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46" w:rsidRDefault="006808AA" w:rsidP="00702A95">
      <w:pPr>
        <w:widowControl/>
        <w:shd w:val="clear" w:color="auto" w:fill="FFFFFF"/>
        <w:autoSpaceDE/>
        <w:autoSpaceDN/>
        <w:adjustRightInd/>
        <w:ind w:left="-1134"/>
        <w:rPr>
          <w:sz w:val="28"/>
          <w:szCs w:val="28"/>
          <w:lang w:val="uk-UA"/>
        </w:rPr>
      </w:pPr>
      <w:r>
        <w:rPr>
          <w:b/>
          <w:noProof/>
          <w:sz w:val="28"/>
          <w:szCs w:val="28"/>
        </w:rPr>
        <w:drawing>
          <wp:inline distT="0" distB="0" distL="0" distR="0" wp14:anchorId="6052F14D" wp14:editId="68FFF335">
            <wp:extent cx="6772275" cy="9392247"/>
            <wp:effectExtent l="0" t="0" r="0" b="0"/>
            <wp:docPr id="2" name="Рисунок 2" descr="C:\Users\user\Desktop\Титулки скан\ОК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итулки скан\ОК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8148" cy="9400392"/>
                    </a:xfrm>
                    <a:prstGeom prst="rect">
                      <a:avLst/>
                    </a:prstGeom>
                    <a:noFill/>
                    <a:ln>
                      <a:noFill/>
                    </a:ln>
                  </pic:spPr>
                </pic:pic>
              </a:graphicData>
            </a:graphic>
          </wp:inline>
        </w:drawing>
      </w:r>
      <w:r>
        <w:rPr>
          <w:b/>
          <w:noProof/>
          <w:sz w:val="28"/>
          <w:szCs w:val="28"/>
        </w:rPr>
        <w:lastRenderedPageBreak/>
        <w:drawing>
          <wp:inline distT="0" distB="0" distL="0" distR="0" wp14:anchorId="3E222919" wp14:editId="3F8F6CB0">
            <wp:extent cx="6742798" cy="9351366"/>
            <wp:effectExtent l="0" t="0" r="0" b="0"/>
            <wp:docPr id="1" name="Рисунок 1" descr="C:\Users\user\Desktop\Титулки скан\ОК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ки скан\ОК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833" cy="9352802"/>
                    </a:xfrm>
                    <a:prstGeom prst="rect">
                      <a:avLst/>
                    </a:prstGeom>
                    <a:noFill/>
                    <a:ln>
                      <a:noFill/>
                    </a:ln>
                  </pic:spPr>
                </pic:pic>
              </a:graphicData>
            </a:graphic>
          </wp:inline>
        </w:drawing>
      </w:r>
    </w:p>
    <w:p w:rsidR="00B54FA6" w:rsidRPr="003C55EC" w:rsidRDefault="00B54FA6" w:rsidP="00B54FA6">
      <w:pPr>
        <w:widowControl/>
        <w:shd w:val="clear" w:color="auto" w:fill="FFFFFF"/>
        <w:autoSpaceDE/>
        <w:autoSpaceDN/>
        <w:adjustRightInd/>
        <w:jc w:val="center"/>
        <w:rPr>
          <w:rFonts w:eastAsia="Calibri"/>
          <w:b/>
          <w:bCs/>
          <w:sz w:val="24"/>
          <w:szCs w:val="24"/>
          <w:lang w:val="uk-UA"/>
        </w:rPr>
      </w:pPr>
      <w:bookmarkStart w:id="0" w:name="_GoBack"/>
      <w:bookmarkEnd w:id="0"/>
      <w:r w:rsidRPr="003C55EC">
        <w:rPr>
          <w:rFonts w:eastAsia="Calibri"/>
          <w:b/>
          <w:bCs/>
          <w:sz w:val="24"/>
          <w:szCs w:val="24"/>
          <w:lang w:val="uk-UA"/>
        </w:rPr>
        <w:lastRenderedPageBreak/>
        <w:t>ВСТУП</w:t>
      </w:r>
    </w:p>
    <w:p w:rsidR="003C55EC" w:rsidRPr="003C55EC" w:rsidRDefault="003C55EC" w:rsidP="003C55EC">
      <w:pPr>
        <w:shd w:val="clear" w:color="auto" w:fill="FFFFFF"/>
        <w:ind w:firstLine="709"/>
        <w:jc w:val="both"/>
        <w:rPr>
          <w:sz w:val="24"/>
          <w:szCs w:val="24"/>
        </w:rPr>
      </w:pPr>
      <w:proofErr w:type="spellStart"/>
      <w:r w:rsidRPr="003C55EC">
        <w:rPr>
          <w:sz w:val="24"/>
          <w:szCs w:val="24"/>
        </w:rPr>
        <w:t>Робоча</w:t>
      </w:r>
      <w:proofErr w:type="spellEnd"/>
      <w:r w:rsidRPr="003C55EC">
        <w:rPr>
          <w:sz w:val="24"/>
          <w:szCs w:val="24"/>
        </w:rPr>
        <w:t xml:space="preserve"> </w:t>
      </w:r>
      <w:proofErr w:type="spellStart"/>
      <w:r w:rsidRPr="003C55EC">
        <w:rPr>
          <w:sz w:val="24"/>
          <w:szCs w:val="24"/>
        </w:rPr>
        <w:t>програма</w:t>
      </w:r>
      <w:proofErr w:type="spellEnd"/>
      <w:r w:rsidRPr="003C55EC">
        <w:rPr>
          <w:sz w:val="24"/>
          <w:szCs w:val="24"/>
        </w:rPr>
        <w:t xml:space="preserve"> </w:t>
      </w:r>
      <w:proofErr w:type="spellStart"/>
      <w:r w:rsidRPr="003C55EC">
        <w:rPr>
          <w:sz w:val="24"/>
          <w:szCs w:val="24"/>
        </w:rPr>
        <w:t>дисципліни</w:t>
      </w:r>
      <w:proofErr w:type="spellEnd"/>
      <w:r w:rsidRPr="003C55EC">
        <w:rPr>
          <w:sz w:val="24"/>
          <w:szCs w:val="24"/>
          <w:lang w:val="uk-UA"/>
        </w:rPr>
        <w:t xml:space="preserve"> «Історія державності та культури України</w:t>
      </w:r>
      <w:r w:rsidRPr="003C55EC">
        <w:rPr>
          <w:sz w:val="24"/>
          <w:szCs w:val="24"/>
        </w:rPr>
        <w:t xml:space="preserve">» </w:t>
      </w:r>
      <w:proofErr w:type="spellStart"/>
      <w:r w:rsidRPr="003C55EC">
        <w:rPr>
          <w:sz w:val="24"/>
          <w:szCs w:val="24"/>
        </w:rPr>
        <w:t>складена</w:t>
      </w:r>
      <w:proofErr w:type="spellEnd"/>
      <w:r w:rsidRPr="003C55EC">
        <w:rPr>
          <w:sz w:val="24"/>
          <w:szCs w:val="24"/>
        </w:rPr>
        <w:t xml:space="preserve"> </w:t>
      </w:r>
      <w:proofErr w:type="spellStart"/>
      <w:r w:rsidRPr="003C55EC">
        <w:rPr>
          <w:sz w:val="24"/>
          <w:szCs w:val="24"/>
        </w:rPr>
        <w:t>відповідно</w:t>
      </w:r>
      <w:proofErr w:type="spellEnd"/>
      <w:r w:rsidRPr="003C55EC">
        <w:rPr>
          <w:sz w:val="24"/>
          <w:szCs w:val="24"/>
        </w:rPr>
        <w:t xml:space="preserve"> до </w:t>
      </w:r>
      <w:proofErr w:type="spellStart"/>
      <w:r w:rsidRPr="003C55EC">
        <w:rPr>
          <w:spacing w:val="-3"/>
          <w:sz w:val="24"/>
          <w:szCs w:val="24"/>
        </w:rPr>
        <w:t>освітньо</w:t>
      </w:r>
      <w:proofErr w:type="spellEnd"/>
      <w:r w:rsidRPr="003C55EC">
        <w:rPr>
          <w:spacing w:val="-3"/>
          <w:sz w:val="24"/>
          <w:szCs w:val="24"/>
        </w:rPr>
        <w:t xml:space="preserve"> </w:t>
      </w:r>
      <w:proofErr w:type="spellStart"/>
      <w:r w:rsidRPr="003C55EC">
        <w:rPr>
          <w:spacing w:val="-3"/>
          <w:sz w:val="24"/>
          <w:szCs w:val="24"/>
        </w:rPr>
        <w:t>програми</w:t>
      </w:r>
      <w:proofErr w:type="spellEnd"/>
      <w:r w:rsidRPr="003C55EC">
        <w:rPr>
          <w:spacing w:val="-3"/>
          <w:sz w:val="24"/>
          <w:szCs w:val="24"/>
        </w:rPr>
        <w:t xml:space="preserve">  </w:t>
      </w:r>
      <w:r w:rsidRPr="003C55EC">
        <w:rPr>
          <w:color w:val="000000"/>
          <w:sz w:val="24"/>
          <w:szCs w:val="24"/>
          <w:lang w:eastAsia="ar-SA"/>
        </w:rPr>
        <w:t xml:space="preserve">241 </w:t>
      </w:r>
      <w:proofErr w:type="spellStart"/>
      <w:r w:rsidRPr="003C55EC">
        <w:rPr>
          <w:color w:val="000000"/>
          <w:sz w:val="24"/>
          <w:szCs w:val="24"/>
          <w:lang w:eastAsia="ar-SA"/>
        </w:rPr>
        <w:t>Готельно-ресторанна</w:t>
      </w:r>
      <w:proofErr w:type="spellEnd"/>
      <w:r w:rsidRPr="003C55EC">
        <w:rPr>
          <w:color w:val="000000"/>
          <w:sz w:val="24"/>
          <w:szCs w:val="24"/>
          <w:lang w:eastAsia="ar-SA"/>
        </w:rPr>
        <w:t xml:space="preserve"> справа </w:t>
      </w:r>
      <w:proofErr w:type="spellStart"/>
      <w:r w:rsidRPr="003C55EC">
        <w:rPr>
          <w:iCs/>
          <w:sz w:val="24"/>
          <w:szCs w:val="24"/>
        </w:rPr>
        <w:t>першого</w:t>
      </w:r>
      <w:proofErr w:type="spellEnd"/>
      <w:r w:rsidRPr="003C55EC">
        <w:rPr>
          <w:iCs/>
          <w:sz w:val="24"/>
          <w:szCs w:val="24"/>
        </w:rPr>
        <w:t xml:space="preserve"> (</w:t>
      </w:r>
      <w:proofErr w:type="spellStart"/>
      <w:r w:rsidRPr="003C55EC">
        <w:rPr>
          <w:iCs/>
          <w:sz w:val="24"/>
          <w:szCs w:val="24"/>
        </w:rPr>
        <w:t>бакалаврського</w:t>
      </w:r>
      <w:proofErr w:type="spellEnd"/>
      <w:r w:rsidRPr="003C55EC">
        <w:rPr>
          <w:iCs/>
          <w:sz w:val="24"/>
          <w:szCs w:val="24"/>
        </w:rPr>
        <w:t xml:space="preserve">) </w:t>
      </w:r>
      <w:proofErr w:type="spellStart"/>
      <w:proofErr w:type="gramStart"/>
      <w:r w:rsidRPr="003C55EC">
        <w:rPr>
          <w:iCs/>
          <w:sz w:val="24"/>
          <w:szCs w:val="24"/>
        </w:rPr>
        <w:t>р</w:t>
      </w:r>
      <w:proofErr w:type="gramEnd"/>
      <w:r w:rsidRPr="003C55EC">
        <w:rPr>
          <w:iCs/>
          <w:sz w:val="24"/>
          <w:szCs w:val="24"/>
        </w:rPr>
        <w:t>івня</w:t>
      </w:r>
      <w:proofErr w:type="spellEnd"/>
      <w:r w:rsidRPr="003C55EC">
        <w:rPr>
          <w:iCs/>
          <w:sz w:val="24"/>
          <w:szCs w:val="24"/>
        </w:rPr>
        <w:t xml:space="preserve"> </w:t>
      </w:r>
      <w:proofErr w:type="spellStart"/>
      <w:r w:rsidRPr="003C55EC">
        <w:rPr>
          <w:iCs/>
          <w:sz w:val="24"/>
          <w:szCs w:val="24"/>
        </w:rPr>
        <w:t>вищої</w:t>
      </w:r>
      <w:proofErr w:type="spellEnd"/>
      <w:r w:rsidRPr="003C55EC">
        <w:rPr>
          <w:iCs/>
          <w:sz w:val="24"/>
          <w:szCs w:val="24"/>
        </w:rPr>
        <w:t xml:space="preserve"> </w:t>
      </w:r>
      <w:proofErr w:type="spellStart"/>
      <w:r w:rsidRPr="003C55EC">
        <w:rPr>
          <w:iCs/>
          <w:sz w:val="24"/>
          <w:szCs w:val="24"/>
        </w:rPr>
        <w:t>освіти</w:t>
      </w:r>
      <w:proofErr w:type="spellEnd"/>
      <w:r w:rsidRPr="003C55EC">
        <w:rPr>
          <w:iCs/>
          <w:sz w:val="24"/>
          <w:szCs w:val="24"/>
        </w:rPr>
        <w:t>.</w:t>
      </w:r>
    </w:p>
    <w:p w:rsidR="003C55EC" w:rsidRPr="003C55EC" w:rsidRDefault="003C55EC" w:rsidP="00B54FA6">
      <w:pPr>
        <w:widowControl/>
        <w:shd w:val="clear" w:color="auto" w:fill="FFFFFF"/>
        <w:autoSpaceDE/>
        <w:autoSpaceDN/>
        <w:adjustRightInd/>
        <w:jc w:val="center"/>
        <w:rPr>
          <w:rFonts w:eastAsia="Calibri"/>
          <w:b/>
          <w:bCs/>
          <w:sz w:val="24"/>
          <w:szCs w:val="24"/>
        </w:rPr>
      </w:pPr>
    </w:p>
    <w:p w:rsidR="00B54FA6" w:rsidRPr="001975A1" w:rsidRDefault="00B54FA6" w:rsidP="00B54FA6">
      <w:pPr>
        <w:widowControl/>
        <w:shd w:val="clear" w:color="auto" w:fill="FFFFFF"/>
        <w:autoSpaceDE/>
        <w:autoSpaceDN/>
        <w:adjustRightInd/>
        <w:jc w:val="center"/>
        <w:rPr>
          <w:rFonts w:eastAsia="Calibri"/>
          <w:sz w:val="24"/>
          <w:szCs w:val="24"/>
          <w:lang w:val="uk-UA"/>
        </w:rPr>
      </w:pPr>
    </w:p>
    <w:p w:rsidR="009723E6" w:rsidRPr="009723E6" w:rsidRDefault="009723E6" w:rsidP="009723E6">
      <w:pPr>
        <w:tabs>
          <w:tab w:val="left" w:pos="8280"/>
        </w:tabs>
        <w:suppressAutoHyphens/>
        <w:autoSpaceDE/>
        <w:autoSpaceDN/>
        <w:adjustRightInd/>
        <w:jc w:val="center"/>
        <w:rPr>
          <w:rFonts w:eastAsia="Calibri"/>
          <w:color w:val="000000"/>
          <w:sz w:val="24"/>
          <w:szCs w:val="24"/>
          <w:lang w:val="uk-UA"/>
        </w:rPr>
      </w:pPr>
      <w:r w:rsidRPr="009723E6">
        <w:rPr>
          <w:rFonts w:eastAsia="Calibri"/>
          <w:b/>
          <w:bCs/>
          <w:sz w:val="24"/>
          <w:szCs w:val="24"/>
          <w:lang w:val="uk-UA"/>
        </w:rPr>
        <w:t xml:space="preserve">1. </w:t>
      </w:r>
      <w:r w:rsidRPr="009723E6">
        <w:rPr>
          <w:rFonts w:eastAsia="Calibri"/>
          <w:b/>
          <w:bCs/>
          <w:sz w:val="24"/>
          <w:szCs w:val="24"/>
        </w:rPr>
        <w:t>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gridCol w:w="2919"/>
        <w:gridCol w:w="2889"/>
      </w:tblGrid>
      <w:tr w:rsidR="009723E6" w:rsidRPr="009723E6" w:rsidTr="00C67329">
        <w:tc>
          <w:tcPr>
            <w:tcW w:w="9571" w:type="dxa"/>
            <w:gridSpan w:val="3"/>
            <w:shd w:val="clear" w:color="auto" w:fill="auto"/>
            <w:vAlign w:val="center"/>
          </w:tcPr>
          <w:p w:rsidR="009723E6" w:rsidRPr="009723E6" w:rsidRDefault="009723E6" w:rsidP="009723E6">
            <w:pPr>
              <w:widowControl/>
              <w:suppressAutoHyphens/>
              <w:autoSpaceDN/>
              <w:adjustRightInd/>
              <w:jc w:val="center"/>
              <w:rPr>
                <w:rFonts w:eastAsia="Calibri"/>
                <w:b/>
                <w:sz w:val="24"/>
                <w:szCs w:val="24"/>
                <w:lang w:val="uk-UA" w:eastAsia="ar-SA"/>
              </w:rPr>
            </w:pPr>
            <w:r w:rsidRPr="009723E6">
              <w:rPr>
                <w:rFonts w:eastAsia="Calibri"/>
                <w:b/>
                <w:sz w:val="24"/>
                <w:szCs w:val="24"/>
                <w:lang w:val="uk-UA" w:eastAsia="ar-SA"/>
              </w:rPr>
              <w:t>Галузь знань, спеціальність, освітній ступінь</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both"/>
              <w:rPr>
                <w:rFonts w:eastAsia="Calibri"/>
                <w:b/>
                <w:sz w:val="24"/>
                <w:szCs w:val="24"/>
                <w:lang w:val="uk-UA" w:eastAsia="ar-SA"/>
              </w:rPr>
            </w:pPr>
            <w:r w:rsidRPr="009723E6">
              <w:rPr>
                <w:rFonts w:eastAsia="Calibri"/>
                <w:sz w:val="24"/>
                <w:szCs w:val="24"/>
                <w:lang w:val="uk-UA" w:eastAsia="ar-SA"/>
              </w:rPr>
              <w:t>Галузь знань</w:t>
            </w:r>
          </w:p>
        </w:tc>
        <w:tc>
          <w:tcPr>
            <w:tcW w:w="5808" w:type="dxa"/>
            <w:gridSpan w:val="2"/>
            <w:shd w:val="clear" w:color="auto" w:fill="auto"/>
            <w:vAlign w:val="center"/>
          </w:tcPr>
          <w:p w:rsidR="009723E6" w:rsidRPr="00757A46" w:rsidRDefault="003F5BC7" w:rsidP="009723E6">
            <w:pPr>
              <w:widowControl/>
              <w:suppressAutoHyphens/>
              <w:autoSpaceDE/>
              <w:autoSpaceDN/>
              <w:adjustRightInd/>
              <w:rPr>
                <w:rFonts w:eastAsia="Calibri"/>
                <w:sz w:val="24"/>
                <w:szCs w:val="24"/>
                <w:lang w:val="uk-UA" w:eastAsia="ar-SA"/>
              </w:rPr>
            </w:pPr>
            <w:r w:rsidRPr="00757A46">
              <w:rPr>
                <w:color w:val="000000"/>
                <w:sz w:val="24"/>
                <w:szCs w:val="24"/>
                <w:lang w:val="uk-UA"/>
              </w:rPr>
              <w:t>24</w:t>
            </w:r>
            <w:r w:rsidRPr="00757A46">
              <w:rPr>
                <w:color w:val="000000"/>
                <w:sz w:val="24"/>
                <w:szCs w:val="24"/>
              </w:rPr>
              <w:t xml:space="preserve"> «</w:t>
            </w:r>
            <w:r w:rsidRPr="00757A46">
              <w:rPr>
                <w:color w:val="000000"/>
                <w:sz w:val="24"/>
                <w:szCs w:val="24"/>
                <w:lang w:val="uk-UA"/>
              </w:rPr>
              <w:t xml:space="preserve">Сфера </w:t>
            </w:r>
            <w:r w:rsidR="00F11F88" w:rsidRPr="00757A46">
              <w:rPr>
                <w:color w:val="000000"/>
                <w:sz w:val="24"/>
                <w:szCs w:val="24"/>
                <w:lang w:val="uk-UA"/>
              </w:rPr>
              <w:t>обслуговування</w:t>
            </w:r>
            <w:r w:rsidR="00A07537" w:rsidRPr="00757A46">
              <w:rPr>
                <w:color w:val="000000"/>
                <w:sz w:val="24"/>
                <w:szCs w:val="24"/>
              </w:rPr>
              <w:t>»</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both"/>
              <w:rPr>
                <w:rFonts w:eastAsia="Calibri"/>
                <w:b/>
                <w:sz w:val="24"/>
                <w:szCs w:val="24"/>
                <w:lang w:val="uk-UA" w:eastAsia="ar-SA"/>
              </w:rPr>
            </w:pPr>
            <w:r w:rsidRPr="009723E6">
              <w:rPr>
                <w:rFonts w:eastAsia="Calibri"/>
                <w:sz w:val="24"/>
                <w:szCs w:val="24"/>
                <w:lang w:val="uk-UA" w:eastAsia="ar-SA"/>
              </w:rPr>
              <w:t>Спеціальність</w:t>
            </w:r>
          </w:p>
        </w:tc>
        <w:tc>
          <w:tcPr>
            <w:tcW w:w="5808" w:type="dxa"/>
            <w:gridSpan w:val="2"/>
            <w:shd w:val="clear" w:color="auto" w:fill="auto"/>
            <w:vAlign w:val="center"/>
          </w:tcPr>
          <w:p w:rsidR="009723E6" w:rsidRPr="00757A46" w:rsidRDefault="003F5BC7" w:rsidP="003F5BC7">
            <w:pPr>
              <w:widowControl/>
              <w:suppressAutoHyphens/>
              <w:autoSpaceDE/>
              <w:autoSpaceDN/>
              <w:adjustRightInd/>
              <w:rPr>
                <w:rFonts w:eastAsia="Calibri"/>
                <w:sz w:val="24"/>
                <w:szCs w:val="24"/>
                <w:lang w:val="uk-UA" w:eastAsia="ar-SA"/>
              </w:rPr>
            </w:pPr>
            <w:r w:rsidRPr="00757A46">
              <w:rPr>
                <w:color w:val="000000"/>
                <w:sz w:val="24"/>
                <w:szCs w:val="24"/>
                <w:lang w:val="uk-UA"/>
              </w:rPr>
              <w:t>241</w:t>
            </w:r>
            <w:r w:rsidR="00A07537" w:rsidRPr="00757A46">
              <w:rPr>
                <w:color w:val="000000"/>
                <w:sz w:val="24"/>
                <w:szCs w:val="24"/>
              </w:rPr>
              <w:t xml:space="preserve"> «</w:t>
            </w:r>
            <w:r w:rsidRPr="00757A46">
              <w:rPr>
                <w:color w:val="000000"/>
                <w:sz w:val="24"/>
                <w:szCs w:val="24"/>
                <w:lang w:val="uk-UA"/>
              </w:rPr>
              <w:t>Готельно –ресторанна справа</w:t>
            </w:r>
            <w:r w:rsidR="00A07537" w:rsidRPr="00757A46">
              <w:rPr>
                <w:color w:val="000000"/>
                <w:sz w:val="24"/>
                <w:szCs w:val="24"/>
              </w:rPr>
              <w:t>»</w:t>
            </w:r>
          </w:p>
        </w:tc>
      </w:tr>
      <w:tr w:rsidR="009723E6" w:rsidRPr="009723E6" w:rsidTr="00C67329">
        <w:trPr>
          <w:trHeight w:val="421"/>
        </w:trPr>
        <w:tc>
          <w:tcPr>
            <w:tcW w:w="3763" w:type="dxa"/>
            <w:shd w:val="clear" w:color="auto" w:fill="auto"/>
          </w:tcPr>
          <w:p w:rsidR="009723E6" w:rsidRPr="009723E6" w:rsidRDefault="009723E6" w:rsidP="009723E6">
            <w:pPr>
              <w:widowControl/>
              <w:suppressAutoHyphens/>
              <w:autoSpaceDN/>
              <w:adjustRightInd/>
              <w:jc w:val="both"/>
              <w:rPr>
                <w:rFonts w:eastAsia="Calibri"/>
                <w:b/>
                <w:sz w:val="24"/>
                <w:szCs w:val="24"/>
                <w:lang w:val="uk-UA" w:eastAsia="ar-SA"/>
              </w:rPr>
            </w:pPr>
            <w:r w:rsidRPr="009723E6">
              <w:rPr>
                <w:rFonts w:eastAsia="Calibri"/>
                <w:sz w:val="24"/>
                <w:szCs w:val="24"/>
                <w:lang w:val="uk-UA" w:eastAsia="ar-SA"/>
              </w:rPr>
              <w:t>Освітній ступінь</w:t>
            </w:r>
          </w:p>
        </w:tc>
        <w:tc>
          <w:tcPr>
            <w:tcW w:w="5808" w:type="dxa"/>
            <w:gridSpan w:val="2"/>
            <w:shd w:val="clear" w:color="auto" w:fill="auto"/>
            <w:vAlign w:val="center"/>
          </w:tcPr>
          <w:p w:rsidR="009723E6" w:rsidRPr="009723E6" w:rsidRDefault="00A07537" w:rsidP="009723E6">
            <w:pPr>
              <w:widowControl/>
              <w:autoSpaceDE/>
              <w:autoSpaceDN/>
              <w:adjustRightInd/>
              <w:rPr>
                <w:rFonts w:eastAsia="Calibri"/>
                <w:sz w:val="24"/>
                <w:szCs w:val="24"/>
                <w:lang w:val="uk-UA" w:eastAsia="en-US"/>
              </w:rPr>
            </w:pPr>
            <w:r>
              <w:rPr>
                <w:rFonts w:eastAsia="Calibri"/>
                <w:sz w:val="24"/>
                <w:szCs w:val="24"/>
                <w:lang w:val="uk-UA" w:eastAsia="en-US"/>
              </w:rPr>
              <w:t>Бакалавр</w:t>
            </w:r>
          </w:p>
          <w:p w:rsidR="009723E6" w:rsidRPr="009723E6" w:rsidRDefault="009723E6" w:rsidP="009723E6">
            <w:pPr>
              <w:widowControl/>
              <w:suppressAutoHyphens/>
              <w:autoSpaceDN/>
              <w:adjustRightInd/>
              <w:rPr>
                <w:rFonts w:eastAsia="Calibri"/>
                <w:sz w:val="24"/>
                <w:szCs w:val="24"/>
                <w:lang w:val="uk-UA" w:eastAsia="ar-SA"/>
              </w:rPr>
            </w:pPr>
          </w:p>
        </w:tc>
      </w:tr>
      <w:tr w:rsidR="009723E6" w:rsidRPr="009723E6" w:rsidTr="00C67329">
        <w:tc>
          <w:tcPr>
            <w:tcW w:w="9571" w:type="dxa"/>
            <w:gridSpan w:val="3"/>
            <w:shd w:val="clear" w:color="auto" w:fill="auto"/>
            <w:vAlign w:val="center"/>
          </w:tcPr>
          <w:p w:rsidR="009723E6" w:rsidRPr="009723E6" w:rsidRDefault="009723E6" w:rsidP="009723E6">
            <w:pPr>
              <w:widowControl/>
              <w:suppressAutoHyphens/>
              <w:autoSpaceDN/>
              <w:adjustRightInd/>
              <w:jc w:val="center"/>
              <w:rPr>
                <w:rFonts w:eastAsia="Calibri"/>
                <w:b/>
                <w:sz w:val="24"/>
                <w:szCs w:val="24"/>
                <w:lang w:val="uk-UA" w:eastAsia="ar-SA"/>
              </w:rPr>
            </w:pPr>
            <w:r w:rsidRPr="009723E6">
              <w:rPr>
                <w:rFonts w:eastAsia="Calibri"/>
                <w:b/>
                <w:bCs/>
                <w:sz w:val="24"/>
                <w:szCs w:val="24"/>
                <w:lang w:eastAsia="en-US"/>
              </w:rPr>
              <w:t xml:space="preserve">Характеристика </w:t>
            </w:r>
            <w:proofErr w:type="spellStart"/>
            <w:r w:rsidRPr="009723E6">
              <w:rPr>
                <w:rFonts w:eastAsia="Calibri"/>
                <w:b/>
                <w:bCs/>
                <w:sz w:val="24"/>
                <w:szCs w:val="24"/>
                <w:lang w:eastAsia="en-US"/>
              </w:rPr>
              <w:t>навчальної</w:t>
            </w:r>
            <w:proofErr w:type="spellEnd"/>
            <w:r w:rsidRPr="009723E6">
              <w:rPr>
                <w:rFonts w:eastAsia="Calibri"/>
                <w:b/>
                <w:bCs/>
                <w:sz w:val="24"/>
                <w:szCs w:val="24"/>
                <w:lang w:eastAsia="en-US"/>
              </w:rPr>
              <w:t xml:space="preserve"> </w:t>
            </w:r>
            <w:proofErr w:type="spellStart"/>
            <w:r w:rsidRPr="009723E6">
              <w:rPr>
                <w:rFonts w:eastAsia="Calibri"/>
                <w:b/>
                <w:bCs/>
                <w:sz w:val="24"/>
                <w:szCs w:val="24"/>
                <w:lang w:eastAsia="en-US"/>
              </w:rPr>
              <w:t>дисципліни</w:t>
            </w:r>
            <w:proofErr w:type="spellEnd"/>
          </w:p>
        </w:tc>
      </w:tr>
      <w:tr w:rsidR="009723E6" w:rsidRPr="009723E6" w:rsidTr="00C67329">
        <w:tc>
          <w:tcPr>
            <w:tcW w:w="3763" w:type="dxa"/>
            <w:shd w:val="clear" w:color="auto" w:fill="auto"/>
          </w:tcPr>
          <w:p w:rsidR="009723E6" w:rsidRPr="009723E6" w:rsidRDefault="009723E6" w:rsidP="009723E6">
            <w:pPr>
              <w:widowControl/>
              <w:suppressAutoHyphens/>
              <w:autoSpaceDN/>
              <w:adjustRightInd/>
              <w:rPr>
                <w:rFonts w:eastAsia="Calibri"/>
                <w:b/>
                <w:sz w:val="24"/>
                <w:szCs w:val="24"/>
                <w:lang w:val="uk-UA" w:eastAsia="ar-SA"/>
              </w:rPr>
            </w:pPr>
            <w:r w:rsidRPr="009723E6">
              <w:rPr>
                <w:rFonts w:eastAsia="Calibri"/>
                <w:sz w:val="24"/>
                <w:szCs w:val="24"/>
                <w:lang w:eastAsia="en-US"/>
              </w:rPr>
              <w:t>Вид</w:t>
            </w:r>
          </w:p>
        </w:tc>
        <w:tc>
          <w:tcPr>
            <w:tcW w:w="5808" w:type="dxa"/>
            <w:gridSpan w:val="2"/>
            <w:shd w:val="clear" w:color="auto" w:fill="auto"/>
          </w:tcPr>
          <w:p w:rsidR="009723E6" w:rsidRPr="009723E6" w:rsidRDefault="009723E6" w:rsidP="009723E6">
            <w:pPr>
              <w:widowControl/>
              <w:suppressAutoHyphens/>
              <w:autoSpaceDE/>
              <w:autoSpaceDN/>
              <w:adjustRightInd/>
              <w:snapToGrid w:val="0"/>
              <w:jc w:val="center"/>
              <w:rPr>
                <w:rFonts w:eastAsia="Calibri"/>
                <w:b/>
                <w:i/>
                <w:sz w:val="24"/>
                <w:szCs w:val="24"/>
                <w:lang w:val="uk-UA" w:eastAsia="ar-SA"/>
              </w:rPr>
            </w:pPr>
            <w:r w:rsidRPr="00A07537">
              <w:rPr>
                <w:rFonts w:eastAsia="Calibri"/>
                <w:i/>
                <w:sz w:val="24"/>
                <w:szCs w:val="24"/>
                <w:lang w:val="uk-UA" w:eastAsia="ar-SA"/>
              </w:rPr>
              <w:t>Обов’язкова</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rPr>
                <w:rFonts w:eastAsia="Calibri"/>
                <w:b/>
                <w:sz w:val="24"/>
                <w:szCs w:val="24"/>
                <w:lang w:val="uk-UA" w:eastAsia="ar-SA"/>
              </w:rPr>
            </w:pPr>
            <w:proofErr w:type="spellStart"/>
            <w:r w:rsidRPr="009723E6">
              <w:rPr>
                <w:rFonts w:eastAsia="Calibri"/>
                <w:sz w:val="24"/>
                <w:szCs w:val="24"/>
                <w:lang w:eastAsia="en-US"/>
              </w:rPr>
              <w:t>Кількість</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кредитів</w:t>
            </w:r>
            <w:proofErr w:type="spellEnd"/>
            <w:r w:rsidRPr="009723E6">
              <w:rPr>
                <w:rFonts w:eastAsia="Calibri"/>
                <w:sz w:val="24"/>
                <w:szCs w:val="24"/>
                <w:lang w:eastAsia="en-US"/>
              </w:rPr>
              <w:t xml:space="preserve"> ECTS</w:t>
            </w:r>
          </w:p>
        </w:tc>
        <w:tc>
          <w:tcPr>
            <w:tcW w:w="5808" w:type="dxa"/>
            <w:gridSpan w:val="2"/>
            <w:shd w:val="clear" w:color="auto" w:fill="auto"/>
          </w:tcPr>
          <w:p w:rsidR="009723E6" w:rsidRPr="009723E6" w:rsidRDefault="009723E6" w:rsidP="009723E6">
            <w:pPr>
              <w:widowControl/>
              <w:suppressAutoHyphens/>
              <w:autoSpaceDN/>
              <w:adjustRightInd/>
              <w:jc w:val="center"/>
              <w:rPr>
                <w:rFonts w:eastAsia="Calibri"/>
                <w:sz w:val="24"/>
                <w:szCs w:val="24"/>
                <w:lang w:val="uk-UA" w:eastAsia="ar-SA"/>
              </w:rPr>
            </w:pPr>
            <w:r w:rsidRPr="009723E6">
              <w:rPr>
                <w:rFonts w:eastAsia="Calibri"/>
                <w:sz w:val="24"/>
                <w:szCs w:val="24"/>
                <w:lang w:val="uk-UA" w:eastAsia="ar-SA"/>
              </w:rPr>
              <w:t>3</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rPr>
                <w:rFonts w:eastAsia="Calibri"/>
                <w:b/>
                <w:sz w:val="24"/>
                <w:szCs w:val="24"/>
                <w:lang w:val="uk-UA" w:eastAsia="ar-SA"/>
              </w:rPr>
            </w:pPr>
            <w:proofErr w:type="spellStart"/>
            <w:r w:rsidRPr="009723E6">
              <w:rPr>
                <w:rFonts w:eastAsia="Calibri"/>
                <w:sz w:val="24"/>
                <w:szCs w:val="24"/>
                <w:lang w:eastAsia="en-US"/>
              </w:rPr>
              <w:t>Загальна</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кількість</w:t>
            </w:r>
            <w:proofErr w:type="spellEnd"/>
            <w:r w:rsidRPr="009723E6">
              <w:rPr>
                <w:rFonts w:eastAsia="Calibri"/>
                <w:sz w:val="24"/>
                <w:szCs w:val="24"/>
                <w:lang w:eastAsia="en-US"/>
              </w:rPr>
              <w:t xml:space="preserve"> годин</w:t>
            </w:r>
          </w:p>
        </w:tc>
        <w:tc>
          <w:tcPr>
            <w:tcW w:w="5808" w:type="dxa"/>
            <w:gridSpan w:val="2"/>
            <w:shd w:val="clear" w:color="auto" w:fill="auto"/>
          </w:tcPr>
          <w:p w:rsidR="009723E6" w:rsidRPr="009723E6" w:rsidRDefault="009723E6" w:rsidP="009723E6">
            <w:pPr>
              <w:widowControl/>
              <w:suppressAutoHyphens/>
              <w:autoSpaceDN/>
              <w:adjustRightInd/>
              <w:jc w:val="center"/>
              <w:rPr>
                <w:rFonts w:eastAsia="Calibri"/>
                <w:sz w:val="24"/>
                <w:szCs w:val="24"/>
                <w:lang w:val="uk-UA" w:eastAsia="ar-SA"/>
              </w:rPr>
            </w:pPr>
            <w:r w:rsidRPr="009723E6">
              <w:rPr>
                <w:rFonts w:eastAsia="Calibri"/>
                <w:sz w:val="24"/>
                <w:szCs w:val="24"/>
                <w:lang w:val="uk-UA" w:eastAsia="ar-SA"/>
              </w:rPr>
              <w:t>90</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rPr>
                <w:rFonts w:eastAsia="Calibri"/>
                <w:b/>
                <w:sz w:val="24"/>
                <w:szCs w:val="24"/>
                <w:lang w:val="uk-UA" w:eastAsia="ar-SA"/>
              </w:rPr>
            </w:pPr>
            <w:r w:rsidRPr="009723E6">
              <w:rPr>
                <w:rFonts w:eastAsia="Calibri"/>
                <w:sz w:val="24"/>
                <w:szCs w:val="24"/>
                <w:lang w:eastAsia="en-US"/>
              </w:rPr>
              <w:t xml:space="preserve">Форма </w:t>
            </w:r>
            <w:proofErr w:type="gramStart"/>
            <w:r w:rsidRPr="009723E6">
              <w:rPr>
                <w:rFonts w:eastAsia="Calibri"/>
                <w:sz w:val="24"/>
                <w:szCs w:val="24"/>
                <w:lang w:val="uk-UA" w:eastAsia="en-US"/>
              </w:rPr>
              <w:t>п</w:t>
            </w:r>
            <w:proofErr w:type="gramEnd"/>
            <w:r w:rsidRPr="009723E6">
              <w:rPr>
                <w:rFonts w:eastAsia="Calibri"/>
                <w:sz w:val="24"/>
                <w:szCs w:val="24"/>
                <w:lang w:val="uk-UA" w:eastAsia="en-US"/>
              </w:rPr>
              <w:t xml:space="preserve">ідсумкового </w:t>
            </w:r>
            <w:r w:rsidRPr="009723E6">
              <w:rPr>
                <w:rFonts w:eastAsia="Calibri"/>
                <w:sz w:val="24"/>
                <w:szCs w:val="24"/>
                <w:lang w:eastAsia="en-US"/>
              </w:rPr>
              <w:t>контролю</w:t>
            </w:r>
          </w:p>
        </w:tc>
        <w:tc>
          <w:tcPr>
            <w:tcW w:w="5808" w:type="dxa"/>
            <w:gridSpan w:val="2"/>
            <w:shd w:val="clear" w:color="auto" w:fill="auto"/>
          </w:tcPr>
          <w:p w:rsidR="009723E6" w:rsidRPr="009723E6" w:rsidRDefault="009F69F8" w:rsidP="009723E6">
            <w:pPr>
              <w:widowControl/>
              <w:suppressAutoHyphens/>
              <w:autoSpaceDN/>
              <w:adjustRightInd/>
              <w:jc w:val="center"/>
              <w:rPr>
                <w:rFonts w:eastAsia="Calibri"/>
                <w:i/>
                <w:sz w:val="24"/>
                <w:szCs w:val="24"/>
                <w:lang w:val="uk-UA" w:eastAsia="ar-SA"/>
              </w:rPr>
            </w:pPr>
            <w:r>
              <w:rPr>
                <w:rFonts w:eastAsia="Calibri"/>
                <w:i/>
                <w:sz w:val="24"/>
                <w:szCs w:val="24"/>
                <w:lang w:val="uk-UA" w:eastAsia="ar-SA"/>
              </w:rPr>
              <w:t>іспит</w:t>
            </w:r>
          </w:p>
        </w:tc>
      </w:tr>
      <w:tr w:rsidR="009723E6" w:rsidRPr="009723E6" w:rsidTr="00C67329">
        <w:tc>
          <w:tcPr>
            <w:tcW w:w="9571" w:type="dxa"/>
            <w:gridSpan w:val="3"/>
            <w:shd w:val="clear" w:color="auto" w:fill="auto"/>
          </w:tcPr>
          <w:p w:rsidR="009723E6" w:rsidRPr="009723E6" w:rsidRDefault="009723E6" w:rsidP="009723E6">
            <w:pPr>
              <w:widowControl/>
              <w:suppressAutoHyphens/>
              <w:autoSpaceDN/>
              <w:adjustRightInd/>
              <w:jc w:val="center"/>
              <w:rPr>
                <w:rFonts w:eastAsia="Calibri"/>
                <w:b/>
                <w:sz w:val="24"/>
                <w:szCs w:val="24"/>
                <w:lang w:val="uk-UA" w:eastAsia="ar-SA"/>
              </w:rPr>
            </w:pPr>
            <w:proofErr w:type="spellStart"/>
            <w:r w:rsidRPr="009723E6">
              <w:rPr>
                <w:rFonts w:eastAsia="Calibri"/>
                <w:b/>
                <w:bCs/>
                <w:sz w:val="24"/>
                <w:szCs w:val="24"/>
                <w:lang w:eastAsia="en-US"/>
              </w:rPr>
              <w:t>Показники</w:t>
            </w:r>
            <w:proofErr w:type="spellEnd"/>
            <w:r w:rsidRPr="009723E6">
              <w:rPr>
                <w:rFonts w:eastAsia="Calibri"/>
                <w:b/>
                <w:bCs/>
                <w:sz w:val="24"/>
                <w:szCs w:val="24"/>
                <w:lang w:eastAsia="en-US"/>
              </w:rPr>
              <w:t xml:space="preserve"> </w:t>
            </w:r>
            <w:proofErr w:type="spellStart"/>
            <w:r w:rsidRPr="009723E6">
              <w:rPr>
                <w:rFonts w:eastAsia="Calibri"/>
                <w:b/>
                <w:bCs/>
                <w:sz w:val="24"/>
                <w:szCs w:val="24"/>
                <w:lang w:eastAsia="en-US"/>
              </w:rPr>
              <w:t>навчальної</w:t>
            </w:r>
            <w:proofErr w:type="spellEnd"/>
            <w:r w:rsidRPr="009723E6">
              <w:rPr>
                <w:rFonts w:eastAsia="Calibri"/>
                <w:b/>
                <w:bCs/>
                <w:sz w:val="24"/>
                <w:szCs w:val="24"/>
                <w:lang w:eastAsia="en-US"/>
              </w:rPr>
              <w:t xml:space="preserve"> </w:t>
            </w:r>
            <w:proofErr w:type="spellStart"/>
            <w:r w:rsidRPr="009723E6">
              <w:rPr>
                <w:rFonts w:eastAsia="Calibri"/>
                <w:b/>
                <w:bCs/>
                <w:sz w:val="24"/>
                <w:szCs w:val="24"/>
                <w:lang w:eastAsia="en-US"/>
              </w:rPr>
              <w:t>дисципліни</w:t>
            </w:r>
            <w:proofErr w:type="spellEnd"/>
            <w:r w:rsidRPr="009723E6">
              <w:rPr>
                <w:rFonts w:eastAsia="Calibri"/>
                <w:b/>
                <w:bCs/>
                <w:sz w:val="24"/>
                <w:szCs w:val="24"/>
                <w:lang w:eastAsia="en-US"/>
              </w:rPr>
              <w:t xml:space="preserve"> </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both"/>
              <w:rPr>
                <w:rFonts w:eastAsia="Calibri"/>
                <w:b/>
                <w:sz w:val="24"/>
                <w:szCs w:val="24"/>
                <w:lang w:val="uk-UA" w:eastAsia="ar-SA"/>
              </w:rPr>
            </w:pPr>
          </w:p>
        </w:tc>
        <w:tc>
          <w:tcPr>
            <w:tcW w:w="2919" w:type="dxa"/>
            <w:shd w:val="clear" w:color="auto" w:fill="auto"/>
          </w:tcPr>
          <w:p w:rsidR="009723E6" w:rsidRPr="009723E6" w:rsidRDefault="009723E6" w:rsidP="009723E6">
            <w:pPr>
              <w:widowControl/>
              <w:suppressAutoHyphens/>
              <w:autoSpaceDN/>
              <w:adjustRightInd/>
              <w:jc w:val="center"/>
              <w:rPr>
                <w:rFonts w:eastAsia="Calibri"/>
                <w:b/>
                <w:sz w:val="24"/>
                <w:szCs w:val="24"/>
                <w:lang w:val="uk-UA" w:eastAsia="ar-SA"/>
              </w:rPr>
            </w:pPr>
            <w:proofErr w:type="spellStart"/>
            <w:r w:rsidRPr="009723E6">
              <w:rPr>
                <w:rFonts w:eastAsia="Calibri"/>
                <w:sz w:val="24"/>
                <w:szCs w:val="24"/>
                <w:lang w:eastAsia="en-US"/>
              </w:rPr>
              <w:t>денна</w:t>
            </w:r>
            <w:proofErr w:type="spellEnd"/>
            <w:r w:rsidRPr="009723E6">
              <w:rPr>
                <w:rFonts w:eastAsia="Calibri"/>
                <w:sz w:val="24"/>
                <w:szCs w:val="24"/>
                <w:lang w:eastAsia="en-US"/>
              </w:rPr>
              <w:t xml:space="preserve"> форма </w:t>
            </w:r>
            <w:proofErr w:type="spellStart"/>
            <w:r w:rsidRPr="009723E6">
              <w:rPr>
                <w:rFonts w:eastAsia="Calibri"/>
                <w:sz w:val="24"/>
                <w:szCs w:val="24"/>
                <w:lang w:eastAsia="en-US"/>
              </w:rPr>
              <w:t>навчання</w:t>
            </w:r>
            <w:proofErr w:type="spellEnd"/>
          </w:p>
        </w:tc>
        <w:tc>
          <w:tcPr>
            <w:tcW w:w="2889" w:type="dxa"/>
            <w:shd w:val="clear" w:color="auto" w:fill="auto"/>
          </w:tcPr>
          <w:p w:rsidR="009723E6" w:rsidRPr="009723E6" w:rsidRDefault="009723E6" w:rsidP="009723E6">
            <w:pPr>
              <w:widowControl/>
              <w:suppressAutoHyphens/>
              <w:autoSpaceDN/>
              <w:adjustRightInd/>
              <w:jc w:val="center"/>
              <w:rPr>
                <w:rFonts w:eastAsia="Calibri"/>
                <w:b/>
                <w:sz w:val="24"/>
                <w:szCs w:val="24"/>
                <w:lang w:val="uk-UA" w:eastAsia="ar-SA"/>
              </w:rPr>
            </w:pPr>
            <w:proofErr w:type="spellStart"/>
            <w:r w:rsidRPr="009723E6">
              <w:rPr>
                <w:rFonts w:eastAsia="Calibri"/>
                <w:sz w:val="24"/>
                <w:szCs w:val="24"/>
                <w:lang w:eastAsia="en-US"/>
              </w:rPr>
              <w:t>заочна</w:t>
            </w:r>
            <w:proofErr w:type="spellEnd"/>
            <w:r w:rsidRPr="009723E6">
              <w:rPr>
                <w:rFonts w:eastAsia="Calibri"/>
                <w:sz w:val="24"/>
                <w:szCs w:val="24"/>
                <w:lang w:eastAsia="en-US"/>
              </w:rPr>
              <w:t xml:space="preserve"> форма </w:t>
            </w:r>
            <w:proofErr w:type="spellStart"/>
            <w:r w:rsidRPr="009723E6">
              <w:rPr>
                <w:rFonts w:eastAsia="Calibri"/>
                <w:sz w:val="24"/>
                <w:szCs w:val="24"/>
                <w:lang w:eastAsia="en-US"/>
              </w:rPr>
              <w:t>навчання</w:t>
            </w:r>
            <w:proofErr w:type="spellEnd"/>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both"/>
              <w:rPr>
                <w:rFonts w:eastAsia="Calibri"/>
                <w:b/>
                <w:sz w:val="24"/>
                <w:szCs w:val="24"/>
                <w:lang w:val="uk-UA" w:eastAsia="ar-SA"/>
              </w:rPr>
            </w:pPr>
            <w:r w:rsidRPr="009723E6">
              <w:rPr>
                <w:rFonts w:eastAsia="Calibri"/>
                <w:sz w:val="24"/>
                <w:szCs w:val="24"/>
                <w:lang w:eastAsia="en-US"/>
              </w:rPr>
              <w:t>Семестр</w:t>
            </w:r>
          </w:p>
        </w:tc>
        <w:tc>
          <w:tcPr>
            <w:tcW w:w="2919" w:type="dxa"/>
            <w:shd w:val="clear" w:color="auto" w:fill="auto"/>
          </w:tcPr>
          <w:p w:rsidR="009723E6" w:rsidRPr="009723E6" w:rsidRDefault="00A07537" w:rsidP="009723E6">
            <w:pPr>
              <w:widowControl/>
              <w:suppressAutoHyphens/>
              <w:autoSpaceDN/>
              <w:adjustRightInd/>
              <w:jc w:val="center"/>
              <w:rPr>
                <w:rFonts w:eastAsia="Calibri"/>
                <w:b/>
                <w:sz w:val="24"/>
                <w:szCs w:val="24"/>
                <w:lang w:val="uk-UA" w:eastAsia="ar-SA"/>
              </w:rPr>
            </w:pPr>
            <w:r>
              <w:rPr>
                <w:rFonts w:eastAsia="Calibri"/>
                <w:b/>
                <w:sz w:val="24"/>
                <w:szCs w:val="24"/>
                <w:lang w:val="uk-UA" w:eastAsia="ar-SA"/>
              </w:rPr>
              <w:t>1</w:t>
            </w:r>
          </w:p>
        </w:tc>
        <w:tc>
          <w:tcPr>
            <w:tcW w:w="2889" w:type="dxa"/>
            <w:shd w:val="clear" w:color="auto" w:fill="auto"/>
          </w:tcPr>
          <w:p w:rsidR="009723E6" w:rsidRPr="009723E6" w:rsidRDefault="002C392F" w:rsidP="009723E6">
            <w:pPr>
              <w:widowControl/>
              <w:suppressAutoHyphens/>
              <w:autoSpaceDN/>
              <w:adjustRightInd/>
              <w:jc w:val="center"/>
              <w:rPr>
                <w:rFonts w:eastAsia="Calibri"/>
                <w:b/>
                <w:sz w:val="24"/>
                <w:szCs w:val="24"/>
                <w:lang w:val="uk-UA" w:eastAsia="ar-SA"/>
              </w:rPr>
            </w:pPr>
            <w:r>
              <w:rPr>
                <w:rFonts w:eastAsia="Calibri"/>
                <w:b/>
                <w:sz w:val="24"/>
                <w:szCs w:val="24"/>
                <w:lang w:val="uk-UA" w:eastAsia="ar-SA"/>
              </w:rPr>
              <w:t>1</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both"/>
              <w:rPr>
                <w:rFonts w:eastAsia="Calibri"/>
                <w:sz w:val="24"/>
                <w:szCs w:val="24"/>
                <w:lang w:val="uk-UA" w:eastAsia="en-US"/>
              </w:rPr>
            </w:pPr>
            <w:r w:rsidRPr="009723E6">
              <w:rPr>
                <w:rFonts w:eastAsia="Calibri"/>
                <w:sz w:val="24"/>
                <w:szCs w:val="24"/>
                <w:lang w:val="uk-UA" w:eastAsia="en-US"/>
              </w:rPr>
              <w:t>Кількість аудиторних годин:</w:t>
            </w:r>
          </w:p>
        </w:tc>
        <w:tc>
          <w:tcPr>
            <w:tcW w:w="2919" w:type="dxa"/>
            <w:shd w:val="clear" w:color="auto" w:fill="auto"/>
          </w:tcPr>
          <w:p w:rsidR="009723E6" w:rsidRPr="009723E6" w:rsidRDefault="00546898"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36</w:t>
            </w:r>
          </w:p>
        </w:tc>
        <w:tc>
          <w:tcPr>
            <w:tcW w:w="2889" w:type="dxa"/>
            <w:shd w:val="clear" w:color="auto" w:fill="auto"/>
          </w:tcPr>
          <w:p w:rsidR="009723E6" w:rsidRPr="009723E6" w:rsidRDefault="002C392F"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12</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right"/>
              <w:rPr>
                <w:rFonts w:eastAsia="Calibri"/>
                <w:b/>
                <w:sz w:val="24"/>
                <w:szCs w:val="24"/>
                <w:lang w:val="uk-UA" w:eastAsia="ar-SA"/>
              </w:rPr>
            </w:pPr>
            <w:r w:rsidRPr="009723E6">
              <w:rPr>
                <w:rFonts w:eastAsia="Calibri"/>
                <w:sz w:val="24"/>
                <w:szCs w:val="24"/>
                <w:lang w:val="uk-UA" w:eastAsia="en-US"/>
              </w:rPr>
              <w:t>лекції</w:t>
            </w:r>
          </w:p>
        </w:tc>
        <w:tc>
          <w:tcPr>
            <w:tcW w:w="2919" w:type="dxa"/>
            <w:shd w:val="clear" w:color="auto" w:fill="auto"/>
          </w:tcPr>
          <w:p w:rsidR="009723E6" w:rsidRPr="009723E6" w:rsidRDefault="00546898"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18</w:t>
            </w:r>
          </w:p>
        </w:tc>
        <w:tc>
          <w:tcPr>
            <w:tcW w:w="2889" w:type="dxa"/>
            <w:shd w:val="clear" w:color="auto" w:fill="auto"/>
          </w:tcPr>
          <w:p w:rsidR="009723E6" w:rsidRPr="009723E6" w:rsidRDefault="002C392F"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8</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right"/>
              <w:rPr>
                <w:rFonts w:eastAsia="Calibri"/>
                <w:b/>
                <w:sz w:val="24"/>
                <w:szCs w:val="24"/>
                <w:lang w:val="uk-UA" w:eastAsia="ar-SA"/>
              </w:rPr>
            </w:pPr>
            <w:r w:rsidRPr="009723E6">
              <w:rPr>
                <w:rFonts w:eastAsia="Calibri"/>
                <w:sz w:val="24"/>
                <w:szCs w:val="24"/>
                <w:lang w:val="uk-UA" w:eastAsia="en-US"/>
              </w:rPr>
              <w:t>п</w:t>
            </w:r>
            <w:proofErr w:type="spellStart"/>
            <w:r w:rsidRPr="009723E6">
              <w:rPr>
                <w:rFonts w:eastAsia="Calibri"/>
                <w:sz w:val="24"/>
                <w:szCs w:val="24"/>
                <w:lang w:eastAsia="en-US"/>
              </w:rPr>
              <w:t>рактичні</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заняття</w:t>
            </w:r>
            <w:proofErr w:type="spellEnd"/>
          </w:p>
        </w:tc>
        <w:tc>
          <w:tcPr>
            <w:tcW w:w="2919" w:type="dxa"/>
            <w:shd w:val="clear" w:color="auto" w:fill="auto"/>
          </w:tcPr>
          <w:p w:rsidR="009723E6" w:rsidRPr="009723E6" w:rsidRDefault="00A07537"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w:t>
            </w:r>
          </w:p>
        </w:tc>
        <w:tc>
          <w:tcPr>
            <w:tcW w:w="2889" w:type="dxa"/>
            <w:shd w:val="clear" w:color="auto" w:fill="auto"/>
          </w:tcPr>
          <w:p w:rsidR="009723E6" w:rsidRPr="009723E6" w:rsidRDefault="009723E6" w:rsidP="009723E6">
            <w:pPr>
              <w:widowControl/>
              <w:suppressAutoHyphens/>
              <w:autoSpaceDN/>
              <w:adjustRightInd/>
              <w:jc w:val="center"/>
              <w:rPr>
                <w:rFonts w:eastAsia="Calibri"/>
                <w:sz w:val="24"/>
                <w:szCs w:val="24"/>
                <w:lang w:val="uk-UA" w:eastAsia="ar-SA"/>
              </w:rPr>
            </w:pP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right"/>
              <w:rPr>
                <w:rFonts w:eastAsia="Calibri"/>
                <w:sz w:val="24"/>
                <w:szCs w:val="24"/>
                <w:lang w:val="uk-UA" w:eastAsia="en-US"/>
              </w:rPr>
            </w:pPr>
            <w:r w:rsidRPr="009723E6">
              <w:rPr>
                <w:rFonts w:eastAsia="Calibri"/>
                <w:sz w:val="24"/>
                <w:szCs w:val="24"/>
                <w:lang w:val="uk-UA" w:eastAsia="en-US"/>
              </w:rPr>
              <w:t>семінарські заняття</w:t>
            </w:r>
          </w:p>
        </w:tc>
        <w:tc>
          <w:tcPr>
            <w:tcW w:w="2919" w:type="dxa"/>
            <w:shd w:val="clear" w:color="auto" w:fill="auto"/>
          </w:tcPr>
          <w:p w:rsidR="009723E6" w:rsidRPr="009723E6" w:rsidRDefault="00A07537"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18</w:t>
            </w:r>
          </w:p>
        </w:tc>
        <w:tc>
          <w:tcPr>
            <w:tcW w:w="2889" w:type="dxa"/>
            <w:shd w:val="clear" w:color="auto" w:fill="auto"/>
          </w:tcPr>
          <w:p w:rsidR="009723E6" w:rsidRPr="009723E6" w:rsidRDefault="002C392F"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4</w:t>
            </w: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right"/>
              <w:rPr>
                <w:rFonts w:eastAsia="Calibri"/>
                <w:b/>
                <w:sz w:val="24"/>
                <w:szCs w:val="24"/>
                <w:lang w:val="uk-UA" w:eastAsia="ar-SA"/>
              </w:rPr>
            </w:pPr>
            <w:r w:rsidRPr="009723E6">
              <w:rPr>
                <w:rFonts w:eastAsia="Calibri"/>
                <w:sz w:val="24"/>
                <w:szCs w:val="24"/>
                <w:lang w:val="uk-UA" w:eastAsia="en-US"/>
              </w:rPr>
              <w:t>л</w:t>
            </w:r>
            <w:proofErr w:type="spellStart"/>
            <w:r w:rsidRPr="009723E6">
              <w:rPr>
                <w:rFonts w:eastAsia="Calibri"/>
                <w:sz w:val="24"/>
                <w:szCs w:val="24"/>
                <w:lang w:eastAsia="en-US"/>
              </w:rPr>
              <w:t>абораторні</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заняття</w:t>
            </w:r>
            <w:proofErr w:type="spellEnd"/>
            <w:r w:rsidRPr="009723E6">
              <w:rPr>
                <w:rFonts w:eastAsia="Calibri"/>
                <w:sz w:val="24"/>
                <w:szCs w:val="24"/>
                <w:lang w:eastAsia="en-US"/>
              </w:rPr>
              <w:t>, год.</w:t>
            </w:r>
          </w:p>
        </w:tc>
        <w:tc>
          <w:tcPr>
            <w:tcW w:w="2919" w:type="dxa"/>
            <w:shd w:val="clear" w:color="auto" w:fill="auto"/>
          </w:tcPr>
          <w:p w:rsidR="009723E6" w:rsidRPr="009723E6" w:rsidRDefault="00A07537"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w:t>
            </w:r>
          </w:p>
        </w:tc>
        <w:tc>
          <w:tcPr>
            <w:tcW w:w="2889" w:type="dxa"/>
            <w:shd w:val="clear" w:color="auto" w:fill="auto"/>
          </w:tcPr>
          <w:p w:rsidR="009723E6" w:rsidRPr="009723E6" w:rsidRDefault="009723E6" w:rsidP="009723E6">
            <w:pPr>
              <w:widowControl/>
              <w:suppressAutoHyphens/>
              <w:autoSpaceDN/>
              <w:adjustRightInd/>
              <w:jc w:val="center"/>
              <w:rPr>
                <w:rFonts w:eastAsia="Calibri"/>
                <w:sz w:val="24"/>
                <w:szCs w:val="24"/>
                <w:lang w:val="uk-UA" w:eastAsia="ar-SA"/>
              </w:rPr>
            </w:pP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both"/>
              <w:rPr>
                <w:rFonts w:eastAsia="Calibri"/>
                <w:b/>
                <w:sz w:val="24"/>
                <w:szCs w:val="24"/>
                <w:lang w:val="uk-UA" w:eastAsia="ar-SA"/>
              </w:rPr>
            </w:pPr>
            <w:proofErr w:type="spellStart"/>
            <w:r w:rsidRPr="009723E6">
              <w:rPr>
                <w:rFonts w:eastAsia="Calibri"/>
                <w:sz w:val="24"/>
                <w:szCs w:val="24"/>
                <w:lang w:eastAsia="en-US"/>
              </w:rPr>
              <w:t>Самостійна</w:t>
            </w:r>
            <w:proofErr w:type="spellEnd"/>
            <w:r w:rsidRPr="009723E6">
              <w:rPr>
                <w:rFonts w:eastAsia="Calibri"/>
                <w:sz w:val="24"/>
                <w:szCs w:val="24"/>
                <w:lang w:eastAsia="en-US"/>
              </w:rPr>
              <w:t xml:space="preserve"> робота, год.</w:t>
            </w:r>
          </w:p>
        </w:tc>
        <w:tc>
          <w:tcPr>
            <w:tcW w:w="2919" w:type="dxa"/>
            <w:shd w:val="clear" w:color="auto" w:fill="auto"/>
          </w:tcPr>
          <w:p w:rsidR="009723E6" w:rsidRPr="009723E6" w:rsidRDefault="00546898"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54</w:t>
            </w:r>
          </w:p>
        </w:tc>
        <w:tc>
          <w:tcPr>
            <w:tcW w:w="2889" w:type="dxa"/>
            <w:shd w:val="clear" w:color="auto" w:fill="auto"/>
          </w:tcPr>
          <w:p w:rsidR="009723E6" w:rsidRPr="009723E6" w:rsidRDefault="002C392F"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78</w:t>
            </w:r>
          </w:p>
        </w:tc>
      </w:tr>
      <w:tr w:rsidR="009723E6" w:rsidRPr="009723E6" w:rsidTr="00C67329">
        <w:tc>
          <w:tcPr>
            <w:tcW w:w="3763" w:type="dxa"/>
            <w:shd w:val="clear" w:color="auto" w:fill="auto"/>
          </w:tcPr>
          <w:p w:rsidR="009723E6" w:rsidRPr="009723E6" w:rsidRDefault="009723E6" w:rsidP="009723E6">
            <w:pPr>
              <w:widowControl/>
              <w:rPr>
                <w:rFonts w:eastAsia="Calibri"/>
                <w:sz w:val="24"/>
                <w:szCs w:val="24"/>
                <w:lang w:eastAsia="en-US"/>
              </w:rPr>
            </w:pPr>
            <w:proofErr w:type="spellStart"/>
            <w:r w:rsidRPr="009723E6">
              <w:rPr>
                <w:rFonts w:eastAsia="Calibri"/>
                <w:sz w:val="24"/>
                <w:szCs w:val="24"/>
                <w:lang w:eastAsia="en-US"/>
              </w:rPr>
              <w:t>Кількість</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тижневих</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аудиторних</w:t>
            </w:r>
            <w:proofErr w:type="spellEnd"/>
          </w:p>
          <w:p w:rsidR="009723E6" w:rsidRPr="009723E6" w:rsidRDefault="009723E6" w:rsidP="009723E6">
            <w:pPr>
              <w:widowControl/>
              <w:suppressAutoHyphens/>
              <w:autoSpaceDN/>
              <w:adjustRightInd/>
              <w:rPr>
                <w:rFonts w:eastAsia="Calibri"/>
                <w:b/>
                <w:sz w:val="24"/>
                <w:szCs w:val="24"/>
                <w:lang w:val="uk-UA" w:eastAsia="ar-SA"/>
              </w:rPr>
            </w:pPr>
            <w:r w:rsidRPr="009723E6">
              <w:rPr>
                <w:rFonts w:eastAsia="Calibri"/>
                <w:sz w:val="24"/>
                <w:szCs w:val="24"/>
                <w:lang w:eastAsia="en-US"/>
              </w:rPr>
              <w:t xml:space="preserve">годин </w:t>
            </w:r>
            <w:proofErr w:type="gramStart"/>
            <w:r w:rsidRPr="009723E6">
              <w:rPr>
                <w:rFonts w:eastAsia="Calibri"/>
                <w:sz w:val="24"/>
                <w:szCs w:val="24"/>
                <w:lang w:eastAsia="en-US"/>
              </w:rPr>
              <w:t>для</w:t>
            </w:r>
            <w:proofErr w:type="gramEnd"/>
            <w:r w:rsidRPr="009723E6">
              <w:rPr>
                <w:rFonts w:eastAsia="Calibri"/>
                <w:sz w:val="24"/>
                <w:szCs w:val="24"/>
                <w:lang w:eastAsia="en-US"/>
              </w:rPr>
              <w:t xml:space="preserve"> </w:t>
            </w:r>
            <w:proofErr w:type="spellStart"/>
            <w:r w:rsidRPr="009723E6">
              <w:rPr>
                <w:rFonts w:eastAsia="Calibri"/>
                <w:sz w:val="24"/>
                <w:szCs w:val="24"/>
                <w:lang w:eastAsia="en-US"/>
              </w:rPr>
              <w:t>денної</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форми</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навчання</w:t>
            </w:r>
            <w:proofErr w:type="spellEnd"/>
          </w:p>
        </w:tc>
        <w:tc>
          <w:tcPr>
            <w:tcW w:w="2919" w:type="dxa"/>
            <w:shd w:val="clear" w:color="auto" w:fill="auto"/>
            <w:vAlign w:val="center"/>
          </w:tcPr>
          <w:p w:rsidR="009723E6" w:rsidRPr="009723E6" w:rsidRDefault="00546898" w:rsidP="009723E6">
            <w:pPr>
              <w:widowControl/>
              <w:suppressAutoHyphens/>
              <w:autoSpaceDN/>
              <w:adjustRightInd/>
              <w:jc w:val="center"/>
              <w:rPr>
                <w:rFonts w:eastAsia="Calibri"/>
                <w:sz w:val="24"/>
                <w:szCs w:val="24"/>
                <w:lang w:val="uk-UA" w:eastAsia="ar-SA"/>
              </w:rPr>
            </w:pPr>
            <w:r>
              <w:rPr>
                <w:rFonts w:eastAsia="Calibri"/>
                <w:sz w:val="24"/>
                <w:szCs w:val="24"/>
                <w:lang w:val="uk-UA" w:eastAsia="ar-SA"/>
              </w:rPr>
              <w:t>2</w:t>
            </w:r>
          </w:p>
        </w:tc>
        <w:tc>
          <w:tcPr>
            <w:tcW w:w="2889" w:type="dxa"/>
            <w:shd w:val="clear" w:color="auto" w:fill="auto"/>
          </w:tcPr>
          <w:p w:rsidR="009723E6" w:rsidRPr="009723E6" w:rsidRDefault="009723E6" w:rsidP="009723E6">
            <w:pPr>
              <w:widowControl/>
              <w:suppressAutoHyphens/>
              <w:autoSpaceDN/>
              <w:adjustRightInd/>
              <w:jc w:val="center"/>
              <w:rPr>
                <w:rFonts w:eastAsia="Calibri"/>
                <w:b/>
                <w:sz w:val="24"/>
                <w:szCs w:val="24"/>
                <w:lang w:val="uk-UA" w:eastAsia="ar-SA"/>
              </w:rPr>
            </w:pPr>
          </w:p>
        </w:tc>
      </w:tr>
      <w:tr w:rsidR="009723E6" w:rsidRPr="009723E6" w:rsidTr="00C67329">
        <w:tc>
          <w:tcPr>
            <w:tcW w:w="3763" w:type="dxa"/>
            <w:shd w:val="clear" w:color="auto" w:fill="auto"/>
          </w:tcPr>
          <w:p w:rsidR="009723E6" w:rsidRPr="009723E6" w:rsidRDefault="009723E6" w:rsidP="009723E6">
            <w:pPr>
              <w:widowControl/>
              <w:suppressAutoHyphens/>
              <w:autoSpaceDN/>
              <w:adjustRightInd/>
              <w:jc w:val="both"/>
              <w:rPr>
                <w:rFonts w:eastAsia="Calibri"/>
                <w:b/>
                <w:sz w:val="24"/>
                <w:szCs w:val="24"/>
                <w:lang w:val="uk-UA" w:eastAsia="ar-SA"/>
              </w:rPr>
            </w:pPr>
            <w:proofErr w:type="spellStart"/>
            <w:r w:rsidRPr="009723E6">
              <w:rPr>
                <w:rFonts w:eastAsia="Calibri"/>
                <w:sz w:val="24"/>
                <w:szCs w:val="24"/>
                <w:lang w:eastAsia="en-US"/>
              </w:rPr>
              <w:t>Індивідуальні</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науково-дослідні</w:t>
            </w:r>
            <w:proofErr w:type="spellEnd"/>
            <w:r w:rsidRPr="009723E6">
              <w:rPr>
                <w:rFonts w:eastAsia="Calibri"/>
                <w:sz w:val="24"/>
                <w:szCs w:val="24"/>
                <w:lang w:eastAsia="en-US"/>
              </w:rPr>
              <w:t xml:space="preserve"> </w:t>
            </w:r>
            <w:proofErr w:type="spellStart"/>
            <w:r w:rsidRPr="009723E6">
              <w:rPr>
                <w:rFonts w:eastAsia="Calibri"/>
                <w:sz w:val="24"/>
                <w:szCs w:val="24"/>
                <w:lang w:eastAsia="en-US"/>
              </w:rPr>
              <w:t>завдання</w:t>
            </w:r>
            <w:proofErr w:type="spellEnd"/>
          </w:p>
        </w:tc>
        <w:tc>
          <w:tcPr>
            <w:tcW w:w="2919" w:type="dxa"/>
            <w:shd w:val="clear" w:color="auto" w:fill="auto"/>
          </w:tcPr>
          <w:p w:rsidR="009723E6" w:rsidRPr="009723E6" w:rsidRDefault="009723E6" w:rsidP="009723E6">
            <w:pPr>
              <w:widowControl/>
              <w:suppressAutoHyphens/>
              <w:autoSpaceDN/>
              <w:adjustRightInd/>
              <w:jc w:val="center"/>
              <w:rPr>
                <w:rFonts w:eastAsia="Calibri"/>
                <w:sz w:val="24"/>
                <w:szCs w:val="24"/>
                <w:lang w:val="uk-UA" w:eastAsia="ar-SA"/>
              </w:rPr>
            </w:pPr>
            <w:r w:rsidRPr="009723E6">
              <w:rPr>
                <w:rFonts w:eastAsia="Calibri"/>
                <w:sz w:val="24"/>
                <w:szCs w:val="24"/>
                <w:lang w:val="uk-UA" w:eastAsia="ar-SA"/>
              </w:rPr>
              <w:t>відповідно до рекомендованого  списку</w:t>
            </w:r>
          </w:p>
        </w:tc>
        <w:tc>
          <w:tcPr>
            <w:tcW w:w="2889" w:type="dxa"/>
            <w:shd w:val="clear" w:color="auto" w:fill="auto"/>
            <w:vAlign w:val="center"/>
          </w:tcPr>
          <w:p w:rsidR="009723E6" w:rsidRPr="009723E6" w:rsidRDefault="009723E6" w:rsidP="009723E6">
            <w:pPr>
              <w:widowControl/>
              <w:suppressAutoHyphens/>
              <w:autoSpaceDN/>
              <w:adjustRightInd/>
              <w:jc w:val="center"/>
              <w:rPr>
                <w:rFonts w:eastAsia="Calibri"/>
                <w:b/>
                <w:sz w:val="24"/>
                <w:szCs w:val="24"/>
                <w:lang w:val="uk-UA" w:eastAsia="ar-SA"/>
              </w:rPr>
            </w:pPr>
            <w:r w:rsidRPr="009723E6">
              <w:rPr>
                <w:rFonts w:eastAsia="Calibri"/>
                <w:sz w:val="24"/>
                <w:szCs w:val="24"/>
                <w:lang w:val="uk-UA" w:eastAsia="ar-SA"/>
              </w:rPr>
              <w:t>відповідно до рекомендованого  списку</w:t>
            </w:r>
          </w:p>
        </w:tc>
      </w:tr>
    </w:tbl>
    <w:p w:rsidR="009723E6" w:rsidRPr="009723E6" w:rsidRDefault="009723E6" w:rsidP="009723E6">
      <w:pPr>
        <w:widowControl/>
        <w:shd w:val="clear" w:color="auto" w:fill="FFFFFF"/>
        <w:autoSpaceDE/>
        <w:autoSpaceDN/>
        <w:adjustRightInd/>
        <w:spacing w:line="360" w:lineRule="auto"/>
        <w:rPr>
          <w:rFonts w:eastAsia="Calibri"/>
          <w:color w:val="000000"/>
          <w:sz w:val="24"/>
          <w:szCs w:val="24"/>
          <w:lang w:val="uk-UA"/>
        </w:rPr>
      </w:pPr>
    </w:p>
    <w:p w:rsidR="009723E6" w:rsidRPr="009723E6" w:rsidRDefault="009723E6" w:rsidP="009723E6">
      <w:pPr>
        <w:widowControl/>
        <w:autoSpaceDE/>
        <w:autoSpaceDN/>
        <w:adjustRightInd/>
        <w:spacing w:line="276" w:lineRule="auto"/>
        <w:ind w:left="360"/>
        <w:jc w:val="center"/>
        <w:rPr>
          <w:rFonts w:eastAsia="Calibri"/>
          <w:b/>
          <w:sz w:val="24"/>
          <w:szCs w:val="24"/>
          <w:lang w:val="uk-UA"/>
        </w:rPr>
      </w:pPr>
    </w:p>
    <w:p w:rsidR="009723E6" w:rsidRPr="009723E6" w:rsidRDefault="009723E6" w:rsidP="009723E6">
      <w:pPr>
        <w:widowControl/>
        <w:autoSpaceDE/>
        <w:autoSpaceDN/>
        <w:adjustRightInd/>
        <w:spacing w:line="276" w:lineRule="auto"/>
        <w:ind w:left="360"/>
        <w:jc w:val="center"/>
        <w:rPr>
          <w:rFonts w:eastAsia="Calibri"/>
          <w:b/>
          <w:sz w:val="24"/>
          <w:szCs w:val="24"/>
          <w:lang w:val="uk-UA"/>
        </w:rPr>
      </w:pPr>
    </w:p>
    <w:p w:rsidR="00B54FA6" w:rsidRPr="001975A1" w:rsidRDefault="009723E6" w:rsidP="009723E6">
      <w:pPr>
        <w:widowControl/>
        <w:shd w:val="clear" w:color="auto" w:fill="FFFFFF"/>
        <w:autoSpaceDE/>
        <w:autoSpaceDN/>
        <w:adjustRightInd/>
        <w:spacing w:line="360" w:lineRule="auto"/>
        <w:jc w:val="center"/>
        <w:rPr>
          <w:rFonts w:eastAsia="Calibri"/>
          <w:color w:val="000000"/>
          <w:sz w:val="24"/>
          <w:szCs w:val="24"/>
          <w:lang w:val="uk-UA"/>
        </w:rPr>
      </w:pPr>
      <w:r w:rsidRPr="001975A1">
        <w:rPr>
          <w:rFonts w:eastAsia="Calibri"/>
          <w:b/>
          <w:sz w:val="24"/>
          <w:szCs w:val="24"/>
          <w:lang w:val="uk-UA"/>
        </w:rPr>
        <w:t xml:space="preserve">2. МЕТА, ЗАВДАННЯ , КОМПЕТЕНТНОСТІ ТА РЕЗУЛЬТАТИ НАВЧАННЯ </w:t>
      </w:r>
    </w:p>
    <w:p w:rsidR="00135274" w:rsidRPr="001975A1" w:rsidRDefault="00967795">
      <w:pPr>
        <w:rPr>
          <w:sz w:val="24"/>
          <w:szCs w:val="24"/>
          <w:lang w:val="uk-UA"/>
        </w:rPr>
      </w:pPr>
      <w:r w:rsidRPr="001975A1">
        <w:rPr>
          <w:sz w:val="24"/>
          <w:szCs w:val="24"/>
          <w:lang w:val="uk-UA"/>
        </w:rPr>
        <w:t xml:space="preserve">  </w:t>
      </w:r>
    </w:p>
    <w:p w:rsidR="00AC3CFB" w:rsidRPr="001975A1" w:rsidRDefault="00AC3CFB" w:rsidP="009723E6">
      <w:pPr>
        <w:spacing w:line="276" w:lineRule="auto"/>
        <w:jc w:val="both"/>
        <w:rPr>
          <w:sz w:val="24"/>
          <w:szCs w:val="24"/>
          <w:lang w:val="uk-UA"/>
        </w:rPr>
      </w:pPr>
      <w:r w:rsidRPr="001975A1">
        <w:rPr>
          <w:rFonts w:eastAsia="Calibri"/>
          <w:b/>
          <w:sz w:val="24"/>
          <w:szCs w:val="24"/>
          <w:lang w:val="uk-UA"/>
        </w:rPr>
        <w:t>Мета</w:t>
      </w:r>
      <w:r w:rsidRPr="001975A1">
        <w:rPr>
          <w:rFonts w:eastAsia="Calibri"/>
          <w:sz w:val="24"/>
          <w:szCs w:val="24"/>
          <w:lang w:val="uk-UA"/>
        </w:rPr>
        <w:t xml:space="preserve">: </w:t>
      </w:r>
      <w:r w:rsidRPr="001975A1">
        <w:rPr>
          <w:sz w:val="24"/>
          <w:szCs w:val="24"/>
          <w:lang w:val="uk-UA"/>
        </w:rPr>
        <w:t>розглянути етапи політичної «Історія державності та культури України», визначити та проаналізувати основні закономірності становлення української державності та культури. На цій основі сформувати у студентів відчуття причетності до тисячолітньої історії українського народу, розвинути у них патріотичні, державницькі та морально-етичні переконання.</w:t>
      </w:r>
    </w:p>
    <w:p w:rsidR="00AC3CFB" w:rsidRPr="001975A1" w:rsidRDefault="00AC3CFB" w:rsidP="00AC3CFB">
      <w:pPr>
        <w:widowControl/>
        <w:autoSpaceDE/>
        <w:autoSpaceDN/>
        <w:adjustRightInd/>
        <w:spacing w:line="276" w:lineRule="auto"/>
        <w:ind w:firstLine="709"/>
        <w:jc w:val="both"/>
        <w:rPr>
          <w:sz w:val="24"/>
          <w:szCs w:val="24"/>
          <w:lang w:val="uk-UA"/>
        </w:rPr>
      </w:pPr>
      <w:r w:rsidRPr="001975A1">
        <w:rPr>
          <w:sz w:val="24"/>
          <w:szCs w:val="24"/>
          <w:lang w:val="uk-UA"/>
        </w:rPr>
        <w:t>Навчальний курс «Історія державності та культури України» покликаний формувати багатогранно розвинену особистість, вирішувати навчальні, розвиваючі, виховні завдання.</w:t>
      </w:r>
    </w:p>
    <w:p w:rsidR="00AC3CFB" w:rsidRPr="001975A1" w:rsidRDefault="00AC3CFB" w:rsidP="00AC3CFB">
      <w:pPr>
        <w:spacing w:line="276" w:lineRule="auto"/>
        <w:ind w:firstLine="709"/>
        <w:jc w:val="both"/>
        <w:rPr>
          <w:sz w:val="24"/>
          <w:szCs w:val="24"/>
          <w:lang w:val="uk-UA"/>
        </w:rPr>
      </w:pPr>
      <w:r w:rsidRPr="001975A1">
        <w:rPr>
          <w:sz w:val="24"/>
          <w:szCs w:val="24"/>
          <w:lang w:val="uk-UA"/>
        </w:rPr>
        <w:t xml:space="preserve">Виходячи з мети курсу, головні завдання полягають у тому, щоб студенти   виробили навики системно аналізувати основні етапи розвитку державності українського народу, могли сформувати комплексне бачення місця і ролі України в системі міжнародних відносин. Крім того, студент має ознайомитися з методологічними підходами щодо засвоєння політичних, економічних, соціальних і культурних проблем </w:t>
      </w:r>
      <w:r w:rsidRPr="001975A1">
        <w:rPr>
          <w:sz w:val="24"/>
          <w:szCs w:val="24"/>
          <w:lang w:val="uk-UA"/>
        </w:rPr>
        <w:lastRenderedPageBreak/>
        <w:t>історії українських земель як у вітчизняній, так і в зарубіжній історіографії, виробити навики самостійної роботи з джерелами та літературою та їх критичного аналізу.</w:t>
      </w:r>
    </w:p>
    <w:p w:rsidR="00AC3CFB" w:rsidRPr="001975A1" w:rsidRDefault="00AC3CFB" w:rsidP="00AC3CFB">
      <w:pPr>
        <w:widowControl/>
        <w:autoSpaceDE/>
        <w:autoSpaceDN/>
        <w:adjustRightInd/>
        <w:spacing w:line="276" w:lineRule="auto"/>
        <w:ind w:firstLine="709"/>
        <w:jc w:val="both"/>
        <w:rPr>
          <w:sz w:val="24"/>
          <w:szCs w:val="24"/>
          <w:lang w:val="uk-UA"/>
        </w:rPr>
      </w:pPr>
      <w:r w:rsidRPr="001975A1">
        <w:rPr>
          <w:sz w:val="24"/>
          <w:szCs w:val="24"/>
          <w:lang w:val="uk-UA"/>
        </w:rPr>
        <w:t xml:space="preserve">Таким чином, реалізація мети вивчення курсу здійснюється за допомогою вирішення ряду </w:t>
      </w:r>
      <w:r w:rsidRPr="001975A1">
        <w:rPr>
          <w:b/>
          <w:sz w:val="24"/>
          <w:szCs w:val="24"/>
          <w:lang w:val="uk-UA"/>
        </w:rPr>
        <w:t>завдань,</w:t>
      </w:r>
      <w:r w:rsidRPr="001975A1">
        <w:rPr>
          <w:sz w:val="24"/>
          <w:szCs w:val="24"/>
          <w:lang w:val="uk-UA"/>
        </w:rPr>
        <w:t xml:space="preserve"> головними з</w:t>
      </w:r>
      <w:r w:rsidRPr="001975A1">
        <w:rPr>
          <w:sz w:val="24"/>
          <w:szCs w:val="24"/>
        </w:rPr>
        <w:t xml:space="preserve"> </w:t>
      </w:r>
      <w:r w:rsidRPr="001975A1">
        <w:rPr>
          <w:sz w:val="24"/>
          <w:szCs w:val="24"/>
          <w:lang w:val="uk-UA"/>
        </w:rPr>
        <w:t>них є</w:t>
      </w:r>
      <w:r w:rsidRPr="001975A1">
        <w:rPr>
          <w:sz w:val="24"/>
          <w:szCs w:val="24"/>
        </w:rPr>
        <w:t>:</w:t>
      </w:r>
    </w:p>
    <w:p w:rsidR="00AC3CFB" w:rsidRPr="001975A1" w:rsidRDefault="00AC3CFB" w:rsidP="00AC3CFB">
      <w:pPr>
        <w:widowControl/>
        <w:numPr>
          <w:ilvl w:val="0"/>
          <w:numId w:val="1"/>
        </w:numPr>
        <w:autoSpaceDE/>
        <w:autoSpaceDN/>
        <w:adjustRightInd/>
        <w:spacing w:line="276" w:lineRule="auto"/>
        <w:jc w:val="both"/>
        <w:rPr>
          <w:sz w:val="24"/>
          <w:szCs w:val="24"/>
          <w:lang w:val="uk-UA"/>
        </w:rPr>
      </w:pPr>
      <w:r w:rsidRPr="001975A1">
        <w:rPr>
          <w:sz w:val="24"/>
          <w:szCs w:val="24"/>
          <w:lang w:val="uk-UA"/>
        </w:rPr>
        <w:t xml:space="preserve">визначити та дослідити у політико-історичному контексті основні етапи становлення української держави та культури від стародавніх часів до сучасності; </w:t>
      </w:r>
    </w:p>
    <w:p w:rsidR="00AC3CFB" w:rsidRPr="001975A1" w:rsidRDefault="00AC3CFB" w:rsidP="00AC3CFB">
      <w:pPr>
        <w:widowControl/>
        <w:numPr>
          <w:ilvl w:val="0"/>
          <w:numId w:val="1"/>
        </w:numPr>
        <w:autoSpaceDE/>
        <w:autoSpaceDN/>
        <w:adjustRightInd/>
        <w:spacing w:line="276" w:lineRule="auto"/>
        <w:jc w:val="both"/>
        <w:rPr>
          <w:sz w:val="24"/>
          <w:szCs w:val="24"/>
          <w:lang w:val="uk-UA"/>
        </w:rPr>
      </w:pPr>
      <w:r w:rsidRPr="001975A1">
        <w:rPr>
          <w:sz w:val="24"/>
          <w:szCs w:val="24"/>
          <w:lang w:val="uk-UA"/>
        </w:rPr>
        <w:t xml:space="preserve">встановити історичні спроби українського народу утворити свою державу та проаналізувати причини невдач; </w:t>
      </w:r>
    </w:p>
    <w:p w:rsidR="00AC3CFB" w:rsidRPr="001975A1" w:rsidRDefault="00AC3CFB" w:rsidP="00AC3CFB">
      <w:pPr>
        <w:widowControl/>
        <w:numPr>
          <w:ilvl w:val="0"/>
          <w:numId w:val="1"/>
        </w:numPr>
        <w:autoSpaceDE/>
        <w:autoSpaceDN/>
        <w:adjustRightInd/>
        <w:spacing w:line="276" w:lineRule="auto"/>
        <w:jc w:val="both"/>
        <w:rPr>
          <w:sz w:val="24"/>
          <w:szCs w:val="24"/>
          <w:lang w:val="uk-UA"/>
        </w:rPr>
      </w:pPr>
      <w:r w:rsidRPr="001975A1">
        <w:rPr>
          <w:sz w:val="24"/>
          <w:szCs w:val="24"/>
          <w:lang w:val="uk-UA"/>
        </w:rPr>
        <w:t xml:space="preserve">відстежити загальноісторичні тенденції виникнення та становлення української нації та національної культури; </w:t>
      </w:r>
    </w:p>
    <w:p w:rsidR="00AC3CFB" w:rsidRPr="001975A1" w:rsidRDefault="00AC3CFB" w:rsidP="00AC3CFB">
      <w:pPr>
        <w:widowControl/>
        <w:numPr>
          <w:ilvl w:val="0"/>
          <w:numId w:val="1"/>
        </w:numPr>
        <w:autoSpaceDE/>
        <w:autoSpaceDN/>
        <w:adjustRightInd/>
        <w:spacing w:line="276" w:lineRule="auto"/>
        <w:jc w:val="both"/>
        <w:rPr>
          <w:sz w:val="24"/>
          <w:szCs w:val="24"/>
          <w:lang w:val="uk-UA"/>
        </w:rPr>
      </w:pPr>
      <w:r w:rsidRPr="001975A1">
        <w:rPr>
          <w:sz w:val="24"/>
          <w:szCs w:val="24"/>
          <w:lang w:val="uk-UA"/>
        </w:rPr>
        <w:t>визначити основні історичні фактори, які вплинули на формування та зумовили особливості ментальності українського народу.</w:t>
      </w:r>
    </w:p>
    <w:p w:rsidR="00AC3CFB" w:rsidRPr="001975A1" w:rsidRDefault="00AC3CFB" w:rsidP="00AC3CFB">
      <w:pPr>
        <w:widowControl/>
        <w:autoSpaceDE/>
        <w:autoSpaceDN/>
        <w:adjustRightInd/>
        <w:spacing w:line="276" w:lineRule="auto"/>
        <w:rPr>
          <w:rFonts w:eastAsia="Calibri"/>
          <w:b/>
          <w:sz w:val="24"/>
          <w:szCs w:val="24"/>
          <w:lang w:val="uk-UA"/>
        </w:rPr>
      </w:pPr>
    </w:p>
    <w:p w:rsidR="00246541" w:rsidRDefault="00246541" w:rsidP="00246541">
      <w:pPr>
        <w:widowControl/>
        <w:autoSpaceDE/>
        <w:adjustRightInd/>
        <w:spacing w:line="276" w:lineRule="auto"/>
        <w:jc w:val="both"/>
        <w:rPr>
          <w:rFonts w:eastAsia="Calibri"/>
          <w:sz w:val="24"/>
          <w:szCs w:val="24"/>
          <w:lang w:val="uk-UA"/>
        </w:rPr>
      </w:pPr>
      <w:proofErr w:type="spellStart"/>
      <w:r>
        <w:rPr>
          <w:rFonts w:eastAsia="Calibri"/>
          <w:b/>
          <w:bCs/>
          <w:sz w:val="24"/>
          <w:szCs w:val="24"/>
        </w:rPr>
        <w:t>Набуття</w:t>
      </w:r>
      <w:proofErr w:type="spellEnd"/>
      <w:r>
        <w:rPr>
          <w:rFonts w:eastAsia="Calibri"/>
          <w:b/>
          <w:bCs/>
          <w:sz w:val="24"/>
          <w:szCs w:val="24"/>
        </w:rPr>
        <w:t xml:space="preserve"> компетентностей:</w:t>
      </w:r>
    </w:p>
    <w:p w:rsidR="00246541" w:rsidRDefault="00246541" w:rsidP="00246541">
      <w:pPr>
        <w:widowControl/>
        <w:autoSpaceDE/>
        <w:adjustRightInd/>
        <w:spacing w:line="276" w:lineRule="auto"/>
        <w:jc w:val="both"/>
        <w:rPr>
          <w:rFonts w:eastAsia="Calibri"/>
          <w:b/>
          <w:iCs/>
          <w:sz w:val="24"/>
          <w:szCs w:val="24"/>
          <w:lang w:val="uk-UA"/>
        </w:rPr>
      </w:pPr>
      <w:proofErr w:type="spellStart"/>
      <w:r>
        <w:rPr>
          <w:rFonts w:eastAsia="Calibri"/>
          <w:b/>
          <w:iCs/>
          <w:sz w:val="24"/>
          <w:szCs w:val="24"/>
        </w:rPr>
        <w:t>загальні</w:t>
      </w:r>
      <w:proofErr w:type="spellEnd"/>
      <w:r>
        <w:rPr>
          <w:rFonts w:eastAsia="Calibri"/>
          <w:b/>
          <w:iCs/>
          <w:sz w:val="24"/>
          <w:szCs w:val="24"/>
        </w:rPr>
        <w:t xml:space="preserve"> </w:t>
      </w:r>
      <w:proofErr w:type="spellStart"/>
      <w:r>
        <w:rPr>
          <w:rFonts w:eastAsia="Calibri"/>
          <w:b/>
          <w:iCs/>
          <w:sz w:val="24"/>
          <w:szCs w:val="24"/>
        </w:rPr>
        <w:t>компетентності</w:t>
      </w:r>
      <w:proofErr w:type="spellEnd"/>
      <w:r>
        <w:rPr>
          <w:rFonts w:eastAsia="Calibri"/>
          <w:b/>
          <w:iCs/>
          <w:sz w:val="24"/>
          <w:szCs w:val="24"/>
        </w:rPr>
        <w:t xml:space="preserve"> (ЗК): </w:t>
      </w:r>
    </w:p>
    <w:p w:rsidR="00702A95" w:rsidRPr="001B0C29" w:rsidRDefault="00702A95" w:rsidP="00702A95">
      <w:pPr>
        <w:pStyle w:val="TableParagraph"/>
        <w:spacing w:line="259" w:lineRule="exact"/>
        <w:ind w:left="34" w:firstLine="674"/>
        <w:jc w:val="both"/>
        <w:rPr>
          <w:sz w:val="24"/>
          <w:szCs w:val="24"/>
        </w:rPr>
      </w:pPr>
      <w:r w:rsidRPr="001B0C29">
        <w:rPr>
          <w:sz w:val="24"/>
          <w:szCs w:val="24"/>
        </w:rPr>
        <w:t>ЗК</w:t>
      </w:r>
      <w:r w:rsidRPr="001B0C29">
        <w:rPr>
          <w:spacing w:val="40"/>
          <w:sz w:val="24"/>
          <w:szCs w:val="24"/>
        </w:rPr>
        <w:t xml:space="preserve"> </w:t>
      </w:r>
      <w:r w:rsidRPr="001B0C29">
        <w:rPr>
          <w:sz w:val="24"/>
          <w:szCs w:val="24"/>
        </w:rPr>
        <w:t>01.</w:t>
      </w:r>
      <w:r w:rsidRPr="001B0C29">
        <w:rPr>
          <w:b/>
          <w:spacing w:val="98"/>
          <w:sz w:val="24"/>
          <w:szCs w:val="24"/>
        </w:rPr>
        <w:t xml:space="preserve"> </w:t>
      </w:r>
      <w:r w:rsidRPr="001B0C29">
        <w:rPr>
          <w:sz w:val="24"/>
          <w:szCs w:val="24"/>
        </w:rPr>
        <w:t>Здатність</w:t>
      </w:r>
      <w:r w:rsidRPr="001B0C29">
        <w:rPr>
          <w:spacing w:val="102"/>
          <w:sz w:val="24"/>
          <w:szCs w:val="24"/>
        </w:rPr>
        <w:t xml:space="preserve"> </w:t>
      </w:r>
      <w:r w:rsidRPr="001B0C29">
        <w:rPr>
          <w:sz w:val="24"/>
          <w:szCs w:val="24"/>
        </w:rPr>
        <w:t>зберігати</w:t>
      </w:r>
      <w:r w:rsidRPr="001B0C29">
        <w:rPr>
          <w:spacing w:val="102"/>
          <w:sz w:val="24"/>
          <w:szCs w:val="24"/>
        </w:rPr>
        <w:t xml:space="preserve"> </w:t>
      </w:r>
      <w:r w:rsidRPr="001B0C29">
        <w:rPr>
          <w:sz w:val="24"/>
          <w:szCs w:val="24"/>
        </w:rPr>
        <w:t>та</w:t>
      </w:r>
      <w:r w:rsidRPr="001B0C29">
        <w:rPr>
          <w:spacing w:val="95"/>
          <w:sz w:val="24"/>
          <w:szCs w:val="24"/>
        </w:rPr>
        <w:t xml:space="preserve"> </w:t>
      </w:r>
      <w:r w:rsidRPr="001B0C29">
        <w:rPr>
          <w:sz w:val="24"/>
          <w:szCs w:val="24"/>
        </w:rPr>
        <w:t>примножувати</w:t>
      </w:r>
      <w:r w:rsidRPr="001B0C29">
        <w:rPr>
          <w:spacing w:val="97"/>
          <w:sz w:val="24"/>
          <w:szCs w:val="24"/>
        </w:rPr>
        <w:t xml:space="preserve"> </w:t>
      </w:r>
      <w:r w:rsidRPr="001B0C29">
        <w:rPr>
          <w:sz w:val="24"/>
          <w:szCs w:val="24"/>
        </w:rPr>
        <w:t>моральні,</w:t>
      </w:r>
      <w:r w:rsidRPr="001B0C29">
        <w:rPr>
          <w:spacing w:val="101"/>
          <w:sz w:val="24"/>
          <w:szCs w:val="24"/>
        </w:rPr>
        <w:t xml:space="preserve"> </w:t>
      </w:r>
      <w:r w:rsidRPr="001B0C29">
        <w:rPr>
          <w:sz w:val="24"/>
          <w:szCs w:val="24"/>
        </w:rPr>
        <w:t>культурні,</w:t>
      </w:r>
    </w:p>
    <w:p w:rsidR="00702A95" w:rsidRPr="001B0C29" w:rsidRDefault="00702A95" w:rsidP="00702A95">
      <w:pPr>
        <w:jc w:val="both"/>
        <w:rPr>
          <w:sz w:val="24"/>
          <w:szCs w:val="24"/>
          <w:lang w:val="uk-UA"/>
        </w:rPr>
      </w:pPr>
      <w:r w:rsidRPr="001B0C29">
        <w:rPr>
          <w:sz w:val="24"/>
          <w:szCs w:val="24"/>
          <w:lang w:val="uk-UA"/>
        </w:rPr>
        <w:t>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вести здоровий спосіб життя.</w:t>
      </w:r>
    </w:p>
    <w:p w:rsidR="00702A95" w:rsidRPr="001B0C29" w:rsidRDefault="00702A95" w:rsidP="00702A95">
      <w:pPr>
        <w:ind w:firstLine="708"/>
        <w:jc w:val="both"/>
        <w:rPr>
          <w:sz w:val="24"/>
          <w:szCs w:val="24"/>
          <w:lang w:val="uk-UA"/>
        </w:rPr>
      </w:pPr>
      <w:r w:rsidRPr="001B0C29">
        <w:rPr>
          <w:sz w:val="24"/>
          <w:szCs w:val="24"/>
          <w:lang w:val="uk-UA"/>
        </w:rPr>
        <w:t xml:space="preserve">ЗК 02. Здатність діяти соціально </w:t>
      </w:r>
      <w:proofErr w:type="spellStart"/>
      <w:r w:rsidRPr="001B0C29">
        <w:rPr>
          <w:sz w:val="24"/>
          <w:szCs w:val="24"/>
          <w:lang w:val="uk-UA"/>
        </w:rPr>
        <w:t>відповідально</w:t>
      </w:r>
      <w:proofErr w:type="spellEnd"/>
      <w:r w:rsidRPr="001B0C29">
        <w:rPr>
          <w:sz w:val="24"/>
          <w:szCs w:val="24"/>
          <w:lang w:val="uk-UA"/>
        </w:rPr>
        <w:t xml:space="preserve"> та свідомо,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w:t>
      </w:r>
    </w:p>
    <w:p w:rsidR="00702A95" w:rsidRPr="001B0C29" w:rsidRDefault="00702A95" w:rsidP="00702A95">
      <w:pPr>
        <w:ind w:firstLine="708"/>
        <w:jc w:val="both"/>
        <w:rPr>
          <w:sz w:val="24"/>
          <w:szCs w:val="24"/>
          <w:lang w:val="uk-UA"/>
        </w:rPr>
      </w:pPr>
      <w:r w:rsidRPr="001B0C29">
        <w:rPr>
          <w:sz w:val="24"/>
          <w:szCs w:val="24"/>
        </w:rPr>
        <w:t xml:space="preserve">ЗК 07. </w:t>
      </w:r>
      <w:proofErr w:type="spellStart"/>
      <w:proofErr w:type="gramStart"/>
      <w:r w:rsidRPr="001B0C29">
        <w:rPr>
          <w:sz w:val="24"/>
          <w:szCs w:val="24"/>
        </w:rPr>
        <w:t>Ц</w:t>
      </w:r>
      <w:proofErr w:type="gramEnd"/>
      <w:r w:rsidRPr="001B0C29">
        <w:rPr>
          <w:sz w:val="24"/>
          <w:szCs w:val="24"/>
        </w:rPr>
        <w:t>інування</w:t>
      </w:r>
      <w:proofErr w:type="spellEnd"/>
      <w:r w:rsidRPr="001B0C29">
        <w:rPr>
          <w:sz w:val="24"/>
          <w:szCs w:val="24"/>
        </w:rPr>
        <w:t xml:space="preserve"> та </w:t>
      </w:r>
      <w:proofErr w:type="spellStart"/>
      <w:r w:rsidRPr="001B0C29">
        <w:rPr>
          <w:sz w:val="24"/>
          <w:szCs w:val="24"/>
        </w:rPr>
        <w:t>повага</w:t>
      </w:r>
      <w:proofErr w:type="spellEnd"/>
      <w:r w:rsidRPr="001B0C29">
        <w:rPr>
          <w:sz w:val="24"/>
          <w:szCs w:val="24"/>
        </w:rPr>
        <w:t xml:space="preserve"> </w:t>
      </w:r>
      <w:proofErr w:type="spellStart"/>
      <w:r w:rsidRPr="001B0C29">
        <w:rPr>
          <w:sz w:val="24"/>
          <w:szCs w:val="24"/>
        </w:rPr>
        <w:t>різноманітності</w:t>
      </w:r>
      <w:proofErr w:type="spellEnd"/>
      <w:r w:rsidRPr="001B0C29">
        <w:rPr>
          <w:sz w:val="24"/>
          <w:szCs w:val="24"/>
        </w:rPr>
        <w:t xml:space="preserve"> та </w:t>
      </w:r>
      <w:proofErr w:type="spellStart"/>
      <w:r w:rsidRPr="001B0C29">
        <w:rPr>
          <w:sz w:val="24"/>
          <w:szCs w:val="24"/>
        </w:rPr>
        <w:t>мультикультурності</w:t>
      </w:r>
      <w:proofErr w:type="spellEnd"/>
      <w:r w:rsidRPr="001B0C29">
        <w:rPr>
          <w:sz w:val="24"/>
          <w:szCs w:val="24"/>
        </w:rPr>
        <w:t>.</w:t>
      </w:r>
    </w:p>
    <w:p w:rsidR="00702A95" w:rsidRPr="00702A95" w:rsidRDefault="00702A95" w:rsidP="00246541">
      <w:pPr>
        <w:widowControl/>
        <w:autoSpaceDE/>
        <w:adjustRightInd/>
        <w:spacing w:line="276" w:lineRule="auto"/>
        <w:jc w:val="both"/>
        <w:rPr>
          <w:rFonts w:eastAsia="Calibri"/>
          <w:b/>
          <w:sz w:val="24"/>
          <w:szCs w:val="24"/>
          <w:lang w:val="uk-UA"/>
        </w:rPr>
      </w:pPr>
    </w:p>
    <w:p w:rsidR="00246541" w:rsidRDefault="00246541" w:rsidP="00246541">
      <w:pPr>
        <w:widowControl/>
        <w:autoSpaceDE/>
        <w:adjustRightInd/>
        <w:spacing w:line="276" w:lineRule="auto"/>
        <w:jc w:val="both"/>
        <w:rPr>
          <w:rFonts w:eastAsia="Calibri"/>
          <w:b/>
          <w:sz w:val="24"/>
          <w:szCs w:val="24"/>
          <w:lang w:val="uk-UA"/>
        </w:rPr>
      </w:pPr>
      <w:r>
        <w:rPr>
          <w:rFonts w:eastAsia="Calibri"/>
          <w:b/>
          <w:bCs/>
          <w:color w:val="000000"/>
          <w:sz w:val="24"/>
          <w:szCs w:val="24"/>
          <w:lang w:val="uk-UA"/>
        </w:rPr>
        <w:t>Результати навчання (РН):</w:t>
      </w:r>
    </w:p>
    <w:p w:rsidR="00702A95" w:rsidRPr="001B0C29" w:rsidRDefault="00702A95" w:rsidP="00702A95">
      <w:pPr>
        <w:pStyle w:val="TableParagraph"/>
        <w:spacing w:line="242" w:lineRule="auto"/>
        <w:ind w:left="31" w:right="91" w:firstLine="677"/>
        <w:jc w:val="both"/>
        <w:rPr>
          <w:sz w:val="24"/>
          <w:szCs w:val="24"/>
        </w:rPr>
      </w:pPr>
      <w:r w:rsidRPr="001B0C29">
        <w:rPr>
          <w:sz w:val="24"/>
          <w:szCs w:val="24"/>
        </w:rPr>
        <w:t>РН 19. Діяти у відповідності з принципами соціальної</w:t>
      </w:r>
      <w:r w:rsidRPr="001B0C29">
        <w:rPr>
          <w:spacing w:val="1"/>
          <w:sz w:val="24"/>
          <w:szCs w:val="24"/>
        </w:rPr>
        <w:t xml:space="preserve"> </w:t>
      </w:r>
      <w:r w:rsidRPr="001B0C29">
        <w:rPr>
          <w:sz w:val="24"/>
          <w:szCs w:val="24"/>
        </w:rPr>
        <w:t>відповідальності</w:t>
      </w:r>
      <w:r w:rsidRPr="001B0C29">
        <w:rPr>
          <w:spacing w:val="-57"/>
          <w:sz w:val="24"/>
          <w:szCs w:val="24"/>
        </w:rPr>
        <w:t xml:space="preserve"> </w:t>
      </w:r>
      <w:r w:rsidRPr="001B0C29">
        <w:rPr>
          <w:sz w:val="24"/>
          <w:szCs w:val="24"/>
        </w:rPr>
        <w:t>та</w:t>
      </w:r>
      <w:r w:rsidRPr="001B0C29">
        <w:rPr>
          <w:spacing w:val="1"/>
          <w:sz w:val="24"/>
          <w:szCs w:val="24"/>
        </w:rPr>
        <w:t xml:space="preserve"> </w:t>
      </w:r>
      <w:r w:rsidRPr="001B0C29">
        <w:rPr>
          <w:sz w:val="24"/>
          <w:szCs w:val="24"/>
        </w:rPr>
        <w:t>громадянської</w:t>
      </w:r>
      <w:r w:rsidRPr="001B0C29">
        <w:rPr>
          <w:spacing w:val="-7"/>
          <w:sz w:val="24"/>
          <w:szCs w:val="24"/>
        </w:rPr>
        <w:t xml:space="preserve"> </w:t>
      </w:r>
      <w:r w:rsidRPr="001B0C29">
        <w:rPr>
          <w:sz w:val="24"/>
          <w:szCs w:val="24"/>
        </w:rPr>
        <w:t>свідомості.</w:t>
      </w:r>
    </w:p>
    <w:p w:rsidR="00702A95" w:rsidRPr="001B0C29" w:rsidRDefault="00702A95" w:rsidP="00702A95">
      <w:pPr>
        <w:pStyle w:val="TableParagraph"/>
        <w:ind w:left="31" w:right="97" w:firstLine="536"/>
        <w:jc w:val="both"/>
        <w:rPr>
          <w:sz w:val="24"/>
          <w:szCs w:val="24"/>
        </w:rPr>
      </w:pPr>
      <w:r w:rsidRPr="001B0C29">
        <w:rPr>
          <w:sz w:val="24"/>
          <w:szCs w:val="24"/>
        </w:rPr>
        <w:t>РН</w:t>
      </w:r>
      <w:r w:rsidRPr="001B0C29">
        <w:rPr>
          <w:spacing w:val="1"/>
          <w:sz w:val="24"/>
          <w:szCs w:val="24"/>
        </w:rPr>
        <w:t xml:space="preserve"> </w:t>
      </w:r>
      <w:r w:rsidRPr="001B0C29">
        <w:rPr>
          <w:sz w:val="24"/>
          <w:szCs w:val="24"/>
        </w:rPr>
        <w:t>21.</w:t>
      </w:r>
      <w:r w:rsidRPr="001B0C29">
        <w:rPr>
          <w:spacing w:val="1"/>
          <w:sz w:val="24"/>
          <w:szCs w:val="24"/>
        </w:rPr>
        <w:t xml:space="preserve"> </w:t>
      </w:r>
      <w:r w:rsidRPr="001B0C29">
        <w:rPr>
          <w:sz w:val="24"/>
          <w:szCs w:val="24"/>
        </w:rPr>
        <w:t>Розуміти</w:t>
      </w:r>
      <w:r w:rsidRPr="001B0C29">
        <w:rPr>
          <w:spacing w:val="1"/>
          <w:sz w:val="24"/>
          <w:szCs w:val="24"/>
        </w:rPr>
        <w:t xml:space="preserve"> </w:t>
      </w:r>
      <w:r w:rsidRPr="001B0C29">
        <w:rPr>
          <w:sz w:val="24"/>
          <w:szCs w:val="24"/>
        </w:rPr>
        <w:t>і</w:t>
      </w:r>
      <w:r w:rsidRPr="001B0C29">
        <w:rPr>
          <w:spacing w:val="1"/>
          <w:sz w:val="24"/>
          <w:szCs w:val="24"/>
        </w:rPr>
        <w:t xml:space="preserve"> </w:t>
      </w:r>
      <w:r w:rsidRPr="001B0C29">
        <w:rPr>
          <w:sz w:val="24"/>
          <w:szCs w:val="24"/>
        </w:rPr>
        <w:t>реалізувати</w:t>
      </w:r>
      <w:r w:rsidRPr="001B0C29">
        <w:rPr>
          <w:spacing w:val="1"/>
          <w:sz w:val="24"/>
          <w:szCs w:val="24"/>
        </w:rPr>
        <w:t xml:space="preserve"> </w:t>
      </w:r>
      <w:r w:rsidRPr="001B0C29">
        <w:rPr>
          <w:sz w:val="24"/>
          <w:szCs w:val="24"/>
        </w:rPr>
        <w:t>свої</w:t>
      </w:r>
      <w:r w:rsidRPr="001B0C29">
        <w:rPr>
          <w:spacing w:val="1"/>
          <w:sz w:val="24"/>
          <w:szCs w:val="24"/>
        </w:rPr>
        <w:t xml:space="preserve"> </w:t>
      </w:r>
      <w:r w:rsidRPr="001B0C29">
        <w:rPr>
          <w:sz w:val="24"/>
          <w:szCs w:val="24"/>
        </w:rPr>
        <w:t>права</w:t>
      </w:r>
      <w:r w:rsidRPr="001B0C29">
        <w:rPr>
          <w:spacing w:val="1"/>
          <w:sz w:val="24"/>
          <w:szCs w:val="24"/>
        </w:rPr>
        <w:t xml:space="preserve"> </w:t>
      </w:r>
      <w:r w:rsidRPr="001B0C29">
        <w:rPr>
          <w:sz w:val="24"/>
          <w:szCs w:val="24"/>
        </w:rPr>
        <w:t>і</w:t>
      </w:r>
      <w:r w:rsidRPr="001B0C29">
        <w:rPr>
          <w:spacing w:val="1"/>
          <w:sz w:val="24"/>
          <w:szCs w:val="24"/>
        </w:rPr>
        <w:t xml:space="preserve"> </w:t>
      </w:r>
      <w:r w:rsidRPr="001B0C29">
        <w:rPr>
          <w:sz w:val="24"/>
          <w:szCs w:val="24"/>
        </w:rPr>
        <w:t>обов’язки</w:t>
      </w:r>
      <w:r w:rsidRPr="001B0C29">
        <w:rPr>
          <w:spacing w:val="1"/>
          <w:sz w:val="24"/>
          <w:szCs w:val="24"/>
        </w:rPr>
        <w:t xml:space="preserve"> </w:t>
      </w:r>
      <w:r w:rsidRPr="001B0C29">
        <w:rPr>
          <w:sz w:val="24"/>
          <w:szCs w:val="24"/>
        </w:rPr>
        <w:t>як</w:t>
      </w:r>
      <w:r w:rsidRPr="001B0C29">
        <w:rPr>
          <w:spacing w:val="1"/>
          <w:sz w:val="24"/>
          <w:szCs w:val="24"/>
        </w:rPr>
        <w:t xml:space="preserve"> </w:t>
      </w:r>
      <w:r w:rsidRPr="001B0C29">
        <w:rPr>
          <w:sz w:val="24"/>
          <w:szCs w:val="24"/>
        </w:rPr>
        <w:t>члена</w:t>
      </w:r>
      <w:r w:rsidRPr="001B0C29">
        <w:rPr>
          <w:spacing w:val="1"/>
          <w:sz w:val="24"/>
          <w:szCs w:val="24"/>
        </w:rPr>
        <w:t xml:space="preserve"> </w:t>
      </w:r>
      <w:r w:rsidRPr="001B0C29">
        <w:rPr>
          <w:sz w:val="24"/>
          <w:szCs w:val="24"/>
        </w:rPr>
        <w:t>суспільства,</w:t>
      </w:r>
      <w:r w:rsidRPr="001B0C29">
        <w:rPr>
          <w:spacing w:val="1"/>
          <w:sz w:val="24"/>
          <w:szCs w:val="24"/>
        </w:rPr>
        <w:t xml:space="preserve"> </w:t>
      </w:r>
      <w:r w:rsidRPr="001B0C29">
        <w:rPr>
          <w:sz w:val="24"/>
          <w:szCs w:val="24"/>
        </w:rPr>
        <w:t>усвідомлювати</w:t>
      </w:r>
      <w:r w:rsidRPr="001B0C29">
        <w:rPr>
          <w:spacing w:val="1"/>
          <w:sz w:val="24"/>
          <w:szCs w:val="24"/>
        </w:rPr>
        <w:t xml:space="preserve"> </w:t>
      </w:r>
      <w:r w:rsidRPr="001B0C29">
        <w:rPr>
          <w:sz w:val="24"/>
          <w:szCs w:val="24"/>
        </w:rPr>
        <w:t>цінності</w:t>
      </w:r>
      <w:r w:rsidRPr="001B0C29">
        <w:rPr>
          <w:spacing w:val="1"/>
          <w:sz w:val="24"/>
          <w:szCs w:val="24"/>
        </w:rPr>
        <w:t xml:space="preserve"> </w:t>
      </w:r>
      <w:r w:rsidRPr="001B0C29">
        <w:rPr>
          <w:sz w:val="24"/>
          <w:szCs w:val="24"/>
        </w:rPr>
        <w:t>вільного</w:t>
      </w:r>
      <w:r w:rsidRPr="001B0C29">
        <w:rPr>
          <w:spacing w:val="1"/>
          <w:sz w:val="24"/>
          <w:szCs w:val="24"/>
        </w:rPr>
        <w:t xml:space="preserve"> </w:t>
      </w:r>
      <w:r w:rsidRPr="001B0C29">
        <w:rPr>
          <w:sz w:val="24"/>
          <w:szCs w:val="24"/>
        </w:rPr>
        <w:t>демократичного</w:t>
      </w:r>
      <w:r w:rsidRPr="001B0C29">
        <w:rPr>
          <w:spacing w:val="1"/>
          <w:sz w:val="24"/>
          <w:szCs w:val="24"/>
        </w:rPr>
        <w:t xml:space="preserve"> </w:t>
      </w:r>
      <w:r w:rsidRPr="001B0C29">
        <w:rPr>
          <w:sz w:val="24"/>
          <w:szCs w:val="24"/>
        </w:rPr>
        <w:t>суспільства,</w:t>
      </w:r>
      <w:r w:rsidRPr="001B0C29">
        <w:rPr>
          <w:spacing w:val="16"/>
          <w:sz w:val="24"/>
          <w:szCs w:val="24"/>
        </w:rPr>
        <w:t xml:space="preserve"> </w:t>
      </w:r>
      <w:r w:rsidRPr="001B0C29">
        <w:rPr>
          <w:sz w:val="24"/>
          <w:szCs w:val="24"/>
        </w:rPr>
        <w:t>верховенства</w:t>
      </w:r>
      <w:r w:rsidRPr="001B0C29">
        <w:rPr>
          <w:spacing w:val="8"/>
          <w:sz w:val="24"/>
          <w:szCs w:val="24"/>
        </w:rPr>
        <w:t xml:space="preserve"> </w:t>
      </w:r>
      <w:r w:rsidRPr="001B0C29">
        <w:rPr>
          <w:sz w:val="24"/>
          <w:szCs w:val="24"/>
        </w:rPr>
        <w:t>права,</w:t>
      </w:r>
      <w:r w:rsidRPr="001B0C29">
        <w:rPr>
          <w:spacing w:val="7"/>
          <w:sz w:val="24"/>
          <w:szCs w:val="24"/>
        </w:rPr>
        <w:t xml:space="preserve"> </w:t>
      </w:r>
      <w:r w:rsidRPr="001B0C29">
        <w:rPr>
          <w:sz w:val="24"/>
          <w:szCs w:val="24"/>
        </w:rPr>
        <w:t>прав</w:t>
      </w:r>
      <w:r w:rsidRPr="001B0C29">
        <w:rPr>
          <w:spacing w:val="11"/>
          <w:sz w:val="24"/>
          <w:szCs w:val="24"/>
        </w:rPr>
        <w:t xml:space="preserve"> </w:t>
      </w:r>
      <w:r w:rsidRPr="001B0C29">
        <w:rPr>
          <w:sz w:val="24"/>
          <w:szCs w:val="24"/>
        </w:rPr>
        <w:t>і</w:t>
      </w:r>
      <w:r w:rsidRPr="001B0C29">
        <w:rPr>
          <w:spacing w:val="5"/>
          <w:sz w:val="24"/>
          <w:szCs w:val="24"/>
        </w:rPr>
        <w:t xml:space="preserve"> </w:t>
      </w:r>
      <w:r w:rsidRPr="001B0C29">
        <w:rPr>
          <w:sz w:val="24"/>
          <w:szCs w:val="24"/>
        </w:rPr>
        <w:t>свобод</w:t>
      </w:r>
      <w:r w:rsidRPr="001B0C29">
        <w:rPr>
          <w:spacing w:val="12"/>
          <w:sz w:val="24"/>
          <w:szCs w:val="24"/>
        </w:rPr>
        <w:t xml:space="preserve"> </w:t>
      </w:r>
      <w:r w:rsidRPr="001B0C29">
        <w:rPr>
          <w:sz w:val="24"/>
          <w:szCs w:val="24"/>
        </w:rPr>
        <w:t>людини</w:t>
      </w:r>
      <w:r w:rsidRPr="001B0C29">
        <w:rPr>
          <w:spacing w:val="10"/>
          <w:sz w:val="24"/>
          <w:szCs w:val="24"/>
        </w:rPr>
        <w:t xml:space="preserve"> </w:t>
      </w:r>
      <w:r w:rsidRPr="001B0C29">
        <w:rPr>
          <w:sz w:val="24"/>
          <w:szCs w:val="24"/>
        </w:rPr>
        <w:t>і</w:t>
      </w:r>
      <w:r w:rsidRPr="001B0C29">
        <w:rPr>
          <w:spacing w:val="5"/>
          <w:sz w:val="24"/>
          <w:szCs w:val="24"/>
        </w:rPr>
        <w:t xml:space="preserve"> </w:t>
      </w:r>
      <w:r w:rsidRPr="001B0C29">
        <w:rPr>
          <w:sz w:val="24"/>
          <w:szCs w:val="24"/>
        </w:rPr>
        <w:t>громадянина</w:t>
      </w:r>
      <w:r w:rsidRPr="001B0C29">
        <w:rPr>
          <w:spacing w:val="7"/>
          <w:sz w:val="24"/>
          <w:szCs w:val="24"/>
        </w:rPr>
        <w:t xml:space="preserve"> </w:t>
      </w:r>
      <w:r w:rsidRPr="001B0C29">
        <w:rPr>
          <w:sz w:val="24"/>
          <w:szCs w:val="24"/>
        </w:rPr>
        <w:t>в Україні.</w:t>
      </w:r>
    </w:p>
    <w:p w:rsidR="00246541" w:rsidRDefault="00702A95" w:rsidP="00702A95">
      <w:pPr>
        <w:widowControl/>
        <w:autoSpaceDE/>
        <w:adjustRightInd/>
        <w:ind w:firstLine="567"/>
        <w:jc w:val="both"/>
        <w:rPr>
          <w:rFonts w:eastAsia="Calibri"/>
          <w:b/>
          <w:sz w:val="24"/>
          <w:szCs w:val="24"/>
          <w:lang w:val="uk-UA" w:eastAsia="en-US"/>
        </w:rPr>
      </w:pPr>
      <w:r w:rsidRPr="001B0C29">
        <w:rPr>
          <w:sz w:val="24"/>
          <w:szCs w:val="24"/>
          <w:lang w:val="uk-UA"/>
        </w:rPr>
        <w:t>РН</w:t>
      </w:r>
      <w:r w:rsidRPr="001B0C29">
        <w:rPr>
          <w:spacing w:val="-1"/>
          <w:sz w:val="24"/>
          <w:szCs w:val="24"/>
          <w:lang w:val="uk-UA"/>
        </w:rPr>
        <w:t xml:space="preserve"> </w:t>
      </w:r>
      <w:r w:rsidRPr="001B0C29">
        <w:rPr>
          <w:sz w:val="24"/>
          <w:szCs w:val="24"/>
          <w:lang w:val="uk-UA"/>
        </w:rPr>
        <w:t>22.</w:t>
      </w:r>
      <w:r w:rsidRPr="001B0C29">
        <w:rPr>
          <w:spacing w:val="2"/>
          <w:sz w:val="24"/>
          <w:szCs w:val="24"/>
          <w:lang w:val="uk-UA"/>
        </w:rPr>
        <w:t xml:space="preserve"> </w:t>
      </w:r>
      <w:r w:rsidRPr="001B0C29">
        <w:rPr>
          <w:sz w:val="24"/>
          <w:szCs w:val="24"/>
          <w:lang w:val="uk-UA"/>
        </w:rPr>
        <w:t>Зберігати та</w:t>
      </w:r>
      <w:r w:rsidRPr="001B0C29">
        <w:rPr>
          <w:spacing w:val="-2"/>
          <w:sz w:val="24"/>
          <w:szCs w:val="24"/>
          <w:lang w:val="uk-UA"/>
        </w:rPr>
        <w:t xml:space="preserve"> </w:t>
      </w:r>
      <w:r w:rsidRPr="001B0C29">
        <w:rPr>
          <w:sz w:val="24"/>
          <w:szCs w:val="24"/>
          <w:lang w:val="uk-UA"/>
        </w:rPr>
        <w:t>примножувати досягнення</w:t>
      </w:r>
      <w:r w:rsidRPr="001B0C29">
        <w:rPr>
          <w:spacing w:val="-5"/>
          <w:sz w:val="24"/>
          <w:szCs w:val="24"/>
          <w:lang w:val="uk-UA"/>
        </w:rPr>
        <w:t xml:space="preserve"> </w:t>
      </w:r>
      <w:r w:rsidRPr="001B0C29">
        <w:rPr>
          <w:sz w:val="24"/>
          <w:szCs w:val="24"/>
          <w:lang w:val="uk-UA"/>
        </w:rPr>
        <w:t>і</w:t>
      </w:r>
      <w:r w:rsidRPr="001B0C29">
        <w:rPr>
          <w:spacing w:val="-10"/>
          <w:sz w:val="24"/>
          <w:szCs w:val="24"/>
          <w:lang w:val="uk-UA"/>
        </w:rPr>
        <w:t xml:space="preserve"> </w:t>
      </w:r>
      <w:r w:rsidRPr="001B0C29">
        <w:rPr>
          <w:sz w:val="24"/>
          <w:szCs w:val="24"/>
          <w:lang w:val="uk-UA"/>
        </w:rPr>
        <w:t>цінності</w:t>
      </w:r>
      <w:r w:rsidRPr="001B0C29">
        <w:rPr>
          <w:spacing w:val="50"/>
          <w:sz w:val="24"/>
          <w:szCs w:val="24"/>
          <w:lang w:val="uk-UA"/>
        </w:rPr>
        <w:t xml:space="preserve"> </w:t>
      </w:r>
      <w:r w:rsidRPr="001B0C29">
        <w:rPr>
          <w:sz w:val="24"/>
          <w:szCs w:val="24"/>
          <w:lang w:val="uk-UA"/>
        </w:rPr>
        <w:t>суспільства</w:t>
      </w:r>
      <w:r w:rsidRPr="001B0C29">
        <w:rPr>
          <w:spacing w:val="-1"/>
          <w:sz w:val="24"/>
          <w:szCs w:val="24"/>
          <w:lang w:val="uk-UA"/>
        </w:rPr>
        <w:t xml:space="preserve"> </w:t>
      </w:r>
      <w:r w:rsidRPr="001B0C29">
        <w:rPr>
          <w:sz w:val="24"/>
          <w:szCs w:val="24"/>
          <w:lang w:val="uk-UA"/>
        </w:rPr>
        <w:t>на основі розуміння</w:t>
      </w:r>
      <w:r w:rsidRPr="001B0C29">
        <w:rPr>
          <w:spacing w:val="1"/>
          <w:sz w:val="24"/>
          <w:szCs w:val="24"/>
          <w:lang w:val="uk-UA"/>
        </w:rPr>
        <w:t xml:space="preserve"> </w:t>
      </w:r>
      <w:r w:rsidRPr="001B0C29">
        <w:rPr>
          <w:sz w:val="24"/>
          <w:szCs w:val="24"/>
          <w:lang w:val="uk-UA"/>
        </w:rPr>
        <w:t>місця</w:t>
      </w:r>
      <w:r w:rsidRPr="001B0C29">
        <w:rPr>
          <w:spacing w:val="1"/>
          <w:sz w:val="24"/>
          <w:szCs w:val="24"/>
          <w:lang w:val="uk-UA"/>
        </w:rPr>
        <w:t xml:space="preserve"> </w:t>
      </w:r>
      <w:r w:rsidRPr="001B0C29">
        <w:rPr>
          <w:sz w:val="24"/>
          <w:szCs w:val="24"/>
          <w:lang w:val="uk-UA"/>
        </w:rPr>
        <w:t>предметної області у</w:t>
      </w:r>
      <w:r w:rsidRPr="001B0C29">
        <w:rPr>
          <w:spacing w:val="1"/>
          <w:sz w:val="24"/>
          <w:szCs w:val="24"/>
          <w:lang w:val="uk-UA"/>
        </w:rPr>
        <w:t xml:space="preserve"> </w:t>
      </w:r>
      <w:r w:rsidRPr="001B0C29">
        <w:rPr>
          <w:sz w:val="24"/>
          <w:szCs w:val="24"/>
          <w:lang w:val="uk-UA"/>
        </w:rPr>
        <w:t>загальній</w:t>
      </w:r>
      <w:r w:rsidRPr="001B0C29">
        <w:rPr>
          <w:spacing w:val="1"/>
          <w:sz w:val="24"/>
          <w:szCs w:val="24"/>
          <w:lang w:val="uk-UA"/>
        </w:rPr>
        <w:t xml:space="preserve"> </w:t>
      </w:r>
      <w:r w:rsidRPr="001B0C29">
        <w:rPr>
          <w:sz w:val="24"/>
          <w:szCs w:val="24"/>
          <w:lang w:val="uk-UA"/>
        </w:rPr>
        <w:t>системі знань,</w:t>
      </w:r>
      <w:r w:rsidRPr="001B0C29">
        <w:rPr>
          <w:spacing w:val="-57"/>
          <w:sz w:val="24"/>
          <w:szCs w:val="24"/>
          <w:lang w:val="uk-UA"/>
        </w:rPr>
        <w:t xml:space="preserve"> </w:t>
      </w:r>
      <w:r w:rsidRPr="001B0C29">
        <w:rPr>
          <w:sz w:val="24"/>
          <w:szCs w:val="24"/>
          <w:lang w:val="uk-UA"/>
        </w:rPr>
        <w:t>використовувати</w:t>
      </w:r>
      <w:r w:rsidRPr="001B0C29">
        <w:rPr>
          <w:spacing w:val="38"/>
          <w:sz w:val="24"/>
          <w:szCs w:val="24"/>
          <w:lang w:val="uk-UA"/>
        </w:rPr>
        <w:t xml:space="preserve"> </w:t>
      </w:r>
      <w:r w:rsidRPr="001B0C29">
        <w:rPr>
          <w:sz w:val="24"/>
          <w:szCs w:val="24"/>
          <w:lang w:val="uk-UA"/>
        </w:rPr>
        <w:t>різні</w:t>
      </w:r>
      <w:r w:rsidRPr="001B0C29">
        <w:rPr>
          <w:spacing w:val="29"/>
          <w:sz w:val="24"/>
          <w:szCs w:val="24"/>
          <w:lang w:val="uk-UA"/>
        </w:rPr>
        <w:t xml:space="preserve"> </w:t>
      </w:r>
      <w:r w:rsidRPr="001B0C29">
        <w:rPr>
          <w:sz w:val="24"/>
          <w:szCs w:val="24"/>
          <w:lang w:val="uk-UA"/>
        </w:rPr>
        <w:t>види</w:t>
      </w:r>
      <w:r w:rsidRPr="001B0C29">
        <w:rPr>
          <w:spacing w:val="37"/>
          <w:sz w:val="24"/>
          <w:szCs w:val="24"/>
          <w:lang w:val="uk-UA"/>
        </w:rPr>
        <w:t xml:space="preserve"> </w:t>
      </w:r>
      <w:r w:rsidRPr="001B0C29">
        <w:rPr>
          <w:sz w:val="24"/>
          <w:szCs w:val="24"/>
          <w:lang w:val="uk-UA"/>
        </w:rPr>
        <w:t>та</w:t>
      </w:r>
      <w:r w:rsidRPr="001B0C29">
        <w:rPr>
          <w:spacing w:val="37"/>
          <w:sz w:val="24"/>
          <w:szCs w:val="24"/>
          <w:lang w:val="uk-UA"/>
        </w:rPr>
        <w:t xml:space="preserve"> </w:t>
      </w:r>
      <w:r w:rsidRPr="001B0C29">
        <w:rPr>
          <w:sz w:val="24"/>
          <w:szCs w:val="24"/>
          <w:lang w:val="uk-UA"/>
        </w:rPr>
        <w:t>форми</w:t>
      </w:r>
      <w:r w:rsidRPr="001B0C29">
        <w:rPr>
          <w:spacing w:val="33"/>
          <w:sz w:val="24"/>
          <w:szCs w:val="24"/>
          <w:lang w:val="uk-UA"/>
        </w:rPr>
        <w:t xml:space="preserve"> </w:t>
      </w:r>
      <w:r w:rsidRPr="001B0C29">
        <w:rPr>
          <w:sz w:val="24"/>
          <w:szCs w:val="24"/>
          <w:lang w:val="uk-UA"/>
        </w:rPr>
        <w:t>рухової</w:t>
      </w:r>
      <w:r w:rsidRPr="001B0C29">
        <w:rPr>
          <w:spacing w:val="33"/>
          <w:sz w:val="24"/>
          <w:szCs w:val="24"/>
          <w:lang w:val="uk-UA"/>
        </w:rPr>
        <w:t xml:space="preserve"> </w:t>
      </w:r>
      <w:r w:rsidRPr="001B0C29">
        <w:rPr>
          <w:sz w:val="24"/>
          <w:szCs w:val="24"/>
          <w:lang w:val="uk-UA"/>
        </w:rPr>
        <w:t>активності</w:t>
      </w:r>
      <w:r w:rsidRPr="001B0C29">
        <w:rPr>
          <w:spacing w:val="30"/>
          <w:sz w:val="24"/>
          <w:szCs w:val="24"/>
          <w:lang w:val="uk-UA"/>
        </w:rPr>
        <w:t xml:space="preserve"> </w:t>
      </w:r>
      <w:r w:rsidRPr="001B0C29">
        <w:rPr>
          <w:sz w:val="24"/>
          <w:szCs w:val="24"/>
          <w:lang w:val="uk-UA"/>
        </w:rPr>
        <w:t>для</w:t>
      </w:r>
      <w:r w:rsidRPr="001B0C29">
        <w:rPr>
          <w:spacing w:val="37"/>
          <w:sz w:val="24"/>
          <w:szCs w:val="24"/>
          <w:lang w:val="uk-UA"/>
        </w:rPr>
        <w:t xml:space="preserve"> </w:t>
      </w:r>
      <w:r w:rsidRPr="001B0C29">
        <w:rPr>
          <w:sz w:val="24"/>
          <w:szCs w:val="24"/>
          <w:lang w:val="uk-UA"/>
        </w:rPr>
        <w:t>ведення здорового</w:t>
      </w:r>
      <w:r w:rsidRPr="001B0C29">
        <w:rPr>
          <w:spacing w:val="2"/>
          <w:sz w:val="24"/>
          <w:szCs w:val="24"/>
          <w:lang w:val="uk-UA"/>
        </w:rPr>
        <w:t xml:space="preserve"> </w:t>
      </w:r>
      <w:r w:rsidRPr="001B0C29">
        <w:rPr>
          <w:sz w:val="24"/>
          <w:szCs w:val="24"/>
          <w:lang w:val="uk-UA"/>
        </w:rPr>
        <w:t>способу</w:t>
      </w:r>
      <w:r w:rsidRPr="001B0C29">
        <w:rPr>
          <w:spacing w:val="-10"/>
          <w:sz w:val="24"/>
          <w:szCs w:val="24"/>
          <w:lang w:val="uk-UA"/>
        </w:rPr>
        <w:t xml:space="preserve"> </w:t>
      </w:r>
      <w:r w:rsidRPr="001B0C29">
        <w:rPr>
          <w:sz w:val="24"/>
          <w:szCs w:val="24"/>
          <w:lang w:val="uk-UA"/>
        </w:rPr>
        <w:t>життя.</w:t>
      </w:r>
    </w:p>
    <w:p w:rsidR="00255BE4" w:rsidRPr="001975A1" w:rsidRDefault="00255BE4" w:rsidP="00255BE4">
      <w:pPr>
        <w:widowControl/>
        <w:autoSpaceDE/>
        <w:autoSpaceDN/>
        <w:adjustRightInd/>
        <w:jc w:val="center"/>
        <w:rPr>
          <w:rFonts w:eastAsia="Calibri"/>
          <w:bCs/>
          <w:sz w:val="24"/>
          <w:szCs w:val="24"/>
          <w:lang w:val="uk-UA"/>
        </w:rPr>
      </w:pPr>
      <w:r w:rsidRPr="001975A1">
        <w:rPr>
          <w:rFonts w:eastAsia="Calibri"/>
          <w:b/>
          <w:sz w:val="24"/>
          <w:szCs w:val="24"/>
          <w:lang w:val="uk-UA"/>
        </w:rPr>
        <w:t>3. ПРОГРАМА НАВЧАЛЬНОЇ ДИСЦИПЛІНИ</w:t>
      </w:r>
    </w:p>
    <w:p w:rsidR="00255BE4" w:rsidRPr="001975A1" w:rsidRDefault="00255BE4" w:rsidP="00255BE4">
      <w:pPr>
        <w:widowControl/>
        <w:autoSpaceDE/>
        <w:autoSpaceDN/>
        <w:adjustRightInd/>
        <w:jc w:val="center"/>
        <w:rPr>
          <w:rFonts w:eastAsia="Calibri"/>
          <w:b/>
          <w:sz w:val="24"/>
          <w:szCs w:val="24"/>
          <w:lang w:val="uk-UA"/>
        </w:rPr>
      </w:pPr>
    </w:p>
    <w:p w:rsidR="00255BE4" w:rsidRPr="001975A1" w:rsidRDefault="00255BE4" w:rsidP="00255BE4">
      <w:pPr>
        <w:widowControl/>
        <w:ind w:left="142" w:firstLine="709"/>
        <w:jc w:val="both"/>
        <w:rPr>
          <w:sz w:val="24"/>
          <w:szCs w:val="24"/>
          <w:lang w:val="uk-UA" w:eastAsia="uk-UA"/>
        </w:rPr>
      </w:pPr>
      <w:r w:rsidRPr="001975A1">
        <w:rPr>
          <w:b/>
          <w:sz w:val="24"/>
          <w:szCs w:val="24"/>
          <w:lang w:val="uk-UA" w:eastAsia="uk-UA"/>
        </w:rPr>
        <w:t>Тема</w:t>
      </w:r>
      <w:r w:rsidRPr="001975A1">
        <w:rPr>
          <w:b/>
          <w:i/>
          <w:sz w:val="24"/>
          <w:szCs w:val="24"/>
          <w:lang w:val="uk-UA" w:eastAsia="uk-UA"/>
        </w:rPr>
        <w:t xml:space="preserve"> 1.</w:t>
      </w:r>
      <w:r w:rsidRPr="001975A1">
        <w:rPr>
          <w:b/>
          <w:sz w:val="24"/>
          <w:szCs w:val="24"/>
          <w:lang w:val="uk-UA" w:eastAsia="uk-UA"/>
        </w:rPr>
        <w:t xml:space="preserve"> </w:t>
      </w:r>
      <w:r w:rsidRPr="001975A1">
        <w:rPr>
          <w:b/>
          <w:bCs/>
          <w:sz w:val="24"/>
          <w:szCs w:val="24"/>
          <w:lang w:val="uk-UA"/>
        </w:rPr>
        <w:t>Стародавня історія України. Київська Русь і Галицько-Волинська держава.</w:t>
      </w:r>
    </w:p>
    <w:p w:rsidR="00255BE4" w:rsidRPr="001975A1" w:rsidRDefault="00255BE4" w:rsidP="00255BE4">
      <w:pPr>
        <w:widowControl/>
        <w:ind w:firstLine="284"/>
        <w:jc w:val="both"/>
        <w:rPr>
          <w:sz w:val="24"/>
          <w:szCs w:val="24"/>
          <w:lang w:val="uk-UA" w:eastAsia="uk-UA"/>
        </w:rPr>
      </w:pPr>
      <w:r w:rsidRPr="001975A1">
        <w:rPr>
          <w:sz w:val="24"/>
          <w:szCs w:val="24"/>
          <w:lang w:val="uk-UA" w:eastAsia="uk-UA"/>
        </w:rPr>
        <w:t xml:space="preserve">Предмет і завдання курсу «Історія України». Періодизація історії України. Основні етапи історії української державності, національно-визвольного руху українського народу. Основні етапи розвитку людського суспільства. Найдавніші археологічні пам’ятки на території України. Поява людини сучасного типу на українських землях. Життя та побут людей “кам’яного віку”. </w:t>
      </w:r>
      <w:proofErr w:type="spellStart"/>
      <w:r w:rsidRPr="001975A1">
        <w:rPr>
          <w:sz w:val="24"/>
          <w:szCs w:val="24"/>
          <w:lang w:val="uk-UA" w:eastAsia="uk-UA"/>
        </w:rPr>
        <w:t>Триипільська</w:t>
      </w:r>
      <w:proofErr w:type="spellEnd"/>
      <w:r w:rsidRPr="001975A1">
        <w:rPr>
          <w:sz w:val="24"/>
          <w:szCs w:val="24"/>
          <w:lang w:val="uk-UA" w:eastAsia="uk-UA"/>
        </w:rPr>
        <w:t xml:space="preserve"> культури. Перші </w:t>
      </w:r>
      <w:proofErr w:type="spellStart"/>
      <w:r w:rsidRPr="001975A1">
        <w:rPr>
          <w:sz w:val="24"/>
          <w:szCs w:val="24"/>
          <w:lang w:val="uk-UA" w:eastAsia="uk-UA"/>
        </w:rPr>
        <w:t>протодержавні</w:t>
      </w:r>
      <w:proofErr w:type="spellEnd"/>
      <w:r w:rsidRPr="001975A1">
        <w:rPr>
          <w:sz w:val="24"/>
          <w:szCs w:val="24"/>
          <w:lang w:val="uk-UA" w:eastAsia="uk-UA"/>
        </w:rPr>
        <w:t xml:space="preserve"> утворення на українських землях: </w:t>
      </w:r>
      <w:proofErr w:type="spellStart"/>
      <w:r w:rsidRPr="001975A1">
        <w:rPr>
          <w:sz w:val="24"/>
          <w:szCs w:val="24"/>
          <w:lang w:val="uk-UA" w:eastAsia="uk-UA"/>
        </w:rPr>
        <w:t>кімерійців</w:t>
      </w:r>
      <w:proofErr w:type="spellEnd"/>
      <w:r w:rsidRPr="001975A1">
        <w:rPr>
          <w:sz w:val="24"/>
          <w:szCs w:val="24"/>
          <w:lang w:val="uk-UA" w:eastAsia="uk-UA"/>
        </w:rPr>
        <w:t xml:space="preserve">, </w:t>
      </w:r>
      <w:proofErr w:type="spellStart"/>
      <w:r w:rsidRPr="001975A1">
        <w:rPr>
          <w:sz w:val="24"/>
          <w:szCs w:val="24"/>
          <w:lang w:val="uk-UA" w:eastAsia="uk-UA"/>
        </w:rPr>
        <w:t>таврів</w:t>
      </w:r>
      <w:proofErr w:type="spellEnd"/>
      <w:r w:rsidRPr="001975A1">
        <w:rPr>
          <w:sz w:val="24"/>
          <w:szCs w:val="24"/>
          <w:lang w:val="uk-UA" w:eastAsia="uk-UA"/>
        </w:rPr>
        <w:t>, скіфів, сарматів. Античні міста-держави Північного Причорномор’я,  Україна в епоху Великого переселення народів. Кочові народи. Готи. Гуни.</w:t>
      </w:r>
    </w:p>
    <w:p w:rsidR="00255BE4" w:rsidRPr="001975A1" w:rsidRDefault="00255BE4" w:rsidP="00255BE4">
      <w:pPr>
        <w:widowControl/>
        <w:ind w:firstLine="284"/>
        <w:jc w:val="both"/>
        <w:rPr>
          <w:sz w:val="24"/>
          <w:szCs w:val="24"/>
          <w:lang w:val="uk-UA" w:eastAsia="uk-UA"/>
        </w:rPr>
      </w:pPr>
      <w:r w:rsidRPr="001975A1">
        <w:rPr>
          <w:sz w:val="24"/>
          <w:szCs w:val="24"/>
          <w:lang w:val="uk-UA" w:eastAsia="uk-UA"/>
        </w:rPr>
        <w:t xml:space="preserve">Основні теорії та етноси слов’янського етногенезу. Східнослов’янські племена і </w:t>
      </w:r>
      <w:proofErr w:type="spellStart"/>
      <w:r w:rsidRPr="001975A1">
        <w:rPr>
          <w:sz w:val="24"/>
          <w:szCs w:val="24"/>
          <w:lang w:val="uk-UA" w:eastAsia="uk-UA"/>
        </w:rPr>
        <w:t>державноплемінні</w:t>
      </w:r>
      <w:proofErr w:type="spellEnd"/>
      <w:r w:rsidRPr="001975A1">
        <w:rPr>
          <w:sz w:val="24"/>
          <w:szCs w:val="24"/>
          <w:lang w:val="uk-UA" w:eastAsia="uk-UA"/>
        </w:rPr>
        <w:t xml:space="preserve"> союзи VІ – ІХ ст. Духовна та матеріальна культура слов’янських племен. </w:t>
      </w:r>
    </w:p>
    <w:p w:rsidR="00255BE4" w:rsidRPr="001975A1" w:rsidRDefault="00255BE4" w:rsidP="00255BE4">
      <w:pPr>
        <w:widowControl/>
        <w:tabs>
          <w:tab w:val="left" w:pos="142"/>
        </w:tabs>
        <w:autoSpaceDE/>
        <w:autoSpaceDN/>
        <w:adjustRightInd/>
        <w:ind w:firstLine="284"/>
        <w:jc w:val="both"/>
        <w:rPr>
          <w:sz w:val="24"/>
          <w:szCs w:val="24"/>
          <w:lang w:val="uk-UA" w:eastAsia="uk-UA"/>
        </w:rPr>
      </w:pPr>
      <w:r w:rsidRPr="001975A1">
        <w:rPr>
          <w:sz w:val="24"/>
          <w:szCs w:val="24"/>
          <w:lang w:val="uk-UA" w:eastAsia="uk-UA"/>
        </w:rPr>
        <w:t>Доба раннього середньовіччя. Київська Русь.</w:t>
      </w:r>
    </w:p>
    <w:p w:rsidR="00255BE4" w:rsidRPr="001975A1" w:rsidRDefault="00255BE4" w:rsidP="00255BE4">
      <w:pPr>
        <w:widowControl/>
        <w:ind w:firstLine="284"/>
        <w:jc w:val="both"/>
        <w:rPr>
          <w:sz w:val="24"/>
          <w:szCs w:val="24"/>
          <w:lang w:val="uk-UA" w:eastAsia="uk-UA"/>
        </w:rPr>
      </w:pPr>
      <w:r w:rsidRPr="001975A1">
        <w:rPr>
          <w:sz w:val="24"/>
          <w:szCs w:val="24"/>
          <w:lang w:val="uk-UA" w:eastAsia="uk-UA"/>
        </w:rPr>
        <w:lastRenderedPageBreak/>
        <w:t>Теорії походження Київської держави. Основні етапи розвитку державності в Київській Русі: політичний, економічний, соціальний та культурний розвиток.</w:t>
      </w:r>
    </w:p>
    <w:p w:rsidR="00255BE4" w:rsidRPr="001975A1" w:rsidRDefault="00255BE4" w:rsidP="00255BE4">
      <w:pPr>
        <w:widowControl/>
        <w:ind w:firstLine="284"/>
        <w:jc w:val="both"/>
        <w:rPr>
          <w:sz w:val="24"/>
          <w:szCs w:val="24"/>
          <w:lang w:val="uk-UA" w:eastAsia="uk-UA"/>
        </w:rPr>
      </w:pPr>
      <w:r w:rsidRPr="001975A1">
        <w:rPr>
          <w:sz w:val="24"/>
          <w:szCs w:val="24"/>
          <w:lang w:val="uk-UA" w:eastAsia="uk-UA"/>
        </w:rPr>
        <w:t>Поширення етноніму “Русь” на всю Київську землю.</w:t>
      </w:r>
    </w:p>
    <w:p w:rsidR="00255BE4" w:rsidRPr="001975A1" w:rsidRDefault="00255BE4" w:rsidP="00255BE4">
      <w:pPr>
        <w:autoSpaceDE/>
        <w:autoSpaceDN/>
        <w:adjustRightInd/>
        <w:ind w:firstLine="567"/>
        <w:jc w:val="both"/>
        <w:rPr>
          <w:sz w:val="24"/>
          <w:szCs w:val="24"/>
          <w:lang w:val="uk-UA"/>
        </w:rPr>
      </w:pPr>
      <w:r w:rsidRPr="001975A1">
        <w:rPr>
          <w:sz w:val="24"/>
          <w:szCs w:val="24"/>
          <w:lang w:val="uk-UA"/>
        </w:rPr>
        <w:t>Боротьба Русі проти монголо-татарських завойовників. Галицько-Волинська держава – спадкоємиця Київської Русі. Історичне значення Київської Русі і Галицько-Волинської держави. Культура України IX – першої половини XIV ст.</w:t>
      </w:r>
    </w:p>
    <w:p w:rsidR="00255BE4" w:rsidRPr="001975A1" w:rsidRDefault="00255BE4" w:rsidP="00255BE4">
      <w:pPr>
        <w:autoSpaceDE/>
        <w:autoSpaceDN/>
        <w:adjustRightInd/>
        <w:spacing w:after="200"/>
        <w:ind w:firstLine="567"/>
        <w:contextualSpacing/>
        <w:jc w:val="both"/>
        <w:rPr>
          <w:b/>
          <w:bCs/>
          <w:sz w:val="24"/>
          <w:szCs w:val="24"/>
          <w:lang w:val="uk-UA"/>
        </w:rPr>
      </w:pPr>
      <w:r w:rsidRPr="001975A1">
        <w:rPr>
          <w:b/>
          <w:sz w:val="24"/>
          <w:szCs w:val="24"/>
          <w:lang w:val="uk-UA" w:eastAsia="uk-UA"/>
        </w:rPr>
        <w:t>Тема</w:t>
      </w:r>
      <w:r w:rsidRPr="001975A1">
        <w:rPr>
          <w:b/>
          <w:i/>
          <w:sz w:val="24"/>
          <w:szCs w:val="24"/>
          <w:lang w:val="uk-UA" w:eastAsia="uk-UA"/>
        </w:rPr>
        <w:t xml:space="preserve"> 2</w:t>
      </w:r>
      <w:r w:rsidRPr="001975A1">
        <w:rPr>
          <w:b/>
          <w:bCs/>
          <w:sz w:val="24"/>
          <w:szCs w:val="24"/>
          <w:lang w:val="uk-UA"/>
        </w:rPr>
        <w:t xml:space="preserve">. Україна під владою Литви, Польщі та інших держав (XIV – перша половина XVII ст.) </w:t>
      </w:r>
    </w:p>
    <w:p w:rsidR="00255BE4" w:rsidRPr="001975A1" w:rsidRDefault="00255BE4" w:rsidP="00255BE4">
      <w:pPr>
        <w:widowControl/>
        <w:contextualSpacing/>
        <w:jc w:val="both"/>
        <w:rPr>
          <w:sz w:val="24"/>
          <w:szCs w:val="24"/>
          <w:lang w:val="uk-UA" w:eastAsia="uk-UA"/>
        </w:rPr>
      </w:pPr>
      <w:r w:rsidRPr="001975A1">
        <w:rPr>
          <w:sz w:val="24"/>
          <w:szCs w:val="24"/>
          <w:lang w:val="uk-UA" w:eastAsia="uk-UA"/>
        </w:rPr>
        <w:t>Державно-політичний лад і суспільство Литви, Польщі, Литовська експансія. Приєднання українських земель до Литовського князівства. Литовсько-Руська держава. Феодальний лад, соціально-правова система. “Литовські статути”. Міста та міщанство. Внутрішня та зовнішня політика Литовських князів. Державне зближення Литви і Польщі. Кревська унія 1385 р.</w:t>
      </w:r>
    </w:p>
    <w:p w:rsidR="00255BE4" w:rsidRPr="001975A1" w:rsidRDefault="00255BE4" w:rsidP="00255BE4">
      <w:pPr>
        <w:widowControl/>
        <w:jc w:val="both"/>
        <w:rPr>
          <w:sz w:val="24"/>
          <w:szCs w:val="24"/>
          <w:lang w:val="uk-UA" w:eastAsia="uk-UA"/>
        </w:rPr>
      </w:pPr>
      <w:r w:rsidRPr="001975A1">
        <w:rPr>
          <w:sz w:val="24"/>
          <w:szCs w:val="24"/>
          <w:lang w:val="uk-UA" w:eastAsia="uk-UA"/>
        </w:rPr>
        <w:t>Боротьба української верхівки за політичні права. Боротьба з московською експансією. Політична експансія Польщі на українських землях. Галичина у складі польського королівства. Боротьба польської шляхти за приєднання українських земель. Люблінська унія 1569 р. та її наслідки. Особливості державно-політичної системи. Правовий статус українських земель в Речі Посполитій. Адміністративно-політичний устрій. Соціально-правова характе</w:t>
      </w:r>
      <w:r w:rsidRPr="001975A1">
        <w:rPr>
          <w:sz w:val="24"/>
          <w:szCs w:val="24"/>
          <w:lang w:val="uk-UA" w:eastAsia="uk-UA"/>
        </w:rPr>
        <w:softHyphen/>
        <w:t>ристика суспільства. Збільшення земельної власності литовськими й польськими феодалами. Виникнення магнатського й шляхетського землеволодіння, Магдебурзьке право в українських містах. Брестський церковний собор 1596 р. та його рішення.</w:t>
      </w:r>
    </w:p>
    <w:p w:rsidR="00255BE4" w:rsidRPr="001975A1" w:rsidRDefault="00255BE4" w:rsidP="00255BE4">
      <w:pPr>
        <w:autoSpaceDE/>
        <w:autoSpaceDN/>
        <w:adjustRightInd/>
        <w:spacing w:after="200"/>
        <w:ind w:firstLine="567"/>
        <w:contextualSpacing/>
        <w:jc w:val="both"/>
        <w:rPr>
          <w:sz w:val="24"/>
          <w:szCs w:val="24"/>
          <w:lang w:val="uk-UA"/>
        </w:rPr>
      </w:pPr>
      <w:r w:rsidRPr="001975A1">
        <w:rPr>
          <w:sz w:val="24"/>
          <w:szCs w:val="24"/>
          <w:lang w:val="uk-UA" w:eastAsia="uk-UA"/>
        </w:rPr>
        <w:t xml:space="preserve"> Теорії походження козацтва. Дискусійні питання історії українського козацтва. Заснування Запорозької Січі. </w:t>
      </w:r>
      <w:r w:rsidRPr="001975A1">
        <w:rPr>
          <w:sz w:val="24"/>
          <w:szCs w:val="24"/>
          <w:lang w:val="uk-UA"/>
        </w:rPr>
        <w:t xml:space="preserve">Реєстрове козацтво. Боротьба проти турків і татар. </w:t>
      </w:r>
      <w:r w:rsidRPr="001975A1">
        <w:rPr>
          <w:bCs/>
          <w:sz w:val="24"/>
          <w:szCs w:val="24"/>
          <w:lang w:val="uk-UA"/>
        </w:rPr>
        <w:t xml:space="preserve">Козацько-селянські повстання кінця XVI – </w:t>
      </w:r>
      <w:r w:rsidRPr="001975A1">
        <w:rPr>
          <w:sz w:val="24"/>
          <w:szCs w:val="24"/>
          <w:lang w:val="uk-UA"/>
        </w:rPr>
        <w:t>першої третини XVII ст. Гетьман П.Конашевич-Сагайдачний.</w:t>
      </w:r>
    </w:p>
    <w:p w:rsidR="00255BE4" w:rsidRPr="001975A1" w:rsidRDefault="00255BE4" w:rsidP="00255BE4">
      <w:pPr>
        <w:autoSpaceDE/>
        <w:autoSpaceDN/>
        <w:adjustRightInd/>
        <w:ind w:firstLine="567"/>
        <w:contextualSpacing/>
        <w:jc w:val="both"/>
        <w:rPr>
          <w:b/>
          <w:bCs/>
          <w:sz w:val="24"/>
          <w:szCs w:val="24"/>
          <w:lang w:val="uk-UA"/>
        </w:rPr>
      </w:pPr>
      <w:r w:rsidRPr="001975A1">
        <w:rPr>
          <w:b/>
          <w:bCs/>
          <w:sz w:val="24"/>
          <w:szCs w:val="24"/>
          <w:lang w:val="uk-UA"/>
        </w:rPr>
        <w:t>Тема</w:t>
      </w:r>
      <w:r w:rsidRPr="001975A1">
        <w:rPr>
          <w:b/>
          <w:bCs/>
          <w:i/>
          <w:sz w:val="24"/>
          <w:szCs w:val="24"/>
          <w:lang w:val="uk-UA"/>
        </w:rPr>
        <w:t> </w:t>
      </w:r>
      <w:r w:rsidRPr="001975A1">
        <w:rPr>
          <w:b/>
          <w:bCs/>
          <w:sz w:val="24"/>
          <w:szCs w:val="24"/>
          <w:lang w:val="uk-UA"/>
        </w:rPr>
        <w:t xml:space="preserve">3. Національно-визвольна війна українського народу (1648-1676 рр.) </w:t>
      </w:r>
    </w:p>
    <w:p w:rsidR="00255BE4" w:rsidRPr="001975A1" w:rsidRDefault="00255BE4" w:rsidP="00255BE4">
      <w:pPr>
        <w:autoSpaceDE/>
        <w:autoSpaceDN/>
        <w:adjustRightInd/>
        <w:ind w:firstLine="567"/>
        <w:contextualSpacing/>
        <w:jc w:val="both"/>
        <w:rPr>
          <w:sz w:val="24"/>
          <w:szCs w:val="24"/>
          <w:lang w:val="uk-UA"/>
        </w:rPr>
      </w:pPr>
      <w:r w:rsidRPr="001975A1">
        <w:rPr>
          <w:sz w:val="24"/>
          <w:szCs w:val="24"/>
          <w:lang w:val="uk-UA" w:eastAsia="uk-UA"/>
        </w:rPr>
        <w:t>Причини і передумови «Великого повстання». Хід та наслідки національно-визвольної боротьби 1648-1654 рр. Внутрішня та зовнішня політика Богдана Хмельницького. Переяславська Рада та її наслідки для державності України.  Період громадянської війни та двовладдя на території Правобережної та Лівобережної України.  Обмеження та ліквідація української державної автономії в XVIII ст. Зруйнування Запорізької Січі.</w:t>
      </w:r>
      <w:r w:rsidRPr="001975A1">
        <w:rPr>
          <w:bCs/>
          <w:sz w:val="24"/>
          <w:szCs w:val="24"/>
          <w:lang w:val="uk-UA"/>
        </w:rPr>
        <w:t xml:space="preserve"> Культура України</w:t>
      </w:r>
      <w:r w:rsidRPr="001975A1">
        <w:rPr>
          <w:b/>
          <w:bCs/>
          <w:sz w:val="24"/>
          <w:szCs w:val="24"/>
          <w:lang w:val="uk-UA"/>
        </w:rPr>
        <w:t xml:space="preserve"> </w:t>
      </w:r>
      <w:r w:rsidRPr="001975A1">
        <w:rPr>
          <w:sz w:val="24"/>
          <w:szCs w:val="24"/>
          <w:lang w:val="uk-UA"/>
        </w:rPr>
        <w:t xml:space="preserve">в другій половині </w:t>
      </w:r>
      <w:r w:rsidRPr="001975A1">
        <w:rPr>
          <w:sz w:val="24"/>
          <w:szCs w:val="24"/>
          <w:lang w:val="en-US"/>
        </w:rPr>
        <w:t>XVII c</w:t>
      </w:r>
      <w:r w:rsidRPr="001975A1">
        <w:rPr>
          <w:sz w:val="24"/>
          <w:szCs w:val="24"/>
          <w:lang w:val="uk-UA"/>
        </w:rPr>
        <w:t>т.</w:t>
      </w:r>
    </w:p>
    <w:p w:rsidR="00255BE4" w:rsidRPr="001975A1" w:rsidRDefault="00255BE4" w:rsidP="00255BE4">
      <w:pPr>
        <w:widowControl/>
        <w:autoSpaceDE/>
        <w:autoSpaceDN/>
        <w:adjustRightInd/>
        <w:ind w:firstLine="709"/>
        <w:jc w:val="both"/>
        <w:rPr>
          <w:b/>
          <w:sz w:val="24"/>
          <w:szCs w:val="24"/>
          <w:lang w:val="uk-UA" w:eastAsia="uk-UA"/>
        </w:rPr>
      </w:pPr>
      <w:r w:rsidRPr="001975A1">
        <w:rPr>
          <w:b/>
          <w:sz w:val="24"/>
          <w:szCs w:val="24"/>
          <w:lang w:val="uk-UA" w:eastAsia="uk-UA"/>
        </w:rPr>
        <w:t>Кредит 2.</w:t>
      </w:r>
    </w:p>
    <w:p w:rsidR="00255BE4" w:rsidRPr="001975A1" w:rsidRDefault="00255BE4" w:rsidP="00255BE4">
      <w:pPr>
        <w:autoSpaceDE/>
        <w:autoSpaceDN/>
        <w:adjustRightInd/>
        <w:ind w:firstLine="567"/>
        <w:jc w:val="both"/>
        <w:rPr>
          <w:b/>
          <w:bCs/>
          <w:sz w:val="24"/>
          <w:szCs w:val="24"/>
          <w:lang w:val="uk-UA"/>
        </w:rPr>
      </w:pPr>
      <w:r w:rsidRPr="001975A1">
        <w:rPr>
          <w:b/>
          <w:bCs/>
          <w:sz w:val="24"/>
          <w:szCs w:val="24"/>
          <w:lang w:val="uk-UA"/>
        </w:rPr>
        <w:t xml:space="preserve">Тема 4. Україна в останній чверті XVII-XVIII ст. </w:t>
      </w:r>
    </w:p>
    <w:p w:rsidR="00255BE4" w:rsidRPr="001975A1" w:rsidRDefault="00255BE4" w:rsidP="00255BE4">
      <w:pPr>
        <w:autoSpaceDE/>
        <w:autoSpaceDN/>
        <w:adjustRightInd/>
        <w:ind w:firstLine="567"/>
        <w:jc w:val="both"/>
        <w:rPr>
          <w:sz w:val="24"/>
          <w:szCs w:val="24"/>
          <w:lang w:val="uk-UA"/>
        </w:rPr>
      </w:pPr>
      <w:r w:rsidRPr="001975A1">
        <w:rPr>
          <w:sz w:val="24"/>
          <w:szCs w:val="24"/>
          <w:lang w:val="uk-UA"/>
        </w:rPr>
        <w:t xml:space="preserve">Внутрішня та зовнішня політика гетьмана І.Мазепи. Полтавська битва та її наслідки. Антиукраїнська політика російського царизму. “Конституція” П.Орлика. Боротьба козацької старшини за відновлення державних прав України. П.Полуботок, Д.Апостол, К.Розумовський. Соціально-економічне становище. </w:t>
      </w:r>
      <w:r w:rsidRPr="001975A1">
        <w:rPr>
          <w:bCs/>
          <w:sz w:val="24"/>
          <w:szCs w:val="24"/>
          <w:lang w:val="uk-UA"/>
        </w:rPr>
        <w:t xml:space="preserve">Ліквідація царизмом Гетьманщини і Запорозької Січі. Україна в російсько-турецьких війнах другої половини </w:t>
      </w:r>
      <w:r w:rsidRPr="001975A1">
        <w:rPr>
          <w:sz w:val="24"/>
          <w:szCs w:val="24"/>
          <w:lang w:val="uk-UA"/>
        </w:rPr>
        <w:t>XVIII ст.</w:t>
      </w:r>
    </w:p>
    <w:p w:rsidR="00255BE4" w:rsidRPr="001975A1" w:rsidRDefault="00255BE4" w:rsidP="00255BE4">
      <w:pPr>
        <w:autoSpaceDE/>
        <w:autoSpaceDN/>
        <w:adjustRightInd/>
        <w:ind w:firstLine="567"/>
        <w:jc w:val="both"/>
        <w:rPr>
          <w:b/>
          <w:bCs/>
          <w:sz w:val="24"/>
          <w:szCs w:val="24"/>
          <w:lang w:val="uk-UA"/>
        </w:rPr>
      </w:pPr>
      <w:r w:rsidRPr="001975A1">
        <w:rPr>
          <w:bCs/>
          <w:sz w:val="24"/>
          <w:szCs w:val="24"/>
          <w:lang w:val="uk-UA"/>
        </w:rPr>
        <w:t xml:space="preserve">Правобережні та західноукраїнські землі </w:t>
      </w:r>
      <w:r w:rsidRPr="001975A1">
        <w:rPr>
          <w:sz w:val="24"/>
          <w:szCs w:val="24"/>
          <w:lang w:val="uk-UA"/>
        </w:rPr>
        <w:t>в останній чверті XVII-XVIII ст.</w:t>
      </w:r>
      <w:r w:rsidRPr="001975A1">
        <w:rPr>
          <w:bCs/>
          <w:sz w:val="24"/>
          <w:szCs w:val="24"/>
          <w:lang w:val="uk-UA"/>
        </w:rPr>
        <w:t xml:space="preserve"> Поділ Речі Посполитої. Культура України</w:t>
      </w:r>
      <w:r w:rsidRPr="001975A1">
        <w:rPr>
          <w:b/>
          <w:bCs/>
          <w:sz w:val="24"/>
          <w:szCs w:val="24"/>
          <w:lang w:val="uk-UA"/>
        </w:rPr>
        <w:t xml:space="preserve"> </w:t>
      </w:r>
      <w:r w:rsidRPr="001975A1">
        <w:rPr>
          <w:sz w:val="24"/>
          <w:szCs w:val="24"/>
          <w:lang w:val="uk-UA"/>
        </w:rPr>
        <w:t>в останній чверті XVII-XVIII ст.</w:t>
      </w:r>
      <w:r w:rsidRPr="001975A1">
        <w:rPr>
          <w:b/>
          <w:bCs/>
          <w:sz w:val="24"/>
          <w:szCs w:val="24"/>
          <w:lang w:val="uk-UA"/>
        </w:rPr>
        <w:t xml:space="preserve"> </w:t>
      </w:r>
    </w:p>
    <w:p w:rsidR="00255BE4" w:rsidRPr="001975A1" w:rsidRDefault="00255BE4" w:rsidP="00255BE4">
      <w:pPr>
        <w:autoSpaceDE/>
        <w:autoSpaceDN/>
        <w:adjustRightInd/>
        <w:ind w:firstLine="567"/>
        <w:jc w:val="both"/>
        <w:rPr>
          <w:b/>
          <w:bCs/>
          <w:sz w:val="24"/>
          <w:szCs w:val="24"/>
          <w:lang w:val="uk-UA"/>
        </w:rPr>
      </w:pPr>
      <w:r w:rsidRPr="001975A1">
        <w:rPr>
          <w:b/>
          <w:bCs/>
          <w:sz w:val="24"/>
          <w:szCs w:val="24"/>
          <w:lang w:val="uk-UA"/>
        </w:rPr>
        <w:t xml:space="preserve">Тема 5. Україна у ХІХ – на початку ХХ ст. </w:t>
      </w:r>
    </w:p>
    <w:p w:rsidR="00255BE4" w:rsidRPr="001975A1" w:rsidRDefault="00255BE4" w:rsidP="00255BE4">
      <w:pPr>
        <w:autoSpaceDE/>
        <w:autoSpaceDN/>
        <w:adjustRightInd/>
        <w:spacing w:after="200"/>
        <w:ind w:firstLine="567"/>
        <w:contextualSpacing/>
        <w:jc w:val="both"/>
        <w:rPr>
          <w:sz w:val="24"/>
          <w:szCs w:val="24"/>
          <w:lang w:val="uk-UA"/>
        </w:rPr>
      </w:pPr>
      <w:r w:rsidRPr="001975A1">
        <w:rPr>
          <w:sz w:val="24"/>
          <w:szCs w:val="24"/>
          <w:lang w:val="uk-UA" w:eastAsia="uk-UA"/>
        </w:rPr>
        <w:t xml:space="preserve">Україна на початку ХІХ століття. Наростання кризових явищ у соціально-економічному розвитку і зародження капіталістичних (ринкових) відносин.  Західноукраїнські землі в першій половині ХІХ століття. Л.Кобилиця.  Кирило-Мефодіївське товариство. Скасування кріпосного права та буржуазні реформи 60-70-х років ХІХ ст. Суспільно – політичне життя в Україні в ІІ половині ХІХ ст.  </w:t>
      </w:r>
      <w:r w:rsidRPr="001975A1">
        <w:rPr>
          <w:sz w:val="24"/>
          <w:szCs w:val="24"/>
          <w:lang w:val="uk-UA"/>
        </w:rPr>
        <w:t xml:space="preserve">Виникнення українських політичних товариств і партій. Соціально-економічна модернізація. Україна в Першій російській революції 1905-1907 рр. </w:t>
      </w:r>
    </w:p>
    <w:p w:rsidR="00255BE4" w:rsidRPr="001975A1" w:rsidRDefault="00255BE4" w:rsidP="00255BE4">
      <w:pPr>
        <w:autoSpaceDE/>
        <w:autoSpaceDN/>
        <w:adjustRightInd/>
        <w:spacing w:after="200"/>
        <w:ind w:firstLine="567"/>
        <w:contextualSpacing/>
        <w:jc w:val="both"/>
        <w:rPr>
          <w:sz w:val="24"/>
          <w:szCs w:val="24"/>
          <w:lang w:val="uk-UA"/>
        </w:rPr>
      </w:pPr>
      <w:r w:rsidRPr="001975A1">
        <w:rPr>
          <w:sz w:val="24"/>
          <w:szCs w:val="24"/>
          <w:lang w:val="uk-UA"/>
        </w:rPr>
        <w:t xml:space="preserve">Політичний та соціально-економічний розвиток західноукраїнських земель. Національно-визвольний рух. “Руська трійця”. Головна руська рада. Москвофіли і </w:t>
      </w:r>
      <w:r w:rsidRPr="001975A1">
        <w:rPr>
          <w:sz w:val="24"/>
          <w:szCs w:val="24"/>
          <w:lang w:val="uk-UA"/>
        </w:rPr>
        <w:lastRenderedPageBreak/>
        <w:t xml:space="preserve">народовці. Наукове товариство ім. Т.Г.Шевченка. Виникнення політичних партій. І.Франко. </w:t>
      </w:r>
      <w:r w:rsidRPr="001975A1">
        <w:rPr>
          <w:sz w:val="24"/>
          <w:szCs w:val="24"/>
          <w:lang w:val="uk-UA" w:eastAsia="uk-UA"/>
        </w:rPr>
        <w:t>Перша світова війна на території України (1914-1917 рр.).</w:t>
      </w:r>
      <w:r w:rsidRPr="001975A1">
        <w:rPr>
          <w:sz w:val="24"/>
          <w:szCs w:val="24"/>
          <w:lang w:val="uk-UA"/>
        </w:rPr>
        <w:t>Українська культура у ХІХ – на початку ХХ ст.</w:t>
      </w:r>
    </w:p>
    <w:p w:rsidR="00255BE4" w:rsidRPr="001975A1" w:rsidRDefault="00255BE4" w:rsidP="00255BE4">
      <w:pPr>
        <w:widowControl/>
        <w:tabs>
          <w:tab w:val="right" w:leader="dot" w:pos="9345"/>
        </w:tabs>
        <w:autoSpaceDE/>
        <w:autoSpaceDN/>
        <w:adjustRightInd/>
        <w:ind w:firstLine="567"/>
        <w:jc w:val="both"/>
        <w:rPr>
          <w:color w:val="000000"/>
          <w:sz w:val="24"/>
          <w:szCs w:val="24"/>
          <w:lang w:val="uk-UA"/>
        </w:rPr>
      </w:pPr>
      <w:r w:rsidRPr="001975A1">
        <w:rPr>
          <w:b/>
          <w:bCs/>
          <w:color w:val="000000"/>
          <w:sz w:val="24"/>
          <w:szCs w:val="24"/>
          <w:lang w:val="uk-UA"/>
        </w:rPr>
        <w:t xml:space="preserve">Тема 6. </w:t>
      </w:r>
      <w:r w:rsidRPr="001975A1">
        <w:rPr>
          <w:b/>
          <w:color w:val="000000"/>
          <w:sz w:val="24"/>
          <w:szCs w:val="24"/>
          <w:lang w:val="uk-UA"/>
        </w:rPr>
        <w:t>Боротьба за відродження державності України (1917-1920 рр</w:t>
      </w:r>
      <w:r w:rsidRPr="001975A1">
        <w:rPr>
          <w:color w:val="000000"/>
          <w:sz w:val="24"/>
          <w:szCs w:val="24"/>
          <w:lang w:val="uk-UA"/>
        </w:rPr>
        <w:t>.).</w:t>
      </w:r>
    </w:p>
    <w:p w:rsidR="00255BE4" w:rsidRPr="001975A1" w:rsidRDefault="00255BE4" w:rsidP="00255BE4">
      <w:pPr>
        <w:widowControl/>
        <w:autoSpaceDE/>
        <w:autoSpaceDN/>
        <w:adjustRightInd/>
        <w:ind w:firstLine="284"/>
        <w:jc w:val="both"/>
        <w:rPr>
          <w:sz w:val="24"/>
          <w:szCs w:val="24"/>
          <w:lang w:val="uk-UA" w:eastAsia="uk-UA"/>
        </w:rPr>
      </w:pPr>
      <w:r w:rsidRPr="001975A1">
        <w:rPr>
          <w:sz w:val="24"/>
          <w:szCs w:val="24"/>
          <w:lang w:val="uk-UA" w:eastAsia="uk-UA"/>
        </w:rPr>
        <w:t>Україна після Лютневої революції. Виникнення нових органів влади. Діяльність Центральної Ради (березень 1917 - квітень 1918рр.). Брестський мир і Україна. Українська держава за гетьмана П. Скоропадського. Національно-визвольний рух в Західній Україні. Утворення ЗУНР. Директорія та її політика. Акт злуки. Боротьба українського народу проти денікінщини. Встановлення радянської влади. Радянсько-польська війна. Розгром білогвардійців в Криму. Уроки та історичне значення української революції 1917-1921 рр.</w:t>
      </w:r>
    </w:p>
    <w:p w:rsidR="00255BE4" w:rsidRPr="001975A1" w:rsidRDefault="00255BE4" w:rsidP="00255BE4">
      <w:pPr>
        <w:widowControl/>
        <w:autoSpaceDE/>
        <w:autoSpaceDN/>
        <w:adjustRightInd/>
        <w:ind w:firstLine="709"/>
        <w:jc w:val="both"/>
        <w:rPr>
          <w:b/>
          <w:sz w:val="24"/>
          <w:szCs w:val="24"/>
          <w:lang w:val="uk-UA" w:eastAsia="uk-UA"/>
        </w:rPr>
      </w:pPr>
      <w:r w:rsidRPr="001975A1">
        <w:rPr>
          <w:b/>
          <w:sz w:val="24"/>
          <w:szCs w:val="24"/>
          <w:lang w:val="uk-UA" w:eastAsia="uk-UA"/>
        </w:rPr>
        <w:t>Кредит 3.</w:t>
      </w:r>
    </w:p>
    <w:p w:rsidR="00255BE4" w:rsidRPr="001975A1" w:rsidRDefault="00255BE4" w:rsidP="00255BE4">
      <w:pPr>
        <w:widowControl/>
        <w:autoSpaceDE/>
        <w:autoSpaceDN/>
        <w:adjustRightInd/>
        <w:ind w:firstLine="284"/>
        <w:jc w:val="both"/>
        <w:rPr>
          <w:sz w:val="24"/>
          <w:szCs w:val="24"/>
          <w:lang w:val="uk-UA" w:eastAsia="uk-UA"/>
        </w:rPr>
      </w:pPr>
      <w:r w:rsidRPr="001975A1">
        <w:rPr>
          <w:b/>
          <w:sz w:val="24"/>
          <w:szCs w:val="24"/>
          <w:lang w:val="uk-UA" w:eastAsia="uk-UA"/>
        </w:rPr>
        <w:t>Тема</w:t>
      </w:r>
      <w:r w:rsidRPr="001975A1">
        <w:rPr>
          <w:b/>
          <w:i/>
          <w:sz w:val="24"/>
          <w:szCs w:val="24"/>
          <w:lang w:val="uk-UA" w:eastAsia="uk-UA"/>
        </w:rPr>
        <w:t xml:space="preserve"> 7.</w:t>
      </w:r>
      <w:r w:rsidRPr="001975A1">
        <w:rPr>
          <w:sz w:val="24"/>
          <w:szCs w:val="24"/>
          <w:lang w:val="uk-UA" w:eastAsia="uk-UA"/>
        </w:rPr>
        <w:t xml:space="preserve"> Україна в 20-30-х рр. ХХ ст.</w:t>
      </w:r>
    </w:p>
    <w:p w:rsidR="00255BE4" w:rsidRPr="001975A1" w:rsidRDefault="00255BE4" w:rsidP="00255BE4">
      <w:pPr>
        <w:autoSpaceDE/>
        <w:autoSpaceDN/>
        <w:adjustRightInd/>
        <w:ind w:firstLine="567"/>
        <w:jc w:val="both"/>
        <w:rPr>
          <w:sz w:val="24"/>
          <w:szCs w:val="24"/>
          <w:lang w:val="uk-UA"/>
        </w:rPr>
      </w:pPr>
      <w:r w:rsidRPr="001975A1">
        <w:rPr>
          <w:sz w:val="24"/>
          <w:szCs w:val="24"/>
          <w:lang w:val="uk-UA"/>
        </w:rPr>
        <w:t>Соціально-економічне і політичне становище України на початку 20-х років. УСРР в умовах непу (1921-1928 рр.). Україна в умовах утвердження тоталітарного ладу (1929-1938 рр.). Індустріалізація в Україні: хід і наслідки. Колективізація сільського господарства. Голодомор 1932-1933 рр. Політичні репресії в Україні. Політичне і соціально-економічне становище українських земель в складі Польщі, Румунії, Чехословаччини. Українська культура 20-30-х рр. ХХ ст.</w:t>
      </w:r>
    </w:p>
    <w:p w:rsidR="00255BE4" w:rsidRPr="001975A1" w:rsidRDefault="00255BE4" w:rsidP="00255BE4">
      <w:pPr>
        <w:autoSpaceDE/>
        <w:autoSpaceDN/>
        <w:adjustRightInd/>
        <w:ind w:firstLine="567"/>
        <w:jc w:val="both"/>
        <w:rPr>
          <w:b/>
          <w:bCs/>
          <w:sz w:val="24"/>
          <w:szCs w:val="24"/>
          <w:lang w:val="uk-UA"/>
        </w:rPr>
      </w:pPr>
      <w:r w:rsidRPr="001975A1">
        <w:rPr>
          <w:b/>
          <w:bCs/>
          <w:sz w:val="24"/>
          <w:szCs w:val="24"/>
          <w:lang w:val="uk-UA"/>
        </w:rPr>
        <w:t>Тема</w:t>
      </w:r>
      <w:r w:rsidRPr="001975A1">
        <w:rPr>
          <w:b/>
          <w:bCs/>
          <w:i/>
          <w:sz w:val="24"/>
          <w:szCs w:val="24"/>
          <w:lang w:val="uk-UA"/>
        </w:rPr>
        <w:t xml:space="preserve"> </w:t>
      </w:r>
      <w:r w:rsidRPr="001975A1">
        <w:rPr>
          <w:b/>
          <w:bCs/>
          <w:sz w:val="24"/>
          <w:szCs w:val="24"/>
          <w:lang w:val="uk-UA"/>
        </w:rPr>
        <w:t xml:space="preserve">8. Україна в роки Другої світової війни (1939-1945 рр.) </w:t>
      </w:r>
    </w:p>
    <w:p w:rsidR="00255BE4" w:rsidRPr="001975A1" w:rsidRDefault="00255BE4" w:rsidP="00255BE4">
      <w:pPr>
        <w:autoSpaceDE/>
        <w:autoSpaceDN/>
        <w:adjustRightInd/>
        <w:ind w:firstLine="567"/>
        <w:jc w:val="both"/>
        <w:rPr>
          <w:sz w:val="24"/>
          <w:szCs w:val="24"/>
          <w:lang w:val="uk-UA"/>
        </w:rPr>
      </w:pPr>
      <w:r w:rsidRPr="001975A1">
        <w:rPr>
          <w:sz w:val="24"/>
          <w:szCs w:val="24"/>
          <w:lang w:val="uk-UA"/>
        </w:rPr>
        <w:t xml:space="preserve">Україна в європейській політиці на початку Другої світової війни. Початок Другої світової війни. </w:t>
      </w:r>
    </w:p>
    <w:p w:rsidR="00255BE4" w:rsidRPr="001975A1" w:rsidRDefault="00255BE4" w:rsidP="00255BE4">
      <w:pPr>
        <w:autoSpaceDE/>
        <w:autoSpaceDN/>
        <w:adjustRightInd/>
        <w:ind w:firstLine="567"/>
        <w:jc w:val="both"/>
        <w:rPr>
          <w:sz w:val="24"/>
          <w:szCs w:val="24"/>
          <w:lang w:val="uk-UA"/>
        </w:rPr>
      </w:pPr>
      <w:r w:rsidRPr="001975A1">
        <w:rPr>
          <w:sz w:val="24"/>
          <w:szCs w:val="24"/>
          <w:lang w:val="uk-UA"/>
        </w:rPr>
        <w:t>Приєднання основної частини західноукраїнських земель до СРСР та їх “радянізація”. Початок Великої Вітчизняної війни. Окупація України військами Німеччини та її союзників. Нацистський окупаційний режим. Рух Опору в Україні. Визволення України від фашистських загарбників. Наслідки Другої світової і Великої Вітчизняної війни для України. Українська культура доби Другої світової війни.</w:t>
      </w:r>
    </w:p>
    <w:p w:rsidR="00255BE4" w:rsidRPr="001975A1" w:rsidRDefault="00255BE4" w:rsidP="00255BE4">
      <w:pPr>
        <w:autoSpaceDE/>
        <w:autoSpaceDN/>
        <w:adjustRightInd/>
        <w:ind w:firstLine="567"/>
        <w:jc w:val="both"/>
        <w:rPr>
          <w:b/>
          <w:bCs/>
          <w:sz w:val="24"/>
          <w:szCs w:val="24"/>
          <w:lang w:val="uk-UA"/>
        </w:rPr>
      </w:pPr>
      <w:r w:rsidRPr="001975A1">
        <w:rPr>
          <w:b/>
          <w:bCs/>
          <w:sz w:val="24"/>
          <w:szCs w:val="24"/>
          <w:lang w:val="uk-UA"/>
        </w:rPr>
        <w:t>Тема 9. Українська РСР в другій половині 40-х – першій половині 80-х років XX ст.</w:t>
      </w:r>
    </w:p>
    <w:p w:rsidR="00255BE4" w:rsidRPr="001975A1" w:rsidRDefault="00255BE4" w:rsidP="00255BE4">
      <w:pPr>
        <w:widowControl/>
        <w:autoSpaceDE/>
        <w:autoSpaceDN/>
        <w:adjustRightInd/>
        <w:ind w:firstLine="360"/>
        <w:jc w:val="both"/>
        <w:rPr>
          <w:sz w:val="24"/>
          <w:szCs w:val="24"/>
          <w:lang w:val="uk-UA" w:eastAsia="uk-UA"/>
        </w:rPr>
      </w:pPr>
      <w:r w:rsidRPr="001975A1">
        <w:rPr>
          <w:sz w:val="24"/>
          <w:szCs w:val="24"/>
          <w:lang w:val="uk-UA" w:eastAsia="uk-UA"/>
        </w:rPr>
        <w:t xml:space="preserve">Соціально-економічне становище сільського господарства в Україні після закінчення війни. Експорт зерна на Захід, </w:t>
      </w:r>
      <w:proofErr w:type="spellStart"/>
      <w:r w:rsidRPr="001975A1">
        <w:rPr>
          <w:sz w:val="24"/>
          <w:szCs w:val="24"/>
          <w:lang w:val="uk-UA" w:eastAsia="uk-UA"/>
        </w:rPr>
        <w:t>дотування</w:t>
      </w:r>
      <w:proofErr w:type="spellEnd"/>
      <w:r w:rsidRPr="001975A1">
        <w:rPr>
          <w:sz w:val="24"/>
          <w:szCs w:val="24"/>
          <w:lang w:val="uk-UA" w:eastAsia="uk-UA"/>
        </w:rPr>
        <w:t xml:space="preserve"> українським хлібом нових соціалістичних сателітів, фінансування відбудови промисловості, ВПК, ядерних та зовнішньополітичних програм за рахунок матеріальних та людських ресурсів села, (що призвело до голоду 1946–1947 рр.). Проведення управлінської реформи щодо укрупнення колгоспів. </w:t>
      </w:r>
    </w:p>
    <w:p w:rsidR="00255BE4" w:rsidRPr="001975A1" w:rsidRDefault="00255BE4" w:rsidP="00255BE4">
      <w:pPr>
        <w:widowControl/>
        <w:autoSpaceDE/>
        <w:autoSpaceDN/>
        <w:adjustRightInd/>
        <w:ind w:firstLine="360"/>
        <w:jc w:val="both"/>
        <w:rPr>
          <w:sz w:val="24"/>
          <w:szCs w:val="24"/>
          <w:lang w:val="uk-UA" w:eastAsia="uk-UA"/>
        </w:rPr>
      </w:pPr>
      <w:r w:rsidRPr="001975A1">
        <w:rPr>
          <w:sz w:val="24"/>
          <w:szCs w:val="24"/>
          <w:lang w:val="uk-UA" w:eastAsia="uk-UA"/>
        </w:rPr>
        <w:t>Реформи уряду в сільському господарстві з 1953 р. Ліквідація системи заготівель і введення схеми закупівлі продовольства у колгоспів. Політичне становище України, її роль на міжнародній арені.</w:t>
      </w:r>
    </w:p>
    <w:p w:rsidR="00255BE4" w:rsidRPr="001975A1" w:rsidRDefault="00255BE4" w:rsidP="00255BE4">
      <w:pPr>
        <w:widowControl/>
        <w:autoSpaceDE/>
        <w:autoSpaceDN/>
        <w:adjustRightInd/>
        <w:ind w:firstLine="360"/>
        <w:jc w:val="both"/>
        <w:rPr>
          <w:sz w:val="24"/>
          <w:szCs w:val="24"/>
          <w:lang w:val="uk-UA" w:eastAsia="uk-UA"/>
        </w:rPr>
      </w:pPr>
      <w:r w:rsidRPr="001975A1">
        <w:rPr>
          <w:sz w:val="24"/>
          <w:szCs w:val="24"/>
          <w:lang w:val="uk-UA" w:eastAsia="uk-UA"/>
        </w:rPr>
        <w:t>Україна в умовах «десталінізації» (1956-1964 рр.) та в роки загострення кризи радянської системи (1965-1985 рр.).</w:t>
      </w:r>
    </w:p>
    <w:p w:rsidR="00255BE4" w:rsidRPr="001975A1" w:rsidRDefault="00255BE4" w:rsidP="00255BE4">
      <w:pPr>
        <w:widowControl/>
        <w:autoSpaceDE/>
        <w:autoSpaceDN/>
        <w:adjustRightInd/>
        <w:ind w:firstLine="284"/>
        <w:jc w:val="both"/>
        <w:rPr>
          <w:sz w:val="24"/>
          <w:szCs w:val="24"/>
          <w:lang w:val="uk-UA" w:eastAsia="uk-UA"/>
        </w:rPr>
      </w:pPr>
      <w:r w:rsidRPr="001975A1">
        <w:rPr>
          <w:sz w:val="24"/>
          <w:szCs w:val="24"/>
          <w:lang w:val="uk-UA" w:eastAsia="uk-UA"/>
        </w:rPr>
        <w:t>Соціально-економічний розвиток України. Наростання застійних та кризових явищ у суспільстві. Політичне життя країни. Шістдесятники. Дисиденти. Об'єктивна необхідність політичних реформ.</w:t>
      </w:r>
    </w:p>
    <w:p w:rsidR="00255BE4" w:rsidRPr="001975A1" w:rsidRDefault="00255BE4" w:rsidP="00255BE4">
      <w:pPr>
        <w:widowControl/>
        <w:autoSpaceDE/>
        <w:autoSpaceDN/>
        <w:adjustRightInd/>
        <w:ind w:firstLine="540"/>
        <w:jc w:val="both"/>
        <w:rPr>
          <w:sz w:val="24"/>
          <w:szCs w:val="24"/>
          <w:lang w:val="uk-UA" w:eastAsia="uk-UA"/>
        </w:rPr>
      </w:pPr>
      <w:r w:rsidRPr="001975A1">
        <w:rPr>
          <w:sz w:val="24"/>
          <w:szCs w:val="24"/>
          <w:lang w:val="uk-UA" w:eastAsia="uk-UA"/>
        </w:rPr>
        <w:t xml:space="preserve">Розвиток економіки, управління та соціальної сфери в другій половині 1960-х – першій  половині 1980-х рр. Основні чинники кризових явищ в цих галузях. Закономірності еволюційної деградації та вичерпаності радянської соціалістичної системи в 1970–1980-х рр. </w:t>
      </w:r>
    </w:p>
    <w:p w:rsidR="00255BE4" w:rsidRPr="001975A1" w:rsidRDefault="00255BE4" w:rsidP="00255BE4">
      <w:pPr>
        <w:autoSpaceDE/>
        <w:autoSpaceDN/>
        <w:adjustRightInd/>
        <w:spacing w:after="200"/>
        <w:ind w:firstLine="567"/>
        <w:contextualSpacing/>
        <w:jc w:val="both"/>
        <w:rPr>
          <w:b/>
          <w:bCs/>
          <w:sz w:val="24"/>
          <w:szCs w:val="24"/>
          <w:lang w:val="uk-UA"/>
        </w:rPr>
      </w:pPr>
      <w:r w:rsidRPr="001975A1">
        <w:rPr>
          <w:b/>
          <w:sz w:val="24"/>
          <w:szCs w:val="24"/>
          <w:lang w:val="uk-UA" w:eastAsia="uk-UA"/>
        </w:rPr>
        <w:t>Тема 10.</w:t>
      </w:r>
      <w:r w:rsidRPr="001975A1">
        <w:rPr>
          <w:b/>
          <w:i/>
          <w:sz w:val="24"/>
          <w:szCs w:val="24"/>
          <w:lang w:val="uk-UA" w:eastAsia="uk-UA"/>
        </w:rPr>
        <w:t xml:space="preserve"> </w:t>
      </w:r>
      <w:r w:rsidRPr="001975A1">
        <w:rPr>
          <w:b/>
          <w:iCs/>
          <w:sz w:val="24"/>
          <w:szCs w:val="24"/>
          <w:lang w:val="uk-UA"/>
        </w:rPr>
        <w:t>Утвердження незалежної України</w:t>
      </w:r>
    </w:p>
    <w:p w:rsidR="00255BE4" w:rsidRPr="001975A1" w:rsidRDefault="00255BE4" w:rsidP="00255BE4">
      <w:pPr>
        <w:widowControl/>
        <w:autoSpaceDE/>
        <w:autoSpaceDN/>
        <w:adjustRightInd/>
        <w:ind w:firstLine="540"/>
        <w:contextualSpacing/>
        <w:jc w:val="both"/>
        <w:rPr>
          <w:sz w:val="24"/>
          <w:szCs w:val="24"/>
          <w:lang w:val="uk-UA" w:eastAsia="uk-UA"/>
        </w:rPr>
      </w:pPr>
      <w:r w:rsidRPr="001975A1">
        <w:rPr>
          <w:sz w:val="24"/>
          <w:szCs w:val="24"/>
          <w:lang w:val="uk-UA" w:eastAsia="uk-UA"/>
        </w:rPr>
        <w:t>Причини політики «перебудови», її основні вектори розвитку та результати у спільно-політичному житті. Зміни в соціально-економічній сфері та крах радянської економіки. Розвал радянської системи на міжнародній арені та всередині СРСР – як результат невдалої спроби горбачовської модернізації соціалістичного суспільного устрою чи закономірність? Основні причини розвалу СРСР та здобуття Україною незалежності.</w:t>
      </w:r>
    </w:p>
    <w:p w:rsidR="00255BE4" w:rsidRPr="001975A1" w:rsidRDefault="00255BE4" w:rsidP="00255BE4">
      <w:pPr>
        <w:autoSpaceDE/>
        <w:autoSpaceDN/>
        <w:adjustRightInd/>
        <w:spacing w:after="200" w:line="360" w:lineRule="auto"/>
        <w:ind w:firstLine="567"/>
        <w:contextualSpacing/>
        <w:jc w:val="both"/>
        <w:rPr>
          <w:b/>
          <w:bCs/>
          <w:sz w:val="24"/>
          <w:szCs w:val="24"/>
          <w:lang w:val="uk-UA"/>
        </w:rPr>
      </w:pPr>
      <w:r w:rsidRPr="001975A1">
        <w:rPr>
          <w:bCs/>
          <w:sz w:val="24"/>
          <w:szCs w:val="24"/>
          <w:lang w:val="uk-UA" w:eastAsia="uk-UA"/>
        </w:rPr>
        <w:t>Україна і процес перебудови в СРСР.</w:t>
      </w:r>
      <w:r w:rsidRPr="001975A1">
        <w:rPr>
          <w:sz w:val="24"/>
          <w:szCs w:val="24"/>
          <w:lang w:val="uk-UA" w:eastAsia="uk-UA"/>
        </w:rPr>
        <w:t xml:space="preserve"> Чорнобильська катастрофа. Проголошення </w:t>
      </w:r>
      <w:r w:rsidRPr="001975A1">
        <w:rPr>
          <w:sz w:val="24"/>
          <w:szCs w:val="24"/>
          <w:lang w:val="uk-UA" w:eastAsia="uk-UA"/>
        </w:rPr>
        <w:lastRenderedPageBreak/>
        <w:t xml:space="preserve">незалежності України. Основні риси конституційного процесу. Конституція 1996 р. Трансформація політичної  системи  України. Інститут президентства. Верховна Рада України. Система органів  виконавчої  влади. Судова система. Конституційна  реформа  2004 р.  Вплив демократизації політичної системи на політичну боротьбу в Україні у 2004–2008 рр. Економічні  проблеми  перших  років  незалежності  (диспропорції  у промисловості, розрив господарських  зв’язків,  роздержавлення,  конверсія).  Приватизація: шлях до ефективного  управління  чи  пограбування  власного  народу?  Формування  фінансово-промислових  груп.  Фінансова  політика  України.  Сільське  господарство  та  проблема власності на землю. Особливості розвитку регіонів. Проблеми та перспективи переходу до інформаційного суспільства. Світова економічна криза 2008 р. і Україна. Добробут українських  громадян. Формування нових  суспільних  верств.  Пенсійна реформа. Демографічна криза. Стан медичного  забезпечення.  Наука  та  освіта.  Свобода слова. Національна  ідея та регіональний  патріотизм.  Історична  пам’ять  суспільства. Основні цінності українців. Відродження релігійного життя. </w:t>
      </w:r>
    </w:p>
    <w:p w:rsidR="00255BE4" w:rsidRPr="001975A1" w:rsidRDefault="00255BE4" w:rsidP="00255BE4">
      <w:pPr>
        <w:widowControl/>
        <w:autoSpaceDE/>
        <w:autoSpaceDN/>
        <w:adjustRightInd/>
        <w:spacing w:line="360" w:lineRule="auto"/>
        <w:ind w:firstLine="284"/>
        <w:contextualSpacing/>
        <w:jc w:val="both"/>
        <w:rPr>
          <w:sz w:val="24"/>
          <w:szCs w:val="24"/>
          <w:lang w:val="uk-UA" w:eastAsia="uk-UA"/>
        </w:rPr>
      </w:pPr>
      <w:r w:rsidRPr="001975A1">
        <w:rPr>
          <w:sz w:val="24"/>
          <w:szCs w:val="24"/>
          <w:lang w:val="uk-UA" w:eastAsia="uk-UA"/>
        </w:rPr>
        <w:t>Зовнішня політика України. Цивілізаційна самоідентифікація населення. Стратегічне партнерство з Російською Федерацією. Євроінтеграція. Взаємовідносини із США. Проблема «Україна–НАТО»: позиція влади та суспільства. Участь у міжнародних організаціях (ООН, Рада Європи, ОБСЄ, СНД). Миротворча діяльність</w:t>
      </w:r>
    </w:p>
    <w:p w:rsidR="0016370B" w:rsidRPr="001975A1" w:rsidRDefault="0016370B">
      <w:pPr>
        <w:rPr>
          <w:sz w:val="24"/>
          <w:szCs w:val="24"/>
          <w:lang w:val="uk-UA"/>
        </w:rPr>
      </w:pPr>
    </w:p>
    <w:p w:rsidR="0016370B" w:rsidRPr="001975A1" w:rsidRDefault="0016370B" w:rsidP="0016370B">
      <w:pPr>
        <w:widowControl/>
        <w:autoSpaceDE/>
        <w:autoSpaceDN/>
        <w:adjustRightInd/>
        <w:contextualSpacing/>
        <w:jc w:val="center"/>
        <w:rPr>
          <w:sz w:val="24"/>
          <w:szCs w:val="24"/>
          <w:lang w:val="en-US" w:eastAsia="uk-UA"/>
        </w:rPr>
      </w:pPr>
      <w:r w:rsidRPr="001975A1">
        <w:rPr>
          <w:b/>
          <w:sz w:val="24"/>
          <w:szCs w:val="24"/>
          <w:lang w:val="uk-UA"/>
        </w:rPr>
        <w:t>4. Структура навчальної дисципліни</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6"/>
        <w:gridCol w:w="553"/>
        <w:gridCol w:w="396"/>
        <w:gridCol w:w="19"/>
        <w:gridCol w:w="123"/>
        <w:gridCol w:w="295"/>
        <w:gridCol w:w="130"/>
        <w:gridCol w:w="283"/>
        <w:gridCol w:w="413"/>
        <w:gridCol w:w="436"/>
        <w:gridCol w:w="144"/>
        <w:gridCol w:w="412"/>
        <w:gridCol w:w="10"/>
        <w:gridCol w:w="406"/>
        <w:gridCol w:w="413"/>
        <w:gridCol w:w="413"/>
        <w:gridCol w:w="404"/>
        <w:gridCol w:w="425"/>
      </w:tblGrid>
      <w:tr w:rsidR="0016370B" w:rsidRPr="001975A1" w:rsidTr="0016370B">
        <w:trPr>
          <w:cantSplit/>
        </w:trPr>
        <w:tc>
          <w:tcPr>
            <w:tcW w:w="2244" w:type="pct"/>
            <w:vMerge w:val="restart"/>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Назви тем</w:t>
            </w:r>
          </w:p>
        </w:tc>
        <w:tc>
          <w:tcPr>
            <w:tcW w:w="2756" w:type="pct"/>
            <w:gridSpan w:val="17"/>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Кількість годин</w:t>
            </w:r>
          </w:p>
        </w:tc>
      </w:tr>
      <w:tr w:rsidR="0016370B" w:rsidRPr="001975A1" w:rsidTr="00C67329">
        <w:trPr>
          <w:cantSplit/>
        </w:trPr>
        <w:tc>
          <w:tcPr>
            <w:tcW w:w="2244" w:type="pct"/>
            <w:vMerge/>
          </w:tcPr>
          <w:p w:rsidR="0016370B" w:rsidRPr="001975A1" w:rsidRDefault="0016370B" w:rsidP="0016370B">
            <w:pPr>
              <w:widowControl/>
              <w:autoSpaceDE/>
              <w:autoSpaceDN/>
              <w:adjustRightInd/>
              <w:jc w:val="center"/>
              <w:rPr>
                <w:sz w:val="24"/>
                <w:szCs w:val="24"/>
                <w:lang w:val="uk-UA"/>
              </w:rPr>
            </w:pPr>
          </w:p>
        </w:tc>
        <w:tc>
          <w:tcPr>
            <w:tcW w:w="1383" w:type="pct"/>
            <w:gridSpan w:val="9"/>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Денна форма</w:t>
            </w:r>
          </w:p>
        </w:tc>
        <w:tc>
          <w:tcPr>
            <w:tcW w:w="1372" w:type="pct"/>
            <w:gridSpan w:val="8"/>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Заочна форма</w:t>
            </w:r>
          </w:p>
        </w:tc>
      </w:tr>
      <w:tr w:rsidR="0016370B" w:rsidRPr="001975A1" w:rsidTr="00C67329">
        <w:trPr>
          <w:cantSplit/>
        </w:trPr>
        <w:tc>
          <w:tcPr>
            <w:tcW w:w="2244" w:type="pct"/>
            <w:vMerge/>
          </w:tcPr>
          <w:p w:rsidR="0016370B" w:rsidRPr="001975A1" w:rsidRDefault="0016370B" w:rsidP="0016370B">
            <w:pPr>
              <w:widowControl/>
              <w:autoSpaceDE/>
              <w:autoSpaceDN/>
              <w:adjustRightInd/>
              <w:jc w:val="center"/>
              <w:rPr>
                <w:sz w:val="24"/>
                <w:szCs w:val="24"/>
                <w:lang w:val="uk-UA"/>
              </w:rPr>
            </w:pPr>
          </w:p>
        </w:tc>
        <w:tc>
          <w:tcPr>
            <w:tcW w:w="289" w:type="pct"/>
            <w:vMerge w:val="restart"/>
            <w:shd w:val="clear" w:color="auto" w:fill="auto"/>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 xml:space="preserve">Усього </w:t>
            </w:r>
          </w:p>
        </w:tc>
        <w:tc>
          <w:tcPr>
            <w:tcW w:w="1094" w:type="pct"/>
            <w:gridSpan w:val="8"/>
            <w:shd w:val="clear" w:color="auto" w:fill="auto"/>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у тому числі</w:t>
            </w:r>
          </w:p>
        </w:tc>
        <w:tc>
          <w:tcPr>
            <w:tcW w:w="290" w:type="pct"/>
            <w:gridSpan w:val="2"/>
            <w:vMerge w:val="restart"/>
            <w:shd w:val="clear" w:color="auto" w:fill="auto"/>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 xml:space="preserve">Усього </w:t>
            </w:r>
          </w:p>
        </w:tc>
        <w:tc>
          <w:tcPr>
            <w:tcW w:w="1082" w:type="pct"/>
            <w:gridSpan w:val="6"/>
            <w:shd w:val="clear" w:color="auto" w:fill="auto"/>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у тому числі</w:t>
            </w:r>
          </w:p>
        </w:tc>
      </w:tr>
      <w:tr w:rsidR="0016370B" w:rsidRPr="001975A1" w:rsidTr="00C67329">
        <w:trPr>
          <w:cantSplit/>
        </w:trPr>
        <w:tc>
          <w:tcPr>
            <w:tcW w:w="2244" w:type="pct"/>
            <w:vMerge/>
          </w:tcPr>
          <w:p w:rsidR="0016370B" w:rsidRPr="001975A1" w:rsidRDefault="0016370B" w:rsidP="0016370B">
            <w:pPr>
              <w:widowControl/>
              <w:autoSpaceDE/>
              <w:autoSpaceDN/>
              <w:adjustRightInd/>
              <w:jc w:val="center"/>
              <w:rPr>
                <w:sz w:val="24"/>
                <w:szCs w:val="24"/>
                <w:lang w:val="uk-UA"/>
              </w:rPr>
            </w:pPr>
          </w:p>
        </w:tc>
        <w:tc>
          <w:tcPr>
            <w:tcW w:w="289" w:type="pct"/>
            <w:vMerge/>
            <w:shd w:val="clear" w:color="auto" w:fill="auto"/>
          </w:tcPr>
          <w:p w:rsidR="0016370B" w:rsidRPr="001975A1" w:rsidRDefault="0016370B" w:rsidP="0016370B">
            <w:pPr>
              <w:widowControl/>
              <w:autoSpaceDE/>
              <w:autoSpaceDN/>
              <w:adjustRightInd/>
              <w:jc w:val="center"/>
              <w:rPr>
                <w:sz w:val="24"/>
                <w:szCs w:val="24"/>
                <w:lang w:val="uk-UA"/>
              </w:rPr>
            </w:pPr>
          </w:p>
        </w:tc>
        <w:tc>
          <w:tcPr>
            <w:tcW w:w="217" w:type="pct"/>
            <w:gridSpan w:val="2"/>
            <w:shd w:val="clear" w:color="auto" w:fill="auto"/>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л</w:t>
            </w:r>
          </w:p>
        </w:tc>
        <w:tc>
          <w:tcPr>
            <w:tcW w:w="218" w:type="pct"/>
            <w:gridSpan w:val="2"/>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п</w:t>
            </w:r>
          </w:p>
        </w:tc>
        <w:tc>
          <w:tcPr>
            <w:tcW w:w="216" w:type="pct"/>
            <w:gridSpan w:val="2"/>
          </w:tcPr>
          <w:p w:rsidR="0016370B" w:rsidRPr="001975A1" w:rsidRDefault="0016370B" w:rsidP="0016370B">
            <w:pPr>
              <w:widowControl/>
              <w:autoSpaceDE/>
              <w:autoSpaceDN/>
              <w:adjustRightInd/>
              <w:jc w:val="center"/>
              <w:rPr>
                <w:sz w:val="24"/>
                <w:szCs w:val="24"/>
                <w:lang w:val="uk-UA"/>
              </w:rPr>
            </w:pPr>
            <w:proofErr w:type="spellStart"/>
            <w:r w:rsidRPr="001975A1">
              <w:rPr>
                <w:sz w:val="24"/>
                <w:szCs w:val="24"/>
                <w:lang w:val="uk-UA"/>
              </w:rPr>
              <w:t>лаб</w:t>
            </w:r>
            <w:proofErr w:type="spellEnd"/>
          </w:p>
        </w:tc>
        <w:tc>
          <w:tcPr>
            <w:tcW w:w="216" w:type="pct"/>
          </w:tcPr>
          <w:p w:rsidR="0016370B" w:rsidRPr="001975A1" w:rsidRDefault="0016370B" w:rsidP="0016370B">
            <w:pPr>
              <w:widowControl/>
              <w:autoSpaceDE/>
              <w:autoSpaceDN/>
              <w:adjustRightInd/>
              <w:jc w:val="center"/>
              <w:rPr>
                <w:sz w:val="24"/>
                <w:szCs w:val="24"/>
                <w:lang w:val="uk-UA"/>
              </w:rPr>
            </w:pPr>
            <w:proofErr w:type="spellStart"/>
            <w:r w:rsidRPr="001975A1">
              <w:rPr>
                <w:sz w:val="24"/>
                <w:szCs w:val="24"/>
                <w:lang w:val="uk-UA"/>
              </w:rPr>
              <w:t>інд</w:t>
            </w:r>
            <w:proofErr w:type="spellEnd"/>
          </w:p>
        </w:tc>
        <w:tc>
          <w:tcPr>
            <w:tcW w:w="228" w:type="pct"/>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ср</w:t>
            </w:r>
          </w:p>
        </w:tc>
        <w:tc>
          <w:tcPr>
            <w:tcW w:w="290" w:type="pct"/>
            <w:gridSpan w:val="2"/>
            <w:vMerge/>
            <w:shd w:val="clear" w:color="auto" w:fill="auto"/>
          </w:tcPr>
          <w:p w:rsidR="0016370B" w:rsidRPr="001975A1" w:rsidRDefault="0016370B" w:rsidP="0016370B">
            <w:pPr>
              <w:widowControl/>
              <w:autoSpaceDE/>
              <w:autoSpaceDN/>
              <w:adjustRightInd/>
              <w:jc w:val="center"/>
              <w:rPr>
                <w:sz w:val="24"/>
                <w:szCs w:val="24"/>
                <w:lang w:val="uk-UA"/>
              </w:rPr>
            </w:pPr>
          </w:p>
        </w:tc>
        <w:tc>
          <w:tcPr>
            <w:tcW w:w="217" w:type="pct"/>
            <w:gridSpan w:val="2"/>
            <w:shd w:val="clear" w:color="auto" w:fill="auto"/>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л</w:t>
            </w:r>
          </w:p>
        </w:tc>
        <w:tc>
          <w:tcPr>
            <w:tcW w:w="216" w:type="pct"/>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п</w:t>
            </w:r>
          </w:p>
        </w:tc>
        <w:tc>
          <w:tcPr>
            <w:tcW w:w="216" w:type="pct"/>
          </w:tcPr>
          <w:p w:rsidR="0016370B" w:rsidRPr="001975A1" w:rsidRDefault="0016370B" w:rsidP="0016370B">
            <w:pPr>
              <w:widowControl/>
              <w:autoSpaceDE/>
              <w:autoSpaceDN/>
              <w:adjustRightInd/>
              <w:jc w:val="center"/>
              <w:rPr>
                <w:sz w:val="24"/>
                <w:szCs w:val="24"/>
                <w:lang w:val="uk-UA"/>
              </w:rPr>
            </w:pPr>
            <w:proofErr w:type="spellStart"/>
            <w:r w:rsidRPr="001975A1">
              <w:rPr>
                <w:sz w:val="24"/>
                <w:szCs w:val="24"/>
                <w:lang w:val="uk-UA"/>
              </w:rPr>
              <w:t>лаб</w:t>
            </w:r>
            <w:proofErr w:type="spellEnd"/>
          </w:p>
        </w:tc>
        <w:tc>
          <w:tcPr>
            <w:tcW w:w="211" w:type="pct"/>
          </w:tcPr>
          <w:p w:rsidR="0016370B" w:rsidRPr="001975A1" w:rsidRDefault="0016370B" w:rsidP="0016370B">
            <w:pPr>
              <w:widowControl/>
              <w:autoSpaceDE/>
              <w:autoSpaceDN/>
              <w:adjustRightInd/>
              <w:jc w:val="center"/>
              <w:rPr>
                <w:sz w:val="24"/>
                <w:szCs w:val="24"/>
                <w:lang w:val="uk-UA"/>
              </w:rPr>
            </w:pPr>
            <w:proofErr w:type="spellStart"/>
            <w:r w:rsidRPr="001975A1">
              <w:rPr>
                <w:sz w:val="24"/>
                <w:szCs w:val="24"/>
                <w:lang w:val="uk-UA"/>
              </w:rPr>
              <w:t>інд</w:t>
            </w:r>
            <w:proofErr w:type="spellEnd"/>
          </w:p>
        </w:tc>
        <w:tc>
          <w:tcPr>
            <w:tcW w:w="222" w:type="pct"/>
          </w:tcPr>
          <w:p w:rsidR="0016370B" w:rsidRPr="001975A1" w:rsidRDefault="0016370B" w:rsidP="0016370B">
            <w:pPr>
              <w:widowControl/>
              <w:autoSpaceDE/>
              <w:autoSpaceDN/>
              <w:adjustRightInd/>
              <w:jc w:val="center"/>
              <w:rPr>
                <w:sz w:val="24"/>
                <w:szCs w:val="24"/>
                <w:lang w:val="uk-UA"/>
              </w:rPr>
            </w:pPr>
            <w:r w:rsidRPr="001975A1">
              <w:rPr>
                <w:sz w:val="24"/>
                <w:szCs w:val="24"/>
                <w:lang w:val="uk-UA"/>
              </w:rPr>
              <w:t>ср</w:t>
            </w:r>
          </w:p>
        </w:tc>
      </w:tr>
      <w:tr w:rsidR="0016370B" w:rsidRPr="001975A1" w:rsidTr="00C67329">
        <w:tc>
          <w:tcPr>
            <w:tcW w:w="2244" w:type="pct"/>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1</w:t>
            </w:r>
            <w:r w:rsidRPr="001975A1">
              <w:rPr>
                <w:b/>
                <w:bCs/>
                <w:sz w:val="24"/>
                <w:szCs w:val="24"/>
                <w:lang w:val="uk-UA"/>
              </w:rPr>
              <w:t xml:space="preserve"> </w:t>
            </w:r>
          </w:p>
        </w:tc>
        <w:tc>
          <w:tcPr>
            <w:tcW w:w="289" w:type="pct"/>
            <w:shd w:val="clear" w:color="auto" w:fill="auto"/>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2</w:t>
            </w:r>
          </w:p>
        </w:tc>
        <w:tc>
          <w:tcPr>
            <w:tcW w:w="217" w:type="pct"/>
            <w:gridSpan w:val="2"/>
            <w:shd w:val="clear" w:color="auto" w:fill="auto"/>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3</w:t>
            </w:r>
          </w:p>
        </w:tc>
        <w:tc>
          <w:tcPr>
            <w:tcW w:w="218" w:type="pct"/>
            <w:gridSpan w:val="2"/>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4</w:t>
            </w:r>
          </w:p>
        </w:tc>
        <w:tc>
          <w:tcPr>
            <w:tcW w:w="216" w:type="pct"/>
            <w:gridSpan w:val="2"/>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5</w:t>
            </w:r>
          </w:p>
        </w:tc>
        <w:tc>
          <w:tcPr>
            <w:tcW w:w="216" w:type="pct"/>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6</w:t>
            </w:r>
          </w:p>
        </w:tc>
        <w:tc>
          <w:tcPr>
            <w:tcW w:w="228" w:type="pct"/>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7</w:t>
            </w:r>
          </w:p>
        </w:tc>
        <w:tc>
          <w:tcPr>
            <w:tcW w:w="290" w:type="pct"/>
            <w:gridSpan w:val="2"/>
            <w:shd w:val="clear" w:color="auto" w:fill="auto"/>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8</w:t>
            </w:r>
          </w:p>
        </w:tc>
        <w:tc>
          <w:tcPr>
            <w:tcW w:w="217" w:type="pct"/>
            <w:gridSpan w:val="2"/>
            <w:shd w:val="clear" w:color="auto" w:fill="auto"/>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9</w:t>
            </w:r>
          </w:p>
        </w:tc>
        <w:tc>
          <w:tcPr>
            <w:tcW w:w="216" w:type="pct"/>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10</w:t>
            </w:r>
          </w:p>
        </w:tc>
        <w:tc>
          <w:tcPr>
            <w:tcW w:w="216" w:type="pct"/>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11</w:t>
            </w:r>
          </w:p>
        </w:tc>
        <w:tc>
          <w:tcPr>
            <w:tcW w:w="211" w:type="pct"/>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12</w:t>
            </w:r>
          </w:p>
        </w:tc>
        <w:tc>
          <w:tcPr>
            <w:tcW w:w="222" w:type="pct"/>
          </w:tcPr>
          <w:p w:rsidR="0016370B" w:rsidRPr="001975A1" w:rsidRDefault="0016370B" w:rsidP="0016370B">
            <w:pPr>
              <w:widowControl/>
              <w:autoSpaceDE/>
              <w:autoSpaceDN/>
              <w:adjustRightInd/>
              <w:jc w:val="center"/>
              <w:rPr>
                <w:bCs/>
                <w:sz w:val="24"/>
                <w:szCs w:val="24"/>
                <w:lang w:val="uk-UA"/>
              </w:rPr>
            </w:pPr>
            <w:r w:rsidRPr="001975A1">
              <w:rPr>
                <w:bCs/>
                <w:sz w:val="24"/>
                <w:szCs w:val="24"/>
                <w:lang w:val="uk-UA"/>
              </w:rPr>
              <w:t>13</w:t>
            </w:r>
          </w:p>
        </w:tc>
      </w:tr>
      <w:tr w:rsidR="0016370B" w:rsidRPr="001975A1" w:rsidTr="0016370B">
        <w:trPr>
          <w:cantSplit/>
          <w:trHeight w:val="439"/>
        </w:trPr>
        <w:tc>
          <w:tcPr>
            <w:tcW w:w="5000" w:type="pct"/>
            <w:gridSpan w:val="18"/>
          </w:tcPr>
          <w:p w:rsidR="0016370B" w:rsidRPr="001975A1" w:rsidRDefault="0016370B" w:rsidP="0016370B">
            <w:pPr>
              <w:widowControl/>
              <w:tabs>
                <w:tab w:val="left" w:pos="284"/>
                <w:tab w:val="left" w:pos="567"/>
              </w:tabs>
              <w:autoSpaceDE/>
              <w:autoSpaceDN/>
              <w:adjustRightInd/>
              <w:jc w:val="center"/>
              <w:rPr>
                <w:b/>
                <w:bCs/>
                <w:sz w:val="24"/>
                <w:szCs w:val="24"/>
                <w:lang w:val="uk-UA"/>
              </w:rPr>
            </w:pPr>
            <w:r w:rsidRPr="001975A1">
              <w:rPr>
                <w:b/>
                <w:bCs/>
                <w:sz w:val="24"/>
                <w:szCs w:val="24"/>
                <w:lang w:val="uk-UA"/>
              </w:rPr>
              <w:t>Стародавня, середньовічна і нова історія України.</w:t>
            </w:r>
          </w:p>
        </w:tc>
      </w:tr>
      <w:tr w:rsidR="0016370B" w:rsidRPr="001975A1" w:rsidTr="00C67329">
        <w:tc>
          <w:tcPr>
            <w:tcW w:w="2244" w:type="pct"/>
          </w:tcPr>
          <w:p w:rsidR="0016370B" w:rsidRPr="001975A1" w:rsidRDefault="0016370B" w:rsidP="0016370B">
            <w:pPr>
              <w:widowControl/>
              <w:autoSpaceDE/>
              <w:autoSpaceDN/>
              <w:adjustRightInd/>
              <w:rPr>
                <w:sz w:val="24"/>
                <w:szCs w:val="24"/>
                <w:lang w:val="uk-UA"/>
              </w:rPr>
            </w:pPr>
            <w:r w:rsidRPr="001975A1">
              <w:rPr>
                <w:b/>
                <w:sz w:val="24"/>
                <w:szCs w:val="24"/>
                <w:lang w:val="uk-UA"/>
              </w:rPr>
              <w:t>Тема 1.</w:t>
            </w:r>
            <w:r w:rsidRPr="001975A1">
              <w:rPr>
                <w:bCs/>
                <w:sz w:val="24"/>
                <w:szCs w:val="24"/>
                <w:lang w:val="uk-UA"/>
              </w:rPr>
              <w:t xml:space="preserve"> </w:t>
            </w:r>
            <w:r w:rsidRPr="001975A1">
              <w:rPr>
                <w:bCs/>
                <w:iCs/>
                <w:sz w:val="24"/>
                <w:szCs w:val="24"/>
                <w:lang w:val="uk-UA"/>
              </w:rPr>
              <w:t>Стародавня історія України. Київська Русь і Галицько-Волинська держава.</w:t>
            </w:r>
          </w:p>
        </w:tc>
        <w:tc>
          <w:tcPr>
            <w:tcW w:w="289" w:type="pct"/>
            <w:shd w:val="clear" w:color="auto" w:fill="auto"/>
          </w:tcPr>
          <w:p w:rsidR="0016370B" w:rsidRPr="001975A1" w:rsidRDefault="008E3EB9" w:rsidP="0016370B">
            <w:pPr>
              <w:widowControl/>
              <w:autoSpaceDE/>
              <w:autoSpaceDN/>
              <w:adjustRightInd/>
              <w:jc w:val="center"/>
              <w:rPr>
                <w:sz w:val="24"/>
                <w:szCs w:val="24"/>
                <w:lang w:val="uk-UA"/>
              </w:rPr>
            </w:pPr>
            <w:r>
              <w:rPr>
                <w:sz w:val="24"/>
                <w:szCs w:val="24"/>
                <w:lang w:val="uk-UA"/>
              </w:rPr>
              <w:t>9</w:t>
            </w:r>
          </w:p>
        </w:tc>
        <w:tc>
          <w:tcPr>
            <w:tcW w:w="281" w:type="pct"/>
            <w:gridSpan w:val="3"/>
            <w:shd w:val="clear" w:color="auto" w:fill="auto"/>
          </w:tcPr>
          <w:p w:rsidR="0016370B" w:rsidRPr="00C67329" w:rsidRDefault="00DB3DF6" w:rsidP="0016370B">
            <w:pPr>
              <w:widowControl/>
              <w:autoSpaceDE/>
              <w:autoSpaceDN/>
              <w:adjustRightInd/>
              <w:rPr>
                <w:sz w:val="24"/>
                <w:szCs w:val="24"/>
                <w:lang w:val="uk-UA"/>
              </w:rPr>
            </w:pPr>
            <w:r>
              <w:rPr>
                <w:sz w:val="24"/>
                <w:szCs w:val="24"/>
                <w:lang w:val="uk-UA"/>
              </w:rPr>
              <w:t>2</w:t>
            </w:r>
          </w:p>
        </w:tc>
        <w:tc>
          <w:tcPr>
            <w:tcW w:w="222" w:type="pct"/>
            <w:gridSpan w:val="2"/>
          </w:tcPr>
          <w:p w:rsidR="0016370B" w:rsidRPr="001975A1"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rPr>
                <w:sz w:val="24"/>
                <w:szCs w:val="24"/>
                <w:lang w:val="uk-UA"/>
              </w:rPr>
            </w:pPr>
          </w:p>
        </w:tc>
        <w:tc>
          <w:tcPr>
            <w:tcW w:w="303" w:type="pct"/>
            <w:gridSpan w:val="2"/>
          </w:tcPr>
          <w:p w:rsidR="0016370B" w:rsidRPr="001975A1" w:rsidRDefault="00C67329" w:rsidP="0016370B">
            <w:pPr>
              <w:widowControl/>
              <w:autoSpaceDE/>
              <w:autoSpaceDN/>
              <w:adjustRightInd/>
              <w:rPr>
                <w:sz w:val="24"/>
                <w:szCs w:val="24"/>
                <w:lang w:val="uk-UA"/>
              </w:rPr>
            </w:pPr>
            <w:r>
              <w:rPr>
                <w:sz w:val="24"/>
                <w:szCs w:val="24"/>
                <w:lang w:val="uk-UA"/>
              </w:rPr>
              <w:t>5</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jc w:val="center"/>
              <w:rPr>
                <w:rFonts w:eastAsia="Calibri"/>
                <w:sz w:val="24"/>
                <w:szCs w:val="24"/>
              </w:rPr>
            </w:pP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C67329">
        <w:tc>
          <w:tcPr>
            <w:tcW w:w="2244" w:type="pct"/>
          </w:tcPr>
          <w:p w:rsidR="0016370B" w:rsidRPr="001975A1" w:rsidRDefault="0016370B" w:rsidP="0016370B">
            <w:pPr>
              <w:widowControl/>
              <w:autoSpaceDE/>
              <w:autoSpaceDN/>
              <w:adjustRightInd/>
              <w:rPr>
                <w:sz w:val="24"/>
                <w:szCs w:val="24"/>
                <w:lang w:val="uk-UA"/>
              </w:rPr>
            </w:pPr>
            <w:r w:rsidRPr="001975A1">
              <w:rPr>
                <w:b/>
                <w:sz w:val="24"/>
                <w:szCs w:val="24"/>
                <w:lang w:val="uk-UA"/>
              </w:rPr>
              <w:t>Тема 2.</w:t>
            </w:r>
            <w:r w:rsidRPr="001975A1">
              <w:rPr>
                <w:b/>
                <w:bCs/>
                <w:sz w:val="24"/>
                <w:szCs w:val="24"/>
                <w:lang w:val="uk-UA"/>
              </w:rPr>
              <w:t xml:space="preserve"> </w:t>
            </w:r>
            <w:r w:rsidRPr="001975A1">
              <w:rPr>
                <w:sz w:val="24"/>
                <w:szCs w:val="24"/>
                <w:lang w:val="uk-UA"/>
              </w:rPr>
              <w:t>Україна під владою Литви, Польщі та інших держав (XIV – перша пол. XVII ст.).</w:t>
            </w:r>
          </w:p>
        </w:tc>
        <w:tc>
          <w:tcPr>
            <w:tcW w:w="289" w:type="pct"/>
            <w:shd w:val="clear" w:color="auto" w:fill="auto"/>
          </w:tcPr>
          <w:p w:rsidR="0016370B" w:rsidRPr="001975A1" w:rsidRDefault="00C67329" w:rsidP="0016370B">
            <w:pPr>
              <w:widowControl/>
              <w:autoSpaceDE/>
              <w:autoSpaceDN/>
              <w:adjustRightInd/>
              <w:jc w:val="center"/>
              <w:rPr>
                <w:sz w:val="24"/>
                <w:szCs w:val="24"/>
                <w:lang w:val="uk-UA"/>
              </w:rPr>
            </w:pPr>
            <w:r>
              <w:rPr>
                <w:sz w:val="24"/>
                <w:szCs w:val="24"/>
                <w:lang w:val="uk-UA"/>
              </w:rPr>
              <w:t>9</w:t>
            </w:r>
          </w:p>
        </w:tc>
        <w:tc>
          <w:tcPr>
            <w:tcW w:w="281" w:type="pct"/>
            <w:gridSpan w:val="3"/>
            <w:shd w:val="clear" w:color="auto" w:fill="auto"/>
          </w:tcPr>
          <w:p w:rsidR="0016370B" w:rsidRPr="001975A1" w:rsidRDefault="00C67329" w:rsidP="0016370B">
            <w:pPr>
              <w:widowControl/>
              <w:autoSpaceDE/>
              <w:autoSpaceDN/>
              <w:adjustRightInd/>
              <w:rPr>
                <w:sz w:val="24"/>
                <w:szCs w:val="24"/>
                <w:lang w:val="uk-UA"/>
              </w:rPr>
            </w:pPr>
            <w:r>
              <w:rPr>
                <w:sz w:val="24"/>
                <w:szCs w:val="24"/>
                <w:lang w:val="uk-UA"/>
              </w:rPr>
              <w:t>2</w:t>
            </w:r>
          </w:p>
        </w:tc>
        <w:tc>
          <w:tcPr>
            <w:tcW w:w="222" w:type="pct"/>
            <w:gridSpan w:val="2"/>
          </w:tcPr>
          <w:p w:rsidR="0016370B" w:rsidRPr="001975A1"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C67329" w:rsidP="0016370B">
            <w:pPr>
              <w:widowControl/>
              <w:autoSpaceDE/>
              <w:autoSpaceDN/>
              <w:adjustRightInd/>
              <w:rPr>
                <w:sz w:val="24"/>
                <w:szCs w:val="24"/>
                <w:lang w:val="uk-UA"/>
              </w:rPr>
            </w:pPr>
            <w:r>
              <w:rPr>
                <w:sz w:val="24"/>
                <w:szCs w:val="24"/>
                <w:lang w:val="uk-UA"/>
              </w:rPr>
              <w:t>5</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C67329">
        <w:tc>
          <w:tcPr>
            <w:tcW w:w="2244" w:type="pct"/>
          </w:tcPr>
          <w:p w:rsidR="0016370B" w:rsidRPr="001975A1" w:rsidRDefault="0016370B" w:rsidP="0016370B">
            <w:pPr>
              <w:widowControl/>
              <w:autoSpaceDE/>
              <w:autoSpaceDN/>
              <w:adjustRightInd/>
              <w:rPr>
                <w:sz w:val="24"/>
                <w:szCs w:val="24"/>
                <w:lang w:val="uk-UA"/>
              </w:rPr>
            </w:pPr>
            <w:r w:rsidRPr="001975A1">
              <w:rPr>
                <w:b/>
                <w:sz w:val="24"/>
                <w:szCs w:val="24"/>
                <w:lang w:val="uk-UA"/>
              </w:rPr>
              <w:t>Тема 3.</w:t>
            </w:r>
            <w:r w:rsidRPr="001975A1">
              <w:rPr>
                <w:sz w:val="24"/>
                <w:szCs w:val="24"/>
                <w:lang w:val="uk-UA"/>
              </w:rPr>
              <w:t xml:space="preserve">   </w:t>
            </w:r>
            <w:r w:rsidRPr="001975A1">
              <w:rPr>
                <w:bCs/>
                <w:sz w:val="24"/>
                <w:szCs w:val="24"/>
                <w:lang w:val="uk-UA"/>
              </w:rPr>
              <w:t xml:space="preserve">Національно-визвольна війна українського народу (1648-1676 рр.). </w:t>
            </w:r>
          </w:p>
        </w:tc>
        <w:tc>
          <w:tcPr>
            <w:tcW w:w="289" w:type="pct"/>
            <w:shd w:val="clear" w:color="auto" w:fill="auto"/>
          </w:tcPr>
          <w:p w:rsidR="0016370B" w:rsidRPr="001975A1" w:rsidRDefault="008E3EB9" w:rsidP="0016370B">
            <w:pPr>
              <w:widowControl/>
              <w:autoSpaceDE/>
              <w:autoSpaceDN/>
              <w:adjustRightInd/>
              <w:jc w:val="center"/>
              <w:rPr>
                <w:sz w:val="24"/>
                <w:szCs w:val="24"/>
                <w:lang w:val="uk-UA"/>
              </w:rPr>
            </w:pPr>
            <w:r>
              <w:rPr>
                <w:sz w:val="24"/>
                <w:szCs w:val="24"/>
                <w:lang w:val="uk-UA"/>
              </w:rPr>
              <w:t>9</w:t>
            </w:r>
          </w:p>
        </w:tc>
        <w:tc>
          <w:tcPr>
            <w:tcW w:w="281" w:type="pct"/>
            <w:gridSpan w:val="3"/>
            <w:shd w:val="clear" w:color="auto" w:fill="auto"/>
          </w:tcPr>
          <w:p w:rsidR="0016370B" w:rsidRPr="001975A1" w:rsidRDefault="00DB3DF6" w:rsidP="0016370B">
            <w:pPr>
              <w:widowControl/>
              <w:autoSpaceDE/>
              <w:autoSpaceDN/>
              <w:adjustRightInd/>
              <w:rPr>
                <w:sz w:val="24"/>
                <w:szCs w:val="24"/>
                <w:lang w:val="uk-UA"/>
              </w:rPr>
            </w:pPr>
            <w:r>
              <w:rPr>
                <w:sz w:val="24"/>
                <w:szCs w:val="24"/>
                <w:lang w:val="uk-UA"/>
              </w:rPr>
              <w:t>2</w:t>
            </w:r>
          </w:p>
        </w:tc>
        <w:tc>
          <w:tcPr>
            <w:tcW w:w="222" w:type="pct"/>
            <w:gridSpan w:val="2"/>
          </w:tcPr>
          <w:p w:rsidR="0016370B" w:rsidRPr="00C67329"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C67329" w:rsidP="0016370B">
            <w:pPr>
              <w:widowControl/>
              <w:autoSpaceDE/>
              <w:autoSpaceDN/>
              <w:adjustRightInd/>
              <w:rPr>
                <w:sz w:val="24"/>
                <w:szCs w:val="24"/>
                <w:lang w:val="uk-UA"/>
              </w:rPr>
            </w:pPr>
            <w:r>
              <w:rPr>
                <w:sz w:val="24"/>
                <w:szCs w:val="24"/>
                <w:lang w:val="uk-UA"/>
              </w:rPr>
              <w:t>5</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C67329">
        <w:tc>
          <w:tcPr>
            <w:tcW w:w="2244" w:type="pct"/>
          </w:tcPr>
          <w:p w:rsidR="0016370B" w:rsidRPr="001975A1" w:rsidRDefault="0016370B" w:rsidP="0016370B">
            <w:pPr>
              <w:widowControl/>
              <w:autoSpaceDE/>
              <w:autoSpaceDN/>
              <w:adjustRightInd/>
              <w:rPr>
                <w:sz w:val="24"/>
                <w:szCs w:val="24"/>
                <w:lang w:val="uk-UA"/>
              </w:rPr>
            </w:pPr>
            <w:r w:rsidRPr="001975A1">
              <w:rPr>
                <w:b/>
                <w:sz w:val="24"/>
                <w:szCs w:val="24"/>
                <w:lang w:val="uk-UA"/>
              </w:rPr>
              <w:t>Тема 4.</w:t>
            </w:r>
            <w:r w:rsidRPr="001975A1">
              <w:rPr>
                <w:bCs/>
                <w:sz w:val="24"/>
                <w:szCs w:val="24"/>
                <w:lang w:val="uk-UA"/>
              </w:rPr>
              <w:t xml:space="preserve"> </w:t>
            </w:r>
            <w:r w:rsidRPr="001975A1">
              <w:rPr>
                <w:sz w:val="24"/>
                <w:szCs w:val="24"/>
                <w:lang w:val="uk-UA"/>
              </w:rPr>
              <w:t xml:space="preserve"> </w:t>
            </w:r>
            <w:r w:rsidRPr="001975A1">
              <w:rPr>
                <w:bCs/>
                <w:spacing w:val="-4"/>
                <w:sz w:val="24"/>
                <w:szCs w:val="24"/>
                <w:lang w:val="uk-UA"/>
              </w:rPr>
              <w:t>Україна в останній чверті XVII-XVIII ст.</w:t>
            </w:r>
          </w:p>
        </w:tc>
        <w:tc>
          <w:tcPr>
            <w:tcW w:w="289" w:type="pct"/>
            <w:shd w:val="clear" w:color="auto" w:fill="auto"/>
          </w:tcPr>
          <w:p w:rsidR="0016370B" w:rsidRPr="001975A1" w:rsidRDefault="00C67329" w:rsidP="0016370B">
            <w:pPr>
              <w:widowControl/>
              <w:autoSpaceDE/>
              <w:autoSpaceDN/>
              <w:adjustRightInd/>
              <w:jc w:val="center"/>
              <w:rPr>
                <w:sz w:val="24"/>
                <w:szCs w:val="24"/>
                <w:lang w:val="uk-UA"/>
              </w:rPr>
            </w:pPr>
            <w:r>
              <w:rPr>
                <w:sz w:val="24"/>
                <w:szCs w:val="24"/>
                <w:lang w:val="uk-UA"/>
              </w:rPr>
              <w:t>9</w:t>
            </w:r>
          </w:p>
        </w:tc>
        <w:tc>
          <w:tcPr>
            <w:tcW w:w="217" w:type="pct"/>
            <w:gridSpan w:val="2"/>
            <w:shd w:val="clear" w:color="auto" w:fill="auto"/>
          </w:tcPr>
          <w:p w:rsidR="0016370B" w:rsidRPr="001975A1" w:rsidRDefault="00C67329" w:rsidP="0016370B">
            <w:pPr>
              <w:widowControl/>
              <w:autoSpaceDE/>
              <w:autoSpaceDN/>
              <w:adjustRightInd/>
              <w:rPr>
                <w:sz w:val="24"/>
                <w:szCs w:val="24"/>
                <w:lang w:val="uk-UA"/>
              </w:rPr>
            </w:pPr>
            <w:r>
              <w:rPr>
                <w:sz w:val="24"/>
                <w:szCs w:val="24"/>
                <w:lang w:val="uk-UA"/>
              </w:rPr>
              <w:t>2</w:t>
            </w:r>
          </w:p>
        </w:tc>
        <w:tc>
          <w:tcPr>
            <w:tcW w:w="286" w:type="pct"/>
            <w:gridSpan w:val="3"/>
          </w:tcPr>
          <w:p w:rsidR="0016370B" w:rsidRPr="001975A1"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C67329" w:rsidP="0016370B">
            <w:pPr>
              <w:widowControl/>
              <w:autoSpaceDE/>
              <w:autoSpaceDN/>
              <w:adjustRightInd/>
              <w:rPr>
                <w:sz w:val="24"/>
                <w:szCs w:val="24"/>
                <w:lang w:val="uk-UA"/>
              </w:rPr>
            </w:pPr>
            <w:r>
              <w:rPr>
                <w:sz w:val="24"/>
                <w:szCs w:val="24"/>
                <w:lang w:val="uk-UA"/>
              </w:rPr>
              <w:t>5</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1975A1" w:rsidRDefault="0016370B" w:rsidP="0016370B">
            <w:pPr>
              <w:widowControl/>
              <w:autoSpaceDE/>
              <w:autoSpaceDN/>
              <w:adjustRightInd/>
              <w:rPr>
                <w:rFonts w:eastAsia="Calibri"/>
                <w:sz w:val="24"/>
                <w:szCs w:val="24"/>
              </w:rPr>
            </w:pPr>
          </w:p>
        </w:tc>
        <w:tc>
          <w:tcPr>
            <w:tcW w:w="216" w:type="pct"/>
          </w:tcPr>
          <w:p w:rsidR="0016370B" w:rsidRPr="001975A1" w:rsidRDefault="0016370B" w:rsidP="0016370B">
            <w:pPr>
              <w:widowControl/>
              <w:autoSpaceDE/>
              <w:autoSpaceDN/>
              <w:adjustRightInd/>
              <w:rPr>
                <w:rFonts w:eastAsia="Calibri"/>
                <w:sz w:val="24"/>
                <w:szCs w:val="24"/>
              </w:rPr>
            </w:pP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C67329">
        <w:tc>
          <w:tcPr>
            <w:tcW w:w="2244" w:type="pct"/>
          </w:tcPr>
          <w:p w:rsidR="0016370B" w:rsidRPr="001975A1" w:rsidRDefault="0016370B" w:rsidP="0016370B">
            <w:pPr>
              <w:keepNext/>
              <w:widowControl/>
              <w:autoSpaceDE/>
              <w:autoSpaceDN/>
              <w:adjustRightInd/>
              <w:spacing w:before="240" w:after="60"/>
              <w:jc w:val="both"/>
              <w:outlineLvl w:val="3"/>
              <w:rPr>
                <w:b/>
                <w:sz w:val="24"/>
                <w:szCs w:val="24"/>
                <w:lang w:val="uk-UA"/>
              </w:rPr>
            </w:pPr>
            <w:r w:rsidRPr="001975A1">
              <w:rPr>
                <w:b/>
                <w:sz w:val="24"/>
                <w:szCs w:val="24"/>
                <w:lang w:val="uk-UA"/>
              </w:rPr>
              <w:lastRenderedPageBreak/>
              <w:t>Тема 5.</w:t>
            </w:r>
            <w:r w:rsidRPr="001975A1">
              <w:rPr>
                <w:sz w:val="24"/>
                <w:szCs w:val="24"/>
                <w:lang w:val="uk-UA"/>
              </w:rPr>
              <w:t xml:space="preserve"> Україна у XIX – на початку XX ст.</w:t>
            </w:r>
          </w:p>
        </w:tc>
        <w:tc>
          <w:tcPr>
            <w:tcW w:w="289" w:type="pct"/>
            <w:shd w:val="clear" w:color="auto" w:fill="auto"/>
          </w:tcPr>
          <w:p w:rsidR="0016370B" w:rsidRPr="001975A1" w:rsidRDefault="00C67329" w:rsidP="0016370B">
            <w:pPr>
              <w:widowControl/>
              <w:autoSpaceDE/>
              <w:autoSpaceDN/>
              <w:adjustRightInd/>
              <w:rPr>
                <w:sz w:val="24"/>
                <w:szCs w:val="24"/>
                <w:lang w:val="uk-UA"/>
              </w:rPr>
            </w:pPr>
            <w:r>
              <w:rPr>
                <w:sz w:val="24"/>
                <w:szCs w:val="24"/>
                <w:lang w:val="uk-UA"/>
              </w:rPr>
              <w:t>9</w:t>
            </w:r>
          </w:p>
        </w:tc>
        <w:tc>
          <w:tcPr>
            <w:tcW w:w="217" w:type="pct"/>
            <w:gridSpan w:val="2"/>
            <w:shd w:val="clear" w:color="auto" w:fill="auto"/>
          </w:tcPr>
          <w:p w:rsidR="0016370B" w:rsidRPr="001975A1" w:rsidRDefault="00C67329" w:rsidP="0016370B">
            <w:pPr>
              <w:widowControl/>
              <w:autoSpaceDE/>
              <w:autoSpaceDN/>
              <w:adjustRightInd/>
              <w:rPr>
                <w:sz w:val="24"/>
                <w:szCs w:val="24"/>
                <w:lang w:val="uk-UA"/>
              </w:rPr>
            </w:pPr>
            <w:r>
              <w:rPr>
                <w:sz w:val="24"/>
                <w:szCs w:val="24"/>
                <w:lang w:val="uk-UA"/>
              </w:rPr>
              <w:t>2</w:t>
            </w:r>
          </w:p>
        </w:tc>
        <w:tc>
          <w:tcPr>
            <w:tcW w:w="286" w:type="pct"/>
            <w:gridSpan w:val="3"/>
          </w:tcPr>
          <w:p w:rsidR="0016370B" w:rsidRPr="001975A1"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C67329" w:rsidP="0016370B">
            <w:pPr>
              <w:widowControl/>
              <w:autoSpaceDE/>
              <w:autoSpaceDN/>
              <w:adjustRightInd/>
              <w:jc w:val="center"/>
              <w:rPr>
                <w:sz w:val="24"/>
                <w:szCs w:val="24"/>
                <w:lang w:val="uk-UA"/>
              </w:rPr>
            </w:pPr>
            <w:r>
              <w:rPr>
                <w:sz w:val="24"/>
                <w:szCs w:val="24"/>
                <w:lang w:val="uk-UA"/>
              </w:rPr>
              <w:t>5</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C67329">
        <w:tc>
          <w:tcPr>
            <w:tcW w:w="2244" w:type="pct"/>
          </w:tcPr>
          <w:p w:rsidR="0016370B" w:rsidRPr="001975A1" w:rsidRDefault="0016370B" w:rsidP="0016370B">
            <w:pPr>
              <w:widowControl/>
              <w:autoSpaceDE/>
              <w:autoSpaceDN/>
              <w:adjustRightInd/>
              <w:rPr>
                <w:b/>
                <w:sz w:val="24"/>
                <w:szCs w:val="24"/>
                <w:lang w:val="uk-UA"/>
              </w:rPr>
            </w:pPr>
            <w:r w:rsidRPr="001975A1">
              <w:rPr>
                <w:b/>
                <w:sz w:val="24"/>
                <w:szCs w:val="24"/>
                <w:lang w:val="uk-UA"/>
              </w:rPr>
              <w:t>Тема 6.</w:t>
            </w:r>
            <w:r w:rsidRPr="001975A1">
              <w:rPr>
                <w:sz w:val="24"/>
                <w:szCs w:val="24"/>
                <w:lang w:val="uk-UA"/>
              </w:rPr>
              <w:t xml:space="preserve"> Боротьба за відродження державності України (1917-1920 рр.).</w:t>
            </w:r>
          </w:p>
        </w:tc>
        <w:tc>
          <w:tcPr>
            <w:tcW w:w="289" w:type="pct"/>
            <w:shd w:val="clear" w:color="auto" w:fill="auto"/>
          </w:tcPr>
          <w:p w:rsidR="0016370B" w:rsidRPr="001975A1" w:rsidRDefault="008E3EB9" w:rsidP="0016370B">
            <w:pPr>
              <w:widowControl/>
              <w:autoSpaceDE/>
              <w:autoSpaceDN/>
              <w:adjustRightInd/>
              <w:jc w:val="center"/>
              <w:rPr>
                <w:sz w:val="24"/>
                <w:szCs w:val="24"/>
                <w:lang w:val="uk-UA"/>
              </w:rPr>
            </w:pPr>
            <w:r>
              <w:rPr>
                <w:sz w:val="24"/>
                <w:szCs w:val="24"/>
                <w:lang w:val="uk-UA"/>
              </w:rPr>
              <w:t>9</w:t>
            </w:r>
          </w:p>
        </w:tc>
        <w:tc>
          <w:tcPr>
            <w:tcW w:w="217" w:type="pct"/>
            <w:gridSpan w:val="2"/>
            <w:shd w:val="clear" w:color="auto" w:fill="auto"/>
          </w:tcPr>
          <w:p w:rsidR="0016370B" w:rsidRPr="001975A1" w:rsidRDefault="00DB3DF6" w:rsidP="0016370B">
            <w:pPr>
              <w:widowControl/>
              <w:autoSpaceDE/>
              <w:autoSpaceDN/>
              <w:adjustRightInd/>
              <w:rPr>
                <w:sz w:val="24"/>
                <w:szCs w:val="24"/>
                <w:lang w:val="uk-UA"/>
              </w:rPr>
            </w:pPr>
            <w:r>
              <w:rPr>
                <w:sz w:val="24"/>
                <w:szCs w:val="24"/>
                <w:lang w:val="uk-UA"/>
              </w:rPr>
              <w:t>2</w:t>
            </w:r>
          </w:p>
        </w:tc>
        <w:tc>
          <w:tcPr>
            <w:tcW w:w="286" w:type="pct"/>
            <w:gridSpan w:val="3"/>
          </w:tcPr>
          <w:p w:rsidR="0016370B" w:rsidRPr="001975A1"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C67329" w:rsidP="0016370B">
            <w:pPr>
              <w:widowControl/>
              <w:autoSpaceDE/>
              <w:autoSpaceDN/>
              <w:adjustRightInd/>
              <w:jc w:val="center"/>
              <w:rPr>
                <w:sz w:val="24"/>
                <w:szCs w:val="24"/>
                <w:lang w:val="uk-UA"/>
              </w:rPr>
            </w:pPr>
            <w:r>
              <w:rPr>
                <w:sz w:val="24"/>
                <w:szCs w:val="24"/>
                <w:lang w:val="uk-UA"/>
              </w:rPr>
              <w:t>5</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3B2CD4" w:rsidRDefault="003B2CD4" w:rsidP="0016370B">
            <w:pPr>
              <w:widowControl/>
              <w:autoSpaceDE/>
              <w:autoSpaceDN/>
              <w:adjustRightInd/>
              <w:rPr>
                <w:rFonts w:eastAsia="Calibri"/>
                <w:b/>
                <w:sz w:val="24"/>
                <w:szCs w:val="24"/>
                <w:lang w:val="uk-UA"/>
              </w:rPr>
            </w:pPr>
            <w:r>
              <w:rPr>
                <w:rFonts w:eastAsia="Calibri"/>
                <w:b/>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6" w:type="pct"/>
          </w:tcPr>
          <w:p w:rsidR="0016370B" w:rsidRPr="001975A1" w:rsidRDefault="0016370B" w:rsidP="0016370B">
            <w:pPr>
              <w:widowControl/>
              <w:autoSpaceDE/>
              <w:autoSpaceDN/>
              <w:adjustRightInd/>
              <w:rPr>
                <w:rFonts w:eastAsia="Calibri"/>
                <w:b/>
                <w:sz w:val="24"/>
                <w:szCs w:val="24"/>
              </w:rPr>
            </w:pPr>
          </w:p>
        </w:tc>
        <w:tc>
          <w:tcPr>
            <w:tcW w:w="211" w:type="pct"/>
          </w:tcPr>
          <w:p w:rsidR="0016370B" w:rsidRPr="001975A1" w:rsidRDefault="0016370B" w:rsidP="0016370B">
            <w:pPr>
              <w:widowControl/>
              <w:autoSpaceDE/>
              <w:autoSpaceDN/>
              <w:adjustRightInd/>
              <w:rPr>
                <w:rFonts w:eastAsia="Calibri"/>
                <w:b/>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B8240C">
        <w:trPr>
          <w:trHeight w:val="561"/>
        </w:trPr>
        <w:tc>
          <w:tcPr>
            <w:tcW w:w="2244" w:type="pct"/>
          </w:tcPr>
          <w:p w:rsidR="0016370B" w:rsidRPr="001975A1" w:rsidRDefault="0016370B" w:rsidP="0016370B">
            <w:pPr>
              <w:widowControl/>
              <w:autoSpaceDE/>
              <w:autoSpaceDN/>
              <w:adjustRightInd/>
              <w:rPr>
                <w:b/>
                <w:sz w:val="24"/>
                <w:szCs w:val="24"/>
                <w:lang w:val="uk-UA"/>
              </w:rPr>
            </w:pPr>
            <w:r w:rsidRPr="001975A1">
              <w:rPr>
                <w:b/>
                <w:sz w:val="24"/>
                <w:szCs w:val="24"/>
                <w:lang w:val="uk-UA"/>
              </w:rPr>
              <w:t>Тема 7.</w:t>
            </w:r>
            <w:r w:rsidRPr="001975A1">
              <w:rPr>
                <w:bCs/>
                <w:sz w:val="24"/>
                <w:szCs w:val="24"/>
                <w:lang w:val="uk-UA"/>
              </w:rPr>
              <w:t xml:space="preserve"> Україна в 20-30-ті роки ХХ ст.</w:t>
            </w:r>
          </w:p>
        </w:tc>
        <w:tc>
          <w:tcPr>
            <w:tcW w:w="289" w:type="pct"/>
            <w:shd w:val="clear" w:color="auto" w:fill="auto"/>
          </w:tcPr>
          <w:p w:rsidR="0016370B" w:rsidRPr="001975A1" w:rsidRDefault="003D7C68" w:rsidP="0016370B">
            <w:pPr>
              <w:widowControl/>
              <w:autoSpaceDE/>
              <w:autoSpaceDN/>
              <w:adjustRightInd/>
              <w:jc w:val="center"/>
              <w:rPr>
                <w:sz w:val="24"/>
                <w:szCs w:val="24"/>
                <w:lang w:val="uk-UA"/>
              </w:rPr>
            </w:pPr>
            <w:r>
              <w:rPr>
                <w:sz w:val="24"/>
                <w:szCs w:val="24"/>
                <w:lang w:val="uk-UA"/>
              </w:rPr>
              <w:t>9</w:t>
            </w:r>
          </w:p>
        </w:tc>
        <w:tc>
          <w:tcPr>
            <w:tcW w:w="207" w:type="pct"/>
            <w:shd w:val="clear" w:color="auto" w:fill="auto"/>
          </w:tcPr>
          <w:p w:rsidR="0016370B" w:rsidRPr="001975A1" w:rsidRDefault="00C67329" w:rsidP="0016370B">
            <w:pPr>
              <w:widowControl/>
              <w:autoSpaceDE/>
              <w:autoSpaceDN/>
              <w:adjustRightInd/>
              <w:rPr>
                <w:sz w:val="24"/>
                <w:szCs w:val="24"/>
                <w:lang w:val="uk-UA"/>
              </w:rPr>
            </w:pPr>
            <w:r>
              <w:rPr>
                <w:sz w:val="24"/>
                <w:szCs w:val="24"/>
                <w:lang w:val="uk-UA"/>
              </w:rPr>
              <w:t>2</w:t>
            </w:r>
          </w:p>
        </w:tc>
        <w:tc>
          <w:tcPr>
            <w:tcW w:w="296" w:type="pct"/>
            <w:gridSpan w:val="4"/>
          </w:tcPr>
          <w:p w:rsidR="0016370B" w:rsidRPr="001975A1" w:rsidRDefault="0016370B" w:rsidP="0016370B">
            <w:pPr>
              <w:widowControl/>
              <w:autoSpaceDE/>
              <w:autoSpaceDN/>
              <w:adjustRightInd/>
              <w:rPr>
                <w:sz w:val="24"/>
                <w:szCs w:val="24"/>
                <w:lang w:val="uk-UA"/>
              </w:rPr>
            </w:pP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8E3EB9" w:rsidP="0016370B">
            <w:pPr>
              <w:widowControl/>
              <w:autoSpaceDE/>
              <w:autoSpaceDN/>
              <w:adjustRightInd/>
              <w:jc w:val="center"/>
              <w:rPr>
                <w:sz w:val="24"/>
                <w:szCs w:val="24"/>
                <w:lang w:val="uk-UA"/>
              </w:rPr>
            </w:pPr>
            <w:r>
              <w:rPr>
                <w:sz w:val="24"/>
                <w:szCs w:val="24"/>
                <w:lang w:val="uk-UA"/>
              </w:rPr>
              <w:t>7</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1975A1" w:rsidRDefault="0016370B" w:rsidP="0016370B">
            <w:pPr>
              <w:widowControl/>
              <w:autoSpaceDE/>
              <w:autoSpaceDN/>
              <w:adjustRightInd/>
              <w:rPr>
                <w:rFonts w:eastAsia="Calibri"/>
                <w:sz w:val="24"/>
                <w:szCs w:val="24"/>
              </w:rPr>
            </w:pPr>
          </w:p>
        </w:tc>
        <w:tc>
          <w:tcPr>
            <w:tcW w:w="216"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B8240C">
        <w:tc>
          <w:tcPr>
            <w:tcW w:w="2244" w:type="pct"/>
          </w:tcPr>
          <w:p w:rsidR="0016370B" w:rsidRPr="001975A1" w:rsidRDefault="0016370B" w:rsidP="0016370B">
            <w:pPr>
              <w:widowControl/>
              <w:autoSpaceDE/>
              <w:autoSpaceDN/>
              <w:adjustRightInd/>
              <w:rPr>
                <w:b/>
                <w:sz w:val="24"/>
                <w:szCs w:val="24"/>
                <w:lang w:val="uk-UA"/>
              </w:rPr>
            </w:pPr>
            <w:r w:rsidRPr="001975A1">
              <w:rPr>
                <w:b/>
                <w:sz w:val="24"/>
                <w:szCs w:val="24"/>
                <w:lang w:val="uk-UA"/>
              </w:rPr>
              <w:t>Тема 8.</w:t>
            </w:r>
            <w:r w:rsidRPr="001975A1">
              <w:rPr>
                <w:bCs/>
                <w:sz w:val="24"/>
                <w:szCs w:val="24"/>
                <w:lang w:val="uk-UA"/>
              </w:rPr>
              <w:t xml:space="preserve"> Україна в роки Другої світової війни (1939-1945 рр.).</w:t>
            </w:r>
          </w:p>
        </w:tc>
        <w:tc>
          <w:tcPr>
            <w:tcW w:w="289" w:type="pct"/>
            <w:shd w:val="clear" w:color="auto" w:fill="auto"/>
          </w:tcPr>
          <w:p w:rsidR="0016370B" w:rsidRPr="001975A1" w:rsidRDefault="008E3EB9" w:rsidP="0016370B">
            <w:pPr>
              <w:widowControl/>
              <w:autoSpaceDE/>
              <w:autoSpaceDN/>
              <w:adjustRightInd/>
              <w:jc w:val="center"/>
              <w:rPr>
                <w:sz w:val="24"/>
                <w:szCs w:val="24"/>
                <w:lang w:val="uk-UA"/>
              </w:rPr>
            </w:pPr>
            <w:r>
              <w:rPr>
                <w:sz w:val="24"/>
                <w:szCs w:val="24"/>
                <w:lang w:val="uk-UA"/>
              </w:rPr>
              <w:t>9</w:t>
            </w:r>
          </w:p>
        </w:tc>
        <w:tc>
          <w:tcPr>
            <w:tcW w:w="207" w:type="pct"/>
            <w:shd w:val="clear" w:color="auto" w:fill="auto"/>
          </w:tcPr>
          <w:p w:rsidR="0016370B" w:rsidRPr="001975A1" w:rsidRDefault="00C67329" w:rsidP="0016370B">
            <w:pPr>
              <w:widowControl/>
              <w:autoSpaceDE/>
              <w:autoSpaceDN/>
              <w:adjustRightInd/>
              <w:rPr>
                <w:sz w:val="24"/>
                <w:szCs w:val="24"/>
                <w:lang w:val="uk-UA"/>
              </w:rPr>
            </w:pPr>
            <w:r>
              <w:rPr>
                <w:sz w:val="24"/>
                <w:szCs w:val="24"/>
                <w:lang w:val="uk-UA"/>
              </w:rPr>
              <w:t>2</w:t>
            </w:r>
          </w:p>
        </w:tc>
        <w:tc>
          <w:tcPr>
            <w:tcW w:w="296" w:type="pct"/>
            <w:gridSpan w:val="4"/>
          </w:tcPr>
          <w:p w:rsidR="0016370B" w:rsidRPr="001975A1" w:rsidRDefault="003D7C68"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C67329" w:rsidP="0016370B">
            <w:pPr>
              <w:widowControl/>
              <w:autoSpaceDE/>
              <w:autoSpaceDN/>
              <w:adjustRightInd/>
              <w:jc w:val="center"/>
              <w:rPr>
                <w:sz w:val="24"/>
                <w:szCs w:val="24"/>
                <w:lang w:val="uk-UA"/>
              </w:rPr>
            </w:pPr>
            <w:r>
              <w:rPr>
                <w:sz w:val="24"/>
                <w:szCs w:val="24"/>
                <w:lang w:val="uk-UA"/>
              </w:rPr>
              <w:t>5</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B8240C">
        <w:tc>
          <w:tcPr>
            <w:tcW w:w="2244" w:type="pct"/>
          </w:tcPr>
          <w:p w:rsidR="0016370B" w:rsidRPr="001975A1" w:rsidRDefault="0016370B" w:rsidP="0016370B">
            <w:pPr>
              <w:widowControl/>
              <w:autoSpaceDE/>
              <w:autoSpaceDN/>
              <w:adjustRightInd/>
              <w:rPr>
                <w:b/>
                <w:sz w:val="24"/>
                <w:szCs w:val="24"/>
                <w:lang w:val="uk-UA"/>
              </w:rPr>
            </w:pPr>
            <w:r w:rsidRPr="001975A1">
              <w:rPr>
                <w:b/>
                <w:sz w:val="24"/>
                <w:szCs w:val="24"/>
                <w:lang w:val="uk-UA"/>
              </w:rPr>
              <w:t>Тема 9.</w:t>
            </w:r>
            <w:r w:rsidRPr="001975A1">
              <w:rPr>
                <w:bCs/>
                <w:sz w:val="24"/>
                <w:szCs w:val="24"/>
                <w:lang w:val="uk-UA"/>
              </w:rPr>
              <w:t xml:space="preserve"> Українська РСР в другій половині 40-х – першій половині 80-х років XX ст.</w:t>
            </w:r>
          </w:p>
        </w:tc>
        <w:tc>
          <w:tcPr>
            <w:tcW w:w="289" w:type="pct"/>
          </w:tcPr>
          <w:p w:rsidR="0016370B" w:rsidRPr="001975A1" w:rsidRDefault="008E3EB9" w:rsidP="0016370B">
            <w:pPr>
              <w:widowControl/>
              <w:autoSpaceDE/>
              <w:autoSpaceDN/>
              <w:adjustRightInd/>
              <w:jc w:val="center"/>
              <w:rPr>
                <w:sz w:val="24"/>
                <w:szCs w:val="24"/>
                <w:lang w:val="uk-UA"/>
              </w:rPr>
            </w:pPr>
            <w:r>
              <w:rPr>
                <w:sz w:val="24"/>
                <w:szCs w:val="24"/>
                <w:lang w:val="uk-UA"/>
              </w:rPr>
              <w:t>9</w:t>
            </w:r>
          </w:p>
        </w:tc>
        <w:tc>
          <w:tcPr>
            <w:tcW w:w="207" w:type="pct"/>
            <w:shd w:val="clear" w:color="auto" w:fill="auto"/>
          </w:tcPr>
          <w:p w:rsidR="0016370B" w:rsidRPr="001975A1" w:rsidRDefault="0016370B" w:rsidP="0016370B">
            <w:pPr>
              <w:widowControl/>
              <w:autoSpaceDE/>
              <w:autoSpaceDN/>
              <w:adjustRightInd/>
              <w:rPr>
                <w:sz w:val="24"/>
                <w:szCs w:val="24"/>
                <w:lang w:val="uk-UA"/>
              </w:rPr>
            </w:pPr>
          </w:p>
        </w:tc>
        <w:tc>
          <w:tcPr>
            <w:tcW w:w="296" w:type="pct"/>
            <w:gridSpan w:val="4"/>
          </w:tcPr>
          <w:p w:rsidR="0016370B" w:rsidRPr="001975A1"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8E3EB9" w:rsidP="0016370B">
            <w:pPr>
              <w:widowControl/>
              <w:autoSpaceDE/>
              <w:autoSpaceDN/>
              <w:adjustRightInd/>
              <w:jc w:val="center"/>
              <w:rPr>
                <w:sz w:val="24"/>
                <w:szCs w:val="24"/>
                <w:lang w:val="uk-UA"/>
              </w:rPr>
            </w:pPr>
            <w:r>
              <w:rPr>
                <w:sz w:val="24"/>
                <w:szCs w:val="24"/>
                <w:lang w:val="uk-UA"/>
              </w:rPr>
              <w:t>7</w:t>
            </w:r>
          </w:p>
        </w:tc>
        <w:tc>
          <w:tcPr>
            <w:tcW w:w="215" w:type="pct"/>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7" w:type="pct"/>
            <w:gridSpan w:val="2"/>
            <w:shd w:val="clear" w:color="auto" w:fill="auto"/>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8</w:t>
            </w:r>
          </w:p>
        </w:tc>
      </w:tr>
      <w:tr w:rsidR="0016370B" w:rsidRPr="001975A1" w:rsidTr="00B8240C">
        <w:trPr>
          <w:trHeight w:val="443"/>
        </w:trPr>
        <w:tc>
          <w:tcPr>
            <w:tcW w:w="2244" w:type="pct"/>
          </w:tcPr>
          <w:p w:rsidR="0016370B" w:rsidRPr="001975A1" w:rsidRDefault="0016370B" w:rsidP="0016370B">
            <w:pPr>
              <w:widowControl/>
              <w:autoSpaceDE/>
              <w:autoSpaceDN/>
              <w:adjustRightInd/>
              <w:rPr>
                <w:b/>
                <w:sz w:val="24"/>
                <w:szCs w:val="24"/>
                <w:lang w:val="uk-UA"/>
              </w:rPr>
            </w:pPr>
            <w:r w:rsidRPr="001975A1">
              <w:rPr>
                <w:b/>
                <w:sz w:val="24"/>
                <w:szCs w:val="24"/>
                <w:lang w:val="uk-UA"/>
              </w:rPr>
              <w:t>Тема 10.</w:t>
            </w:r>
            <w:r w:rsidRPr="001975A1">
              <w:rPr>
                <w:bCs/>
                <w:sz w:val="24"/>
                <w:szCs w:val="24"/>
                <w:lang w:val="uk-UA"/>
              </w:rPr>
              <w:t xml:space="preserve"> Утвердження Незалежної України</w:t>
            </w:r>
          </w:p>
        </w:tc>
        <w:tc>
          <w:tcPr>
            <w:tcW w:w="289" w:type="pct"/>
            <w:shd w:val="clear" w:color="auto" w:fill="auto"/>
          </w:tcPr>
          <w:p w:rsidR="0016370B" w:rsidRPr="001975A1" w:rsidRDefault="008E3EB9" w:rsidP="0016370B">
            <w:pPr>
              <w:widowControl/>
              <w:autoSpaceDE/>
              <w:autoSpaceDN/>
              <w:adjustRightInd/>
              <w:jc w:val="center"/>
              <w:rPr>
                <w:sz w:val="24"/>
                <w:szCs w:val="24"/>
                <w:lang w:val="uk-UA"/>
              </w:rPr>
            </w:pPr>
            <w:r>
              <w:rPr>
                <w:sz w:val="24"/>
                <w:szCs w:val="24"/>
                <w:lang w:val="uk-UA"/>
              </w:rPr>
              <w:t>9</w:t>
            </w:r>
          </w:p>
        </w:tc>
        <w:tc>
          <w:tcPr>
            <w:tcW w:w="207" w:type="pct"/>
            <w:shd w:val="clear" w:color="auto" w:fill="auto"/>
          </w:tcPr>
          <w:p w:rsidR="0016370B" w:rsidRPr="001975A1" w:rsidRDefault="00DB3DF6" w:rsidP="0016370B">
            <w:pPr>
              <w:widowControl/>
              <w:autoSpaceDE/>
              <w:autoSpaceDN/>
              <w:adjustRightInd/>
              <w:rPr>
                <w:sz w:val="24"/>
                <w:szCs w:val="24"/>
                <w:lang w:val="uk-UA"/>
              </w:rPr>
            </w:pPr>
            <w:r>
              <w:rPr>
                <w:sz w:val="24"/>
                <w:szCs w:val="24"/>
                <w:lang w:val="uk-UA"/>
              </w:rPr>
              <w:t>2</w:t>
            </w:r>
          </w:p>
        </w:tc>
        <w:tc>
          <w:tcPr>
            <w:tcW w:w="296" w:type="pct"/>
            <w:gridSpan w:val="4"/>
          </w:tcPr>
          <w:p w:rsidR="0016370B" w:rsidRPr="001975A1" w:rsidRDefault="00C67329" w:rsidP="0016370B">
            <w:pPr>
              <w:widowControl/>
              <w:autoSpaceDE/>
              <w:autoSpaceDN/>
              <w:adjustRightInd/>
              <w:rPr>
                <w:sz w:val="24"/>
                <w:szCs w:val="24"/>
                <w:lang w:val="uk-UA"/>
              </w:rPr>
            </w:pPr>
            <w:r>
              <w:rPr>
                <w:sz w:val="24"/>
                <w:szCs w:val="24"/>
                <w:lang w:val="uk-UA"/>
              </w:rPr>
              <w:t>2</w:t>
            </w:r>
          </w:p>
        </w:tc>
        <w:tc>
          <w:tcPr>
            <w:tcW w:w="148" w:type="pct"/>
          </w:tcPr>
          <w:p w:rsidR="0016370B" w:rsidRPr="001975A1" w:rsidRDefault="0016370B" w:rsidP="0016370B">
            <w:pPr>
              <w:widowControl/>
              <w:autoSpaceDE/>
              <w:autoSpaceDN/>
              <w:adjustRightInd/>
              <w:rPr>
                <w:sz w:val="24"/>
                <w:szCs w:val="24"/>
                <w:lang w:val="uk-UA"/>
              </w:rPr>
            </w:pPr>
          </w:p>
        </w:tc>
        <w:tc>
          <w:tcPr>
            <w:tcW w:w="216" w:type="pct"/>
          </w:tcPr>
          <w:p w:rsidR="0016370B" w:rsidRPr="001975A1" w:rsidRDefault="0016370B" w:rsidP="0016370B">
            <w:pPr>
              <w:widowControl/>
              <w:autoSpaceDE/>
              <w:autoSpaceDN/>
              <w:adjustRightInd/>
              <w:jc w:val="center"/>
              <w:rPr>
                <w:sz w:val="24"/>
                <w:szCs w:val="24"/>
                <w:lang w:val="uk-UA"/>
              </w:rPr>
            </w:pPr>
          </w:p>
        </w:tc>
        <w:tc>
          <w:tcPr>
            <w:tcW w:w="303" w:type="pct"/>
            <w:gridSpan w:val="2"/>
          </w:tcPr>
          <w:p w:rsidR="0016370B" w:rsidRPr="001975A1" w:rsidRDefault="00C67329" w:rsidP="0016370B">
            <w:pPr>
              <w:widowControl/>
              <w:autoSpaceDE/>
              <w:autoSpaceDN/>
              <w:adjustRightInd/>
              <w:jc w:val="center"/>
              <w:rPr>
                <w:sz w:val="24"/>
                <w:szCs w:val="24"/>
                <w:lang w:val="uk-UA"/>
              </w:rPr>
            </w:pPr>
            <w:r>
              <w:rPr>
                <w:sz w:val="24"/>
                <w:szCs w:val="24"/>
                <w:lang w:val="uk-UA"/>
              </w:rPr>
              <w:t>5</w:t>
            </w:r>
          </w:p>
        </w:tc>
        <w:tc>
          <w:tcPr>
            <w:tcW w:w="220" w:type="pct"/>
            <w:gridSpan w:val="2"/>
            <w:shd w:val="clear" w:color="auto" w:fill="auto"/>
          </w:tcPr>
          <w:p w:rsidR="0016370B" w:rsidRPr="001975A1" w:rsidRDefault="0016370B" w:rsidP="0016370B">
            <w:pPr>
              <w:widowControl/>
              <w:autoSpaceDE/>
              <w:autoSpaceDN/>
              <w:adjustRightInd/>
              <w:jc w:val="center"/>
              <w:rPr>
                <w:rFonts w:eastAsia="Calibri"/>
                <w:sz w:val="24"/>
                <w:szCs w:val="24"/>
              </w:rPr>
            </w:pPr>
          </w:p>
        </w:tc>
        <w:tc>
          <w:tcPr>
            <w:tcW w:w="212" w:type="pct"/>
            <w:shd w:val="clear" w:color="auto" w:fill="auto"/>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1</w:t>
            </w:r>
          </w:p>
        </w:tc>
        <w:tc>
          <w:tcPr>
            <w:tcW w:w="216" w:type="pct"/>
          </w:tcPr>
          <w:p w:rsidR="0016370B" w:rsidRPr="001975A1" w:rsidRDefault="0016370B" w:rsidP="0016370B">
            <w:pPr>
              <w:widowControl/>
              <w:autoSpaceDE/>
              <w:autoSpaceDN/>
              <w:adjustRightInd/>
              <w:rPr>
                <w:rFonts w:eastAsia="Calibri"/>
                <w:sz w:val="24"/>
                <w:szCs w:val="24"/>
              </w:rPr>
            </w:pPr>
          </w:p>
        </w:tc>
        <w:tc>
          <w:tcPr>
            <w:tcW w:w="211" w:type="pct"/>
          </w:tcPr>
          <w:p w:rsidR="0016370B" w:rsidRPr="001975A1" w:rsidRDefault="0016370B" w:rsidP="0016370B">
            <w:pPr>
              <w:widowControl/>
              <w:autoSpaceDE/>
              <w:autoSpaceDN/>
              <w:adjustRightInd/>
              <w:rPr>
                <w:rFonts w:eastAsia="Calibri"/>
                <w:sz w:val="24"/>
                <w:szCs w:val="24"/>
              </w:rPr>
            </w:pPr>
          </w:p>
        </w:tc>
        <w:tc>
          <w:tcPr>
            <w:tcW w:w="222" w:type="pct"/>
          </w:tcPr>
          <w:p w:rsidR="0016370B" w:rsidRPr="003B2CD4" w:rsidRDefault="003B2CD4" w:rsidP="0016370B">
            <w:pPr>
              <w:widowControl/>
              <w:autoSpaceDE/>
              <w:autoSpaceDN/>
              <w:adjustRightInd/>
              <w:rPr>
                <w:rFonts w:eastAsia="Calibri"/>
                <w:sz w:val="24"/>
                <w:szCs w:val="24"/>
                <w:lang w:val="uk-UA"/>
              </w:rPr>
            </w:pPr>
            <w:r>
              <w:rPr>
                <w:rFonts w:eastAsia="Calibri"/>
                <w:sz w:val="24"/>
                <w:szCs w:val="24"/>
                <w:lang w:val="uk-UA"/>
              </w:rPr>
              <w:t>6</w:t>
            </w:r>
          </w:p>
        </w:tc>
      </w:tr>
      <w:tr w:rsidR="0016370B" w:rsidRPr="001975A1" w:rsidTr="00B8240C">
        <w:tc>
          <w:tcPr>
            <w:tcW w:w="2244" w:type="pct"/>
          </w:tcPr>
          <w:p w:rsidR="0016370B" w:rsidRPr="001975A1" w:rsidRDefault="0016370B" w:rsidP="0016370B">
            <w:pPr>
              <w:widowControl/>
              <w:autoSpaceDE/>
              <w:autoSpaceDN/>
              <w:adjustRightInd/>
              <w:rPr>
                <w:b/>
                <w:sz w:val="24"/>
                <w:szCs w:val="24"/>
                <w:lang w:val="uk-UA"/>
              </w:rPr>
            </w:pPr>
            <w:r w:rsidRPr="001975A1">
              <w:rPr>
                <w:b/>
                <w:sz w:val="24"/>
                <w:szCs w:val="24"/>
                <w:lang w:val="uk-UA"/>
              </w:rPr>
              <w:t xml:space="preserve">Усього годин </w:t>
            </w:r>
          </w:p>
        </w:tc>
        <w:tc>
          <w:tcPr>
            <w:tcW w:w="289" w:type="pct"/>
            <w:shd w:val="clear" w:color="auto" w:fill="auto"/>
          </w:tcPr>
          <w:p w:rsidR="0016370B" w:rsidRPr="001975A1" w:rsidRDefault="003B2CD4" w:rsidP="0016370B">
            <w:pPr>
              <w:widowControl/>
              <w:autoSpaceDE/>
              <w:autoSpaceDN/>
              <w:adjustRightInd/>
              <w:jc w:val="center"/>
              <w:rPr>
                <w:b/>
                <w:sz w:val="24"/>
                <w:szCs w:val="24"/>
                <w:lang w:val="uk-UA"/>
              </w:rPr>
            </w:pPr>
            <w:r>
              <w:rPr>
                <w:b/>
                <w:sz w:val="24"/>
                <w:szCs w:val="24"/>
                <w:lang w:val="uk-UA"/>
              </w:rPr>
              <w:t>90</w:t>
            </w:r>
          </w:p>
        </w:tc>
        <w:tc>
          <w:tcPr>
            <w:tcW w:w="207" w:type="pct"/>
            <w:shd w:val="clear" w:color="auto" w:fill="auto"/>
          </w:tcPr>
          <w:p w:rsidR="0016370B" w:rsidRPr="001975A1" w:rsidRDefault="00DB3DF6" w:rsidP="0016370B">
            <w:pPr>
              <w:widowControl/>
              <w:autoSpaceDE/>
              <w:autoSpaceDN/>
              <w:adjustRightInd/>
              <w:rPr>
                <w:b/>
                <w:sz w:val="24"/>
                <w:szCs w:val="24"/>
                <w:lang w:val="uk-UA"/>
              </w:rPr>
            </w:pPr>
            <w:r>
              <w:rPr>
                <w:b/>
                <w:sz w:val="24"/>
                <w:szCs w:val="24"/>
                <w:lang w:val="uk-UA"/>
              </w:rPr>
              <w:t>18</w:t>
            </w:r>
          </w:p>
        </w:tc>
        <w:tc>
          <w:tcPr>
            <w:tcW w:w="296" w:type="pct"/>
            <w:gridSpan w:val="4"/>
          </w:tcPr>
          <w:p w:rsidR="0016370B" w:rsidRPr="001975A1" w:rsidRDefault="003B2CD4" w:rsidP="0016370B">
            <w:pPr>
              <w:widowControl/>
              <w:autoSpaceDE/>
              <w:autoSpaceDN/>
              <w:adjustRightInd/>
              <w:rPr>
                <w:b/>
                <w:sz w:val="24"/>
                <w:szCs w:val="24"/>
                <w:lang w:val="uk-UA"/>
              </w:rPr>
            </w:pPr>
            <w:r>
              <w:rPr>
                <w:b/>
                <w:sz w:val="24"/>
                <w:szCs w:val="24"/>
                <w:lang w:val="uk-UA"/>
              </w:rPr>
              <w:t>18</w:t>
            </w:r>
          </w:p>
        </w:tc>
        <w:tc>
          <w:tcPr>
            <w:tcW w:w="148" w:type="pct"/>
          </w:tcPr>
          <w:p w:rsidR="0016370B" w:rsidRPr="001975A1" w:rsidRDefault="0016370B" w:rsidP="0016370B">
            <w:pPr>
              <w:widowControl/>
              <w:autoSpaceDE/>
              <w:autoSpaceDN/>
              <w:adjustRightInd/>
              <w:rPr>
                <w:b/>
                <w:sz w:val="24"/>
                <w:szCs w:val="24"/>
                <w:lang w:val="uk-UA"/>
              </w:rPr>
            </w:pPr>
          </w:p>
        </w:tc>
        <w:tc>
          <w:tcPr>
            <w:tcW w:w="216" w:type="pct"/>
          </w:tcPr>
          <w:p w:rsidR="0016370B" w:rsidRPr="001975A1" w:rsidRDefault="0016370B" w:rsidP="0016370B">
            <w:pPr>
              <w:widowControl/>
              <w:autoSpaceDE/>
              <w:autoSpaceDN/>
              <w:adjustRightInd/>
              <w:jc w:val="center"/>
              <w:rPr>
                <w:b/>
                <w:sz w:val="24"/>
                <w:szCs w:val="24"/>
                <w:lang w:val="uk-UA"/>
              </w:rPr>
            </w:pPr>
          </w:p>
        </w:tc>
        <w:tc>
          <w:tcPr>
            <w:tcW w:w="303" w:type="pct"/>
            <w:gridSpan w:val="2"/>
          </w:tcPr>
          <w:p w:rsidR="0016370B" w:rsidRPr="001975A1" w:rsidRDefault="008E3EB9" w:rsidP="0016370B">
            <w:pPr>
              <w:widowControl/>
              <w:autoSpaceDE/>
              <w:autoSpaceDN/>
              <w:adjustRightInd/>
              <w:jc w:val="center"/>
              <w:rPr>
                <w:b/>
                <w:sz w:val="24"/>
                <w:szCs w:val="24"/>
                <w:lang w:val="uk-UA"/>
              </w:rPr>
            </w:pPr>
            <w:r>
              <w:rPr>
                <w:b/>
                <w:sz w:val="24"/>
                <w:szCs w:val="24"/>
                <w:lang w:val="uk-UA"/>
              </w:rPr>
              <w:t>54</w:t>
            </w:r>
          </w:p>
        </w:tc>
        <w:tc>
          <w:tcPr>
            <w:tcW w:w="220" w:type="pct"/>
            <w:gridSpan w:val="2"/>
            <w:shd w:val="clear" w:color="auto" w:fill="auto"/>
          </w:tcPr>
          <w:p w:rsidR="0016370B" w:rsidRPr="003B2CD4" w:rsidRDefault="003B2CD4" w:rsidP="0016370B">
            <w:pPr>
              <w:widowControl/>
              <w:autoSpaceDE/>
              <w:autoSpaceDN/>
              <w:adjustRightInd/>
              <w:jc w:val="center"/>
              <w:rPr>
                <w:rFonts w:eastAsia="Calibri"/>
                <w:b/>
                <w:sz w:val="24"/>
                <w:szCs w:val="24"/>
                <w:lang w:val="uk-UA"/>
              </w:rPr>
            </w:pPr>
            <w:r>
              <w:rPr>
                <w:rFonts w:eastAsia="Calibri"/>
                <w:b/>
                <w:sz w:val="24"/>
                <w:szCs w:val="24"/>
                <w:lang w:val="uk-UA"/>
              </w:rPr>
              <w:t>90</w:t>
            </w:r>
          </w:p>
        </w:tc>
        <w:tc>
          <w:tcPr>
            <w:tcW w:w="212" w:type="pct"/>
            <w:shd w:val="clear" w:color="auto" w:fill="auto"/>
          </w:tcPr>
          <w:p w:rsidR="0016370B" w:rsidRPr="003B2CD4" w:rsidRDefault="00DC2BA7" w:rsidP="0016370B">
            <w:pPr>
              <w:widowControl/>
              <w:autoSpaceDE/>
              <w:autoSpaceDN/>
              <w:adjustRightInd/>
              <w:rPr>
                <w:rFonts w:eastAsia="Calibri"/>
                <w:b/>
                <w:sz w:val="24"/>
                <w:szCs w:val="24"/>
                <w:lang w:val="uk-UA"/>
              </w:rPr>
            </w:pPr>
            <w:r>
              <w:rPr>
                <w:rFonts w:eastAsia="Calibri"/>
                <w:b/>
                <w:sz w:val="24"/>
                <w:szCs w:val="24"/>
                <w:lang w:val="uk-UA"/>
              </w:rPr>
              <w:t>8</w:t>
            </w:r>
          </w:p>
        </w:tc>
        <w:tc>
          <w:tcPr>
            <w:tcW w:w="216" w:type="pct"/>
          </w:tcPr>
          <w:p w:rsidR="0016370B" w:rsidRPr="003B2CD4" w:rsidRDefault="00DC2BA7" w:rsidP="0016370B">
            <w:pPr>
              <w:widowControl/>
              <w:autoSpaceDE/>
              <w:autoSpaceDN/>
              <w:adjustRightInd/>
              <w:rPr>
                <w:rFonts w:eastAsia="Calibri"/>
                <w:b/>
                <w:sz w:val="24"/>
                <w:szCs w:val="24"/>
                <w:lang w:val="uk-UA"/>
              </w:rPr>
            </w:pPr>
            <w:r>
              <w:rPr>
                <w:rFonts w:eastAsia="Calibri"/>
                <w:b/>
                <w:sz w:val="24"/>
                <w:szCs w:val="24"/>
                <w:lang w:val="uk-UA"/>
              </w:rPr>
              <w:t>4</w:t>
            </w:r>
          </w:p>
        </w:tc>
        <w:tc>
          <w:tcPr>
            <w:tcW w:w="216" w:type="pct"/>
          </w:tcPr>
          <w:p w:rsidR="0016370B" w:rsidRPr="001975A1" w:rsidRDefault="0016370B" w:rsidP="0016370B">
            <w:pPr>
              <w:widowControl/>
              <w:autoSpaceDE/>
              <w:autoSpaceDN/>
              <w:adjustRightInd/>
              <w:rPr>
                <w:rFonts w:eastAsia="Calibri"/>
                <w:b/>
                <w:sz w:val="24"/>
                <w:szCs w:val="24"/>
              </w:rPr>
            </w:pPr>
          </w:p>
        </w:tc>
        <w:tc>
          <w:tcPr>
            <w:tcW w:w="211" w:type="pct"/>
          </w:tcPr>
          <w:p w:rsidR="0016370B" w:rsidRPr="001975A1" w:rsidRDefault="0016370B" w:rsidP="0016370B">
            <w:pPr>
              <w:widowControl/>
              <w:autoSpaceDE/>
              <w:autoSpaceDN/>
              <w:adjustRightInd/>
              <w:rPr>
                <w:rFonts w:eastAsia="Calibri"/>
                <w:b/>
                <w:sz w:val="24"/>
                <w:szCs w:val="24"/>
              </w:rPr>
            </w:pPr>
          </w:p>
        </w:tc>
        <w:tc>
          <w:tcPr>
            <w:tcW w:w="222" w:type="pct"/>
          </w:tcPr>
          <w:p w:rsidR="0016370B" w:rsidRPr="003B2CD4" w:rsidRDefault="003B2CD4" w:rsidP="0016370B">
            <w:pPr>
              <w:widowControl/>
              <w:autoSpaceDE/>
              <w:autoSpaceDN/>
              <w:adjustRightInd/>
              <w:rPr>
                <w:rFonts w:eastAsia="Calibri"/>
                <w:b/>
                <w:sz w:val="24"/>
                <w:szCs w:val="24"/>
                <w:lang w:val="uk-UA"/>
              </w:rPr>
            </w:pPr>
            <w:r>
              <w:rPr>
                <w:rFonts w:eastAsia="Calibri"/>
                <w:b/>
                <w:sz w:val="24"/>
                <w:szCs w:val="24"/>
                <w:lang w:val="uk-UA"/>
              </w:rPr>
              <w:t>78</w:t>
            </w:r>
          </w:p>
        </w:tc>
      </w:tr>
    </w:tbl>
    <w:p w:rsidR="0016370B" w:rsidRPr="001975A1" w:rsidRDefault="0016370B" w:rsidP="0016370B">
      <w:pPr>
        <w:widowControl/>
        <w:autoSpaceDE/>
        <w:autoSpaceDN/>
        <w:adjustRightInd/>
        <w:contextualSpacing/>
        <w:jc w:val="center"/>
        <w:rPr>
          <w:b/>
          <w:sz w:val="24"/>
          <w:szCs w:val="24"/>
          <w:lang w:val="uk-UA"/>
        </w:rPr>
      </w:pPr>
    </w:p>
    <w:p w:rsidR="007B2774" w:rsidRPr="001975A1" w:rsidRDefault="007B2774" w:rsidP="007B2774">
      <w:pPr>
        <w:widowControl/>
        <w:autoSpaceDE/>
        <w:autoSpaceDN/>
        <w:adjustRightInd/>
        <w:contextualSpacing/>
        <w:jc w:val="center"/>
        <w:rPr>
          <w:rFonts w:eastAsia="Calibri"/>
          <w:b/>
          <w:sz w:val="24"/>
          <w:szCs w:val="24"/>
          <w:lang w:val="uk-UA"/>
        </w:rPr>
      </w:pPr>
      <w:r w:rsidRPr="001975A1">
        <w:rPr>
          <w:rFonts w:eastAsia="Calibri"/>
          <w:b/>
          <w:sz w:val="24"/>
          <w:szCs w:val="24"/>
          <w:lang w:val="uk-UA"/>
        </w:rPr>
        <w:t>5.Теми семінарських або практичних занять</w:t>
      </w:r>
    </w:p>
    <w:p w:rsidR="007B2774" w:rsidRPr="001975A1" w:rsidRDefault="007B2774" w:rsidP="007B2774">
      <w:pPr>
        <w:widowControl/>
        <w:tabs>
          <w:tab w:val="left" w:pos="3000"/>
          <w:tab w:val="center" w:pos="4677"/>
        </w:tabs>
        <w:autoSpaceDE/>
        <w:autoSpaceDN/>
        <w:adjustRightInd/>
        <w:contextualSpacing/>
        <w:rPr>
          <w:b/>
          <w:sz w:val="24"/>
          <w:szCs w:val="24"/>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737"/>
        <w:gridCol w:w="1170"/>
        <w:gridCol w:w="1027"/>
      </w:tblGrid>
      <w:tr w:rsidR="0097261A" w:rsidRPr="001975A1" w:rsidTr="003B021F">
        <w:tc>
          <w:tcPr>
            <w:tcW w:w="705" w:type="dxa"/>
            <w:vMerge w:val="restart"/>
            <w:shd w:val="clear" w:color="auto" w:fill="auto"/>
          </w:tcPr>
          <w:p w:rsidR="0097261A" w:rsidRPr="001975A1" w:rsidRDefault="0097261A" w:rsidP="007B2774">
            <w:pPr>
              <w:widowControl/>
              <w:autoSpaceDE/>
              <w:autoSpaceDN/>
              <w:adjustRightInd/>
              <w:ind w:left="142" w:hanging="142"/>
              <w:contextualSpacing/>
              <w:jc w:val="center"/>
              <w:rPr>
                <w:sz w:val="24"/>
                <w:szCs w:val="24"/>
                <w:lang w:val="uk-UA"/>
              </w:rPr>
            </w:pPr>
            <w:r w:rsidRPr="001975A1">
              <w:rPr>
                <w:sz w:val="24"/>
                <w:szCs w:val="24"/>
                <w:lang w:val="uk-UA"/>
              </w:rPr>
              <w:t>№</w:t>
            </w:r>
          </w:p>
          <w:p w:rsidR="0097261A" w:rsidRPr="001975A1" w:rsidRDefault="0097261A" w:rsidP="007B2774">
            <w:pPr>
              <w:widowControl/>
              <w:autoSpaceDE/>
              <w:autoSpaceDN/>
              <w:adjustRightInd/>
              <w:ind w:left="142" w:hanging="142"/>
              <w:contextualSpacing/>
              <w:jc w:val="center"/>
              <w:rPr>
                <w:sz w:val="24"/>
                <w:szCs w:val="24"/>
                <w:lang w:val="uk-UA"/>
              </w:rPr>
            </w:pPr>
            <w:r w:rsidRPr="001975A1">
              <w:rPr>
                <w:sz w:val="24"/>
                <w:szCs w:val="24"/>
                <w:lang w:val="uk-UA"/>
              </w:rPr>
              <w:t>з/п</w:t>
            </w:r>
          </w:p>
        </w:tc>
        <w:tc>
          <w:tcPr>
            <w:tcW w:w="6737" w:type="dxa"/>
            <w:vMerge w:val="restart"/>
            <w:shd w:val="clear" w:color="auto" w:fill="auto"/>
          </w:tcPr>
          <w:p w:rsidR="0097261A" w:rsidRPr="001975A1" w:rsidRDefault="0097261A" w:rsidP="007B2774">
            <w:pPr>
              <w:widowControl/>
              <w:autoSpaceDE/>
              <w:autoSpaceDN/>
              <w:adjustRightInd/>
              <w:contextualSpacing/>
              <w:jc w:val="center"/>
              <w:rPr>
                <w:sz w:val="24"/>
                <w:szCs w:val="24"/>
                <w:lang w:val="uk-UA"/>
              </w:rPr>
            </w:pPr>
            <w:r w:rsidRPr="001975A1">
              <w:rPr>
                <w:sz w:val="24"/>
                <w:szCs w:val="24"/>
                <w:lang w:val="uk-UA"/>
              </w:rPr>
              <w:t>Назва теми</w:t>
            </w:r>
          </w:p>
        </w:tc>
        <w:tc>
          <w:tcPr>
            <w:tcW w:w="2197" w:type="dxa"/>
            <w:gridSpan w:val="2"/>
          </w:tcPr>
          <w:p w:rsidR="0097261A" w:rsidRPr="001975A1" w:rsidRDefault="0097261A" w:rsidP="007B2774">
            <w:pPr>
              <w:widowControl/>
              <w:autoSpaceDE/>
              <w:autoSpaceDN/>
              <w:adjustRightInd/>
              <w:contextualSpacing/>
              <w:rPr>
                <w:sz w:val="24"/>
                <w:szCs w:val="24"/>
                <w:lang w:val="uk-UA"/>
              </w:rPr>
            </w:pPr>
            <w:r w:rsidRPr="001975A1">
              <w:rPr>
                <w:sz w:val="24"/>
                <w:szCs w:val="24"/>
                <w:lang w:val="uk-UA"/>
              </w:rPr>
              <w:t>Кількість годин</w:t>
            </w:r>
          </w:p>
          <w:p w:rsidR="0097261A" w:rsidRPr="001975A1" w:rsidRDefault="0097261A" w:rsidP="007B2774">
            <w:pPr>
              <w:widowControl/>
              <w:autoSpaceDE/>
              <w:autoSpaceDN/>
              <w:adjustRightInd/>
              <w:contextualSpacing/>
              <w:jc w:val="center"/>
              <w:rPr>
                <w:sz w:val="24"/>
                <w:szCs w:val="24"/>
                <w:lang w:val="uk-UA"/>
              </w:rPr>
            </w:pPr>
            <w:r w:rsidRPr="001975A1">
              <w:rPr>
                <w:sz w:val="24"/>
                <w:szCs w:val="24"/>
                <w:lang w:val="uk-UA"/>
              </w:rPr>
              <w:t xml:space="preserve">  </w:t>
            </w:r>
          </w:p>
        </w:tc>
      </w:tr>
      <w:tr w:rsidR="0097261A" w:rsidRPr="001975A1" w:rsidTr="007B2774">
        <w:tc>
          <w:tcPr>
            <w:tcW w:w="705" w:type="dxa"/>
            <w:vMerge/>
            <w:shd w:val="clear" w:color="auto" w:fill="auto"/>
          </w:tcPr>
          <w:p w:rsidR="0097261A" w:rsidRPr="001975A1" w:rsidRDefault="0097261A" w:rsidP="007B2774">
            <w:pPr>
              <w:widowControl/>
              <w:autoSpaceDE/>
              <w:autoSpaceDN/>
              <w:adjustRightInd/>
              <w:ind w:left="142" w:hanging="142"/>
              <w:contextualSpacing/>
              <w:jc w:val="center"/>
              <w:rPr>
                <w:sz w:val="24"/>
                <w:szCs w:val="24"/>
                <w:lang w:val="uk-UA"/>
              </w:rPr>
            </w:pPr>
          </w:p>
        </w:tc>
        <w:tc>
          <w:tcPr>
            <w:tcW w:w="6737" w:type="dxa"/>
            <w:vMerge/>
            <w:shd w:val="clear" w:color="auto" w:fill="auto"/>
          </w:tcPr>
          <w:p w:rsidR="0097261A" w:rsidRPr="001975A1" w:rsidRDefault="0097261A" w:rsidP="007B2774">
            <w:pPr>
              <w:widowControl/>
              <w:autoSpaceDE/>
              <w:autoSpaceDN/>
              <w:adjustRightInd/>
              <w:contextualSpacing/>
              <w:jc w:val="center"/>
              <w:rPr>
                <w:b/>
                <w:spacing w:val="-6"/>
                <w:sz w:val="24"/>
                <w:szCs w:val="24"/>
                <w:lang w:val="en-US"/>
              </w:rPr>
            </w:pPr>
          </w:p>
        </w:tc>
        <w:tc>
          <w:tcPr>
            <w:tcW w:w="1170" w:type="dxa"/>
          </w:tcPr>
          <w:p w:rsidR="0097261A" w:rsidRPr="001975A1" w:rsidRDefault="0097261A" w:rsidP="007B2774">
            <w:pPr>
              <w:widowControl/>
              <w:autoSpaceDE/>
              <w:autoSpaceDN/>
              <w:adjustRightInd/>
              <w:contextualSpacing/>
              <w:jc w:val="center"/>
              <w:rPr>
                <w:sz w:val="24"/>
                <w:szCs w:val="24"/>
                <w:lang w:val="uk-UA"/>
              </w:rPr>
            </w:pPr>
            <w:r w:rsidRPr="001975A1">
              <w:rPr>
                <w:sz w:val="24"/>
                <w:szCs w:val="24"/>
                <w:lang w:val="uk-UA"/>
              </w:rPr>
              <w:t>ДФН</w:t>
            </w:r>
          </w:p>
        </w:tc>
        <w:tc>
          <w:tcPr>
            <w:tcW w:w="1027" w:type="dxa"/>
          </w:tcPr>
          <w:p w:rsidR="0097261A" w:rsidRPr="001975A1" w:rsidRDefault="00166BC7" w:rsidP="007B2774">
            <w:pPr>
              <w:widowControl/>
              <w:autoSpaceDE/>
              <w:autoSpaceDN/>
              <w:adjustRightInd/>
              <w:contextualSpacing/>
              <w:jc w:val="center"/>
              <w:rPr>
                <w:sz w:val="24"/>
                <w:szCs w:val="24"/>
                <w:lang w:val="uk-UA"/>
              </w:rPr>
            </w:pPr>
            <w:r w:rsidRPr="001975A1">
              <w:rPr>
                <w:sz w:val="24"/>
                <w:szCs w:val="24"/>
                <w:lang w:val="uk-UA"/>
              </w:rPr>
              <w:t>З</w:t>
            </w:r>
            <w:r w:rsidR="0097261A" w:rsidRPr="001975A1">
              <w:rPr>
                <w:sz w:val="24"/>
                <w:szCs w:val="24"/>
                <w:lang w:val="uk-UA"/>
              </w:rPr>
              <w:t>ФН</w:t>
            </w:r>
          </w:p>
        </w:tc>
      </w:tr>
      <w:tr w:rsidR="003B2CD4" w:rsidRPr="001975A1" w:rsidTr="007B2774">
        <w:tc>
          <w:tcPr>
            <w:tcW w:w="705" w:type="dxa"/>
            <w:shd w:val="clear" w:color="auto" w:fill="auto"/>
          </w:tcPr>
          <w:p w:rsidR="003B2CD4" w:rsidRPr="001975A1" w:rsidRDefault="003B2CD4" w:rsidP="007B2774">
            <w:pPr>
              <w:widowControl/>
              <w:autoSpaceDE/>
              <w:autoSpaceDN/>
              <w:adjustRightInd/>
              <w:contextualSpacing/>
              <w:jc w:val="center"/>
              <w:rPr>
                <w:sz w:val="24"/>
                <w:szCs w:val="24"/>
                <w:lang w:val="uk-UA"/>
              </w:rPr>
            </w:pPr>
            <w:r w:rsidRPr="001975A1">
              <w:rPr>
                <w:sz w:val="24"/>
                <w:szCs w:val="24"/>
                <w:lang w:val="uk-UA"/>
              </w:rPr>
              <w:t>1</w:t>
            </w:r>
          </w:p>
        </w:tc>
        <w:tc>
          <w:tcPr>
            <w:tcW w:w="6737" w:type="dxa"/>
            <w:shd w:val="clear" w:color="auto" w:fill="auto"/>
          </w:tcPr>
          <w:p w:rsidR="003B2CD4" w:rsidRPr="001975A1" w:rsidRDefault="003B2CD4" w:rsidP="00DB3DF6">
            <w:pPr>
              <w:widowControl/>
              <w:autoSpaceDE/>
              <w:autoSpaceDN/>
              <w:adjustRightInd/>
              <w:rPr>
                <w:sz w:val="24"/>
                <w:szCs w:val="24"/>
                <w:lang w:val="uk-UA"/>
              </w:rPr>
            </w:pPr>
            <w:r w:rsidRPr="001975A1">
              <w:rPr>
                <w:b/>
                <w:sz w:val="24"/>
                <w:szCs w:val="24"/>
                <w:lang w:val="uk-UA"/>
              </w:rPr>
              <w:t>Тема 1.</w:t>
            </w:r>
            <w:r w:rsidRPr="001975A1">
              <w:rPr>
                <w:bCs/>
                <w:sz w:val="24"/>
                <w:szCs w:val="24"/>
                <w:lang w:val="uk-UA"/>
              </w:rPr>
              <w:t xml:space="preserve"> </w:t>
            </w:r>
            <w:r w:rsidRPr="001975A1">
              <w:rPr>
                <w:bCs/>
                <w:iCs/>
                <w:sz w:val="24"/>
                <w:szCs w:val="24"/>
                <w:lang w:val="uk-UA"/>
              </w:rPr>
              <w:t>Стародавня історія України. Київська Русь і Галицько-Волинська держава.</w:t>
            </w:r>
          </w:p>
        </w:tc>
        <w:tc>
          <w:tcPr>
            <w:tcW w:w="1170" w:type="dxa"/>
          </w:tcPr>
          <w:p w:rsidR="003B2CD4" w:rsidRPr="001975A1" w:rsidRDefault="000D3F79" w:rsidP="007B2774">
            <w:pPr>
              <w:widowControl/>
              <w:autoSpaceDE/>
              <w:autoSpaceDN/>
              <w:adjustRightInd/>
              <w:contextualSpacing/>
              <w:jc w:val="center"/>
              <w:rPr>
                <w:sz w:val="24"/>
                <w:szCs w:val="24"/>
                <w:lang w:val="uk-UA"/>
              </w:rPr>
            </w:pPr>
            <w:r>
              <w:rPr>
                <w:sz w:val="24"/>
                <w:szCs w:val="24"/>
                <w:lang w:val="uk-UA"/>
              </w:rPr>
              <w:t>2</w:t>
            </w:r>
          </w:p>
        </w:tc>
        <w:tc>
          <w:tcPr>
            <w:tcW w:w="1027" w:type="dxa"/>
          </w:tcPr>
          <w:p w:rsidR="003B2CD4" w:rsidRPr="001975A1" w:rsidRDefault="003B2CD4" w:rsidP="007B2774">
            <w:pPr>
              <w:widowControl/>
              <w:autoSpaceDE/>
              <w:autoSpaceDN/>
              <w:adjustRightInd/>
              <w:contextualSpacing/>
              <w:jc w:val="center"/>
              <w:rPr>
                <w:sz w:val="24"/>
                <w:szCs w:val="24"/>
                <w:lang w:val="uk-UA"/>
              </w:rPr>
            </w:pPr>
          </w:p>
        </w:tc>
      </w:tr>
      <w:tr w:rsidR="000D3F79" w:rsidRPr="001975A1" w:rsidTr="007B2774">
        <w:tc>
          <w:tcPr>
            <w:tcW w:w="705" w:type="dxa"/>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2</w:t>
            </w:r>
          </w:p>
        </w:tc>
        <w:tc>
          <w:tcPr>
            <w:tcW w:w="6737" w:type="dxa"/>
            <w:shd w:val="clear" w:color="auto" w:fill="auto"/>
          </w:tcPr>
          <w:p w:rsidR="000D3F79" w:rsidRPr="001975A1" w:rsidRDefault="000D3F79" w:rsidP="00DB3DF6">
            <w:pPr>
              <w:widowControl/>
              <w:autoSpaceDE/>
              <w:autoSpaceDN/>
              <w:adjustRightInd/>
              <w:rPr>
                <w:sz w:val="24"/>
                <w:szCs w:val="24"/>
                <w:lang w:val="uk-UA"/>
              </w:rPr>
            </w:pPr>
            <w:r w:rsidRPr="001975A1">
              <w:rPr>
                <w:b/>
                <w:sz w:val="24"/>
                <w:szCs w:val="24"/>
                <w:lang w:val="uk-UA"/>
              </w:rPr>
              <w:t>Тема 2.</w:t>
            </w:r>
            <w:r w:rsidRPr="001975A1">
              <w:rPr>
                <w:b/>
                <w:bCs/>
                <w:sz w:val="24"/>
                <w:szCs w:val="24"/>
                <w:lang w:val="uk-UA"/>
              </w:rPr>
              <w:t xml:space="preserve"> </w:t>
            </w:r>
            <w:r w:rsidRPr="001975A1">
              <w:rPr>
                <w:sz w:val="24"/>
                <w:szCs w:val="24"/>
                <w:lang w:val="uk-UA"/>
              </w:rPr>
              <w:t>Україна під владою Литви, Польщі та інших держав (XIV – перша пол. XVII ст.).</w:t>
            </w:r>
          </w:p>
        </w:tc>
        <w:tc>
          <w:tcPr>
            <w:tcW w:w="1170" w:type="dxa"/>
          </w:tcPr>
          <w:p w:rsidR="000D3F79" w:rsidRDefault="000D3F79">
            <w:r w:rsidRPr="00E842DF">
              <w:rPr>
                <w:sz w:val="24"/>
                <w:szCs w:val="24"/>
                <w:lang w:val="uk-UA"/>
              </w:rPr>
              <w:t>2</w:t>
            </w:r>
          </w:p>
        </w:tc>
        <w:tc>
          <w:tcPr>
            <w:tcW w:w="1027" w:type="dxa"/>
          </w:tcPr>
          <w:p w:rsidR="000D3F79" w:rsidRPr="001975A1" w:rsidRDefault="000D3F79" w:rsidP="007B2774">
            <w:pPr>
              <w:widowControl/>
              <w:autoSpaceDE/>
              <w:autoSpaceDN/>
              <w:adjustRightInd/>
              <w:contextualSpacing/>
              <w:jc w:val="center"/>
              <w:rPr>
                <w:sz w:val="24"/>
                <w:szCs w:val="24"/>
                <w:lang w:val="uk-UA"/>
              </w:rPr>
            </w:pPr>
            <w:r>
              <w:rPr>
                <w:sz w:val="24"/>
                <w:szCs w:val="24"/>
                <w:lang w:val="uk-UA"/>
              </w:rPr>
              <w:t>1</w:t>
            </w:r>
          </w:p>
        </w:tc>
      </w:tr>
      <w:tr w:rsidR="000D3F79" w:rsidRPr="001975A1" w:rsidTr="007B2774">
        <w:trPr>
          <w:trHeight w:val="549"/>
        </w:trPr>
        <w:tc>
          <w:tcPr>
            <w:tcW w:w="705" w:type="dxa"/>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3</w:t>
            </w:r>
          </w:p>
        </w:tc>
        <w:tc>
          <w:tcPr>
            <w:tcW w:w="6737" w:type="dxa"/>
            <w:shd w:val="clear" w:color="auto" w:fill="auto"/>
          </w:tcPr>
          <w:p w:rsidR="000D3F79" w:rsidRPr="001975A1" w:rsidRDefault="000D3F79" w:rsidP="00DB3DF6">
            <w:pPr>
              <w:widowControl/>
              <w:autoSpaceDE/>
              <w:autoSpaceDN/>
              <w:adjustRightInd/>
              <w:rPr>
                <w:sz w:val="24"/>
                <w:szCs w:val="24"/>
                <w:lang w:val="uk-UA"/>
              </w:rPr>
            </w:pPr>
            <w:r w:rsidRPr="001975A1">
              <w:rPr>
                <w:b/>
                <w:sz w:val="24"/>
                <w:szCs w:val="24"/>
                <w:lang w:val="uk-UA"/>
              </w:rPr>
              <w:t>Тема 3.</w:t>
            </w:r>
            <w:r w:rsidRPr="001975A1">
              <w:rPr>
                <w:sz w:val="24"/>
                <w:szCs w:val="24"/>
                <w:lang w:val="uk-UA"/>
              </w:rPr>
              <w:t xml:space="preserve">   </w:t>
            </w:r>
            <w:r w:rsidRPr="001975A1">
              <w:rPr>
                <w:bCs/>
                <w:sz w:val="24"/>
                <w:szCs w:val="24"/>
                <w:lang w:val="uk-UA"/>
              </w:rPr>
              <w:t xml:space="preserve">Національно-визвольна війна українського народу (1648-1676 рр.). </w:t>
            </w:r>
          </w:p>
        </w:tc>
        <w:tc>
          <w:tcPr>
            <w:tcW w:w="1170" w:type="dxa"/>
          </w:tcPr>
          <w:p w:rsidR="000D3F79" w:rsidRDefault="000D3F79">
            <w:r w:rsidRPr="00E842DF">
              <w:rPr>
                <w:sz w:val="24"/>
                <w:szCs w:val="24"/>
                <w:lang w:val="uk-UA"/>
              </w:rPr>
              <w:t>2</w:t>
            </w:r>
          </w:p>
        </w:tc>
        <w:tc>
          <w:tcPr>
            <w:tcW w:w="1027" w:type="dxa"/>
          </w:tcPr>
          <w:p w:rsidR="000D3F79" w:rsidRPr="001975A1" w:rsidRDefault="000D3F79" w:rsidP="007B2774">
            <w:pPr>
              <w:widowControl/>
              <w:autoSpaceDE/>
              <w:autoSpaceDN/>
              <w:adjustRightInd/>
              <w:contextualSpacing/>
              <w:jc w:val="center"/>
              <w:rPr>
                <w:sz w:val="24"/>
                <w:szCs w:val="24"/>
                <w:lang w:val="uk-UA"/>
              </w:rPr>
            </w:pPr>
          </w:p>
        </w:tc>
      </w:tr>
      <w:tr w:rsidR="000D3F79" w:rsidRPr="001975A1" w:rsidTr="007B2774">
        <w:tc>
          <w:tcPr>
            <w:tcW w:w="705" w:type="dxa"/>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4</w:t>
            </w:r>
          </w:p>
        </w:tc>
        <w:tc>
          <w:tcPr>
            <w:tcW w:w="6737" w:type="dxa"/>
            <w:shd w:val="clear" w:color="auto" w:fill="auto"/>
          </w:tcPr>
          <w:p w:rsidR="000D3F79" w:rsidRPr="001975A1" w:rsidRDefault="000D3F79" w:rsidP="00DB3DF6">
            <w:pPr>
              <w:widowControl/>
              <w:autoSpaceDE/>
              <w:autoSpaceDN/>
              <w:adjustRightInd/>
              <w:rPr>
                <w:sz w:val="24"/>
                <w:szCs w:val="24"/>
                <w:lang w:val="uk-UA"/>
              </w:rPr>
            </w:pPr>
            <w:r w:rsidRPr="001975A1">
              <w:rPr>
                <w:b/>
                <w:sz w:val="24"/>
                <w:szCs w:val="24"/>
                <w:lang w:val="uk-UA"/>
              </w:rPr>
              <w:t>Тема 4.</w:t>
            </w:r>
            <w:r w:rsidRPr="001975A1">
              <w:rPr>
                <w:bCs/>
                <w:sz w:val="24"/>
                <w:szCs w:val="24"/>
                <w:lang w:val="uk-UA"/>
              </w:rPr>
              <w:t xml:space="preserve"> </w:t>
            </w:r>
            <w:r w:rsidRPr="001975A1">
              <w:rPr>
                <w:sz w:val="24"/>
                <w:szCs w:val="24"/>
                <w:lang w:val="uk-UA"/>
              </w:rPr>
              <w:t xml:space="preserve"> </w:t>
            </w:r>
            <w:r w:rsidRPr="001975A1">
              <w:rPr>
                <w:bCs/>
                <w:spacing w:val="-4"/>
                <w:sz w:val="24"/>
                <w:szCs w:val="24"/>
                <w:lang w:val="uk-UA"/>
              </w:rPr>
              <w:t>Україна в останній чверті XVII-XVIII ст.</w:t>
            </w:r>
          </w:p>
        </w:tc>
        <w:tc>
          <w:tcPr>
            <w:tcW w:w="1170" w:type="dxa"/>
          </w:tcPr>
          <w:p w:rsidR="000D3F79" w:rsidRDefault="000D3F79">
            <w:r w:rsidRPr="00E842DF">
              <w:rPr>
                <w:sz w:val="24"/>
                <w:szCs w:val="24"/>
                <w:lang w:val="uk-UA"/>
              </w:rPr>
              <w:t>2</w:t>
            </w:r>
          </w:p>
        </w:tc>
        <w:tc>
          <w:tcPr>
            <w:tcW w:w="1027" w:type="dxa"/>
          </w:tcPr>
          <w:p w:rsidR="000D3F79" w:rsidRPr="001975A1" w:rsidRDefault="000D3F79" w:rsidP="007B2774">
            <w:pPr>
              <w:widowControl/>
              <w:autoSpaceDE/>
              <w:autoSpaceDN/>
              <w:adjustRightInd/>
              <w:contextualSpacing/>
              <w:jc w:val="center"/>
              <w:rPr>
                <w:sz w:val="24"/>
                <w:szCs w:val="24"/>
                <w:lang w:val="uk-UA"/>
              </w:rPr>
            </w:pPr>
          </w:p>
        </w:tc>
      </w:tr>
      <w:tr w:rsidR="000D3F79" w:rsidRPr="001975A1" w:rsidTr="007B2774">
        <w:tc>
          <w:tcPr>
            <w:tcW w:w="705" w:type="dxa"/>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5</w:t>
            </w:r>
          </w:p>
        </w:tc>
        <w:tc>
          <w:tcPr>
            <w:tcW w:w="6737" w:type="dxa"/>
            <w:shd w:val="clear" w:color="auto" w:fill="auto"/>
          </w:tcPr>
          <w:p w:rsidR="000D3F79" w:rsidRPr="001975A1" w:rsidRDefault="000D3F79" w:rsidP="00DB3DF6">
            <w:pPr>
              <w:keepNext/>
              <w:widowControl/>
              <w:autoSpaceDE/>
              <w:autoSpaceDN/>
              <w:adjustRightInd/>
              <w:spacing w:before="240" w:after="60"/>
              <w:jc w:val="both"/>
              <w:outlineLvl w:val="3"/>
              <w:rPr>
                <w:b/>
                <w:sz w:val="24"/>
                <w:szCs w:val="24"/>
                <w:lang w:val="uk-UA"/>
              </w:rPr>
            </w:pPr>
            <w:r w:rsidRPr="001975A1">
              <w:rPr>
                <w:b/>
                <w:sz w:val="24"/>
                <w:szCs w:val="24"/>
                <w:lang w:val="uk-UA"/>
              </w:rPr>
              <w:t>Тема 5.</w:t>
            </w:r>
            <w:r w:rsidRPr="001975A1">
              <w:rPr>
                <w:sz w:val="24"/>
                <w:szCs w:val="24"/>
                <w:lang w:val="uk-UA"/>
              </w:rPr>
              <w:t xml:space="preserve"> Україна у XIX – на початку XX ст.</w:t>
            </w:r>
          </w:p>
        </w:tc>
        <w:tc>
          <w:tcPr>
            <w:tcW w:w="1170" w:type="dxa"/>
          </w:tcPr>
          <w:p w:rsidR="000D3F79" w:rsidRDefault="000D3F79">
            <w:r w:rsidRPr="00E842DF">
              <w:rPr>
                <w:sz w:val="24"/>
                <w:szCs w:val="24"/>
                <w:lang w:val="uk-UA"/>
              </w:rPr>
              <w:t>2</w:t>
            </w:r>
          </w:p>
        </w:tc>
        <w:tc>
          <w:tcPr>
            <w:tcW w:w="1027" w:type="dxa"/>
          </w:tcPr>
          <w:p w:rsidR="000D3F79" w:rsidRPr="001975A1" w:rsidRDefault="000D3F79" w:rsidP="007B2774">
            <w:pPr>
              <w:widowControl/>
              <w:autoSpaceDE/>
              <w:autoSpaceDN/>
              <w:adjustRightInd/>
              <w:contextualSpacing/>
              <w:jc w:val="center"/>
              <w:rPr>
                <w:sz w:val="24"/>
                <w:szCs w:val="24"/>
                <w:lang w:val="uk-UA"/>
              </w:rPr>
            </w:pPr>
          </w:p>
        </w:tc>
      </w:tr>
      <w:tr w:rsidR="000D3F79" w:rsidRPr="001975A1" w:rsidTr="007B2774">
        <w:tc>
          <w:tcPr>
            <w:tcW w:w="705"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6</w:t>
            </w:r>
          </w:p>
        </w:tc>
        <w:tc>
          <w:tcPr>
            <w:tcW w:w="6737"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DB3DF6">
            <w:pPr>
              <w:widowControl/>
              <w:autoSpaceDE/>
              <w:autoSpaceDN/>
              <w:adjustRightInd/>
              <w:rPr>
                <w:b/>
                <w:sz w:val="24"/>
                <w:szCs w:val="24"/>
                <w:lang w:val="uk-UA"/>
              </w:rPr>
            </w:pPr>
            <w:r w:rsidRPr="001975A1">
              <w:rPr>
                <w:b/>
                <w:sz w:val="24"/>
                <w:szCs w:val="24"/>
                <w:lang w:val="uk-UA"/>
              </w:rPr>
              <w:t>Тема 6.</w:t>
            </w:r>
            <w:r w:rsidRPr="001975A1">
              <w:rPr>
                <w:sz w:val="24"/>
                <w:szCs w:val="24"/>
                <w:lang w:val="uk-UA"/>
              </w:rPr>
              <w:t xml:space="preserve"> Боротьба за відродження державності України (1917-1920 рр.).</w:t>
            </w:r>
          </w:p>
        </w:tc>
        <w:tc>
          <w:tcPr>
            <w:tcW w:w="1170" w:type="dxa"/>
            <w:tcBorders>
              <w:top w:val="single" w:sz="4" w:space="0" w:color="auto"/>
              <w:left w:val="single" w:sz="4" w:space="0" w:color="auto"/>
              <w:bottom w:val="single" w:sz="4" w:space="0" w:color="auto"/>
              <w:right w:val="single" w:sz="4" w:space="0" w:color="auto"/>
            </w:tcBorders>
          </w:tcPr>
          <w:p w:rsidR="000D3F79" w:rsidRDefault="000D3F79">
            <w:r w:rsidRPr="00E842DF">
              <w:rPr>
                <w:sz w:val="24"/>
                <w:szCs w:val="24"/>
                <w:lang w:val="uk-UA"/>
              </w:rPr>
              <w:t>2</w:t>
            </w:r>
          </w:p>
        </w:tc>
        <w:tc>
          <w:tcPr>
            <w:tcW w:w="1027" w:type="dxa"/>
            <w:tcBorders>
              <w:top w:val="single" w:sz="4" w:space="0" w:color="auto"/>
              <w:left w:val="single" w:sz="4" w:space="0" w:color="auto"/>
              <w:bottom w:val="single" w:sz="4" w:space="0" w:color="auto"/>
              <w:right w:val="single" w:sz="4" w:space="0" w:color="auto"/>
            </w:tcBorders>
          </w:tcPr>
          <w:p w:rsidR="000D3F79" w:rsidRPr="001975A1" w:rsidRDefault="000D3F79" w:rsidP="007B2774">
            <w:pPr>
              <w:widowControl/>
              <w:autoSpaceDE/>
              <w:autoSpaceDN/>
              <w:adjustRightInd/>
              <w:contextualSpacing/>
              <w:jc w:val="center"/>
              <w:rPr>
                <w:sz w:val="24"/>
                <w:szCs w:val="24"/>
                <w:lang w:val="uk-UA"/>
              </w:rPr>
            </w:pPr>
          </w:p>
        </w:tc>
      </w:tr>
      <w:tr w:rsidR="000D3F79" w:rsidRPr="001975A1" w:rsidTr="007B2774">
        <w:tc>
          <w:tcPr>
            <w:tcW w:w="705"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7</w:t>
            </w:r>
          </w:p>
        </w:tc>
        <w:tc>
          <w:tcPr>
            <w:tcW w:w="6737"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DB3DF6">
            <w:pPr>
              <w:widowControl/>
              <w:autoSpaceDE/>
              <w:autoSpaceDN/>
              <w:adjustRightInd/>
              <w:rPr>
                <w:b/>
                <w:sz w:val="24"/>
                <w:szCs w:val="24"/>
                <w:lang w:val="uk-UA"/>
              </w:rPr>
            </w:pPr>
            <w:r w:rsidRPr="001975A1">
              <w:rPr>
                <w:b/>
                <w:sz w:val="24"/>
                <w:szCs w:val="24"/>
                <w:lang w:val="uk-UA"/>
              </w:rPr>
              <w:t>Тема 7.</w:t>
            </w:r>
            <w:r w:rsidRPr="001975A1">
              <w:rPr>
                <w:bCs/>
                <w:sz w:val="24"/>
                <w:szCs w:val="24"/>
                <w:lang w:val="uk-UA"/>
              </w:rPr>
              <w:t xml:space="preserve"> Україна в 20-30-ті роки ХХ ст.</w:t>
            </w:r>
          </w:p>
        </w:tc>
        <w:tc>
          <w:tcPr>
            <w:tcW w:w="1170" w:type="dxa"/>
            <w:tcBorders>
              <w:top w:val="single" w:sz="4" w:space="0" w:color="auto"/>
              <w:left w:val="single" w:sz="4" w:space="0" w:color="auto"/>
              <w:bottom w:val="single" w:sz="4" w:space="0" w:color="auto"/>
              <w:right w:val="single" w:sz="4" w:space="0" w:color="auto"/>
            </w:tcBorders>
          </w:tcPr>
          <w:p w:rsidR="000D3F79" w:rsidRDefault="000D3F79"/>
        </w:tc>
        <w:tc>
          <w:tcPr>
            <w:tcW w:w="1027" w:type="dxa"/>
            <w:tcBorders>
              <w:top w:val="single" w:sz="4" w:space="0" w:color="auto"/>
              <w:left w:val="single" w:sz="4" w:space="0" w:color="auto"/>
              <w:bottom w:val="single" w:sz="4" w:space="0" w:color="auto"/>
              <w:right w:val="single" w:sz="4" w:space="0" w:color="auto"/>
            </w:tcBorders>
          </w:tcPr>
          <w:p w:rsidR="000D3F79" w:rsidRPr="001975A1" w:rsidRDefault="000D3F79" w:rsidP="007B2774">
            <w:pPr>
              <w:widowControl/>
              <w:autoSpaceDE/>
              <w:autoSpaceDN/>
              <w:adjustRightInd/>
              <w:contextualSpacing/>
              <w:jc w:val="center"/>
              <w:rPr>
                <w:sz w:val="24"/>
                <w:szCs w:val="24"/>
                <w:lang w:val="uk-UA"/>
              </w:rPr>
            </w:pPr>
            <w:r>
              <w:rPr>
                <w:sz w:val="24"/>
                <w:szCs w:val="24"/>
                <w:lang w:val="uk-UA"/>
              </w:rPr>
              <w:t>1</w:t>
            </w:r>
          </w:p>
        </w:tc>
      </w:tr>
      <w:tr w:rsidR="000D3F79" w:rsidRPr="001975A1" w:rsidTr="007B2774">
        <w:tc>
          <w:tcPr>
            <w:tcW w:w="705"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8</w:t>
            </w:r>
          </w:p>
        </w:tc>
        <w:tc>
          <w:tcPr>
            <w:tcW w:w="6737"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DB3DF6">
            <w:pPr>
              <w:widowControl/>
              <w:autoSpaceDE/>
              <w:autoSpaceDN/>
              <w:adjustRightInd/>
              <w:rPr>
                <w:b/>
                <w:sz w:val="24"/>
                <w:szCs w:val="24"/>
                <w:lang w:val="uk-UA"/>
              </w:rPr>
            </w:pPr>
            <w:r w:rsidRPr="001975A1">
              <w:rPr>
                <w:b/>
                <w:sz w:val="24"/>
                <w:szCs w:val="24"/>
                <w:lang w:val="uk-UA"/>
              </w:rPr>
              <w:t>Тема 8.</w:t>
            </w:r>
            <w:r w:rsidRPr="001975A1">
              <w:rPr>
                <w:bCs/>
                <w:sz w:val="24"/>
                <w:szCs w:val="24"/>
                <w:lang w:val="uk-UA"/>
              </w:rPr>
              <w:t xml:space="preserve"> Україна в роки Другої світової війни (1939-1945 рр.).</w:t>
            </w:r>
          </w:p>
        </w:tc>
        <w:tc>
          <w:tcPr>
            <w:tcW w:w="1170" w:type="dxa"/>
            <w:tcBorders>
              <w:top w:val="single" w:sz="4" w:space="0" w:color="auto"/>
              <w:left w:val="single" w:sz="4" w:space="0" w:color="auto"/>
              <w:bottom w:val="single" w:sz="4" w:space="0" w:color="auto"/>
              <w:right w:val="single" w:sz="4" w:space="0" w:color="auto"/>
            </w:tcBorders>
          </w:tcPr>
          <w:p w:rsidR="000D3F79" w:rsidRDefault="000D3F79">
            <w:r w:rsidRPr="00E842DF">
              <w:rPr>
                <w:sz w:val="24"/>
                <w:szCs w:val="24"/>
                <w:lang w:val="uk-UA"/>
              </w:rPr>
              <w:t>2</w:t>
            </w:r>
          </w:p>
        </w:tc>
        <w:tc>
          <w:tcPr>
            <w:tcW w:w="1027" w:type="dxa"/>
            <w:tcBorders>
              <w:top w:val="single" w:sz="4" w:space="0" w:color="auto"/>
              <w:left w:val="single" w:sz="4" w:space="0" w:color="auto"/>
              <w:bottom w:val="single" w:sz="4" w:space="0" w:color="auto"/>
              <w:right w:val="single" w:sz="4" w:space="0" w:color="auto"/>
            </w:tcBorders>
          </w:tcPr>
          <w:p w:rsidR="000D3F79" w:rsidRPr="001975A1" w:rsidRDefault="000D3F79" w:rsidP="007B2774">
            <w:pPr>
              <w:widowControl/>
              <w:autoSpaceDE/>
              <w:autoSpaceDN/>
              <w:adjustRightInd/>
              <w:contextualSpacing/>
              <w:jc w:val="center"/>
              <w:rPr>
                <w:sz w:val="24"/>
                <w:szCs w:val="24"/>
                <w:lang w:val="uk-UA"/>
              </w:rPr>
            </w:pPr>
          </w:p>
        </w:tc>
      </w:tr>
      <w:tr w:rsidR="000D3F79" w:rsidRPr="001975A1" w:rsidTr="007B2774">
        <w:tc>
          <w:tcPr>
            <w:tcW w:w="705"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9</w:t>
            </w:r>
          </w:p>
        </w:tc>
        <w:tc>
          <w:tcPr>
            <w:tcW w:w="6737"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DB3DF6">
            <w:pPr>
              <w:widowControl/>
              <w:autoSpaceDE/>
              <w:autoSpaceDN/>
              <w:adjustRightInd/>
              <w:rPr>
                <w:b/>
                <w:sz w:val="24"/>
                <w:szCs w:val="24"/>
                <w:lang w:val="uk-UA"/>
              </w:rPr>
            </w:pPr>
            <w:r w:rsidRPr="001975A1">
              <w:rPr>
                <w:b/>
                <w:sz w:val="24"/>
                <w:szCs w:val="24"/>
                <w:lang w:val="uk-UA"/>
              </w:rPr>
              <w:t>Тема 9.</w:t>
            </w:r>
            <w:r w:rsidRPr="001975A1">
              <w:rPr>
                <w:bCs/>
                <w:sz w:val="24"/>
                <w:szCs w:val="24"/>
                <w:lang w:val="uk-UA"/>
              </w:rPr>
              <w:t xml:space="preserve"> Українська РСР в другій половині 40-х – першій половині 80-х років XX ст.</w:t>
            </w:r>
          </w:p>
        </w:tc>
        <w:tc>
          <w:tcPr>
            <w:tcW w:w="1170" w:type="dxa"/>
            <w:tcBorders>
              <w:top w:val="single" w:sz="4" w:space="0" w:color="auto"/>
              <w:left w:val="single" w:sz="4" w:space="0" w:color="auto"/>
              <w:bottom w:val="single" w:sz="4" w:space="0" w:color="auto"/>
              <w:right w:val="single" w:sz="4" w:space="0" w:color="auto"/>
            </w:tcBorders>
          </w:tcPr>
          <w:p w:rsidR="000D3F79" w:rsidRDefault="000D3F79">
            <w:r w:rsidRPr="00E842DF">
              <w:rPr>
                <w:sz w:val="24"/>
                <w:szCs w:val="24"/>
                <w:lang w:val="uk-UA"/>
              </w:rPr>
              <w:t>2</w:t>
            </w:r>
          </w:p>
        </w:tc>
        <w:tc>
          <w:tcPr>
            <w:tcW w:w="1027" w:type="dxa"/>
            <w:tcBorders>
              <w:top w:val="single" w:sz="4" w:space="0" w:color="auto"/>
              <w:left w:val="single" w:sz="4" w:space="0" w:color="auto"/>
              <w:bottom w:val="single" w:sz="4" w:space="0" w:color="auto"/>
              <w:right w:val="single" w:sz="4" w:space="0" w:color="auto"/>
            </w:tcBorders>
          </w:tcPr>
          <w:p w:rsidR="000D3F79" w:rsidRPr="001975A1" w:rsidRDefault="000D3F79" w:rsidP="007B2774">
            <w:pPr>
              <w:widowControl/>
              <w:autoSpaceDE/>
              <w:autoSpaceDN/>
              <w:adjustRightInd/>
              <w:contextualSpacing/>
              <w:jc w:val="center"/>
              <w:rPr>
                <w:sz w:val="24"/>
                <w:szCs w:val="24"/>
                <w:lang w:val="uk-UA"/>
              </w:rPr>
            </w:pPr>
            <w:r>
              <w:rPr>
                <w:sz w:val="24"/>
                <w:szCs w:val="24"/>
                <w:lang w:val="uk-UA"/>
              </w:rPr>
              <w:t>1</w:t>
            </w:r>
          </w:p>
        </w:tc>
      </w:tr>
      <w:tr w:rsidR="000D3F79" w:rsidRPr="001975A1" w:rsidTr="007B2774">
        <w:tc>
          <w:tcPr>
            <w:tcW w:w="705"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7B2774">
            <w:pPr>
              <w:widowControl/>
              <w:autoSpaceDE/>
              <w:autoSpaceDN/>
              <w:adjustRightInd/>
              <w:contextualSpacing/>
              <w:jc w:val="center"/>
              <w:rPr>
                <w:sz w:val="24"/>
                <w:szCs w:val="24"/>
                <w:lang w:val="uk-UA"/>
              </w:rPr>
            </w:pPr>
            <w:r w:rsidRPr="001975A1">
              <w:rPr>
                <w:sz w:val="24"/>
                <w:szCs w:val="24"/>
                <w:lang w:val="uk-UA"/>
              </w:rPr>
              <w:t>10</w:t>
            </w:r>
          </w:p>
        </w:tc>
        <w:tc>
          <w:tcPr>
            <w:tcW w:w="6737" w:type="dxa"/>
            <w:tcBorders>
              <w:top w:val="single" w:sz="4" w:space="0" w:color="auto"/>
              <w:left w:val="single" w:sz="4" w:space="0" w:color="auto"/>
              <w:bottom w:val="single" w:sz="4" w:space="0" w:color="auto"/>
              <w:right w:val="single" w:sz="4" w:space="0" w:color="auto"/>
            </w:tcBorders>
            <w:shd w:val="clear" w:color="auto" w:fill="auto"/>
          </w:tcPr>
          <w:p w:rsidR="000D3F79" w:rsidRPr="001975A1" w:rsidRDefault="000D3F79" w:rsidP="00DB3DF6">
            <w:pPr>
              <w:widowControl/>
              <w:autoSpaceDE/>
              <w:autoSpaceDN/>
              <w:adjustRightInd/>
              <w:rPr>
                <w:b/>
                <w:sz w:val="24"/>
                <w:szCs w:val="24"/>
                <w:lang w:val="uk-UA"/>
              </w:rPr>
            </w:pPr>
            <w:r w:rsidRPr="001975A1">
              <w:rPr>
                <w:b/>
                <w:sz w:val="24"/>
                <w:szCs w:val="24"/>
                <w:lang w:val="uk-UA"/>
              </w:rPr>
              <w:t>Тема 10.</w:t>
            </w:r>
            <w:r w:rsidRPr="001975A1">
              <w:rPr>
                <w:bCs/>
                <w:sz w:val="24"/>
                <w:szCs w:val="24"/>
                <w:lang w:val="uk-UA"/>
              </w:rPr>
              <w:t xml:space="preserve"> Утвердження Незалежної України</w:t>
            </w:r>
          </w:p>
        </w:tc>
        <w:tc>
          <w:tcPr>
            <w:tcW w:w="1170" w:type="dxa"/>
            <w:tcBorders>
              <w:top w:val="single" w:sz="4" w:space="0" w:color="auto"/>
              <w:left w:val="single" w:sz="4" w:space="0" w:color="auto"/>
              <w:bottom w:val="single" w:sz="4" w:space="0" w:color="auto"/>
              <w:right w:val="single" w:sz="4" w:space="0" w:color="auto"/>
            </w:tcBorders>
          </w:tcPr>
          <w:p w:rsidR="000D3F79" w:rsidRDefault="000D3F79">
            <w:r w:rsidRPr="00E842DF">
              <w:rPr>
                <w:sz w:val="24"/>
                <w:szCs w:val="24"/>
                <w:lang w:val="uk-UA"/>
              </w:rPr>
              <w:t>2</w:t>
            </w:r>
          </w:p>
        </w:tc>
        <w:tc>
          <w:tcPr>
            <w:tcW w:w="1027" w:type="dxa"/>
            <w:tcBorders>
              <w:top w:val="single" w:sz="4" w:space="0" w:color="auto"/>
              <w:left w:val="single" w:sz="4" w:space="0" w:color="auto"/>
              <w:bottom w:val="single" w:sz="4" w:space="0" w:color="auto"/>
              <w:right w:val="single" w:sz="4" w:space="0" w:color="auto"/>
            </w:tcBorders>
          </w:tcPr>
          <w:p w:rsidR="000D3F79" w:rsidRPr="001975A1" w:rsidRDefault="000D3F79" w:rsidP="007B2774">
            <w:pPr>
              <w:widowControl/>
              <w:autoSpaceDE/>
              <w:autoSpaceDN/>
              <w:adjustRightInd/>
              <w:contextualSpacing/>
              <w:jc w:val="center"/>
              <w:rPr>
                <w:sz w:val="24"/>
                <w:szCs w:val="24"/>
                <w:lang w:val="uk-UA"/>
              </w:rPr>
            </w:pPr>
            <w:r>
              <w:rPr>
                <w:sz w:val="24"/>
                <w:szCs w:val="24"/>
                <w:lang w:val="uk-UA"/>
              </w:rPr>
              <w:t>1</w:t>
            </w:r>
          </w:p>
        </w:tc>
      </w:tr>
    </w:tbl>
    <w:p w:rsidR="007B2774" w:rsidRPr="001975A1" w:rsidRDefault="007B2774" w:rsidP="007B2774">
      <w:pPr>
        <w:widowControl/>
        <w:shd w:val="clear" w:color="auto" w:fill="FFFFFF"/>
        <w:autoSpaceDE/>
        <w:autoSpaceDN/>
        <w:adjustRightInd/>
        <w:contextualSpacing/>
        <w:jc w:val="center"/>
        <w:rPr>
          <w:b/>
          <w:spacing w:val="-2"/>
          <w:sz w:val="24"/>
          <w:szCs w:val="24"/>
          <w:lang w:val="en-US" w:eastAsia="uk-UA"/>
        </w:rPr>
      </w:pPr>
    </w:p>
    <w:p w:rsidR="007B2774" w:rsidRPr="001975A1" w:rsidRDefault="007B2774" w:rsidP="007B2774">
      <w:pPr>
        <w:widowControl/>
        <w:shd w:val="clear" w:color="auto" w:fill="FFFFFF"/>
        <w:autoSpaceDE/>
        <w:autoSpaceDN/>
        <w:adjustRightInd/>
        <w:contextualSpacing/>
        <w:jc w:val="center"/>
        <w:rPr>
          <w:b/>
          <w:sz w:val="24"/>
          <w:szCs w:val="24"/>
          <w:lang w:val="uk-UA" w:eastAsia="uk-UA"/>
        </w:rPr>
      </w:pPr>
      <w:r w:rsidRPr="001975A1">
        <w:rPr>
          <w:b/>
          <w:spacing w:val="-2"/>
          <w:sz w:val="24"/>
          <w:szCs w:val="24"/>
          <w:lang w:val="uk-UA" w:eastAsia="uk-UA"/>
        </w:rPr>
        <w:t>8. Самостійна робота.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975"/>
        <w:gridCol w:w="1009"/>
      </w:tblGrid>
      <w:tr w:rsidR="00166BC7" w:rsidRPr="001975A1" w:rsidTr="00166BC7">
        <w:trPr>
          <w:trHeight w:val="348"/>
        </w:trPr>
        <w:tc>
          <w:tcPr>
            <w:tcW w:w="7656" w:type="dxa"/>
            <w:vMerge w:val="restart"/>
          </w:tcPr>
          <w:p w:rsidR="00166BC7" w:rsidRPr="001975A1" w:rsidRDefault="00166BC7" w:rsidP="007B2774">
            <w:pPr>
              <w:widowControl/>
              <w:autoSpaceDE/>
              <w:autoSpaceDN/>
              <w:adjustRightInd/>
              <w:contextualSpacing/>
              <w:jc w:val="center"/>
              <w:rPr>
                <w:sz w:val="24"/>
                <w:szCs w:val="24"/>
                <w:lang w:val="uk-UA" w:eastAsia="uk-UA"/>
              </w:rPr>
            </w:pPr>
            <w:r w:rsidRPr="001975A1">
              <w:rPr>
                <w:sz w:val="24"/>
                <w:szCs w:val="24"/>
                <w:lang w:val="uk-UA" w:eastAsia="uk-UA"/>
              </w:rPr>
              <w:t>Назва теми</w:t>
            </w:r>
          </w:p>
        </w:tc>
        <w:tc>
          <w:tcPr>
            <w:tcW w:w="1984" w:type="dxa"/>
            <w:gridSpan w:val="2"/>
          </w:tcPr>
          <w:p w:rsidR="00166BC7" w:rsidRPr="001975A1" w:rsidRDefault="00166BC7" w:rsidP="007B2774">
            <w:pPr>
              <w:contextualSpacing/>
              <w:rPr>
                <w:sz w:val="24"/>
                <w:szCs w:val="24"/>
                <w:lang w:val="en-US" w:eastAsia="uk-UA"/>
              </w:rPr>
            </w:pPr>
            <w:r w:rsidRPr="001975A1">
              <w:rPr>
                <w:sz w:val="24"/>
                <w:szCs w:val="24"/>
                <w:lang w:val="uk-UA" w:eastAsia="uk-UA"/>
              </w:rPr>
              <w:t>Кількість годин</w:t>
            </w:r>
          </w:p>
        </w:tc>
      </w:tr>
      <w:tr w:rsidR="00166BC7" w:rsidRPr="001975A1" w:rsidTr="00166BC7">
        <w:trPr>
          <w:trHeight w:val="465"/>
        </w:trPr>
        <w:tc>
          <w:tcPr>
            <w:tcW w:w="7656" w:type="dxa"/>
            <w:vMerge/>
          </w:tcPr>
          <w:p w:rsidR="00166BC7" w:rsidRPr="001975A1" w:rsidRDefault="00166BC7" w:rsidP="007B2774">
            <w:pPr>
              <w:widowControl/>
              <w:autoSpaceDE/>
              <w:autoSpaceDN/>
              <w:adjustRightInd/>
              <w:contextualSpacing/>
              <w:jc w:val="center"/>
              <w:rPr>
                <w:sz w:val="24"/>
                <w:szCs w:val="24"/>
                <w:lang w:val="uk-UA" w:eastAsia="uk-UA"/>
              </w:rPr>
            </w:pPr>
          </w:p>
        </w:tc>
        <w:tc>
          <w:tcPr>
            <w:tcW w:w="975" w:type="dxa"/>
          </w:tcPr>
          <w:p w:rsidR="00166BC7" w:rsidRPr="001975A1" w:rsidRDefault="00166BC7" w:rsidP="007B2774">
            <w:pPr>
              <w:widowControl/>
              <w:autoSpaceDE/>
              <w:autoSpaceDN/>
              <w:adjustRightInd/>
              <w:contextualSpacing/>
              <w:rPr>
                <w:sz w:val="24"/>
                <w:szCs w:val="24"/>
                <w:lang w:val="uk-UA" w:eastAsia="uk-UA"/>
              </w:rPr>
            </w:pPr>
            <w:r w:rsidRPr="001975A1">
              <w:rPr>
                <w:sz w:val="24"/>
                <w:szCs w:val="24"/>
                <w:lang w:val="en-US" w:eastAsia="uk-UA"/>
              </w:rPr>
              <w:t xml:space="preserve"> </w:t>
            </w:r>
          </w:p>
          <w:p w:rsidR="00166BC7" w:rsidRPr="001975A1" w:rsidRDefault="00166BC7" w:rsidP="007B2774">
            <w:pPr>
              <w:contextualSpacing/>
              <w:rPr>
                <w:sz w:val="24"/>
                <w:szCs w:val="24"/>
                <w:lang w:val="uk-UA" w:eastAsia="uk-UA"/>
              </w:rPr>
            </w:pPr>
            <w:r w:rsidRPr="001975A1">
              <w:rPr>
                <w:sz w:val="24"/>
                <w:szCs w:val="24"/>
                <w:lang w:val="uk-UA" w:eastAsia="uk-UA"/>
              </w:rPr>
              <w:t>ДФН</w:t>
            </w:r>
          </w:p>
        </w:tc>
        <w:tc>
          <w:tcPr>
            <w:tcW w:w="1009" w:type="dxa"/>
          </w:tcPr>
          <w:p w:rsidR="00166BC7" w:rsidRPr="001975A1" w:rsidRDefault="00166BC7">
            <w:pPr>
              <w:widowControl/>
              <w:autoSpaceDE/>
              <w:autoSpaceDN/>
              <w:adjustRightInd/>
              <w:rPr>
                <w:sz w:val="24"/>
                <w:szCs w:val="24"/>
                <w:lang w:val="uk-UA" w:eastAsia="uk-UA"/>
              </w:rPr>
            </w:pPr>
          </w:p>
          <w:p w:rsidR="00166BC7" w:rsidRPr="001975A1" w:rsidRDefault="00166BC7" w:rsidP="00166BC7">
            <w:pPr>
              <w:contextualSpacing/>
              <w:rPr>
                <w:sz w:val="24"/>
                <w:szCs w:val="24"/>
                <w:lang w:val="uk-UA" w:eastAsia="uk-UA"/>
              </w:rPr>
            </w:pPr>
            <w:r w:rsidRPr="001975A1">
              <w:rPr>
                <w:sz w:val="24"/>
                <w:szCs w:val="24"/>
                <w:lang w:val="uk-UA"/>
              </w:rPr>
              <w:t>ЗФН</w:t>
            </w:r>
          </w:p>
        </w:tc>
      </w:tr>
      <w:tr w:rsidR="000D3F79" w:rsidRPr="001975A1" w:rsidTr="007B2774">
        <w:tc>
          <w:tcPr>
            <w:tcW w:w="7656" w:type="dxa"/>
          </w:tcPr>
          <w:p w:rsidR="000D3F79" w:rsidRPr="001975A1" w:rsidRDefault="000D3F79" w:rsidP="00DB3DF6">
            <w:pPr>
              <w:widowControl/>
              <w:autoSpaceDE/>
              <w:autoSpaceDN/>
              <w:adjustRightInd/>
              <w:rPr>
                <w:sz w:val="24"/>
                <w:szCs w:val="24"/>
                <w:lang w:val="uk-UA"/>
              </w:rPr>
            </w:pPr>
            <w:r w:rsidRPr="001975A1">
              <w:rPr>
                <w:b/>
                <w:sz w:val="24"/>
                <w:szCs w:val="24"/>
                <w:lang w:val="uk-UA"/>
              </w:rPr>
              <w:t>Тема 1.</w:t>
            </w:r>
            <w:r w:rsidRPr="001975A1">
              <w:rPr>
                <w:bCs/>
                <w:sz w:val="24"/>
                <w:szCs w:val="24"/>
                <w:lang w:val="uk-UA"/>
              </w:rPr>
              <w:t xml:space="preserve"> </w:t>
            </w:r>
            <w:r w:rsidRPr="001975A1">
              <w:rPr>
                <w:bCs/>
                <w:iCs/>
                <w:sz w:val="24"/>
                <w:szCs w:val="24"/>
                <w:lang w:val="uk-UA"/>
              </w:rPr>
              <w:t>Стародавня історія України. Київська Русь і Галицько-Волинська держава.</w:t>
            </w:r>
          </w:p>
        </w:tc>
        <w:tc>
          <w:tcPr>
            <w:tcW w:w="975" w:type="dxa"/>
          </w:tcPr>
          <w:p w:rsidR="000D3F79" w:rsidRPr="001975A1" w:rsidRDefault="00A02BE4" w:rsidP="00A02BE4">
            <w:pPr>
              <w:widowControl/>
              <w:autoSpaceDE/>
              <w:autoSpaceDN/>
              <w:adjustRightInd/>
              <w:contextualSpacing/>
              <w:jc w:val="center"/>
              <w:rPr>
                <w:sz w:val="24"/>
                <w:szCs w:val="24"/>
                <w:lang w:val="uk-UA" w:eastAsia="uk-UA"/>
              </w:rPr>
            </w:pPr>
            <w:r>
              <w:rPr>
                <w:sz w:val="24"/>
                <w:szCs w:val="24"/>
                <w:lang w:val="uk-UA" w:eastAsia="uk-UA"/>
              </w:rPr>
              <w:t>5</w:t>
            </w:r>
          </w:p>
        </w:tc>
        <w:tc>
          <w:tcPr>
            <w:tcW w:w="1009" w:type="dxa"/>
          </w:tcPr>
          <w:p w:rsidR="000D3F79" w:rsidRPr="001975A1" w:rsidRDefault="00A02BE4" w:rsidP="00A02BE4">
            <w:pPr>
              <w:widowControl/>
              <w:autoSpaceDE/>
              <w:autoSpaceDN/>
              <w:adjustRightInd/>
              <w:contextualSpacing/>
              <w:jc w:val="center"/>
              <w:rPr>
                <w:sz w:val="24"/>
                <w:szCs w:val="24"/>
                <w:lang w:val="uk-UA" w:eastAsia="uk-UA"/>
              </w:rPr>
            </w:pPr>
            <w:r>
              <w:rPr>
                <w:sz w:val="24"/>
                <w:szCs w:val="24"/>
                <w:lang w:val="uk-UA" w:eastAsia="uk-UA"/>
              </w:rPr>
              <w:t>8</w:t>
            </w:r>
          </w:p>
        </w:tc>
      </w:tr>
      <w:tr w:rsidR="00A02BE4" w:rsidRPr="001975A1" w:rsidTr="007B2774">
        <w:tc>
          <w:tcPr>
            <w:tcW w:w="7656" w:type="dxa"/>
          </w:tcPr>
          <w:p w:rsidR="00A02BE4" w:rsidRPr="001975A1" w:rsidRDefault="00A02BE4" w:rsidP="00DB3DF6">
            <w:pPr>
              <w:widowControl/>
              <w:autoSpaceDE/>
              <w:autoSpaceDN/>
              <w:adjustRightInd/>
              <w:rPr>
                <w:sz w:val="24"/>
                <w:szCs w:val="24"/>
                <w:lang w:val="uk-UA"/>
              </w:rPr>
            </w:pPr>
            <w:r w:rsidRPr="001975A1">
              <w:rPr>
                <w:b/>
                <w:sz w:val="24"/>
                <w:szCs w:val="24"/>
                <w:lang w:val="uk-UA"/>
              </w:rPr>
              <w:t>Тема 2.</w:t>
            </w:r>
            <w:r w:rsidRPr="001975A1">
              <w:rPr>
                <w:b/>
                <w:bCs/>
                <w:sz w:val="24"/>
                <w:szCs w:val="24"/>
                <w:lang w:val="uk-UA"/>
              </w:rPr>
              <w:t xml:space="preserve"> </w:t>
            </w:r>
            <w:r w:rsidRPr="001975A1">
              <w:rPr>
                <w:sz w:val="24"/>
                <w:szCs w:val="24"/>
                <w:lang w:val="uk-UA"/>
              </w:rPr>
              <w:t>Україна під владою Литви, Польщі та інших держав (XIV – перша пол. XVII ст.).</w:t>
            </w:r>
          </w:p>
        </w:tc>
        <w:tc>
          <w:tcPr>
            <w:tcW w:w="975" w:type="dxa"/>
          </w:tcPr>
          <w:p w:rsidR="00A02BE4" w:rsidRDefault="00A02BE4" w:rsidP="00A02BE4">
            <w:pPr>
              <w:jc w:val="center"/>
            </w:pPr>
            <w:r w:rsidRPr="00C31789">
              <w:rPr>
                <w:sz w:val="24"/>
                <w:szCs w:val="24"/>
                <w:lang w:val="uk-UA" w:eastAsia="uk-UA"/>
              </w:rPr>
              <w:t>5</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rPr>
          <w:trHeight w:val="375"/>
        </w:trPr>
        <w:tc>
          <w:tcPr>
            <w:tcW w:w="7656" w:type="dxa"/>
          </w:tcPr>
          <w:p w:rsidR="00A02BE4" w:rsidRPr="001975A1" w:rsidRDefault="00A02BE4" w:rsidP="00DB3DF6">
            <w:pPr>
              <w:widowControl/>
              <w:autoSpaceDE/>
              <w:autoSpaceDN/>
              <w:adjustRightInd/>
              <w:rPr>
                <w:sz w:val="24"/>
                <w:szCs w:val="24"/>
                <w:lang w:val="uk-UA"/>
              </w:rPr>
            </w:pPr>
            <w:r w:rsidRPr="001975A1">
              <w:rPr>
                <w:b/>
                <w:sz w:val="24"/>
                <w:szCs w:val="24"/>
                <w:lang w:val="uk-UA"/>
              </w:rPr>
              <w:t>Тема 3.</w:t>
            </w:r>
            <w:r w:rsidRPr="001975A1">
              <w:rPr>
                <w:sz w:val="24"/>
                <w:szCs w:val="24"/>
                <w:lang w:val="uk-UA"/>
              </w:rPr>
              <w:t xml:space="preserve">   </w:t>
            </w:r>
            <w:r w:rsidRPr="001975A1">
              <w:rPr>
                <w:bCs/>
                <w:sz w:val="24"/>
                <w:szCs w:val="24"/>
                <w:lang w:val="uk-UA"/>
              </w:rPr>
              <w:t xml:space="preserve">Національно-визвольна війна українського народу (1648-1676 рр.). </w:t>
            </w:r>
          </w:p>
        </w:tc>
        <w:tc>
          <w:tcPr>
            <w:tcW w:w="975" w:type="dxa"/>
          </w:tcPr>
          <w:p w:rsidR="00A02BE4" w:rsidRDefault="00A02BE4" w:rsidP="00A02BE4">
            <w:pPr>
              <w:jc w:val="center"/>
            </w:pPr>
            <w:r w:rsidRPr="00C31789">
              <w:rPr>
                <w:sz w:val="24"/>
                <w:szCs w:val="24"/>
                <w:lang w:val="uk-UA" w:eastAsia="uk-UA"/>
              </w:rPr>
              <w:t>5</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rPr>
          <w:trHeight w:val="265"/>
        </w:trPr>
        <w:tc>
          <w:tcPr>
            <w:tcW w:w="7656" w:type="dxa"/>
          </w:tcPr>
          <w:p w:rsidR="00A02BE4" w:rsidRPr="001975A1" w:rsidRDefault="00A02BE4" w:rsidP="00DB3DF6">
            <w:pPr>
              <w:widowControl/>
              <w:autoSpaceDE/>
              <w:autoSpaceDN/>
              <w:adjustRightInd/>
              <w:rPr>
                <w:sz w:val="24"/>
                <w:szCs w:val="24"/>
                <w:lang w:val="uk-UA"/>
              </w:rPr>
            </w:pPr>
            <w:r w:rsidRPr="001975A1">
              <w:rPr>
                <w:b/>
                <w:sz w:val="24"/>
                <w:szCs w:val="24"/>
                <w:lang w:val="uk-UA"/>
              </w:rPr>
              <w:t>Тема 4.</w:t>
            </w:r>
            <w:r w:rsidRPr="001975A1">
              <w:rPr>
                <w:bCs/>
                <w:sz w:val="24"/>
                <w:szCs w:val="24"/>
                <w:lang w:val="uk-UA"/>
              </w:rPr>
              <w:t xml:space="preserve"> </w:t>
            </w:r>
            <w:r w:rsidRPr="001975A1">
              <w:rPr>
                <w:sz w:val="24"/>
                <w:szCs w:val="24"/>
                <w:lang w:val="uk-UA"/>
              </w:rPr>
              <w:t xml:space="preserve"> </w:t>
            </w:r>
            <w:r w:rsidRPr="001975A1">
              <w:rPr>
                <w:bCs/>
                <w:spacing w:val="-4"/>
                <w:sz w:val="24"/>
                <w:szCs w:val="24"/>
                <w:lang w:val="uk-UA"/>
              </w:rPr>
              <w:t>Україна в останній чверті XVII-XVIII ст.</w:t>
            </w:r>
          </w:p>
        </w:tc>
        <w:tc>
          <w:tcPr>
            <w:tcW w:w="975" w:type="dxa"/>
          </w:tcPr>
          <w:p w:rsidR="00A02BE4" w:rsidRDefault="00A02BE4" w:rsidP="00A02BE4">
            <w:pPr>
              <w:jc w:val="center"/>
            </w:pPr>
            <w:r w:rsidRPr="00C31789">
              <w:rPr>
                <w:sz w:val="24"/>
                <w:szCs w:val="24"/>
                <w:lang w:val="uk-UA" w:eastAsia="uk-UA"/>
              </w:rPr>
              <w:t>5</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c>
          <w:tcPr>
            <w:tcW w:w="7656" w:type="dxa"/>
          </w:tcPr>
          <w:p w:rsidR="00A02BE4" w:rsidRPr="001975A1" w:rsidRDefault="00A02BE4" w:rsidP="00DB3DF6">
            <w:pPr>
              <w:keepNext/>
              <w:widowControl/>
              <w:autoSpaceDE/>
              <w:autoSpaceDN/>
              <w:adjustRightInd/>
              <w:spacing w:before="240" w:after="60"/>
              <w:jc w:val="both"/>
              <w:outlineLvl w:val="3"/>
              <w:rPr>
                <w:b/>
                <w:sz w:val="24"/>
                <w:szCs w:val="24"/>
                <w:lang w:val="uk-UA"/>
              </w:rPr>
            </w:pPr>
            <w:r w:rsidRPr="001975A1">
              <w:rPr>
                <w:b/>
                <w:sz w:val="24"/>
                <w:szCs w:val="24"/>
                <w:lang w:val="uk-UA"/>
              </w:rPr>
              <w:lastRenderedPageBreak/>
              <w:t>Тема 5.</w:t>
            </w:r>
            <w:r w:rsidRPr="001975A1">
              <w:rPr>
                <w:sz w:val="24"/>
                <w:szCs w:val="24"/>
                <w:lang w:val="uk-UA"/>
              </w:rPr>
              <w:t xml:space="preserve"> Україна у XIX – на початку XX ст.</w:t>
            </w:r>
          </w:p>
        </w:tc>
        <w:tc>
          <w:tcPr>
            <w:tcW w:w="975" w:type="dxa"/>
          </w:tcPr>
          <w:p w:rsidR="00A02BE4" w:rsidRDefault="00A02BE4" w:rsidP="00A02BE4">
            <w:pPr>
              <w:jc w:val="center"/>
            </w:pPr>
            <w:r w:rsidRPr="00C31789">
              <w:rPr>
                <w:sz w:val="24"/>
                <w:szCs w:val="24"/>
                <w:lang w:val="uk-UA" w:eastAsia="uk-UA"/>
              </w:rPr>
              <w:t>5</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rPr>
          <w:trHeight w:val="323"/>
        </w:trPr>
        <w:tc>
          <w:tcPr>
            <w:tcW w:w="7656" w:type="dxa"/>
          </w:tcPr>
          <w:p w:rsidR="00A02BE4" w:rsidRPr="001975A1" w:rsidRDefault="00A02BE4" w:rsidP="00DB3DF6">
            <w:pPr>
              <w:widowControl/>
              <w:autoSpaceDE/>
              <w:autoSpaceDN/>
              <w:adjustRightInd/>
              <w:rPr>
                <w:b/>
                <w:sz w:val="24"/>
                <w:szCs w:val="24"/>
                <w:lang w:val="uk-UA"/>
              </w:rPr>
            </w:pPr>
            <w:r w:rsidRPr="001975A1">
              <w:rPr>
                <w:b/>
                <w:sz w:val="24"/>
                <w:szCs w:val="24"/>
                <w:lang w:val="uk-UA"/>
              </w:rPr>
              <w:t>Тема 6.</w:t>
            </w:r>
            <w:r w:rsidRPr="001975A1">
              <w:rPr>
                <w:sz w:val="24"/>
                <w:szCs w:val="24"/>
                <w:lang w:val="uk-UA"/>
              </w:rPr>
              <w:t xml:space="preserve"> Боротьба за відродження державності України (1917-1920 рр.).</w:t>
            </w:r>
          </w:p>
        </w:tc>
        <w:tc>
          <w:tcPr>
            <w:tcW w:w="975" w:type="dxa"/>
          </w:tcPr>
          <w:p w:rsidR="00A02BE4" w:rsidRDefault="00A02BE4" w:rsidP="00A02BE4">
            <w:pPr>
              <w:jc w:val="center"/>
            </w:pPr>
            <w:r w:rsidRPr="00C31789">
              <w:rPr>
                <w:sz w:val="24"/>
                <w:szCs w:val="24"/>
                <w:lang w:val="uk-UA" w:eastAsia="uk-UA"/>
              </w:rPr>
              <w:t>5</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rPr>
          <w:trHeight w:val="238"/>
        </w:trPr>
        <w:tc>
          <w:tcPr>
            <w:tcW w:w="7656" w:type="dxa"/>
          </w:tcPr>
          <w:p w:rsidR="00A02BE4" w:rsidRPr="001975A1" w:rsidRDefault="00A02BE4" w:rsidP="00DB3DF6">
            <w:pPr>
              <w:widowControl/>
              <w:autoSpaceDE/>
              <w:autoSpaceDN/>
              <w:adjustRightInd/>
              <w:rPr>
                <w:b/>
                <w:sz w:val="24"/>
                <w:szCs w:val="24"/>
                <w:lang w:val="uk-UA"/>
              </w:rPr>
            </w:pPr>
            <w:r w:rsidRPr="001975A1">
              <w:rPr>
                <w:b/>
                <w:sz w:val="24"/>
                <w:szCs w:val="24"/>
                <w:lang w:val="uk-UA"/>
              </w:rPr>
              <w:t>Тема 7.</w:t>
            </w:r>
            <w:r w:rsidRPr="001975A1">
              <w:rPr>
                <w:bCs/>
                <w:sz w:val="24"/>
                <w:szCs w:val="24"/>
                <w:lang w:val="uk-UA"/>
              </w:rPr>
              <w:t xml:space="preserve"> Україна в 20-30-ті роки ХХ ст.</w:t>
            </w:r>
          </w:p>
        </w:tc>
        <w:tc>
          <w:tcPr>
            <w:tcW w:w="975" w:type="dxa"/>
          </w:tcPr>
          <w:p w:rsidR="00A02BE4" w:rsidRDefault="00B8240C" w:rsidP="00A02BE4">
            <w:pPr>
              <w:jc w:val="center"/>
            </w:pPr>
            <w:r>
              <w:rPr>
                <w:sz w:val="24"/>
                <w:szCs w:val="24"/>
                <w:lang w:val="uk-UA" w:eastAsia="uk-UA"/>
              </w:rPr>
              <w:t>7</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c>
          <w:tcPr>
            <w:tcW w:w="7656" w:type="dxa"/>
          </w:tcPr>
          <w:p w:rsidR="00A02BE4" w:rsidRPr="001975A1" w:rsidRDefault="00A02BE4" w:rsidP="00DB3DF6">
            <w:pPr>
              <w:widowControl/>
              <w:autoSpaceDE/>
              <w:autoSpaceDN/>
              <w:adjustRightInd/>
              <w:rPr>
                <w:b/>
                <w:sz w:val="24"/>
                <w:szCs w:val="24"/>
                <w:lang w:val="uk-UA"/>
              </w:rPr>
            </w:pPr>
            <w:r w:rsidRPr="001975A1">
              <w:rPr>
                <w:b/>
                <w:sz w:val="24"/>
                <w:szCs w:val="24"/>
                <w:lang w:val="uk-UA"/>
              </w:rPr>
              <w:t>Тема 8.</w:t>
            </w:r>
            <w:r w:rsidRPr="001975A1">
              <w:rPr>
                <w:bCs/>
                <w:sz w:val="24"/>
                <w:szCs w:val="24"/>
                <w:lang w:val="uk-UA"/>
              </w:rPr>
              <w:t xml:space="preserve"> Україна в роки Другої світової війни (1939-1945 рр.).</w:t>
            </w:r>
          </w:p>
        </w:tc>
        <w:tc>
          <w:tcPr>
            <w:tcW w:w="975" w:type="dxa"/>
          </w:tcPr>
          <w:p w:rsidR="00A02BE4" w:rsidRDefault="00A02BE4" w:rsidP="00A02BE4">
            <w:pPr>
              <w:jc w:val="center"/>
            </w:pPr>
            <w:r w:rsidRPr="00C31789">
              <w:rPr>
                <w:sz w:val="24"/>
                <w:szCs w:val="24"/>
                <w:lang w:val="uk-UA" w:eastAsia="uk-UA"/>
              </w:rPr>
              <w:t>5</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rPr>
          <w:trHeight w:val="511"/>
        </w:trPr>
        <w:tc>
          <w:tcPr>
            <w:tcW w:w="7656" w:type="dxa"/>
          </w:tcPr>
          <w:p w:rsidR="00A02BE4" w:rsidRPr="001975A1" w:rsidRDefault="00A02BE4" w:rsidP="00DB3DF6">
            <w:pPr>
              <w:widowControl/>
              <w:autoSpaceDE/>
              <w:autoSpaceDN/>
              <w:adjustRightInd/>
              <w:rPr>
                <w:b/>
                <w:sz w:val="24"/>
                <w:szCs w:val="24"/>
                <w:lang w:val="uk-UA"/>
              </w:rPr>
            </w:pPr>
            <w:r w:rsidRPr="001975A1">
              <w:rPr>
                <w:b/>
                <w:sz w:val="24"/>
                <w:szCs w:val="24"/>
                <w:lang w:val="uk-UA"/>
              </w:rPr>
              <w:t>Тема 9.</w:t>
            </w:r>
            <w:r w:rsidRPr="001975A1">
              <w:rPr>
                <w:bCs/>
                <w:sz w:val="24"/>
                <w:szCs w:val="24"/>
                <w:lang w:val="uk-UA"/>
              </w:rPr>
              <w:t xml:space="preserve"> Українська РСР в другій половині 40-х – першій половині 80-х років XX ст.</w:t>
            </w:r>
          </w:p>
        </w:tc>
        <w:tc>
          <w:tcPr>
            <w:tcW w:w="975" w:type="dxa"/>
          </w:tcPr>
          <w:p w:rsidR="00A02BE4" w:rsidRDefault="00B8240C" w:rsidP="00A02BE4">
            <w:pPr>
              <w:jc w:val="center"/>
            </w:pPr>
            <w:r>
              <w:rPr>
                <w:sz w:val="24"/>
                <w:szCs w:val="24"/>
                <w:lang w:val="uk-UA" w:eastAsia="uk-UA"/>
              </w:rPr>
              <w:t>7</w:t>
            </w:r>
          </w:p>
        </w:tc>
        <w:tc>
          <w:tcPr>
            <w:tcW w:w="1009" w:type="dxa"/>
          </w:tcPr>
          <w:p w:rsidR="00A02BE4" w:rsidRDefault="00A02BE4" w:rsidP="00A02BE4">
            <w:pPr>
              <w:jc w:val="center"/>
            </w:pPr>
            <w:r w:rsidRPr="00256F70">
              <w:rPr>
                <w:sz w:val="24"/>
                <w:szCs w:val="24"/>
                <w:lang w:val="uk-UA" w:eastAsia="uk-UA"/>
              </w:rPr>
              <w:t>8</w:t>
            </w:r>
          </w:p>
        </w:tc>
      </w:tr>
      <w:tr w:rsidR="00A02BE4" w:rsidRPr="001975A1" w:rsidTr="007B2774">
        <w:trPr>
          <w:trHeight w:val="65"/>
        </w:trPr>
        <w:tc>
          <w:tcPr>
            <w:tcW w:w="7656" w:type="dxa"/>
          </w:tcPr>
          <w:p w:rsidR="00A02BE4" w:rsidRPr="001975A1" w:rsidRDefault="00A02BE4" w:rsidP="00DB3DF6">
            <w:pPr>
              <w:widowControl/>
              <w:autoSpaceDE/>
              <w:autoSpaceDN/>
              <w:adjustRightInd/>
              <w:rPr>
                <w:b/>
                <w:sz w:val="24"/>
                <w:szCs w:val="24"/>
                <w:lang w:val="uk-UA"/>
              </w:rPr>
            </w:pPr>
            <w:r w:rsidRPr="001975A1">
              <w:rPr>
                <w:b/>
                <w:sz w:val="24"/>
                <w:szCs w:val="24"/>
                <w:lang w:val="uk-UA"/>
              </w:rPr>
              <w:t>Тема 10.</w:t>
            </w:r>
            <w:r w:rsidRPr="001975A1">
              <w:rPr>
                <w:bCs/>
                <w:sz w:val="24"/>
                <w:szCs w:val="24"/>
                <w:lang w:val="uk-UA"/>
              </w:rPr>
              <w:t xml:space="preserve"> Утвердження Незалежної України</w:t>
            </w:r>
          </w:p>
        </w:tc>
        <w:tc>
          <w:tcPr>
            <w:tcW w:w="975" w:type="dxa"/>
          </w:tcPr>
          <w:p w:rsidR="00A02BE4" w:rsidRDefault="00A02BE4" w:rsidP="00A02BE4">
            <w:pPr>
              <w:jc w:val="center"/>
            </w:pPr>
            <w:r w:rsidRPr="00C31789">
              <w:rPr>
                <w:sz w:val="24"/>
                <w:szCs w:val="24"/>
                <w:lang w:val="uk-UA" w:eastAsia="uk-UA"/>
              </w:rPr>
              <w:t>5</w:t>
            </w:r>
          </w:p>
        </w:tc>
        <w:tc>
          <w:tcPr>
            <w:tcW w:w="1009" w:type="dxa"/>
          </w:tcPr>
          <w:p w:rsidR="00A02BE4" w:rsidRPr="00A02BE4" w:rsidRDefault="00A02BE4" w:rsidP="00A02BE4">
            <w:pPr>
              <w:widowControl/>
              <w:autoSpaceDE/>
              <w:autoSpaceDN/>
              <w:adjustRightInd/>
              <w:contextualSpacing/>
              <w:jc w:val="center"/>
              <w:rPr>
                <w:sz w:val="24"/>
                <w:szCs w:val="24"/>
                <w:lang w:val="uk-UA" w:eastAsia="uk-UA"/>
              </w:rPr>
            </w:pPr>
            <w:r>
              <w:rPr>
                <w:sz w:val="24"/>
                <w:szCs w:val="24"/>
                <w:lang w:val="uk-UA" w:eastAsia="uk-UA"/>
              </w:rPr>
              <w:t>6</w:t>
            </w:r>
          </w:p>
        </w:tc>
      </w:tr>
    </w:tbl>
    <w:p w:rsidR="003B021F" w:rsidRPr="001975A1" w:rsidRDefault="003B021F" w:rsidP="003B021F">
      <w:pPr>
        <w:widowControl/>
        <w:autoSpaceDE/>
        <w:autoSpaceDN/>
        <w:adjustRightInd/>
        <w:ind w:firstLine="567"/>
        <w:jc w:val="both"/>
        <w:rPr>
          <w:sz w:val="24"/>
          <w:szCs w:val="24"/>
          <w:lang w:val="uk-UA"/>
        </w:rPr>
      </w:pPr>
    </w:p>
    <w:p w:rsidR="003B021F" w:rsidRPr="001975A1" w:rsidRDefault="003B021F" w:rsidP="003B021F">
      <w:pPr>
        <w:widowControl/>
        <w:autoSpaceDE/>
        <w:autoSpaceDN/>
        <w:adjustRightInd/>
        <w:ind w:firstLine="567"/>
        <w:jc w:val="center"/>
        <w:rPr>
          <w:rFonts w:eastAsia="Calibri"/>
          <w:b/>
          <w:sz w:val="24"/>
          <w:szCs w:val="24"/>
          <w:lang w:val="uk-UA"/>
        </w:rPr>
      </w:pPr>
      <w:r w:rsidRPr="001975A1">
        <w:rPr>
          <w:rFonts w:eastAsia="Calibri"/>
          <w:b/>
          <w:sz w:val="24"/>
          <w:szCs w:val="24"/>
          <w:lang w:val="uk-UA"/>
        </w:rPr>
        <w:t xml:space="preserve">7. Індивідуальні завдання </w:t>
      </w:r>
    </w:p>
    <w:p w:rsidR="003B021F" w:rsidRPr="001975A1" w:rsidRDefault="003B021F" w:rsidP="003B021F">
      <w:pPr>
        <w:widowControl/>
        <w:autoSpaceDE/>
        <w:autoSpaceDN/>
        <w:adjustRightInd/>
        <w:ind w:firstLine="567"/>
        <w:jc w:val="both"/>
        <w:rPr>
          <w:b/>
          <w:sz w:val="24"/>
          <w:szCs w:val="24"/>
          <w:lang w:val="uk-UA"/>
        </w:rPr>
      </w:pPr>
    </w:p>
    <w:p w:rsidR="003B021F" w:rsidRPr="001975A1" w:rsidRDefault="003B021F" w:rsidP="003B021F">
      <w:pPr>
        <w:widowControl/>
        <w:autoSpaceDE/>
        <w:autoSpaceDN/>
        <w:adjustRightInd/>
        <w:ind w:firstLine="567"/>
        <w:jc w:val="both"/>
        <w:rPr>
          <w:sz w:val="24"/>
          <w:szCs w:val="24"/>
          <w:lang w:val="uk-UA"/>
        </w:rPr>
      </w:pPr>
      <w:r w:rsidRPr="001975A1">
        <w:rPr>
          <w:sz w:val="24"/>
          <w:szCs w:val="24"/>
          <w:lang w:val="uk-UA"/>
        </w:rPr>
        <w:t xml:space="preserve">Індивідуальне науково-дослідне завдання складається з двох напрямів : </w:t>
      </w:r>
    </w:p>
    <w:p w:rsidR="003B021F" w:rsidRPr="001975A1" w:rsidRDefault="003B021F" w:rsidP="003B021F">
      <w:pPr>
        <w:widowControl/>
        <w:autoSpaceDE/>
        <w:autoSpaceDN/>
        <w:adjustRightInd/>
        <w:ind w:firstLine="567"/>
        <w:jc w:val="both"/>
        <w:rPr>
          <w:sz w:val="24"/>
          <w:szCs w:val="24"/>
          <w:lang w:val="uk-UA"/>
        </w:rPr>
      </w:pPr>
      <w:r w:rsidRPr="001975A1">
        <w:rPr>
          <w:sz w:val="24"/>
          <w:szCs w:val="24"/>
          <w:lang w:val="uk-UA"/>
        </w:rPr>
        <w:t>І – підготовка та захист контрольної роботи (для студентів ЗФН);</w:t>
      </w:r>
    </w:p>
    <w:p w:rsidR="003B021F" w:rsidRPr="001975A1" w:rsidRDefault="003B021F" w:rsidP="003B021F">
      <w:pPr>
        <w:widowControl/>
        <w:autoSpaceDE/>
        <w:autoSpaceDN/>
        <w:adjustRightInd/>
        <w:ind w:firstLine="567"/>
        <w:jc w:val="both"/>
        <w:rPr>
          <w:sz w:val="24"/>
          <w:szCs w:val="24"/>
          <w:lang w:val="uk-UA"/>
        </w:rPr>
      </w:pPr>
      <w:r w:rsidRPr="001975A1">
        <w:rPr>
          <w:sz w:val="24"/>
          <w:szCs w:val="24"/>
          <w:lang w:val="uk-UA"/>
        </w:rPr>
        <w:t xml:space="preserve">ІІ – підготовка доповіді, </w:t>
      </w:r>
      <w:proofErr w:type="spellStart"/>
      <w:r w:rsidRPr="001975A1">
        <w:rPr>
          <w:sz w:val="24"/>
          <w:szCs w:val="24"/>
          <w:lang w:val="uk-UA"/>
        </w:rPr>
        <w:t>реферата</w:t>
      </w:r>
      <w:proofErr w:type="spellEnd"/>
      <w:r w:rsidRPr="001975A1">
        <w:rPr>
          <w:sz w:val="24"/>
          <w:szCs w:val="24"/>
          <w:lang w:val="uk-UA"/>
        </w:rPr>
        <w:t xml:space="preserve"> з висвітленням проблем (для студентів ДФН).</w:t>
      </w:r>
    </w:p>
    <w:p w:rsidR="003B021F" w:rsidRPr="001975A1" w:rsidRDefault="003B021F" w:rsidP="003B021F">
      <w:pPr>
        <w:widowControl/>
        <w:autoSpaceDE/>
        <w:autoSpaceDN/>
        <w:adjustRightInd/>
        <w:ind w:firstLine="567"/>
        <w:jc w:val="both"/>
        <w:rPr>
          <w:sz w:val="24"/>
          <w:szCs w:val="24"/>
          <w:lang w:val="uk-UA"/>
        </w:rPr>
      </w:pPr>
    </w:p>
    <w:p w:rsidR="008B357B" w:rsidRPr="001975A1" w:rsidRDefault="003B021F" w:rsidP="008B357B">
      <w:pPr>
        <w:suppressAutoHyphens/>
        <w:spacing w:line="100" w:lineRule="atLeast"/>
        <w:ind w:firstLine="708"/>
        <w:jc w:val="center"/>
        <w:rPr>
          <w:rFonts w:eastAsia="Calibri"/>
          <w:sz w:val="24"/>
          <w:szCs w:val="24"/>
          <w:lang w:val="uk-UA" w:eastAsia="ar-SA"/>
        </w:rPr>
      </w:pPr>
      <w:r w:rsidRPr="001975A1">
        <w:rPr>
          <w:sz w:val="24"/>
          <w:szCs w:val="24"/>
          <w:lang w:val="uk-UA"/>
        </w:rPr>
        <w:t>8.</w:t>
      </w:r>
      <w:r w:rsidRPr="001975A1">
        <w:rPr>
          <w:rFonts w:eastAsia="Calibri"/>
          <w:sz w:val="24"/>
          <w:szCs w:val="24"/>
          <w:lang w:val="uk-UA" w:eastAsia="ar-SA"/>
        </w:rPr>
        <w:t xml:space="preserve"> </w:t>
      </w:r>
      <w:r w:rsidR="008B357B" w:rsidRPr="001975A1">
        <w:rPr>
          <w:b/>
          <w:sz w:val="24"/>
          <w:szCs w:val="24"/>
          <w:lang w:val="uk-UA"/>
        </w:rPr>
        <w:t xml:space="preserve"> Методи контролю</w:t>
      </w:r>
    </w:p>
    <w:p w:rsidR="003B021F" w:rsidRPr="001975A1" w:rsidRDefault="003B021F" w:rsidP="003B021F">
      <w:pPr>
        <w:suppressAutoHyphens/>
        <w:spacing w:line="100" w:lineRule="atLeast"/>
        <w:ind w:firstLine="708"/>
        <w:jc w:val="both"/>
        <w:rPr>
          <w:rFonts w:eastAsia="Calibri"/>
          <w:sz w:val="24"/>
          <w:szCs w:val="24"/>
          <w:lang w:val="uk-UA" w:eastAsia="ar-SA"/>
        </w:rPr>
      </w:pPr>
      <w:r w:rsidRPr="001975A1">
        <w:rPr>
          <w:rFonts w:eastAsia="Calibri"/>
          <w:sz w:val="24"/>
          <w:szCs w:val="24"/>
          <w:lang w:val="uk-UA" w:eastAsia="ar-SA"/>
        </w:rPr>
        <w:t>Сучасна дидактика виділяє наступні методи контролю: методи усного контролю, методи письмового контролю, методи практичного контролю, дидактичні тести, спостереження, методи графічного контролю, методи програмованого і лабораторного контролю.</w:t>
      </w:r>
    </w:p>
    <w:p w:rsidR="003B021F" w:rsidRPr="001975A1" w:rsidRDefault="003B021F" w:rsidP="003B021F">
      <w:pPr>
        <w:widowControl/>
        <w:suppressAutoHyphens/>
        <w:autoSpaceDE/>
        <w:autoSpaceDN/>
        <w:adjustRightInd/>
        <w:spacing w:line="100" w:lineRule="atLeast"/>
        <w:ind w:firstLine="708"/>
        <w:jc w:val="both"/>
        <w:rPr>
          <w:rFonts w:eastAsia="Calibri"/>
          <w:sz w:val="24"/>
          <w:szCs w:val="24"/>
          <w:lang w:val="uk-UA" w:eastAsia="ar-SA"/>
        </w:rPr>
      </w:pPr>
      <w:r w:rsidRPr="001975A1">
        <w:rPr>
          <w:rFonts w:eastAsia="Calibri"/>
          <w:sz w:val="24"/>
          <w:szCs w:val="24"/>
          <w:lang w:val="uk-UA" w:eastAsia="ar-SA"/>
        </w:rPr>
        <w:t>Відповідно до вимог регламенту навчального процесу для успішного засвоєння знань студентами та об’єктивного їх оцінювання здійснюється:</w:t>
      </w:r>
    </w:p>
    <w:p w:rsidR="003B021F" w:rsidRPr="001975A1" w:rsidRDefault="003B021F" w:rsidP="003B021F">
      <w:pPr>
        <w:widowControl/>
        <w:numPr>
          <w:ilvl w:val="0"/>
          <w:numId w:val="2"/>
        </w:numPr>
        <w:suppressAutoHyphens/>
        <w:autoSpaceDE/>
        <w:autoSpaceDN/>
        <w:adjustRightInd/>
        <w:spacing w:line="100" w:lineRule="atLeast"/>
        <w:jc w:val="both"/>
        <w:rPr>
          <w:rFonts w:eastAsia="Calibri"/>
          <w:sz w:val="24"/>
          <w:szCs w:val="24"/>
          <w:lang w:val="uk-UA" w:eastAsia="ar-SA"/>
        </w:rPr>
      </w:pPr>
      <w:r w:rsidRPr="001975A1">
        <w:rPr>
          <w:rFonts w:eastAsia="Calibri"/>
          <w:bCs/>
          <w:sz w:val="24"/>
          <w:szCs w:val="24"/>
          <w:lang w:val="uk-UA" w:eastAsia="ar-SA"/>
        </w:rPr>
        <w:t>систематичний поточний контроль</w:t>
      </w:r>
      <w:r w:rsidRPr="001975A1">
        <w:rPr>
          <w:rFonts w:eastAsia="Calibri"/>
          <w:sz w:val="24"/>
          <w:szCs w:val="24"/>
          <w:lang w:val="uk-UA" w:eastAsia="ar-SA"/>
        </w:rPr>
        <w:t xml:space="preserve"> знань здійснюється під час практичних занять у формі вибіркового усного опитування та тестових завдань, підготовки доповідей за темою заняття, доповнень до доповідей, участі в обговоренні, презентації самостійних завдань;</w:t>
      </w:r>
    </w:p>
    <w:p w:rsidR="003B021F" w:rsidRPr="001975A1" w:rsidRDefault="003B021F" w:rsidP="003B021F">
      <w:pPr>
        <w:widowControl/>
        <w:numPr>
          <w:ilvl w:val="0"/>
          <w:numId w:val="2"/>
        </w:numPr>
        <w:suppressAutoHyphens/>
        <w:autoSpaceDE/>
        <w:autoSpaceDN/>
        <w:adjustRightInd/>
        <w:spacing w:line="100" w:lineRule="atLeast"/>
        <w:jc w:val="both"/>
        <w:rPr>
          <w:rFonts w:eastAsia="Calibri"/>
          <w:sz w:val="24"/>
          <w:szCs w:val="24"/>
          <w:lang w:val="uk-UA" w:eastAsia="ar-SA"/>
        </w:rPr>
      </w:pPr>
      <w:r w:rsidRPr="001975A1">
        <w:rPr>
          <w:rFonts w:eastAsia="Calibri"/>
          <w:bCs/>
          <w:sz w:val="24"/>
          <w:szCs w:val="24"/>
          <w:lang w:val="uk-UA" w:eastAsia="ar-SA"/>
        </w:rPr>
        <w:t>модульний контроль</w:t>
      </w:r>
      <w:r w:rsidRPr="001975A1">
        <w:rPr>
          <w:rFonts w:eastAsia="Calibri"/>
          <w:sz w:val="24"/>
          <w:szCs w:val="24"/>
          <w:lang w:val="uk-UA" w:eastAsia="ar-SA"/>
        </w:rPr>
        <w:t xml:space="preserve"> організовано у формі стандартизованого опитування за теоретичними питаннями, написання студентами поточних письмових тестових завдань, практичних завдань за змістовними модулями;</w:t>
      </w:r>
    </w:p>
    <w:p w:rsidR="003B021F" w:rsidRPr="001975A1" w:rsidRDefault="003B021F" w:rsidP="003B021F">
      <w:pPr>
        <w:widowControl/>
        <w:numPr>
          <w:ilvl w:val="0"/>
          <w:numId w:val="2"/>
        </w:numPr>
        <w:suppressAutoHyphens/>
        <w:autoSpaceDE/>
        <w:autoSpaceDN/>
        <w:adjustRightInd/>
        <w:spacing w:line="100" w:lineRule="atLeast"/>
        <w:jc w:val="both"/>
        <w:rPr>
          <w:rFonts w:eastAsia="Calibri"/>
          <w:sz w:val="24"/>
          <w:szCs w:val="24"/>
          <w:lang w:val="uk-UA" w:eastAsia="ar-SA"/>
        </w:rPr>
      </w:pPr>
      <w:r w:rsidRPr="001975A1">
        <w:rPr>
          <w:rFonts w:eastAsia="Calibri"/>
          <w:sz w:val="24"/>
          <w:szCs w:val="24"/>
          <w:lang w:val="uk-UA" w:eastAsia="ar-SA"/>
        </w:rPr>
        <w:t>оцінювання рівня виконання індивідуальної роботи проводиться на основі перевірки змісту роботи та її захисту у формі реферату та презентацій;</w:t>
      </w:r>
    </w:p>
    <w:p w:rsidR="003B021F" w:rsidRPr="001975A1" w:rsidRDefault="003B021F" w:rsidP="003B021F">
      <w:pPr>
        <w:widowControl/>
        <w:autoSpaceDN/>
        <w:adjustRightInd/>
        <w:spacing w:line="100" w:lineRule="atLeast"/>
        <w:ind w:firstLine="600"/>
        <w:jc w:val="both"/>
        <w:rPr>
          <w:rFonts w:eastAsia="Calibri"/>
          <w:sz w:val="24"/>
          <w:szCs w:val="24"/>
          <w:lang w:val="uk-UA" w:eastAsia="ar-SA"/>
        </w:rPr>
      </w:pPr>
      <w:r w:rsidRPr="001975A1">
        <w:rPr>
          <w:rFonts w:eastAsia="Calibri"/>
          <w:sz w:val="24"/>
          <w:szCs w:val="24"/>
          <w:lang w:val="uk-UA" w:eastAsia="ar-SA"/>
        </w:rPr>
        <w:t>індивідуальне завдання перевіряється на відповідність оформлення згідно з вимогами, а також на повноту, ґрунтовність матеріалу, наявність цікавих фактів та прикладів, висновків.</w:t>
      </w:r>
    </w:p>
    <w:p w:rsidR="003B021F" w:rsidRPr="001975A1" w:rsidRDefault="003B021F" w:rsidP="003B021F">
      <w:pPr>
        <w:widowControl/>
        <w:autoSpaceDN/>
        <w:adjustRightInd/>
        <w:spacing w:line="100" w:lineRule="atLeast"/>
        <w:ind w:firstLine="600"/>
        <w:jc w:val="both"/>
        <w:rPr>
          <w:rFonts w:eastAsia="TimesNewRoman"/>
          <w:sz w:val="24"/>
          <w:szCs w:val="24"/>
          <w:lang w:val="uk-UA" w:eastAsia="ar-SA"/>
        </w:rPr>
      </w:pPr>
      <w:r w:rsidRPr="001975A1">
        <w:rPr>
          <w:rFonts w:eastAsia="TimesNewRoman"/>
          <w:sz w:val="24"/>
          <w:szCs w:val="24"/>
          <w:lang w:val="uk-UA" w:eastAsia="ar-SA"/>
        </w:rPr>
        <w:t xml:space="preserve"> Відповідно до умов </w:t>
      </w:r>
      <w:r w:rsidRPr="001975A1">
        <w:rPr>
          <w:rFonts w:eastAsia="TimesNewRoman"/>
          <w:sz w:val="24"/>
          <w:szCs w:val="24"/>
          <w:u w:val="single"/>
          <w:lang w:val="uk-UA" w:eastAsia="ar-SA"/>
        </w:rPr>
        <w:t xml:space="preserve">кредитно-трансферна </w:t>
      </w:r>
      <w:r w:rsidRPr="001975A1">
        <w:rPr>
          <w:rFonts w:eastAsia="TimesNewRoman"/>
          <w:sz w:val="24"/>
          <w:szCs w:val="24"/>
          <w:lang w:val="uk-UA" w:eastAsia="ar-SA"/>
        </w:rPr>
        <w:t>системи організації навчального процесу передбачається оцінювання успішності студентів з дисципліни в балах.</w:t>
      </w:r>
    </w:p>
    <w:p w:rsidR="003B021F" w:rsidRPr="001975A1" w:rsidRDefault="003B021F" w:rsidP="003B021F">
      <w:pPr>
        <w:widowControl/>
        <w:suppressAutoHyphens/>
        <w:autoSpaceDE/>
        <w:autoSpaceDN/>
        <w:adjustRightInd/>
        <w:spacing w:line="100" w:lineRule="atLeast"/>
        <w:ind w:left="720"/>
        <w:jc w:val="both"/>
        <w:rPr>
          <w:rFonts w:eastAsia="Calibri"/>
          <w:color w:val="FF0000"/>
          <w:sz w:val="24"/>
          <w:szCs w:val="24"/>
          <w:lang w:val="uk-UA" w:eastAsia="ar-SA"/>
        </w:rPr>
      </w:pPr>
    </w:p>
    <w:p w:rsidR="003B021F" w:rsidRPr="001975A1" w:rsidRDefault="003B021F" w:rsidP="003B021F">
      <w:pPr>
        <w:widowControl/>
        <w:autoSpaceDE/>
        <w:autoSpaceDN/>
        <w:adjustRightInd/>
        <w:ind w:firstLine="567"/>
        <w:jc w:val="both"/>
        <w:rPr>
          <w:rFonts w:eastAsia="Calibri"/>
          <w:color w:val="000000"/>
          <w:sz w:val="24"/>
          <w:szCs w:val="24"/>
          <w:lang w:val="uk-UA"/>
        </w:rPr>
      </w:pPr>
      <w:r w:rsidRPr="001975A1">
        <w:rPr>
          <w:rFonts w:eastAsia="Calibri"/>
          <w:b/>
          <w:sz w:val="24"/>
          <w:szCs w:val="24"/>
          <w:lang w:val="uk-UA"/>
        </w:rPr>
        <w:t xml:space="preserve">Форми поточного та підсумкового контролю. </w:t>
      </w:r>
      <w:r w:rsidRPr="001975A1">
        <w:rPr>
          <w:rFonts w:eastAsia="Calibri"/>
          <w:sz w:val="24"/>
          <w:szCs w:val="24"/>
          <w:lang w:val="uk-UA"/>
        </w:rPr>
        <w:t xml:space="preserve">Контроль здійснюється за кредитно-трансферною системою. Кожний кредит включає в себе лекції, семінарські заняття, самостійну роботу студентів, які завершуються рейтинговим контролем рівня засвоєння знань програмного матеріалу даної частини курсу. </w:t>
      </w:r>
      <w:r w:rsidRPr="001975A1">
        <w:rPr>
          <w:rFonts w:eastAsia="Calibri"/>
          <w:color w:val="000000"/>
          <w:sz w:val="24"/>
          <w:szCs w:val="24"/>
          <w:lang w:val="uk-UA"/>
        </w:rPr>
        <w:t>Оцінка успішності знань студентів здійснюється в двох формах: поточний контроль (письмові роботи – реферати, контрольні) і підсумковий контроль (іспит).</w:t>
      </w:r>
    </w:p>
    <w:p w:rsidR="003B021F" w:rsidRPr="001975A1" w:rsidRDefault="003B021F" w:rsidP="003B021F">
      <w:pPr>
        <w:widowControl/>
        <w:autoSpaceDE/>
        <w:autoSpaceDN/>
        <w:adjustRightInd/>
        <w:jc w:val="both"/>
        <w:rPr>
          <w:sz w:val="24"/>
          <w:szCs w:val="24"/>
          <w:lang w:val="uk-UA"/>
        </w:rPr>
      </w:pPr>
      <w:r w:rsidRPr="001975A1">
        <w:rPr>
          <w:sz w:val="24"/>
          <w:szCs w:val="24"/>
          <w:lang w:val="uk-UA"/>
        </w:rPr>
        <w:t>Рейтинговий контроль знань здобувачів вищої освіти здійснюється за 100-бальною шкалою</w:t>
      </w:r>
    </w:p>
    <w:p w:rsidR="003B021F" w:rsidRPr="001975A1" w:rsidRDefault="003B021F" w:rsidP="003B021F">
      <w:pPr>
        <w:widowControl/>
        <w:autoSpaceDE/>
        <w:autoSpaceDN/>
        <w:adjustRightInd/>
        <w:ind w:firstLine="567"/>
        <w:jc w:val="both"/>
        <w:rPr>
          <w:rFonts w:eastAsia="Calibri"/>
          <w:b/>
          <w:bCs/>
          <w:color w:val="000000"/>
          <w:sz w:val="24"/>
          <w:szCs w:val="24"/>
          <w:lang w:val="uk-UA"/>
        </w:rPr>
      </w:pPr>
      <w:r w:rsidRPr="001975A1">
        <w:rPr>
          <w:rFonts w:eastAsia="Calibri"/>
          <w:b/>
          <w:bCs/>
          <w:color w:val="000000"/>
          <w:sz w:val="24"/>
          <w:szCs w:val="24"/>
          <w:lang w:val="uk-UA"/>
        </w:rPr>
        <w:t xml:space="preserve">Загалом, за результатами поточного і підсумкового контролю </w:t>
      </w:r>
      <w:r w:rsidR="00D85F77" w:rsidRPr="001975A1">
        <w:rPr>
          <w:rFonts w:eastAsia="Calibri"/>
          <w:b/>
          <w:bCs/>
          <w:color w:val="000000"/>
          <w:sz w:val="24"/>
          <w:szCs w:val="24"/>
          <w:lang w:val="uk-UA"/>
        </w:rPr>
        <w:t>здобувачі освіти</w:t>
      </w:r>
      <w:r w:rsidRPr="001975A1">
        <w:rPr>
          <w:rFonts w:eastAsia="Calibri"/>
          <w:b/>
          <w:bCs/>
          <w:color w:val="000000"/>
          <w:sz w:val="24"/>
          <w:szCs w:val="24"/>
          <w:lang w:val="uk-UA"/>
        </w:rPr>
        <w:t xml:space="preserve"> отримує максимальний бал 100, з них максимальний бал за поточний контроль становить 60 балів, за підсумковий – 40. Студент, який за результатами поточного контролю набрав менше 30 балів, не допускається до іспиту(підсумкового контролю). </w:t>
      </w:r>
    </w:p>
    <w:p w:rsidR="003B021F" w:rsidRPr="001975A1" w:rsidRDefault="003B021F" w:rsidP="003B021F">
      <w:pPr>
        <w:widowControl/>
        <w:autoSpaceDE/>
        <w:autoSpaceDN/>
        <w:adjustRightInd/>
        <w:ind w:firstLine="567"/>
        <w:jc w:val="center"/>
        <w:rPr>
          <w:rFonts w:eastAsia="Calibri"/>
          <w:b/>
          <w:bCs/>
          <w:sz w:val="24"/>
          <w:szCs w:val="24"/>
          <w:lang w:val="uk-UA"/>
        </w:rPr>
      </w:pPr>
    </w:p>
    <w:p w:rsidR="003B021F" w:rsidRPr="001975A1" w:rsidRDefault="003B021F" w:rsidP="003B021F">
      <w:pPr>
        <w:widowControl/>
        <w:autoSpaceDE/>
        <w:autoSpaceDN/>
        <w:adjustRightInd/>
        <w:jc w:val="center"/>
        <w:rPr>
          <w:rFonts w:eastAsia="Calibri"/>
          <w:b/>
          <w:bCs/>
          <w:sz w:val="24"/>
          <w:szCs w:val="24"/>
          <w:lang w:val="uk-UA"/>
        </w:rPr>
      </w:pPr>
    </w:p>
    <w:p w:rsidR="003B021F" w:rsidRPr="001975A1" w:rsidRDefault="003B021F" w:rsidP="003B021F">
      <w:pPr>
        <w:widowControl/>
        <w:autoSpaceDN/>
        <w:adjustRightInd/>
        <w:spacing w:line="100" w:lineRule="atLeast"/>
        <w:ind w:firstLine="600"/>
        <w:jc w:val="both"/>
        <w:rPr>
          <w:rFonts w:eastAsia="TimesNewRoman"/>
          <w:color w:val="000000"/>
          <w:sz w:val="24"/>
          <w:szCs w:val="24"/>
          <w:lang w:val="uk-UA" w:eastAsia="ar-SA"/>
        </w:rPr>
      </w:pPr>
      <w:r w:rsidRPr="001975A1">
        <w:rPr>
          <w:rFonts w:eastAsia="TimesNewRoman"/>
          <w:color w:val="000000"/>
          <w:sz w:val="24"/>
          <w:szCs w:val="24"/>
          <w:lang w:val="uk-UA" w:eastAsia="ar-SA"/>
        </w:rPr>
        <w:lastRenderedPageBreak/>
        <w:t>Академічні успіхи студента визначаються за допомогою системи оцінювання, що використовується в університеті, а саме оцінки виставляються згідно з таблицею співставлення шкал:</w:t>
      </w:r>
    </w:p>
    <w:p w:rsidR="003B021F" w:rsidRPr="001975A1" w:rsidRDefault="003B021F" w:rsidP="003B021F">
      <w:pPr>
        <w:widowControl/>
        <w:suppressAutoHyphens/>
        <w:autoSpaceDN/>
        <w:adjustRightInd/>
        <w:spacing w:line="100" w:lineRule="atLeast"/>
        <w:jc w:val="center"/>
        <w:rPr>
          <w:rFonts w:eastAsia="TimesNewRoman"/>
          <w:sz w:val="24"/>
          <w:szCs w:val="24"/>
          <w:lang w:val="uk-UA" w:eastAsia="ar-SA"/>
        </w:rPr>
      </w:pPr>
      <w:r w:rsidRPr="001975A1">
        <w:rPr>
          <w:rFonts w:eastAsia="TimesNewRoman"/>
          <w:sz w:val="24"/>
          <w:szCs w:val="24"/>
          <w:lang w:val="uk-UA" w:eastAsia="ar-SA"/>
        </w:rPr>
        <w:t>Шкала оцінок результатів контролю знань студентів</w:t>
      </w:r>
    </w:p>
    <w:tbl>
      <w:tblPr>
        <w:tblW w:w="9765" w:type="dxa"/>
        <w:tblInd w:w="128" w:type="dxa"/>
        <w:tblLayout w:type="fixed"/>
        <w:tblLook w:val="04A0" w:firstRow="1" w:lastRow="0" w:firstColumn="1" w:lastColumn="0" w:noHBand="0" w:noVBand="1"/>
      </w:tblPr>
      <w:tblGrid>
        <w:gridCol w:w="2531"/>
        <w:gridCol w:w="4822"/>
        <w:gridCol w:w="1374"/>
        <w:gridCol w:w="1038"/>
      </w:tblGrid>
      <w:tr w:rsidR="003B021F" w:rsidRPr="001975A1" w:rsidTr="003B021F">
        <w:tc>
          <w:tcPr>
            <w:tcW w:w="2531"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autoSpaceDN/>
              <w:adjustRightInd/>
              <w:snapToGrid w:val="0"/>
              <w:spacing w:line="100" w:lineRule="atLeast"/>
              <w:jc w:val="center"/>
              <w:rPr>
                <w:rFonts w:eastAsia="Calibri"/>
                <w:b/>
                <w:bCs/>
                <w:sz w:val="24"/>
                <w:szCs w:val="24"/>
                <w:lang w:val="uk-UA" w:eastAsia="ar-SA"/>
              </w:rPr>
            </w:pPr>
            <w:r w:rsidRPr="001975A1">
              <w:rPr>
                <w:rFonts w:eastAsia="Calibri"/>
                <w:b/>
                <w:bCs/>
                <w:sz w:val="24"/>
                <w:szCs w:val="24"/>
                <w:lang w:val="uk-UA" w:eastAsia="ar-SA"/>
              </w:rPr>
              <w:t>Визначення назви за державною</w:t>
            </w:r>
          </w:p>
          <w:p w:rsidR="003B021F" w:rsidRPr="001975A1" w:rsidRDefault="003B021F" w:rsidP="003B021F">
            <w:pPr>
              <w:widowControl/>
              <w:suppressAutoHyphens/>
              <w:autoSpaceDN/>
              <w:adjustRightInd/>
              <w:spacing w:line="100" w:lineRule="atLeast"/>
              <w:jc w:val="center"/>
              <w:rPr>
                <w:rFonts w:eastAsia="Calibri"/>
                <w:b/>
                <w:bCs/>
                <w:sz w:val="24"/>
                <w:szCs w:val="24"/>
                <w:lang w:val="uk-UA" w:eastAsia="ar-SA"/>
              </w:rPr>
            </w:pPr>
            <w:r w:rsidRPr="001975A1">
              <w:rPr>
                <w:rFonts w:eastAsia="Calibri"/>
                <w:b/>
                <w:bCs/>
                <w:sz w:val="24"/>
                <w:szCs w:val="24"/>
                <w:lang w:val="uk-UA" w:eastAsia="ar-SA"/>
              </w:rPr>
              <w:t>шкалою (оцінка)</w:t>
            </w:r>
          </w:p>
        </w:tc>
        <w:tc>
          <w:tcPr>
            <w:tcW w:w="4822"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autoSpaceDN/>
              <w:adjustRightInd/>
              <w:snapToGrid w:val="0"/>
              <w:spacing w:line="100" w:lineRule="atLeast"/>
              <w:jc w:val="center"/>
              <w:rPr>
                <w:rFonts w:eastAsia="Calibri"/>
                <w:b/>
                <w:bCs/>
                <w:sz w:val="24"/>
                <w:szCs w:val="24"/>
                <w:lang w:val="uk-UA" w:eastAsia="ar-SA"/>
              </w:rPr>
            </w:pPr>
            <w:r w:rsidRPr="001975A1">
              <w:rPr>
                <w:rFonts w:eastAsia="Calibri"/>
                <w:b/>
                <w:bCs/>
                <w:sz w:val="24"/>
                <w:szCs w:val="24"/>
                <w:lang w:val="uk-UA" w:eastAsia="ar-SA"/>
              </w:rPr>
              <w:t>Визначення назви за шкалою</w:t>
            </w:r>
          </w:p>
          <w:p w:rsidR="003B021F" w:rsidRPr="001975A1" w:rsidRDefault="003B021F" w:rsidP="003B021F">
            <w:pPr>
              <w:widowControl/>
              <w:suppressAutoHyphens/>
              <w:autoSpaceDN/>
              <w:adjustRightInd/>
              <w:spacing w:line="100" w:lineRule="atLeast"/>
              <w:jc w:val="center"/>
              <w:rPr>
                <w:rFonts w:eastAsia="Calibri"/>
                <w:b/>
                <w:bCs/>
                <w:sz w:val="24"/>
                <w:szCs w:val="24"/>
                <w:lang w:val="uk-UA" w:eastAsia="ar-SA"/>
              </w:rPr>
            </w:pPr>
            <w:r w:rsidRPr="001975A1">
              <w:rPr>
                <w:rFonts w:eastAsia="Calibri"/>
                <w:b/>
                <w:bCs/>
                <w:sz w:val="24"/>
                <w:szCs w:val="24"/>
                <w:lang w:val="uk-UA" w:eastAsia="ar-SA"/>
              </w:rPr>
              <w:t>ECTS</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autoSpaceDN/>
              <w:adjustRightInd/>
              <w:snapToGrid w:val="0"/>
              <w:spacing w:line="100" w:lineRule="atLeast"/>
              <w:jc w:val="center"/>
              <w:rPr>
                <w:rFonts w:eastAsia="Calibri"/>
                <w:b/>
                <w:bCs/>
                <w:sz w:val="24"/>
                <w:szCs w:val="24"/>
                <w:lang w:val="uk-UA" w:eastAsia="ar-SA"/>
              </w:rPr>
            </w:pPr>
            <w:r w:rsidRPr="001975A1">
              <w:rPr>
                <w:rFonts w:eastAsia="Calibri"/>
                <w:b/>
                <w:bCs/>
                <w:sz w:val="24"/>
                <w:szCs w:val="24"/>
                <w:lang w:val="uk-UA" w:eastAsia="ar-SA"/>
              </w:rPr>
              <w:t>За 100 бальною</w:t>
            </w:r>
          </w:p>
          <w:p w:rsidR="003B021F" w:rsidRPr="001975A1" w:rsidRDefault="003B021F" w:rsidP="003B021F">
            <w:pPr>
              <w:widowControl/>
              <w:suppressAutoHyphens/>
              <w:autoSpaceDN/>
              <w:adjustRightInd/>
              <w:spacing w:line="100" w:lineRule="atLeast"/>
              <w:jc w:val="center"/>
              <w:rPr>
                <w:rFonts w:eastAsia="Calibri"/>
                <w:b/>
                <w:bCs/>
                <w:sz w:val="24"/>
                <w:szCs w:val="24"/>
                <w:lang w:val="uk-UA" w:eastAsia="ar-SA"/>
              </w:rPr>
            </w:pPr>
            <w:r w:rsidRPr="001975A1">
              <w:rPr>
                <w:rFonts w:eastAsia="Calibri"/>
                <w:b/>
                <w:bCs/>
                <w:sz w:val="24"/>
                <w:szCs w:val="24"/>
                <w:lang w:val="uk-UA" w:eastAsia="ar-SA"/>
              </w:rPr>
              <w:t>шкалою</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autoSpaceDN/>
              <w:adjustRightInd/>
              <w:spacing w:line="100" w:lineRule="atLeast"/>
              <w:jc w:val="center"/>
              <w:rPr>
                <w:rFonts w:eastAsia="Calibri"/>
                <w:b/>
                <w:bCs/>
                <w:sz w:val="24"/>
                <w:szCs w:val="24"/>
                <w:lang w:val="uk-UA" w:eastAsia="ar-SA"/>
              </w:rPr>
            </w:pPr>
            <w:r w:rsidRPr="001975A1">
              <w:rPr>
                <w:rFonts w:eastAsia="Calibri"/>
                <w:b/>
                <w:bCs/>
                <w:sz w:val="24"/>
                <w:szCs w:val="24"/>
                <w:lang w:val="uk-UA" w:eastAsia="ar-SA"/>
              </w:rPr>
              <w:t>ECTS</w:t>
            </w:r>
          </w:p>
          <w:p w:rsidR="003B021F" w:rsidRPr="001975A1" w:rsidRDefault="003B021F" w:rsidP="003B021F">
            <w:pPr>
              <w:widowControl/>
              <w:suppressAutoHyphens/>
              <w:autoSpaceDN/>
              <w:adjustRightInd/>
              <w:spacing w:line="100" w:lineRule="atLeast"/>
              <w:jc w:val="center"/>
              <w:rPr>
                <w:rFonts w:eastAsia="Calibri"/>
                <w:b/>
                <w:bCs/>
                <w:sz w:val="24"/>
                <w:szCs w:val="24"/>
                <w:lang w:val="uk-UA" w:eastAsia="ar-SA"/>
              </w:rPr>
            </w:pPr>
            <w:r w:rsidRPr="001975A1">
              <w:rPr>
                <w:rFonts w:eastAsia="Calibri"/>
                <w:b/>
                <w:bCs/>
                <w:sz w:val="24"/>
                <w:szCs w:val="24"/>
                <w:lang w:val="uk-UA" w:eastAsia="ar-SA"/>
              </w:rPr>
              <w:t>оцінка</w:t>
            </w:r>
          </w:p>
        </w:tc>
      </w:tr>
      <w:tr w:rsidR="003B021F" w:rsidRPr="001975A1" w:rsidTr="003B021F">
        <w:tc>
          <w:tcPr>
            <w:tcW w:w="2531"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TimesNewRoman"/>
                <w:b/>
                <w:sz w:val="24"/>
                <w:szCs w:val="24"/>
                <w:lang w:val="uk-UA" w:eastAsia="ar-SA"/>
              </w:rPr>
            </w:pPr>
            <w:r w:rsidRPr="001975A1">
              <w:rPr>
                <w:rFonts w:eastAsia="TimesNewRoman"/>
                <w:b/>
                <w:sz w:val="24"/>
                <w:szCs w:val="24"/>
                <w:lang w:val="uk-UA" w:eastAsia="ar-SA"/>
              </w:rPr>
              <w:t>ВІДМІННО</w:t>
            </w:r>
          </w:p>
        </w:tc>
        <w:tc>
          <w:tcPr>
            <w:tcW w:w="4822" w:type="dxa"/>
            <w:tcBorders>
              <w:top w:val="single" w:sz="4" w:space="0" w:color="000000"/>
              <w:left w:val="single" w:sz="4" w:space="0" w:color="000000"/>
              <w:bottom w:val="single" w:sz="4" w:space="0" w:color="000000"/>
              <w:right w:val="nil"/>
            </w:tcBorders>
            <w:hideMark/>
          </w:tcPr>
          <w:p w:rsidR="003B021F" w:rsidRPr="001975A1" w:rsidRDefault="003B021F" w:rsidP="003B021F">
            <w:pPr>
              <w:widowControl/>
              <w:suppressAutoHyphens/>
              <w:autoSpaceDN/>
              <w:adjustRightInd/>
              <w:snapToGrid w:val="0"/>
              <w:spacing w:line="100" w:lineRule="atLeast"/>
              <w:rPr>
                <w:rFonts w:eastAsia="TimesNewRoman"/>
                <w:sz w:val="24"/>
                <w:szCs w:val="24"/>
                <w:lang w:val="uk-UA" w:eastAsia="ar-SA"/>
              </w:rPr>
            </w:pPr>
            <w:r w:rsidRPr="001975A1">
              <w:rPr>
                <w:rFonts w:eastAsia="TimesNewRoman"/>
                <w:b/>
                <w:bCs/>
                <w:sz w:val="24"/>
                <w:szCs w:val="24"/>
                <w:lang w:val="uk-UA" w:eastAsia="ar-SA"/>
              </w:rPr>
              <w:t xml:space="preserve">Відмінно </w:t>
            </w:r>
            <w:r w:rsidRPr="001975A1">
              <w:rPr>
                <w:rFonts w:eastAsia="TimesNewRoman"/>
                <w:sz w:val="24"/>
                <w:szCs w:val="24"/>
                <w:lang w:val="uk-UA" w:eastAsia="ar-SA"/>
              </w:rPr>
              <w:t>– відмінне виконання лише з незначною кількістю помилок</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TimesNewRoman"/>
                <w:sz w:val="24"/>
                <w:szCs w:val="24"/>
                <w:lang w:val="uk-UA" w:eastAsia="ar-SA"/>
              </w:rPr>
            </w:pPr>
            <w:r w:rsidRPr="001975A1">
              <w:rPr>
                <w:rFonts w:eastAsia="TimesNewRoman"/>
                <w:sz w:val="24"/>
                <w:szCs w:val="24"/>
                <w:lang w:val="uk-UA" w:eastAsia="ar-SA"/>
              </w:rPr>
              <w:t>90 – 100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suppressAutoHyphens/>
              <w:autoSpaceDN/>
              <w:adjustRightInd/>
              <w:snapToGrid w:val="0"/>
              <w:spacing w:line="100" w:lineRule="atLeast"/>
              <w:jc w:val="center"/>
              <w:rPr>
                <w:rFonts w:eastAsia="TimesNewRoman"/>
                <w:sz w:val="24"/>
                <w:szCs w:val="24"/>
                <w:lang w:val="uk-UA" w:eastAsia="ar-SA"/>
              </w:rPr>
            </w:pPr>
            <w:r w:rsidRPr="001975A1">
              <w:rPr>
                <w:rFonts w:eastAsia="TimesNewRoman"/>
                <w:sz w:val="24"/>
                <w:szCs w:val="24"/>
                <w:lang w:val="uk-UA" w:eastAsia="ar-SA"/>
              </w:rPr>
              <w:t>A</w:t>
            </w:r>
          </w:p>
        </w:tc>
      </w:tr>
      <w:tr w:rsidR="003B021F" w:rsidRPr="001975A1" w:rsidTr="003B021F">
        <w:tc>
          <w:tcPr>
            <w:tcW w:w="2531" w:type="dxa"/>
            <w:vMerge w:val="restart"/>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TimesNewRoman"/>
                <w:b/>
                <w:sz w:val="24"/>
                <w:szCs w:val="24"/>
                <w:lang w:val="uk-UA" w:eastAsia="ar-SA"/>
              </w:rPr>
            </w:pPr>
            <w:r w:rsidRPr="001975A1">
              <w:rPr>
                <w:rFonts w:eastAsia="TimesNewRoman"/>
                <w:b/>
                <w:sz w:val="24"/>
                <w:szCs w:val="24"/>
                <w:lang w:val="uk-UA" w:eastAsia="ar-SA"/>
              </w:rPr>
              <w:t>ДОБРЕ</w:t>
            </w:r>
          </w:p>
        </w:tc>
        <w:tc>
          <w:tcPr>
            <w:tcW w:w="4822" w:type="dxa"/>
            <w:tcBorders>
              <w:top w:val="single" w:sz="4" w:space="0" w:color="000000"/>
              <w:left w:val="single" w:sz="4" w:space="0" w:color="000000"/>
              <w:bottom w:val="single" w:sz="4" w:space="0" w:color="000000"/>
              <w:right w:val="nil"/>
            </w:tcBorders>
            <w:hideMark/>
          </w:tcPr>
          <w:p w:rsidR="003B021F" w:rsidRPr="001975A1" w:rsidRDefault="003B021F" w:rsidP="003B021F">
            <w:pPr>
              <w:widowControl/>
              <w:autoSpaceDN/>
              <w:adjustRightInd/>
              <w:snapToGrid w:val="0"/>
              <w:spacing w:line="100" w:lineRule="atLeast"/>
              <w:rPr>
                <w:rFonts w:eastAsia="TimesNewRoman"/>
                <w:sz w:val="24"/>
                <w:szCs w:val="24"/>
                <w:lang w:val="uk-UA" w:eastAsia="ar-SA"/>
              </w:rPr>
            </w:pPr>
            <w:r w:rsidRPr="001975A1">
              <w:rPr>
                <w:rFonts w:eastAsia="Calibri"/>
                <w:b/>
                <w:bCs/>
                <w:sz w:val="24"/>
                <w:szCs w:val="24"/>
                <w:lang w:val="uk-UA" w:eastAsia="ar-SA"/>
              </w:rPr>
              <w:t xml:space="preserve">Дуже добре </w:t>
            </w:r>
            <w:r w:rsidRPr="001975A1">
              <w:rPr>
                <w:rFonts w:eastAsia="Calibri"/>
                <w:sz w:val="24"/>
                <w:szCs w:val="24"/>
                <w:lang w:val="uk-UA" w:eastAsia="ar-SA"/>
              </w:rPr>
              <w:t xml:space="preserve">– </w:t>
            </w:r>
            <w:r w:rsidRPr="001975A1">
              <w:rPr>
                <w:rFonts w:eastAsia="TimesNewRoman"/>
                <w:sz w:val="24"/>
                <w:szCs w:val="24"/>
                <w:lang w:val="uk-UA" w:eastAsia="ar-SA"/>
              </w:rPr>
              <w:t>вище середнього рівня з кількома помилками</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sz w:val="24"/>
                <w:szCs w:val="24"/>
                <w:lang w:val="uk-UA" w:eastAsia="ar-SA"/>
              </w:rPr>
            </w:pPr>
            <w:r w:rsidRPr="001975A1">
              <w:rPr>
                <w:rFonts w:eastAsia="Calibri"/>
                <w:sz w:val="24"/>
                <w:szCs w:val="24"/>
                <w:lang w:val="uk-UA" w:eastAsia="ar-SA"/>
              </w:rPr>
              <w:t>82 – 89</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sz w:val="24"/>
                <w:szCs w:val="24"/>
                <w:lang w:val="uk-UA" w:eastAsia="ar-SA"/>
              </w:rPr>
            </w:pPr>
            <w:r w:rsidRPr="001975A1">
              <w:rPr>
                <w:rFonts w:eastAsia="Calibri"/>
                <w:sz w:val="24"/>
                <w:szCs w:val="24"/>
                <w:lang w:val="uk-UA" w:eastAsia="ar-SA"/>
              </w:rPr>
              <w:t>B</w:t>
            </w:r>
          </w:p>
        </w:tc>
      </w:tr>
      <w:tr w:rsidR="003B021F" w:rsidRPr="001975A1" w:rsidTr="003B021F">
        <w:tc>
          <w:tcPr>
            <w:tcW w:w="2531" w:type="dxa"/>
            <w:vMerge/>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autoSpaceDE/>
              <w:autoSpaceDN/>
              <w:adjustRightInd/>
              <w:rPr>
                <w:rFonts w:eastAsia="TimesNewRoman"/>
                <w:b/>
                <w:sz w:val="24"/>
                <w:szCs w:val="24"/>
                <w:lang w:val="uk-UA" w:eastAsia="ar-SA"/>
              </w:rPr>
            </w:pPr>
          </w:p>
        </w:tc>
        <w:tc>
          <w:tcPr>
            <w:tcW w:w="4822" w:type="dxa"/>
            <w:tcBorders>
              <w:top w:val="single" w:sz="4" w:space="0" w:color="000000"/>
              <w:left w:val="single" w:sz="4" w:space="0" w:color="000000"/>
              <w:bottom w:val="single" w:sz="4" w:space="0" w:color="000000"/>
              <w:right w:val="nil"/>
            </w:tcBorders>
            <w:hideMark/>
          </w:tcPr>
          <w:p w:rsidR="003B021F" w:rsidRPr="001975A1" w:rsidRDefault="003B021F" w:rsidP="003B021F">
            <w:pPr>
              <w:widowControl/>
              <w:autoSpaceDN/>
              <w:adjustRightInd/>
              <w:snapToGrid w:val="0"/>
              <w:spacing w:line="100" w:lineRule="atLeast"/>
              <w:rPr>
                <w:rFonts w:eastAsia="TimesNewRoman"/>
                <w:sz w:val="24"/>
                <w:szCs w:val="24"/>
                <w:lang w:val="uk-UA" w:eastAsia="ar-SA"/>
              </w:rPr>
            </w:pPr>
            <w:r w:rsidRPr="001975A1">
              <w:rPr>
                <w:rFonts w:eastAsia="Calibri"/>
                <w:b/>
                <w:bCs/>
                <w:sz w:val="24"/>
                <w:szCs w:val="24"/>
                <w:lang w:val="uk-UA" w:eastAsia="ar-SA"/>
              </w:rPr>
              <w:t xml:space="preserve">Добре </w:t>
            </w:r>
            <w:r w:rsidRPr="001975A1">
              <w:rPr>
                <w:rFonts w:eastAsia="Calibri"/>
                <w:sz w:val="24"/>
                <w:szCs w:val="24"/>
                <w:lang w:val="uk-UA" w:eastAsia="ar-SA"/>
              </w:rPr>
              <w:t xml:space="preserve">– </w:t>
            </w:r>
            <w:r w:rsidRPr="001975A1">
              <w:rPr>
                <w:rFonts w:eastAsia="TimesNewRoman"/>
                <w:sz w:val="24"/>
                <w:szCs w:val="24"/>
                <w:lang w:val="uk-UA" w:eastAsia="ar-SA"/>
              </w:rPr>
              <w:t>в загальному правильна робота з певною кількістю грубих помилок</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iCs/>
                <w:sz w:val="24"/>
                <w:szCs w:val="24"/>
                <w:lang w:val="uk-UA" w:eastAsia="ar-SA"/>
              </w:rPr>
            </w:pPr>
            <w:r w:rsidRPr="001975A1">
              <w:rPr>
                <w:rFonts w:eastAsia="Calibri"/>
                <w:iCs/>
                <w:sz w:val="24"/>
                <w:szCs w:val="24"/>
                <w:lang w:val="uk-UA" w:eastAsia="ar-SA"/>
              </w:rPr>
              <w:t>75 - 81</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iCs/>
                <w:sz w:val="24"/>
                <w:szCs w:val="24"/>
                <w:lang w:val="uk-UA" w:eastAsia="ar-SA"/>
              </w:rPr>
            </w:pPr>
            <w:r w:rsidRPr="001975A1">
              <w:rPr>
                <w:rFonts w:eastAsia="Calibri"/>
                <w:iCs/>
                <w:sz w:val="24"/>
                <w:szCs w:val="24"/>
                <w:lang w:val="uk-UA" w:eastAsia="ar-SA"/>
              </w:rPr>
              <w:t>С</w:t>
            </w:r>
          </w:p>
        </w:tc>
      </w:tr>
      <w:tr w:rsidR="003B021F" w:rsidRPr="001975A1" w:rsidTr="003B021F">
        <w:tc>
          <w:tcPr>
            <w:tcW w:w="2531" w:type="dxa"/>
            <w:vMerge w:val="restart"/>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TimesNewRoman"/>
                <w:b/>
                <w:sz w:val="24"/>
                <w:szCs w:val="24"/>
                <w:lang w:val="uk-UA" w:eastAsia="ar-SA"/>
              </w:rPr>
            </w:pPr>
            <w:r w:rsidRPr="001975A1">
              <w:rPr>
                <w:rFonts w:eastAsia="TimesNewRoman"/>
                <w:b/>
                <w:sz w:val="24"/>
                <w:szCs w:val="24"/>
                <w:lang w:val="uk-UA" w:eastAsia="ar-SA"/>
              </w:rPr>
              <w:t>ЗАДОВІЛЬНО</w:t>
            </w:r>
          </w:p>
        </w:tc>
        <w:tc>
          <w:tcPr>
            <w:tcW w:w="4822" w:type="dxa"/>
            <w:tcBorders>
              <w:top w:val="single" w:sz="4" w:space="0" w:color="000000"/>
              <w:left w:val="single" w:sz="4" w:space="0" w:color="000000"/>
              <w:bottom w:val="single" w:sz="4" w:space="0" w:color="000000"/>
              <w:right w:val="nil"/>
            </w:tcBorders>
            <w:hideMark/>
          </w:tcPr>
          <w:p w:rsidR="003B021F" w:rsidRPr="001975A1" w:rsidRDefault="003B021F" w:rsidP="003B021F">
            <w:pPr>
              <w:widowControl/>
              <w:suppressAutoHyphens/>
              <w:autoSpaceDN/>
              <w:adjustRightInd/>
              <w:snapToGrid w:val="0"/>
              <w:spacing w:line="100" w:lineRule="atLeast"/>
              <w:rPr>
                <w:rFonts w:eastAsia="TimesNewRoman"/>
                <w:sz w:val="24"/>
                <w:szCs w:val="24"/>
                <w:lang w:val="uk-UA" w:eastAsia="ar-SA"/>
              </w:rPr>
            </w:pPr>
            <w:r w:rsidRPr="001975A1">
              <w:rPr>
                <w:rFonts w:eastAsia="Calibri"/>
                <w:b/>
                <w:bCs/>
                <w:sz w:val="24"/>
                <w:szCs w:val="24"/>
                <w:lang w:val="uk-UA" w:eastAsia="ar-SA"/>
              </w:rPr>
              <w:t xml:space="preserve">Задовільно </w:t>
            </w:r>
            <w:r w:rsidRPr="001975A1">
              <w:rPr>
                <w:rFonts w:eastAsia="Calibri"/>
                <w:sz w:val="24"/>
                <w:szCs w:val="24"/>
                <w:lang w:val="uk-UA" w:eastAsia="ar-SA"/>
              </w:rPr>
              <w:t xml:space="preserve">– </w:t>
            </w:r>
            <w:r w:rsidRPr="001975A1">
              <w:rPr>
                <w:rFonts w:eastAsia="TimesNewRoman"/>
                <w:sz w:val="24"/>
                <w:szCs w:val="24"/>
                <w:lang w:val="uk-UA" w:eastAsia="ar-SA"/>
              </w:rPr>
              <w:t>непогано</w:t>
            </w:r>
            <w:r w:rsidRPr="001975A1">
              <w:rPr>
                <w:rFonts w:eastAsia="Calibri"/>
                <w:sz w:val="24"/>
                <w:szCs w:val="24"/>
                <w:lang w:val="uk-UA" w:eastAsia="ar-SA"/>
              </w:rPr>
              <w:t xml:space="preserve">, </w:t>
            </w:r>
            <w:r w:rsidRPr="001975A1">
              <w:rPr>
                <w:rFonts w:eastAsia="TimesNewRoman"/>
                <w:sz w:val="24"/>
                <w:szCs w:val="24"/>
                <w:lang w:val="uk-UA" w:eastAsia="ar-SA"/>
              </w:rPr>
              <w:t>але зі значною кількістю недоліків</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iCs/>
                <w:sz w:val="24"/>
                <w:szCs w:val="24"/>
                <w:lang w:val="uk-UA" w:eastAsia="ar-SA"/>
              </w:rPr>
            </w:pPr>
            <w:r w:rsidRPr="001975A1">
              <w:rPr>
                <w:rFonts w:eastAsia="Calibri"/>
                <w:iCs/>
                <w:sz w:val="24"/>
                <w:szCs w:val="24"/>
                <w:lang w:val="uk-UA" w:eastAsia="ar-SA"/>
              </w:rPr>
              <w:t>67 – 74</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sz w:val="24"/>
                <w:szCs w:val="24"/>
                <w:lang w:val="uk-UA" w:eastAsia="ar-SA"/>
              </w:rPr>
            </w:pPr>
            <w:r w:rsidRPr="001975A1">
              <w:rPr>
                <w:rFonts w:eastAsia="Calibri"/>
                <w:sz w:val="24"/>
                <w:szCs w:val="24"/>
                <w:lang w:val="uk-UA" w:eastAsia="ar-SA"/>
              </w:rPr>
              <w:t>D</w:t>
            </w:r>
          </w:p>
        </w:tc>
      </w:tr>
      <w:tr w:rsidR="003B021F" w:rsidRPr="001975A1" w:rsidTr="003B021F">
        <w:tc>
          <w:tcPr>
            <w:tcW w:w="2531" w:type="dxa"/>
            <w:vMerge/>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autoSpaceDE/>
              <w:autoSpaceDN/>
              <w:adjustRightInd/>
              <w:rPr>
                <w:rFonts w:eastAsia="TimesNewRoman"/>
                <w:b/>
                <w:sz w:val="24"/>
                <w:szCs w:val="24"/>
                <w:lang w:val="uk-UA" w:eastAsia="ar-SA"/>
              </w:rPr>
            </w:pPr>
          </w:p>
        </w:tc>
        <w:tc>
          <w:tcPr>
            <w:tcW w:w="4822" w:type="dxa"/>
            <w:tcBorders>
              <w:top w:val="single" w:sz="4" w:space="0" w:color="000000"/>
              <w:left w:val="single" w:sz="4" w:space="0" w:color="000000"/>
              <w:bottom w:val="single" w:sz="4" w:space="0" w:color="000000"/>
              <w:right w:val="nil"/>
            </w:tcBorders>
            <w:hideMark/>
          </w:tcPr>
          <w:p w:rsidR="003B021F" w:rsidRPr="001975A1" w:rsidRDefault="003B021F" w:rsidP="003B021F">
            <w:pPr>
              <w:widowControl/>
              <w:autoSpaceDN/>
              <w:adjustRightInd/>
              <w:snapToGrid w:val="0"/>
              <w:spacing w:line="100" w:lineRule="atLeast"/>
              <w:rPr>
                <w:rFonts w:eastAsia="TimesNewRoman"/>
                <w:sz w:val="24"/>
                <w:szCs w:val="24"/>
                <w:lang w:val="uk-UA" w:eastAsia="ar-SA"/>
              </w:rPr>
            </w:pPr>
            <w:r w:rsidRPr="001975A1">
              <w:rPr>
                <w:rFonts w:eastAsia="Calibri"/>
                <w:b/>
                <w:bCs/>
                <w:sz w:val="24"/>
                <w:szCs w:val="24"/>
                <w:lang w:val="uk-UA" w:eastAsia="ar-SA"/>
              </w:rPr>
              <w:t xml:space="preserve">Достатньо </w:t>
            </w:r>
            <w:r w:rsidRPr="001975A1">
              <w:rPr>
                <w:rFonts w:eastAsia="Calibri"/>
                <w:sz w:val="24"/>
                <w:szCs w:val="24"/>
                <w:lang w:val="uk-UA" w:eastAsia="ar-SA"/>
              </w:rPr>
              <w:t xml:space="preserve">– </w:t>
            </w:r>
            <w:r w:rsidRPr="001975A1">
              <w:rPr>
                <w:rFonts w:eastAsia="TimesNewRoman"/>
                <w:sz w:val="24"/>
                <w:szCs w:val="24"/>
                <w:lang w:val="uk-UA" w:eastAsia="ar-SA"/>
              </w:rPr>
              <w:t>виконання задовольняє</w:t>
            </w:r>
          </w:p>
          <w:p w:rsidR="003B021F" w:rsidRPr="001975A1" w:rsidRDefault="003B021F" w:rsidP="003B021F">
            <w:pPr>
              <w:widowControl/>
              <w:suppressAutoHyphens/>
              <w:autoSpaceDN/>
              <w:adjustRightInd/>
              <w:spacing w:line="100" w:lineRule="atLeast"/>
              <w:rPr>
                <w:rFonts w:eastAsia="TimesNewRoman"/>
                <w:sz w:val="24"/>
                <w:szCs w:val="24"/>
                <w:lang w:val="uk-UA" w:eastAsia="ar-SA"/>
              </w:rPr>
            </w:pPr>
            <w:r w:rsidRPr="001975A1">
              <w:rPr>
                <w:rFonts w:eastAsia="TimesNewRoman"/>
                <w:sz w:val="24"/>
                <w:szCs w:val="24"/>
                <w:lang w:val="uk-UA" w:eastAsia="ar-SA"/>
              </w:rPr>
              <w:t xml:space="preserve">мінімальні критерії </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iCs/>
                <w:sz w:val="24"/>
                <w:szCs w:val="24"/>
                <w:lang w:val="uk-UA" w:eastAsia="ar-SA"/>
              </w:rPr>
            </w:pPr>
            <w:r w:rsidRPr="001975A1">
              <w:rPr>
                <w:rFonts w:eastAsia="Calibri"/>
                <w:iCs/>
                <w:sz w:val="24"/>
                <w:szCs w:val="24"/>
                <w:lang w:val="uk-UA" w:eastAsia="ar-SA"/>
              </w:rPr>
              <w:t>60 – 66</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sz w:val="24"/>
                <w:szCs w:val="24"/>
                <w:lang w:val="uk-UA" w:eastAsia="ar-SA"/>
              </w:rPr>
            </w:pPr>
            <w:r w:rsidRPr="001975A1">
              <w:rPr>
                <w:rFonts w:eastAsia="Calibri"/>
                <w:sz w:val="24"/>
                <w:szCs w:val="24"/>
                <w:lang w:val="uk-UA" w:eastAsia="ar-SA"/>
              </w:rPr>
              <w:t>E</w:t>
            </w:r>
          </w:p>
        </w:tc>
      </w:tr>
      <w:tr w:rsidR="003B021F" w:rsidRPr="001975A1" w:rsidTr="003B021F">
        <w:tc>
          <w:tcPr>
            <w:tcW w:w="2531" w:type="dxa"/>
            <w:vMerge w:val="restart"/>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TimesNewRoman"/>
                <w:b/>
                <w:sz w:val="24"/>
                <w:szCs w:val="24"/>
                <w:lang w:val="uk-UA" w:eastAsia="ar-SA"/>
              </w:rPr>
            </w:pPr>
            <w:r w:rsidRPr="001975A1">
              <w:rPr>
                <w:rFonts w:eastAsia="TimesNewRoman"/>
                <w:b/>
                <w:sz w:val="24"/>
                <w:szCs w:val="24"/>
                <w:lang w:val="uk-UA" w:eastAsia="ar-SA"/>
              </w:rPr>
              <w:t>НЕЗАДОВІЛЬНО</w:t>
            </w:r>
          </w:p>
        </w:tc>
        <w:tc>
          <w:tcPr>
            <w:tcW w:w="4822" w:type="dxa"/>
            <w:tcBorders>
              <w:top w:val="single" w:sz="4" w:space="0" w:color="000000"/>
              <w:left w:val="single" w:sz="4" w:space="0" w:color="000000"/>
              <w:bottom w:val="single" w:sz="4" w:space="0" w:color="000000"/>
              <w:right w:val="nil"/>
            </w:tcBorders>
            <w:hideMark/>
          </w:tcPr>
          <w:p w:rsidR="003B021F" w:rsidRPr="001975A1" w:rsidRDefault="003B021F" w:rsidP="003B021F">
            <w:pPr>
              <w:widowControl/>
              <w:autoSpaceDN/>
              <w:adjustRightInd/>
              <w:snapToGrid w:val="0"/>
              <w:spacing w:line="100" w:lineRule="atLeast"/>
              <w:rPr>
                <w:rFonts w:eastAsia="Calibri"/>
                <w:sz w:val="24"/>
                <w:szCs w:val="24"/>
                <w:lang w:val="uk-UA" w:eastAsia="ar-SA"/>
              </w:rPr>
            </w:pPr>
            <w:r w:rsidRPr="001975A1">
              <w:rPr>
                <w:rFonts w:eastAsia="Calibri"/>
                <w:b/>
                <w:bCs/>
                <w:sz w:val="24"/>
                <w:szCs w:val="24"/>
                <w:lang w:val="uk-UA" w:eastAsia="ar-SA"/>
              </w:rPr>
              <w:t xml:space="preserve">Незадовільно </w:t>
            </w:r>
            <w:r w:rsidRPr="001975A1">
              <w:rPr>
                <w:rFonts w:eastAsia="Calibri"/>
                <w:sz w:val="24"/>
                <w:szCs w:val="24"/>
                <w:lang w:val="uk-UA" w:eastAsia="ar-SA"/>
              </w:rPr>
              <w:t xml:space="preserve">– </w:t>
            </w:r>
            <w:r w:rsidRPr="001975A1">
              <w:rPr>
                <w:rFonts w:eastAsia="TimesNewRoman"/>
                <w:sz w:val="24"/>
                <w:szCs w:val="24"/>
                <w:lang w:val="uk-UA" w:eastAsia="ar-SA"/>
              </w:rPr>
              <w:t xml:space="preserve">потрібно попрацювати перед тим як отримати екзамен </w:t>
            </w:r>
            <w:r w:rsidRPr="001975A1">
              <w:rPr>
                <w:rFonts w:eastAsia="Calibri"/>
                <w:sz w:val="24"/>
                <w:szCs w:val="24"/>
                <w:lang w:val="uk-UA" w:eastAsia="ar-SA"/>
              </w:rPr>
              <w:t>(</w:t>
            </w:r>
            <w:r w:rsidRPr="001975A1">
              <w:rPr>
                <w:rFonts w:eastAsia="TimesNewRoman"/>
                <w:sz w:val="24"/>
                <w:szCs w:val="24"/>
                <w:lang w:val="uk-UA" w:eastAsia="ar-SA"/>
              </w:rPr>
              <w:t>без повторного вивчення модуля</w:t>
            </w:r>
            <w:r w:rsidRPr="001975A1">
              <w:rPr>
                <w:rFonts w:eastAsia="Calibri"/>
                <w:sz w:val="24"/>
                <w:szCs w:val="24"/>
                <w:lang w:val="uk-UA" w:eastAsia="ar-SA"/>
              </w:rPr>
              <w:t>)</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iCs/>
                <w:sz w:val="24"/>
                <w:szCs w:val="24"/>
                <w:lang w:val="uk-UA" w:eastAsia="ar-SA"/>
              </w:rPr>
            </w:pPr>
            <w:r w:rsidRPr="001975A1">
              <w:rPr>
                <w:rFonts w:eastAsia="Calibri"/>
                <w:iCs/>
                <w:sz w:val="24"/>
                <w:szCs w:val="24"/>
                <w:lang w:val="uk-UA" w:eastAsia="ar-SA"/>
              </w:rPr>
              <w:t>35 – 59</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sz w:val="24"/>
                <w:szCs w:val="24"/>
                <w:lang w:val="uk-UA" w:eastAsia="ar-SA"/>
              </w:rPr>
            </w:pPr>
            <w:r w:rsidRPr="001975A1">
              <w:rPr>
                <w:rFonts w:eastAsia="Calibri"/>
                <w:sz w:val="24"/>
                <w:szCs w:val="24"/>
                <w:lang w:val="uk-UA" w:eastAsia="ar-SA"/>
              </w:rPr>
              <w:t>FX</w:t>
            </w:r>
          </w:p>
        </w:tc>
      </w:tr>
      <w:tr w:rsidR="003B021F" w:rsidRPr="001975A1" w:rsidTr="003B021F">
        <w:tc>
          <w:tcPr>
            <w:tcW w:w="2531" w:type="dxa"/>
            <w:vMerge/>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autoSpaceDE/>
              <w:autoSpaceDN/>
              <w:adjustRightInd/>
              <w:rPr>
                <w:rFonts w:eastAsia="TimesNewRoman"/>
                <w:b/>
                <w:sz w:val="24"/>
                <w:szCs w:val="24"/>
                <w:lang w:val="uk-UA" w:eastAsia="ar-SA"/>
              </w:rPr>
            </w:pPr>
          </w:p>
        </w:tc>
        <w:tc>
          <w:tcPr>
            <w:tcW w:w="4822" w:type="dxa"/>
            <w:tcBorders>
              <w:top w:val="single" w:sz="4" w:space="0" w:color="000000"/>
              <w:left w:val="single" w:sz="4" w:space="0" w:color="000000"/>
              <w:bottom w:val="single" w:sz="4" w:space="0" w:color="000000"/>
              <w:right w:val="nil"/>
            </w:tcBorders>
            <w:hideMark/>
          </w:tcPr>
          <w:p w:rsidR="003B021F" w:rsidRPr="001975A1" w:rsidRDefault="003B021F" w:rsidP="003B021F">
            <w:pPr>
              <w:widowControl/>
              <w:autoSpaceDN/>
              <w:adjustRightInd/>
              <w:snapToGrid w:val="0"/>
              <w:spacing w:line="100" w:lineRule="atLeast"/>
              <w:rPr>
                <w:rFonts w:eastAsia="TimesNewRoman"/>
                <w:sz w:val="24"/>
                <w:szCs w:val="24"/>
                <w:lang w:val="uk-UA" w:eastAsia="ar-SA"/>
              </w:rPr>
            </w:pPr>
            <w:r w:rsidRPr="001975A1">
              <w:rPr>
                <w:rFonts w:eastAsia="Calibri"/>
                <w:b/>
                <w:bCs/>
                <w:sz w:val="24"/>
                <w:szCs w:val="24"/>
                <w:lang w:val="uk-UA" w:eastAsia="ar-SA"/>
              </w:rPr>
              <w:t xml:space="preserve">Незадовільно – </w:t>
            </w:r>
            <w:r w:rsidRPr="001975A1">
              <w:rPr>
                <w:rFonts w:eastAsia="TimesNewRoman"/>
                <w:sz w:val="24"/>
                <w:szCs w:val="24"/>
                <w:lang w:val="uk-UA" w:eastAsia="ar-SA"/>
              </w:rPr>
              <w:t>необхідна серйозна</w:t>
            </w:r>
          </w:p>
          <w:p w:rsidR="003B021F" w:rsidRPr="001975A1" w:rsidRDefault="003B021F" w:rsidP="003B021F">
            <w:pPr>
              <w:widowControl/>
              <w:suppressAutoHyphens/>
              <w:autoSpaceDN/>
              <w:adjustRightInd/>
              <w:spacing w:line="100" w:lineRule="atLeast"/>
              <w:rPr>
                <w:rFonts w:eastAsia="Calibri"/>
                <w:sz w:val="24"/>
                <w:szCs w:val="24"/>
                <w:lang w:val="uk-UA" w:eastAsia="ar-SA"/>
              </w:rPr>
            </w:pPr>
            <w:r w:rsidRPr="001975A1">
              <w:rPr>
                <w:rFonts w:eastAsia="TimesNewRoman"/>
                <w:sz w:val="24"/>
                <w:szCs w:val="24"/>
                <w:lang w:val="uk-UA" w:eastAsia="ar-SA"/>
              </w:rPr>
              <w:t xml:space="preserve">подальша робота </w:t>
            </w:r>
            <w:r w:rsidRPr="001975A1">
              <w:rPr>
                <w:rFonts w:eastAsia="Calibri"/>
                <w:sz w:val="24"/>
                <w:szCs w:val="24"/>
                <w:lang w:val="uk-UA" w:eastAsia="ar-SA"/>
              </w:rPr>
              <w:t>(</w:t>
            </w:r>
            <w:r w:rsidRPr="001975A1">
              <w:rPr>
                <w:rFonts w:eastAsia="TimesNewRoman"/>
                <w:sz w:val="24"/>
                <w:szCs w:val="24"/>
                <w:lang w:val="uk-UA" w:eastAsia="ar-SA"/>
              </w:rPr>
              <w:t>повторне вивчення модуля</w:t>
            </w:r>
            <w:r w:rsidRPr="001975A1">
              <w:rPr>
                <w:rFonts w:eastAsia="Calibri"/>
                <w:sz w:val="24"/>
                <w:szCs w:val="24"/>
                <w:lang w:val="uk-UA" w:eastAsia="ar-SA"/>
              </w:rPr>
              <w:t>)</w:t>
            </w:r>
          </w:p>
        </w:tc>
        <w:tc>
          <w:tcPr>
            <w:tcW w:w="1374" w:type="dxa"/>
            <w:tcBorders>
              <w:top w:val="single" w:sz="4" w:space="0" w:color="000000"/>
              <w:left w:val="single" w:sz="4" w:space="0" w:color="000000"/>
              <w:bottom w:val="single" w:sz="4" w:space="0" w:color="000000"/>
              <w:right w:val="nil"/>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iCs/>
                <w:sz w:val="24"/>
                <w:szCs w:val="24"/>
                <w:lang w:val="uk-UA" w:eastAsia="ar-SA"/>
              </w:rPr>
            </w:pPr>
            <w:r w:rsidRPr="001975A1">
              <w:rPr>
                <w:rFonts w:eastAsia="Calibri"/>
                <w:iCs/>
                <w:sz w:val="24"/>
                <w:szCs w:val="24"/>
                <w:lang w:val="uk-UA" w:eastAsia="ar-SA"/>
              </w:rPr>
              <w:t>0 – 34</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3B021F" w:rsidRPr="001975A1" w:rsidRDefault="003B021F" w:rsidP="003B021F">
            <w:pPr>
              <w:widowControl/>
              <w:suppressAutoHyphens/>
              <w:autoSpaceDN/>
              <w:adjustRightInd/>
              <w:snapToGrid w:val="0"/>
              <w:spacing w:line="100" w:lineRule="atLeast"/>
              <w:jc w:val="center"/>
              <w:rPr>
                <w:rFonts w:eastAsia="Calibri"/>
                <w:sz w:val="24"/>
                <w:szCs w:val="24"/>
                <w:lang w:val="uk-UA" w:eastAsia="ar-SA"/>
              </w:rPr>
            </w:pPr>
            <w:r w:rsidRPr="001975A1">
              <w:rPr>
                <w:rFonts w:eastAsia="Calibri"/>
                <w:sz w:val="24"/>
                <w:szCs w:val="24"/>
                <w:lang w:val="uk-UA" w:eastAsia="ar-SA"/>
              </w:rPr>
              <w:t>F</w:t>
            </w:r>
          </w:p>
        </w:tc>
      </w:tr>
    </w:tbl>
    <w:p w:rsidR="003B021F" w:rsidRPr="001975A1" w:rsidRDefault="003B021F" w:rsidP="003B021F">
      <w:pPr>
        <w:widowControl/>
        <w:autoSpaceDE/>
        <w:autoSpaceDN/>
        <w:adjustRightInd/>
        <w:ind w:firstLine="567"/>
        <w:jc w:val="both"/>
        <w:rPr>
          <w:sz w:val="24"/>
          <w:szCs w:val="24"/>
          <w:lang w:val="uk-UA"/>
        </w:rPr>
      </w:pPr>
    </w:p>
    <w:p w:rsidR="003B021F" w:rsidRPr="001975A1" w:rsidRDefault="003B021F" w:rsidP="003B021F">
      <w:pPr>
        <w:widowControl/>
        <w:autoSpaceDE/>
        <w:autoSpaceDN/>
        <w:adjustRightInd/>
        <w:rPr>
          <w:rFonts w:eastAsia="Calibri"/>
          <w:bCs/>
          <w:iCs/>
          <w:sz w:val="24"/>
          <w:szCs w:val="24"/>
          <w:lang w:val="uk-UA"/>
        </w:rPr>
      </w:pPr>
    </w:p>
    <w:p w:rsidR="003B021F" w:rsidRPr="001975A1" w:rsidRDefault="003B021F" w:rsidP="003B021F">
      <w:pPr>
        <w:widowControl/>
        <w:autoSpaceDE/>
        <w:autoSpaceDN/>
        <w:adjustRightInd/>
        <w:ind w:firstLine="567"/>
        <w:jc w:val="both"/>
        <w:rPr>
          <w:rFonts w:eastAsia="Calibri"/>
          <w:b/>
          <w:sz w:val="24"/>
          <w:szCs w:val="24"/>
          <w:lang w:val="uk-UA"/>
        </w:rPr>
      </w:pPr>
      <w:r w:rsidRPr="001975A1">
        <w:rPr>
          <w:rFonts w:eastAsia="Calibri"/>
          <w:b/>
          <w:sz w:val="24"/>
          <w:szCs w:val="24"/>
          <w:lang w:val="uk-UA"/>
        </w:rPr>
        <w:t xml:space="preserve">                     9. Розподіл балів, які отримують здобувачі вищої освіти,</w:t>
      </w:r>
    </w:p>
    <w:p w:rsidR="003B021F" w:rsidRPr="001975A1" w:rsidRDefault="003B021F" w:rsidP="003B021F">
      <w:pPr>
        <w:widowControl/>
        <w:autoSpaceDE/>
        <w:autoSpaceDN/>
        <w:adjustRightInd/>
        <w:ind w:firstLine="567"/>
        <w:jc w:val="both"/>
        <w:rPr>
          <w:rFonts w:eastAsia="Calibri"/>
          <w:b/>
          <w:sz w:val="24"/>
          <w:szCs w:val="24"/>
          <w:lang w:val="uk-UA"/>
        </w:rPr>
      </w:pPr>
      <w:r w:rsidRPr="001975A1">
        <w:rPr>
          <w:rFonts w:eastAsia="Calibri"/>
          <w:b/>
          <w:sz w:val="24"/>
          <w:szCs w:val="24"/>
          <w:lang w:val="uk-UA"/>
        </w:rPr>
        <w:t xml:space="preserve">                                                      засоби   діагностики</w:t>
      </w:r>
    </w:p>
    <w:p w:rsidR="003B021F" w:rsidRPr="001975A1" w:rsidRDefault="003B021F" w:rsidP="003B021F">
      <w:pPr>
        <w:widowControl/>
        <w:autoSpaceDE/>
        <w:autoSpaceDN/>
        <w:adjustRightInd/>
        <w:ind w:firstLine="567"/>
        <w:jc w:val="both"/>
        <w:rPr>
          <w:rFonts w:eastAsia="Calibri"/>
          <w:b/>
          <w:sz w:val="24"/>
          <w:szCs w:val="24"/>
          <w:lang w:val="uk-UA"/>
        </w:rPr>
      </w:pPr>
    </w:p>
    <w:p w:rsidR="003B021F" w:rsidRPr="001975A1" w:rsidRDefault="003B021F" w:rsidP="003B021F">
      <w:pPr>
        <w:widowControl/>
        <w:autoSpaceDE/>
        <w:autoSpaceDN/>
        <w:adjustRightInd/>
        <w:ind w:firstLine="567"/>
        <w:jc w:val="both"/>
        <w:rPr>
          <w:rFonts w:eastAsia="Calibri"/>
          <w:b/>
          <w:sz w:val="24"/>
          <w:szCs w:val="24"/>
          <w:lang w:val="uk-UA"/>
        </w:rPr>
      </w:pPr>
    </w:p>
    <w:p w:rsidR="003B021F" w:rsidRPr="001975A1" w:rsidRDefault="003B021F" w:rsidP="003B021F">
      <w:pPr>
        <w:widowControl/>
        <w:autoSpaceDE/>
        <w:autoSpaceDN/>
        <w:adjustRightInd/>
        <w:jc w:val="center"/>
        <w:rPr>
          <w:rFonts w:eastAsia="Calibri"/>
          <w:b/>
          <w:bCs/>
          <w:sz w:val="24"/>
          <w:szCs w:val="24"/>
          <w:lang w:val="uk-UA"/>
        </w:rPr>
      </w:pPr>
    </w:p>
    <w:p w:rsidR="003B021F" w:rsidRPr="001975A1" w:rsidRDefault="003B021F" w:rsidP="003B021F">
      <w:pPr>
        <w:widowControl/>
        <w:autoSpaceDE/>
        <w:autoSpaceDN/>
        <w:adjustRightInd/>
        <w:ind w:firstLine="567"/>
        <w:jc w:val="center"/>
        <w:rPr>
          <w:i/>
          <w:iCs/>
          <w:sz w:val="24"/>
          <w:szCs w:val="24"/>
          <w:lang w:val="uk-UA"/>
        </w:rPr>
      </w:pPr>
      <w:r w:rsidRPr="001975A1">
        <w:rPr>
          <w:b/>
          <w:bCs/>
          <w:sz w:val="24"/>
          <w:szCs w:val="24"/>
          <w:lang w:val="uk-UA"/>
        </w:rPr>
        <w:t>Критерії оцінювання відповідей студентів на семінарських(практичних) заняттях</w:t>
      </w:r>
    </w:p>
    <w:p w:rsidR="003B021F" w:rsidRPr="001975A1" w:rsidRDefault="003B021F" w:rsidP="003B021F">
      <w:pPr>
        <w:widowControl/>
        <w:autoSpaceDE/>
        <w:autoSpaceDN/>
        <w:adjustRightInd/>
        <w:ind w:firstLine="567"/>
        <w:rPr>
          <w:b/>
          <w:sz w:val="24"/>
          <w:szCs w:val="24"/>
          <w:lang w:val="uk-UA"/>
        </w:rPr>
      </w:pPr>
      <w:r w:rsidRPr="001975A1">
        <w:rPr>
          <w:b/>
          <w:sz w:val="24"/>
          <w:szCs w:val="24"/>
          <w:lang w:val="uk-UA"/>
        </w:rPr>
        <w:t>Враховується:</w:t>
      </w:r>
    </w:p>
    <w:p w:rsidR="003B021F" w:rsidRPr="001975A1" w:rsidRDefault="003B021F" w:rsidP="003B021F">
      <w:pPr>
        <w:widowControl/>
        <w:numPr>
          <w:ilvl w:val="0"/>
          <w:numId w:val="3"/>
        </w:numPr>
        <w:suppressAutoHyphens/>
        <w:autoSpaceDE/>
        <w:autoSpaceDN/>
        <w:adjustRightInd/>
        <w:jc w:val="both"/>
        <w:rPr>
          <w:sz w:val="24"/>
          <w:szCs w:val="24"/>
          <w:lang w:val="uk-UA"/>
        </w:rPr>
      </w:pPr>
      <w:r w:rsidRPr="001975A1">
        <w:rPr>
          <w:sz w:val="24"/>
          <w:szCs w:val="24"/>
          <w:lang w:val="uk-UA"/>
        </w:rPr>
        <w:t>рівень осмислення навчального матеріалу;</w:t>
      </w:r>
    </w:p>
    <w:p w:rsidR="003B021F" w:rsidRPr="001975A1" w:rsidRDefault="003B021F" w:rsidP="003B021F">
      <w:pPr>
        <w:widowControl/>
        <w:numPr>
          <w:ilvl w:val="0"/>
          <w:numId w:val="3"/>
        </w:numPr>
        <w:suppressAutoHyphens/>
        <w:autoSpaceDE/>
        <w:autoSpaceDN/>
        <w:adjustRightInd/>
        <w:jc w:val="both"/>
        <w:rPr>
          <w:sz w:val="24"/>
          <w:szCs w:val="24"/>
          <w:lang w:val="uk-UA"/>
        </w:rPr>
      </w:pPr>
      <w:r w:rsidRPr="001975A1">
        <w:rPr>
          <w:sz w:val="24"/>
          <w:szCs w:val="24"/>
          <w:lang w:val="uk-UA"/>
        </w:rPr>
        <w:t>рівень сформованості аналітичних умінь і концептуальних підходів;</w:t>
      </w:r>
    </w:p>
    <w:p w:rsidR="003B021F" w:rsidRPr="001975A1" w:rsidRDefault="003B021F" w:rsidP="003B021F">
      <w:pPr>
        <w:widowControl/>
        <w:numPr>
          <w:ilvl w:val="0"/>
          <w:numId w:val="3"/>
        </w:numPr>
        <w:suppressAutoHyphens/>
        <w:autoSpaceDE/>
        <w:autoSpaceDN/>
        <w:adjustRightInd/>
        <w:jc w:val="both"/>
        <w:rPr>
          <w:sz w:val="24"/>
          <w:szCs w:val="24"/>
          <w:lang w:val="uk-UA"/>
        </w:rPr>
      </w:pPr>
      <w:r w:rsidRPr="001975A1">
        <w:rPr>
          <w:sz w:val="24"/>
          <w:szCs w:val="24"/>
          <w:lang w:val="uk-UA"/>
        </w:rPr>
        <w:t>повнота розкриття питання, логіка викладу, культура мовлення;</w:t>
      </w:r>
    </w:p>
    <w:p w:rsidR="003B021F" w:rsidRPr="001975A1" w:rsidRDefault="003B021F" w:rsidP="003B021F">
      <w:pPr>
        <w:widowControl/>
        <w:numPr>
          <w:ilvl w:val="0"/>
          <w:numId w:val="3"/>
        </w:numPr>
        <w:suppressAutoHyphens/>
        <w:autoSpaceDE/>
        <w:autoSpaceDN/>
        <w:adjustRightInd/>
        <w:jc w:val="both"/>
        <w:rPr>
          <w:sz w:val="24"/>
          <w:szCs w:val="24"/>
          <w:lang w:val="uk-UA"/>
        </w:rPr>
      </w:pPr>
      <w:r w:rsidRPr="001975A1">
        <w:rPr>
          <w:sz w:val="24"/>
          <w:szCs w:val="24"/>
          <w:lang w:val="uk-UA"/>
        </w:rPr>
        <w:t>використання додаткової літератури;</w:t>
      </w:r>
    </w:p>
    <w:p w:rsidR="003B021F" w:rsidRPr="001975A1" w:rsidRDefault="003B021F" w:rsidP="003B021F">
      <w:pPr>
        <w:widowControl/>
        <w:numPr>
          <w:ilvl w:val="0"/>
          <w:numId w:val="3"/>
        </w:numPr>
        <w:suppressAutoHyphens/>
        <w:autoSpaceDE/>
        <w:autoSpaceDN/>
        <w:adjustRightInd/>
        <w:jc w:val="both"/>
        <w:rPr>
          <w:sz w:val="24"/>
          <w:szCs w:val="24"/>
          <w:lang w:val="uk-UA"/>
        </w:rPr>
      </w:pPr>
      <w:r w:rsidRPr="001975A1">
        <w:rPr>
          <w:sz w:val="24"/>
          <w:szCs w:val="24"/>
          <w:lang w:val="uk-UA"/>
        </w:rPr>
        <w:t>порівняння, зв’язок із практикою, висновки.</w:t>
      </w:r>
    </w:p>
    <w:p w:rsidR="003B021F" w:rsidRPr="001975A1" w:rsidRDefault="003B021F" w:rsidP="003B021F">
      <w:pPr>
        <w:suppressAutoHyphens/>
        <w:autoSpaceDN/>
        <w:adjustRightInd/>
        <w:ind w:left="720"/>
        <w:jc w:val="both"/>
        <w:rPr>
          <w:rFonts w:eastAsia="Calibri"/>
          <w:sz w:val="24"/>
          <w:szCs w:val="24"/>
          <w:lang w:val="uk-UA"/>
        </w:rPr>
      </w:pPr>
    </w:p>
    <w:tbl>
      <w:tblPr>
        <w:tblW w:w="9907" w:type="dxa"/>
        <w:tblLayout w:type="fixed"/>
        <w:tblLook w:val="0000" w:firstRow="0" w:lastRow="0" w:firstColumn="0" w:lastColumn="0" w:noHBand="0" w:noVBand="0"/>
      </w:tblPr>
      <w:tblGrid>
        <w:gridCol w:w="2111"/>
        <w:gridCol w:w="7796"/>
      </w:tblGrid>
      <w:tr w:rsidR="003B021F" w:rsidRPr="001975A1" w:rsidTr="003B021F">
        <w:trPr>
          <w:trHeight w:val="493"/>
        </w:trPr>
        <w:tc>
          <w:tcPr>
            <w:tcW w:w="2111" w:type="dxa"/>
            <w:tcBorders>
              <w:top w:val="single" w:sz="4" w:space="0" w:color="000000"/>
              <w:left w:val="single" w:sz="4" w:space="0" w:color="000000"/>
              <w:bottom w:val="single" w:sz="4" w:space="0" w:color="000000"/>
            </w:tcBorders>
            <w:vAlign w:val="center"/>
          </w:tcPr>
          <w:p w:rsidR="003B021F" w:rsidRPr="001975A1" w:rsidRDefault="003B021F" w:rsidP="003B021F">
            <w:pPr>
              <w:widowControl/>
              <w:autoSpaceDE/>
              <w:autoSpaceDN/>
              <w:adjustRightInd/>
              <w:snapToGrid w:val="0"/>
              <w:jc w:val="center"/>
              <w:rPr>
                <w:rFonts w:eastAsia="Calibri"/>
                <w:b/>
                <w:color w:val="000000"/>
                <w:sz w:val="24"/>
                <w:szCs w:val="24"/>
                <w:lang w:val="uk-UA"/>
              </w:rPr>
            </w:pPr>
            <w:r w:rsidRPr="001975A1">
              <w:rPr>
                <w:rFonts w:eastAsia="Calibri"/>
                <w:b/>
                <w:color w:val="000000"/>
                <w:sz w:val="24"/>
                <w:szCs w:val="24"/>
                <w:lang w:val="uk-UA"/>
              </w:rPr>
              <w:t>Бали</w:t>
            </w:r>
          </w:p>
        </w:tc>
        <w:tc>
          <w:tcPr>
            <w:tcW w:w="7796" w:type="dxa"/>
            <w:tcBorders>
              <w:top w:val="single" w:sz="4" w:space="0" w:color="000000"/>
              <w:left w:val="single" w:sz="4" w:space="0" w:color="000000"/>
              <w:bottom w:val="single" w:sz="4" w:space="0" w:color="000000"/>
              <w:right w:val="single" w:sz="4" w:space="0" w:color="000000"/>
            </w:tcBorders>
            <w:vAlign w:val="center"/>
          </w:tcPr>
          <w:p w:rsidR="003B021F" w:rsidRPr="001975A1" w:rsidRDefault="003B021F" w:rsidP="003B021F">
            <w:pPr>
              <w:widowControl/>
              <w:autoSpaceDE/>
              <w:autoSpaceDN/>
              <w:adjustRightInd/>
              <w:snapToGrid w:val="0"/>
              <w:ind w:firstLine="364"/>
              <w:jc w:val="center"/>
              <w:rPr>
                <w:rFonts w:eastAsia="Calibri"/>
                <w:b/>
                <w:color w:val="000000"/>
                <w:sz w:val="24"/>
                <w:szCs w:val="24"/>
                <w:lang w:val="uk-UA"/>
              </w:rPr>
            </w:pPr>
            <w:r w:rsidRPr="001975A1">
              <w:rPr>
                <w:rFonts w:eastAsia="Calibri"/>
                <w:b/>
                <w:color w:val="000000"/>
                <w:sz w:val="24"/>
                <w:szCs w:val="24"/>
                <w:lang w:val="uk-UA"/>
              </w:rPr>
              <w:t>Критерії оцінювання</w:t>
            </w:r>
          </w:p>
        </w:tc>
      </w:tr>
      <w:tr w:rsidR="003B021F" w:rsidRPr="001975A1" w:rsidTr="003B021F">
        <w:trPr>
          <w:trHeight w:val="141"/>
        </w:trPr>
        <w:tc>
          <w:tcPr>
            <w:tcW w:w="2111" w:type="dxa"/>
            <w:tcBorders>
              <w:top w:val="single" w:sz="4" w:space="0" w:color="000000"/>
              <w:left w:val="single" w:sz="4" w:space="0" w:color="000000"/>
              <w:bottom w:val="single" w:sz="4" w:space="0" w:color="000000"/>
            </w:tcBorders>
            <w:vAlign w:val="center"/>
          </w:tcPr>
          <w:p w:rsidR="003B021F" w:rsidRPr="001975A1" w:rsidRDefault="003B021F" w:rsidP="003B021F">
            <w:pPr>
              <w:widowControl/>
              <w:autoSpaceDE/>
              <w:autoSpaceDN/>
              <w:adjustRightInd/>
              <w:snapToGrid w:val="0"/>
              <w:ind w:left="-9" w:right="-9"/>
              <w:jc w:val="center"/>
              <w:rPr>
                <w:rFonts w:eastAsia="Calibri"/>
                <w:color w:val="000000"/>
                <w:sz w:val="24"/>
                <w:szCs w:val="24"/>
                <w:lang w:val="uk-UA"/>
              </w:rPr>
            </w:pPr>
            <w:r w:rsidRPr="001975A1">
              <w:rPr>
                <w:rFonts w:eastAsia="Calibri"/>
                <w:color w:val="000000"/>
                <w:sz w:val="24"/>
                <w:szCs w:val="24"/>
                <w:lang w:val="uk-UA"/>
              </w:rPr>
              <w:t>"Відмінно" – 5</w:t>
            </w:r>
          </w:p>
        </w:tc>
        <w:tc>
          <w:tcPr>
            <w:tcW w:w="7796" w:type="dxa"/>
            <w:tcBorders>
              <w:top w:val="single" w:sz="4" w:space="0" w:color="000000"/>
              <w:left w:val="single" w:sz="4" w:space="0" w:color="000000"/>
              <w:bottom w:val="single" w:sz="4" w:space="0" w:color="000000"/>
              <w:right w:val="single" w:sz="4" w:space="0" w:color="000000"/>
            </w:tcBorders>
          </w:tcPr>
          <w:p w:rsidR="003B021F" w:rsidRPr="001975A1" w:rsidRDefault="003B021F" w:rsidP="003B021F">
            <w:pPr>
              <w:widowControl/>
              <w:autoSpaceDE/>
              <w:autoSpaceDN/>
              <w:adjustRightInd/>
              <w:snapToGrid w:val="0"/>
              <w:ind w:firstLine="364"/>
              <w:jc w:val="both"/>
              <w:rPr>
                <w:rFonts w:eastAsia="Calibri"/>
                <w:color w:val="000000"/>
                <w:sz w:val="24"/>
                <w:szCs w:val="24"/>
                <w:lang w:val="uk-UA"/>
              </w:rPr>
            </w:pPr>
            <w:r w:rsidRPr="001975A1">
              <w:rPr>
                <w:rFonts w:eastAsia="Calibri"/>
                <w:color w:val="000000"/>
                <w:sz w:val="24"/>
                <w:szCs w:val="24"/>
                <w:lang w:val="uk-UA"/>
              </w:rPr>
              <w:t>Досконале знання та розуміння понятійного апарату з тієї чи іншої теми, вільне оперування різноманітними класифікаціями. Відповідь на поставлені питання повна, насичена глибокими та розгорнутими судженнями. Викладений матеріал має доказовий, логічний і послідовний характер. Студент володіє способами концентрованого викладу матеріалу. Демонструє творче застосування знань при переформатуванні запитання.  У відповіді майже не трапляються мовленнєві помилки.</w:t>
            </w:r>
          </w:p>
        </w:tc>
      </w:tr>
      <w:tr w:rsidR="003B021F" w:rsidRPr="001975A1" w:rsidTr="003B021F">
        <w:trPr>
          <w:trHeight w:val="1834"/>
        </w:trPr>
        <w:tc>
          <w:tcPr>
            <w:tcW w:w="2111" w:type="dxa"/>
            <w:tcBorders>
              <w:top w:val="single" w:sz="4" w:space="0" w:color="000000"/>
              <w:left w:val="single" w:sz="4" w:space="0" w:color="000000"/>
              <w:bottom w:val="single" w:sz="4" w:space="0" w:color="000000"/>
            </w:tcBorders>
            <w:vAlign w:val="center"/>
          </w:tcPr>
          <w:p w:rsidR="003B021F" w:rsidRPr="001975A1" w:rsidRDefault="003B021F" w:rsidP="003B021F">
            <w:pPr>
              <w:widowControl/>
              <w:autoSpaceDE/>
              <w:autoSpaceDN/>
              <w:adjustRightInd/>
              <w:snapToGrid w:val="0"/>
              <w:ind w:left="-49" w:right="10"/>
              <w:jc w:val="center"/>
              <w:rPr>
                <w:rFonts w:eastAsia="Calibri"/>
                <w:color w:val="000000"/>
                <w:sz w:val="24"/>
                <w:szCs w:val="24"/>
                <w:lang w:val="uk-UA"/>
              </w:rPr>
            </w:pPr>
            <w:r w:rsidRPr="001975A1">
              <w:rPr>
                <w:rFonts w:eastAsia="Calibri"/>
                <w:color w:val="000000"/>
                <w:sz w:val="24"/>
                <w:szCs w:val="24"/>
                <w:lang w:val="uk-UA"/>
              </w:rPr>
              <w:lastRenderedPageBreak/>
              <w:t>"Добре" – 4</w:t>
            </w:r>
          </w:p>
        </w:tc>
        <w:tc>
          <w:tcPr>
            <w:tcW w:w="7796" w:type="dxa"/>
            <w:tcBorders>
              <w:top w:val="single" w:sz="4" w:space="0" w:color="000000"/>
              <w:left w:val="single" w:sz="4" w:space="0" w:color="000000"/>
              <w:bottom w:val="single" w:sz="4" w:space="0" w:color="000000"/>
              <w:right w:val="single" w:sz="4" w:space="0" w:color="000000"/>
            </w:tcBorders>
          </w:tcPr>
          <w:p w:rsidR="003B021F" w:rsidRPr="001975A1" w:rsidRDefault="003B021F" w:rsidP="003B021F">
            <w:pPr>
              <w:widowControl/>
              <w:autoSpaceDE/>
              <w:autoSpaceDN/>
              <w:adjustRightInd/>
              <w:snapToGrid w:val="0"/>
              <w:ind w:firstLine="364"/>
              <w:jc w:val="both"/>
              <w:rPr>
                <w:rFonts w:eastAsia="Calibri"/>
                <w:color w:val="000000"/>
                <w:sz w:val="24"/>
                <w:szCs w:val="24"/>
                <w:lang w:val="uk-UA"/>
              </w:rPr>
            </w:pPr>
            <w:r w:rsidRPr="001975A1">
              <w:rPr>
                <w:rFonts w:eastAsia="Calibri"/>
                <w:color w:val="000000"/>
                <w:sz w:val="24"/>
                <w:szCs w:val="24"/>
                <w:lang w:val="uk-UA"/>
              </w:rPr>
              <w:t>Відповідь майже повна, має усвідомлений та достатньо розгорнутий характер. Понятійна основа базується на обраній класифікації.</w:t>
            </w:r>
          </w:p>
          <w:p w:rsidR="003B021F" w:rsidRPr="001975A1" w:rsidRDefault="003B021F" w:rsidP="003B021F">
            <w:pPr>
              <w:widowControl/>
              <w:autoSpaceDE/>
              <w:autoSpaceDN/>
              <w:adjustRightInd/>
              <w:ind w:firstLine="364"/>
              <w:jc w:val="both"/>
              <w:rPr>
                <w:rFonts w:eastAsia="Calibri"/>
                <w:color w:val="000000"/>
                <w:sz w:val="24"/>
                <w:szCs w:val="24"/>
                <w:lang w:val="uk-UA"/>
              </w:rPr>
            </w:pPr>
            <w:r w:rsidRPr="001975A1">
              <w:rPr>
                <w:rFonts w:eastAsia="Calibri"/>
                <w:color w:val="000000"/>
                <w:sz w:val="24"/>
                <w:szCs w:val="24"/>
                <w:lang w:val="uk-UA"/>
              </w:rPr>
              <w:t>Відповідь структурована, проте наявні окремі помилки у послідовності викладу. Недостатньо виваженою та аргументованою є доказова база. Студент вільно оперує знаннями, може застосовувати їх у новій навчальній ситуації. У відповіді трапляються окремі мовленнєві помилки.</w:t>
            </w:r>
          </w:p>
        </w:tc>
      </w:tr>
      <w:tr w:rsidR="003B021F" w:rsidRPr="001975A1" w:rsidTr="003B021F">
        <w:trPr>
          <w:trHeight w:val="1877"/>
        </w:trPr>
        <w:tc>
          <w:tcPr>
            <w:tcW w:w="2111" w:type="dxa"/>
            <w:tcBorders>
              <w:top w:val="single" w:sz="4" w:space="0" w:color="000000"/>
              <w:left w:val="single" w:sz="4" w:space="0" w:color="000000"/>
              <w:bottom w:val="single" w:sz="4" w:space="0" w:color="000000"/>
            </w:tcBorders>
            <w:vAlign w:val="center"/>
          </w:tcPr>
          <w:p w:rsidR="003B021F" w:rsidRPr="001975A1" w:rsidRDefault="003B021F" w:rsidP="003B021F">
            <w:pPr>
              <w:widowControl/>
              <w:autoSpaceDE/>
              <w:autoSpaceDN/>
              <w:adjustRightInd/>
              <w:snapToGrid w:val="0"/>
              <w:ind w:left="10" w:right="-9"/>
              <w:jc w:val="center"/>
              <w:rPr>
                <w:rFonts w:eastAsia="Calibri"/>
                <w:color w:val="000000"/>
                <w:sz w:val="24"/>
                <w:szCs w:val="24"/>
                <w:lang w:val="uk-UA"/>
              </w:rPr>
            </w:pPr>
            <w:r w:rsidRPr="001975A1">
              <w:rPr>
                <w:rFonts w:eastAsia="Calibri"/>
                <w:color w:val="000000"/>
                <w:sz w:val="24"/>
                <w:szCs w:val="24"/>
                <w:lang w:val="uk-UA"/>
              </w:rPr>
              <w:t>"Задовільно" – 3</w:t>
            </w:r>
          </w:p>
        </w:tc>
        <w:tc>
          <w:tcPr>
            <w:tcW w:w="7796" w:type="dxa"/>
            <w:tcBorders>
              <w:top w:val="single" w:sz="4" w:space="0" w:color="000000"/>
              <w:left w:val="single" w:sz="4" w:space="0" w:color="000000"/>
              <w:bottom w:val="single" w:sz="4" w:space="0" w:color="000000"/>
              <w:right w:val="single" w:sz="4" w:space="0" w:color="000000"/>
            </w:tcBorders>
          </w:tcPr>
          <w:p w:rsidR="003B021F" w:rsidRPr="001975A1" w:rsidRDefault="003B021F" w:rsidP="003B021F">
            <w:pPr>
              <w:widowControl/>
              <w:autoSpaceDE/>
              <w:autoSpaceDN/>
              <w:adjustRightInd/>
              <w:snapToGrid w:val="0"/>
              <w:ind w:firstLine="364"/>
              <w:jc w:val="both"/>
              <w:rPr>
                <w:rFonts w:eastAsia="Calibri"/>
                <w:color w:val="000000"/>
                <w:sz w:val="24"/>
                <w:szCs w:val="24"/>
                <w:lang w:val="uk-UA"/>
              </w:rPr>
            </w:pPr>
            <w:r w:rsidRPr="001975A1">
              <w:rPr>
                <w:rFonts w:eastAsia="Calibri"/>
                <w:color w:val="000000"/>
                <w:sz w:val="24"/>
                <w:szCs w:val="24"/>
                <w:lang w:val="uk-UA"/>
              </w:rPr>
              <w:t>Відповідь неповна, фрагментарна. Знання мають недостатньо стійкий та послідовний характер. Вони застосовуються переважно для виконання завдань репродуктивного характеру. У відповідях відсутні посилання на фундаментальні дослідження з певної проблеми. Відповідь має формальний характер, відсутня чіткість, структурованість. Студент використовує лише окремі знання у новій навчальній ситуації. У відповіді наявні фактичні та мовленнєві помилки.</w:t>
            </w:r>
          </w:p>
        </w:tc>
      </w:tr>
      <w:tr w:rsidR="003B021F" w:rsidRPr="001975A1" w:rsidTr="003B021F">
        <w:trPr>
          <w:trHeight w:val="1455"/>
        </w:trPr>
        <w:tc>
          <w:tcPr>
            <w:tcW w:w="2111" w:type="dxa"/>
            <w:tcBorders>
              <w:top w:val="single" w:sz="4" w:space="0" w:color="000000"/>
              <w:left w:val="single" w:sz="4" w:space="0" w:color="000000"/>
              <w:bottom w:val="single" w:sz="4" w:space="0" w:color="000000"/>
            </w:tcBorders>
            <w:vAlign w:val="center"/>
          </w:tcPr>
          <w:p w:rsidR="003B021F" w:rsidRPr="001975A1" w:rsidRDefault="003B021F" w:rsidP="003B021F">
            <w:pPr>
              <w:widowControl/>
              <w:autoSpaceDE/>
              <w:autoSpaceDN/>
              <w:adjustRightInd/>
              <w:snapToGrid w:val="0"/>
              <w:ind w:left="-9" w:right="-9" w:firstLine="20"/>
              <w:jc w:val="center"/>
              <w:rPr>
                <w:rFonts w:eastAsia="Calibri"/>
                <w:color w:val="000000"/>
                <w:sz w:val="24"/>
                <w:szCs w:val="24"/>
                <w:lang w:val="uk-UA"/>
              </w:rPr>
            </w:pPr>
            <w:r w:rsidRPr="001975A1">
              <w:rPr>
                <w:rFonts w:eastAsia="Calibri"/>
                <w:color w:val="000000"/>
                <w:sz w:val="24"/>
                <w:szCs w:val="24"/>
                <w:lang w:val="uk-UA"/>
              </w:rPr>
              <w:t>"Незадовільно" – 2</w:t>
            </w:r>
          </w:p>
        </w:tc>
        <w:tc>
          <w:tcPr>
            <w:tcW w:w="7796" w:type="dxa"/>
            <w:tcBorders>
              <w:top w:val="single" w:sz="4" w:space="0" w:color="000000"/>
              <w:left w:val="single" w:sz="4" w:space="0" w:color="000000"/>
              <w:bottom w:val="single" w:sz="4" w:space="0" w:color="000000"/>
              <w:right w:val="single" w:sz="4" w:space="0" w:color="000000"/>
            </w:tcBorders>
          </w:tcPr>
          <w:p w:rsidR="003B021F" w:rsidRPr="001975A1" w:rsidRDefault="003B021F" w:rsidP="003B021F">
            <w:pPr>
              <w:widowControl/>
              <w:autoSpaceDE/>
              <w:autoSpaceDN/>
              <w:adjustRightInd/>
              <w:snapToGrid w:val="0"/>
              <w:ind w:firstLine="364"/>
              <w:jc w:val="both"/>
              <w:rPr>
                <w:rFonts w:eastAsia="Calibri"/>
                <w:sz w:val="24"/>
                <w:szCs w:val="24"/>
                <w:lang w:val="uk-UA"/>
              </w:rPr>
            </w:pPr>
            <w:r w:rsidRPr="001975A1">
              <w:rPr>
                <w:rFonts w:eastAsia="Calibri"/>
                <w:sz w:val="24"/>
                <w:szCs w:val="24"/>
                <w:lang w:val="uk-UA"/>
              </w:rPr>
              <w:t>Студент неспроможний відтворити інформацію у певній послідовності. Оперує лише загальними фразами. Відтворює лише окремі фрагменти, називає лише розрізнені факти, дає відповідь у формі висловлювання (судження). Наявні грубі фактичні та мовленнєві помилки.</w:t>
            </w:r>
          </w:p>
        </w:tc>
      </w:tr>
    </w:tbl>
    <w:p w:rsidR="003B021F" w:rsidRPr="001975A1" w:rsidRDefault="003B021F" w:rsidP="003B021F">
      <w:pPr>
        <w:widowControl/>
        <w:autoSpaceDE/>
        <w:autoSpaceDN/>
        <w:adjustRightInd/>
        <w:ind w:firstLine="567"/>
        <w:jc w:val="both"/>
        <w:rPr>
          <w:sz w:val="24"/>
          <w:szCs w:val="24"/>
          <w:lang w:val="uk-UA"/>
        </w:rPr>
      </w:pPr>
    </w:p>
    <w:p w:rsidR="003B021F" w:rsidRPr="001975A1" w:rsidRDefault="003B021F" w:rsidP="003B021F">
      <w:pPr>
        <w:autoSpaceDE/>
        <w:autoSpaceDN/>
        <w:adjustRightInd/>
        <w:ind w:right="20" w:firstLine="720"/>
        <w:jc w:val="both"/>
        <w:rPr>
          <w:rFonts w:eastAsia="Calibri"/>
          <w:spacing w:val="1"/>
          <w:sz w:val="24"/>
          <w:szCs w:val="24"/>
          <w:lang w:val="uk-UA" w:eastAsia="uk-UA" w:bidi="uk-UA"/>
        </w:rPr>
      </w:pPr>
      <w:r w:rsidRPr="001975A1">
        <w:rPr>
          <w:rFonts w:eastAsia="Calibri"/>
          <w:bCs/>
          <w:sz w:val="24"/>
          <w:szCs w:val="24"/>
          <w:lang w:val="uk-UA"/>
        </w:rPr>
        <w:t xml:space="preserve">Методами демонстрування результатів навчання є: завдання для семінарських занять, завдання для самостійної та індивідуальної робот, презентації результатів дослідження, тестові завдання, </w:t>
      </w:r>
      <w:r w:rsidRPr="001975A1">
        <w:rPr>
          <w:rFonts w:eastAsia="Calibri"/>
          <w:sz w:val="24"/>
          <w:szCs w:val="24"/>
          <w:lang w:val="uk-UA"/>
        </w:rPr>
        <w:t xml:space="preserve"> контрольні роботи.(</w:t>
      </w:r>
      <w:bookmarkStart w:id="1" w:name="_Hlk50633608"/>
      <w:r w:rsidRPr="001975A1">
        <w:rPr>
          <w:rFonts w:eastAsia="Calibri"/>
          <w:spacing w:val="1"/>
          <w:sz w:val="24"/>
          <w:szCs w:val="24"/>
          <w:lang w:val="uk-UA" w:eastAsia="uk-UA" w:bidi="uk-UA"/>
        </w:rPr>
        <w:t xml:space="preserve"> Вказуються засоби оцінювання та методи демонстрування результатів навчання.)</w:t>
      </w:r>
    </w:p>
    <w:bookmarkEnd w:id="1"/>
    <w:p w:rsidR="00546898" w:rsidRPr="00E23E18" w:rsidRDefault="00D4321D" w:rsidP="00E23E18">
      <w:pPr>
        <w:widowControl/>
        <w:autoSpaceDE/>
        <w:autoSpaceDN/>
        <w:adjustRightInd/>
        <w:ind w:firstLine="567"/>
        <w:jc w:val="both"/>
        <w:rPr>
          <w:sz w:val="24"/>
          <w:szCs w:val="24"/>
          <w:lang w:val="uk-UA"/>
        </w:rPr>
      </w:pPr>
      <w:r w:rsidRPr="001975A1">
        <w:rPr>
          <w:sz w:val="24"/>
          <w:szCs w:val="24"/>
          <w:lang w:val="uk-UA"/>
        </w:rPr>
        <w:t xml:space="preserve">   </w:t>
      </w:r>
    </w:p>
    <w:p w:rsidR="00546898" w:rsidRPr="00546898" w:rsidRDefault="00546898" w:rsidP="00546898">
      <w:pPr>
        <w:ind w:left="720"/>
        <w:jc w:val="center"/>
        <w:rPr>
          <w:b/>
          <w:sz w:val="24"/>
          <w:szCs w:val="24"/>
          <w:lang w:val="uk-UA" w:eastAsia="uk-UA"/>
        </w:rPr>
      </w:pPr>
      <w:r w:rsidRPr="00546898">
        <w:rPr>
          <w:b/>
          <w:bCs/>
          <w:sz w:val="24"/>
          <w:szCs w:val="24"/>
          <w:lang w:val="uk-UA" w:eastAsia="en-US"/>
        </w:rPr>
        <w:t>Система оцінювання та вимоги</w:t>
      </w:r>
      <w:r w:rsidRPr="00546898">
        <w:rPr>
          <w:b/>
          <w:sz w:val="24"/>
          <w:szCs w:val="24"/>
          <w:lang w:val="uk-UA" w:eastAsia="uk-UA"/>
        </w:rPr>
        <w:t xml:space="preserve"> форми навчання</w:t>
      </w:r>
    </w:p>
    <w:p w:rsidR="00546898" w:rsidRPr="00546898" w:rsidRDefault="00546898" w:rsidP="00546898">
      <w:pPr>
        <w:rPr>
          <w:b/>
          <w:sz w:val="24"/>
          <w:szCs w:val="24"/>
          <w:lang w:val="uk-UA" w:eastAsia="uk-UA"/>
        </w:rPr>
      </w:pPr>
    </w:p>
    <w:p w:rsidR="00546898" w:rsidRPr="00546898" w:rsidRDefault="00546898" w:rsidP="00546898">
      <w:pPr>
        <w:ind w:left="720"/>
        <w:jc w:val="center"/>
        <w:rPr>
          <w:b/>
          <w:sz w:val="24"/>
          <w:szCs w:val="24"/>
          <w:lang w:val="uk-UA" w:eastAsia="uk-UA"/>
        </w:rPr>
      </w:pPr>
      <w:r w:rsidRPr="00546898">
        <w:rPr>
          <w:b/>
          <w:sz w:val="24"/>
          <w:szCs w:val="24"/>
          <w:lang w:val="uk-UA" w:eastAsia="uk-UA"/>
        </w:rPr>
        <w:t>Очна (денна)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546898" w:rsidRPr="00546898" w:rsidTr="003C55EC">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t>Максимальна кількість балів</w:t>
            </w:r>
          </w:p>
        </w:tc>
      </w:tr>
      <w:tr w:rsidR="00546898" w:rsidRPr="00546898" w:rsidTr="003C55EC">
        <w:trPr>
          <w:trHeight w:val="641"/>
          <w:jc w:val="center"/>
        </w:trPr>
        <w:tc>
          <w:tcPr>
            <w:tcW w:w="9956" w:type="dxa"/>
            <w:gridSpan w:val="4"/>
            <w:tcBorders>
              <w:top w:val="single" w:sz="4" w:space="0" w:color="auto"/>
              <w:left w:val="single" w:sz="4" w:space="0" w:color="auto"/>
              <w:bottom w:val="single" w:sz="4" w:space="0" w:color="auto"/>
              <w:right w:val="single" w:sz="4" w:space="0" w:color="auto"/>
            </w:tcBorders>
            <w:vAlign w:val="center"/>
          </w:tcPr>
          <w:p w:rsidR="00546898" w:rsidRPr="00546898" w:rsidRDefault="00546898" w:rsidP="003C55EC">
            <w:pPr>
              <w:jc w:val="center"/>
              <w:rPr>
                <w:b/>
                <w:bCs/>
                <w:sz w:val="24"/>
                <w:szCs w:val="24"/>
                <w:lang w:val="uk-UA" w:eastAsia="uk-UA"/>
              </w:rPr>
            </w:pPr>
            <w:r w:rsidRPr="00546898">
              <w:rPr>
                <w:b/>
                <w:bCs/>
                <w:sz w:val="24"/>
                <w:szCs w:val="24"/>
                <w:lang w:val="uk-UA" w:eastAsia="uk-UA"/>
              </w:rPr>
              <w:t>Поточний контроль</w:t>
            </w:r>
          </w:p>
        </w:tc>
      </w:tr>
      <w:tr w:rsidR="00546898" w:rsidRPr="00546898" w:rsidTr="003C55EC">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Контрольні роботи</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Кожен студент має написати 1 контрольну роботи. Максимальна кількість балів за контрольну роботу –5 (2*5)</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10</w:t>
            </w:r>
          </w:p>
        </w:tc>
      </w:tr>
      <w:tr w:rsidR="00546898" w:rsidRPr="00546898" w:rsidTr="003C55EC">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4</w:t>
            </w:r>
          </w:p>
        </w:tc>
      </w:tr>
      <w:tr w:rsidR="00546898" w:rsidRPr="00546898" w:rsidTr="003C55EC">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Оцінювання реферату: 5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10</w:t>
            </w:r>
          </w:p>
        </w:tc>
      </w:tr>
      <w:tr w:rsidR="00546898" w:rsidRPr="00546898" w:rsidTr="003C55EC">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семінар</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Семінарських занять. Максимальна кількість балів на семінарі –9 (9*4)</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36</w:t>
            </w:r>
          </w:p>
        </w:tc>
      </w:tr>
      <w:tr w:rsidR="00546898" w:rsidRPr="00546898" w:rsidTr="003C55EC">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b/>
                <w:sz w:val="24"/>
                <w:szCs w:val="24"/>
                <w:lang w:val="uk-UA" w:eastAsia="uk-UA"/>
              </w:rPr>
            </w:pPr>
            <w:r w:rsidRPr="00546898">
              <w:rPr>
                <w:b/>
                <w:sz w:val="24"/>
                <w:szCs w:val="24"/>
                <w:lang w:val="uk-UA" w:eastAsia="uk-UA"/>
              </w:rPr>
              <w:t>Усього</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jc w:val="center"/>
              <w:rPr>
                <w:b/>
                <w:sz w:val="24"/>
                <w:szCs w:val="24"/>
                <w:lang w:val="uk-UA" w:eastAsia="uk-UA"/>
              </w:rPr>
            </w:pPr>
            <w:r w:rsidRPr="00546898">
              <w:rPr>
                <w:b/>
                <w:sz w:val="24"/>
                <w:szCs w:val="24"/>
                <w:lang w:val="uk-UA" w:eastAsia="uk-UA"/>
              </w:rPr>
              <w:t>60</w:t>
            </w:r>
          </w:p>
        </w:tc>
      </w:tr>
      <w:tr w:rsidR="00546898" w:rsidRPr="00546898" w:rsidTr="003C55EC">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b/>
                <w:sz w:val="24"/>
                <w:szCs w:val="24"/>
                <w:lang w:val="uk-UA" w:eastAsia="uk-UA"/>
              </w:rPr>
            </w:pPr>
            <w:r w:rsidRPr="00546898">
              <w:rPr>
                <w:b/>
                <w:sz w:val="24"/>
                <w:szCs w:val="24"/>
                <w:lang w:val="uk-UA" w:eastAsia="uk-UA"/>
              </w:rPr>
              <w:t xml:space="preserve">Підсумковий контроль (іспит) </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r w:rsidRPr="00546898">
              <w:rPr>
                <w:b/>
                <w:sz w:val="24"/>
                <w:szCs w:val="24"/>
                <w:lang w:val="uk-UA" w:eastAsia="uk-UA"/>
              </w:rPr>
              <w:t>40</w:t>
            </w:r>
          </w:p>
        </w:tc>
      </w:tr>
      <w:tr w:rsidR="00546898" w:rsidRPr="00546898" w:rsidTr="003C55EC">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b/>
                <w:sz w:val="24"/>
                <w:szCs w:val="24"/>
                <w:lang w:val="uk-UA" w:eastAsia="uk-UA"/>
              </w:rPr>
            </w:pPr>
            <w:r w:rsidRPr="00546898">
              <w:rPr>
                <w:b/>
                <w:sz w:val="24"/>
                <w:szCs w:val="24"/>
                <w:lang w:val="uk-UA" w:eastAsia="uk-UA"/>
              </w:rPr>
              <w:t>РАЗОМ</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r w:rsidRPr="00546898">
              <w:rPr>
                <w:b/>
                <w:sz w:val="24"/>
                <w:szCs w:val="24"/>
                <w:lang w:val="uk-UA" w:eastAsia="uk-UA"/>
              </w:rPr>
              <w:t>100</w:t>
            </w:r>
          </w:p>
        </w:tc>
      </w:tr>
    </w:tbl>
    <w:p w:rsidR="00546898" w:rsidRPr="00546898" w:rsidRDefault="00546898" w:rsidP="00546898">
      <w:pPr>
        <w:rPr>
          <w:b/>
          <w:sz w:val="24"/>
          <w:szCs w:val="24"/>
          <w:lang w:val="uk-UA" w:eastAsia="uk-UA"/>
        </w:rPr>
      </w:pPr>
    </w:p>
    <w:p w:rsidR="00546898" w:rsidRPr="00546898" w:rsidRDefault="00546898" w:rsidP="00546898">
      <w:pPr>
        <w:ind w:left="720"/>
        <w:jc w:val="center"/>
        <w:rPr>
          <w:b/>
          <w:color w:val="FF0000"/>
          <w:sz w:val="24"/>
          <w:szCs w:val="24"/>
          <w:lang w:val="uk-UA" w:eastAsia="uk-UA"/>
        </w:rPr>
      </w:pPr>
      <w:r w:rsidRPr="00546898">
        <w:rPr>
          <w:b/>
          <w:sz w:val="24"/>
          <w:szCs w:val="24"/>
          <w:lang w:val="uk-UA" w:eastAsia="uk-UA"/>
        </w:rPr>
        <w:t>Заочна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546898" w:rsidRPr="00546898" w:rsidTr="003C55EC">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lastRenderedPageBreak/>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46898" w:rsidRPr="00546898" w:rsidRDefault="00546898" w:rsidP="003C55EC">
            <w:pPr>
              <w:jc w:val="center"/>
              <w:rPr>
                <w:sz w:val="24"/>
                <w:szCs w:val="24"/>
                <w:lang w:val="uk-UA" w:eastAsia="uk-UA"/>
              </w:rPr>
            </w:pPr>
            <w:r w:rsidRPr="00546898">
              <w:rPr>
                <w:sz w:val="24"/>
                <w:szCs w:val="24"/>
                <w:lang w:val="uk-UA" w:eastAsia="uk-UA"/>
              </w:rPr>
              <w:t>Максимальна кількість балів</w:t>
            </w:r>
          </w:p>
        </w:tc>
      </w:tr>
      <w:tr w:rsidR="00546898" w:rsidRPr="00546898" w:rsidTr="003C55EC">
        <w:trPr>
          <w:trHeight w:val="641"/>
          <w:jc w:val="center"/>
        </w:trPr>
        <w:tc>
          <w:tcPr>
            <w:tcW w:w="9956" w:type="dxa"/>
            <w:gridSpan w:val="4"/>
            <w:tcBorders>
              <w:top w:val="single" w:sz="4" w:space="0" w:color="auto"/>
              <w:left w:val="single" w:sz="4" w:space="0" w:color="auto"/>
              <w:bottom w:val="single" w:sz="4" w:space="0" w:color="auto"/>
              <w:right w:val="single" w:sz="4" w:space="0" w:color="auto"/>
            </w:tcBorders>
            <w:vAlign w:val="center"/>
          </w:tcPr>
          <w:p w:rsidR="00546898" w:rsidRPr="00546898" w:rsidRDefault="00546898" w:rsidP="003C55EC">
            <w:pPr>
              <w:jc w:val="center"/>
              <w:rPr>
                <w:b/>
                <w:bCs/>
                <w:sz w:val="24"/>
                <w:szCs w:val="24"/>
                <w:lang w:val="uk-UA" w:eastAsia="uk-UA"/>
              </w:rPr>
            </w:pPr>
            <w:r w:rsidRPr="00546898">
              <w:rPr>
                <w:b/>
                <w:bCs/>
                <w:sz w:val="24"/>
                <w:szCs w:val="24"/>
                <w:lang w:val="uk-UA" w:eastAsia="uk-UA"/>
              </w:rPr>
              <w:t>Поточний контроль</w:t>
            </w:r>
          </w:p>
        </w:tc>
      </w:tr>
      <w:tr w:rsidR="00546898" w:rsidRPr="00546898" w:rsidTr="003C55EC">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Контрольні роботи</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Кожен студент має написати 2 контрольні роботи. Максимальна кількість балів за контрольну роботу –10 (2*10)</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20</w:t>
            </w:r>
          </w:p>
        </w:tc>
      </w:tr>
      <w:tr w:rsidR="00546898" w:rsidRPr="00546898" w:rsidTr="003C55EC">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10</w:t>
            </w:r>
          </w:p>
        </w:tc>
      </w:tr>
      <w:tr w:rsidR="00546898" w:rsidRPr="00546898" w:rsidTr="003C55EC">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Оцінювання реферату: 5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10</w:t>
            </w:r>
          </w:p>
        </w:tc>
      </w:tr>
      <w:tr w:rsidR="00546898" w:rsidRPr="00546898" w:rsidTr="003C55EC">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sz w:val="24"/>
                <w:szCs w:val="24"/>
                <w:lang w:val="uk-UA" w:eastAsia="uk-UA"/>
              </w:rPr>
            </w:pPr>
            <w:r w:rsidRPr="00546898">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семінар</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r w:rsidRPr="00546898">
              <w:rPr>
                <w:sz w:val="24"/>
                <w:szCs w:val="24"/>
                <w:lang w:val="uk-UA" w:eastAsia="uk-UA"/>
              </w:rPr>
              <w:t>Семінарських занять. Максимальна кількість балів на семінарі – 10 (2*10)</w:t>
            </w: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sz w:val="24"/>
                <w:szCs w:val="24"/>
                <w:lang w:val="uk-UA" w:eastAsia="uk-UA"/>
              </w:rPr>
            </w:pPr>
            <w:r w:rsidRPr="00546898">
              <w:rPr>
                <w:sz w:val="24"/>
                <w:szCs w:val="24"/>
                <w:lang w:val="uk-UA" w:eastAsia="uk-UA"/>
              </w:rPr>
              <w:t>20</w:t>
            </w:r>
          </w:p>
        </w:tc>
      </w:tr>
      <w:tr w:rsidR="00546898" w:rsidRPr="00546898" w:rsidTr="003C55EC">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rPr>
                <w:b/>
                <w:sz w:val="24"/>
                <w:szCs w:val="24"/>
                <w:lang w:val="uk-UA" w:eastAsia="uk-UA"/>
              </w:rPr>
            </w:pPr>
            <w:r w:rsidRPr="00546898">
              <w:rPr>
                <w:b/>
                <w:sz w:val="24"/>
                <w:szCs w:val="24"/>
                <w:lang w:val="uk-UA" w:eastAsia="uk-UA"/>
              </w:rPr>
              <w:t>Усього</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46898" w:rsidRPr="00546898" w:rsidRDefault="00546898" w:rsidP="003C55EC">
            <w:pPr>
              <w:jc w:val="center"/>
              <w:rPr>
                <w:b/>
                <w:sz w:val="24"/>
                <w:szCs w:val="24"/>
                <w:lang w:val="uk-UA" w:eastAsia="uk-UA"/>
              </w:rPr>
            </w:pPr>
            <w:r w:rsidRPr="00546898">
              <w:rPr>
                <w:b/>
                <w:sz w:val="24"/>
                <w:szCs w:val="24"/>
                <w:lang w:val="uk-UA" w:eastAsia="uk-UA"/>
              </w:rPr>
              <w:t>60</w:t>
            </w:r>
          </w:p>
        </w:tc>
      </w:tr>
      <w:tr w:rsidR="00546898" w:rsidRPr="00546898" w:rsidTr="003C55EC">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b/>
                <w:sz w:val="24"/>
                <w:szCs w:val="24"/>
                <w:lang w:val="uk-UA" w:eastAsia="uk-UA"/>
              </w:rPr>
            </w:pPr>
            <w:r w:rsidRPr="00546898">
              <w:rPr>
                <w:b/>
                <w:sz w:val="24"/>
                <w:szCs w:val="24"/>
                <w:lang w:val="uk-UA" w:eastAsia="uk-UA"/>
              </w:rPr>
              <w:t>Підсумковий контроль(іспит)</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r w:rsidRPr="00546898">
              <w:rPr>
                <w:b/>
                <w:sz w:val="24"/>
                <w:szCs w:val="24"/>
                <w:lang w:val="uk-UA" w:eastAsia="uk-UA"/>
              </w:rPr>
              <w:t>40</w:t>
            </w:r>
          </w:p>
        </w:tc>
      </w:tr>
      <w:tr w:rsidR="00546898" w:rsidRPr="00546898" w:rsidTr="003C55EC">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rPr>
                <w:b/>
                <w:sz w:val="24"/>
                <w:szCs w:val="24"/>
                <w:lang w:val="uk-UA" w:eastAsia="uk-UA"/>
              </w:rPr>
            </w:pPr>
            <w:r w:rsidRPr="00546898">
              <w:rPr>
                <w:b/>
                <w:sz w:val="24"/>
                <w:szCs w:val="24"/>
                <w:lang w:val="uk-UA" w:eastAsia="uk-UA"/>
              </w:rPr>
              <w:t>РАЗОМ</w:t>
            </w:r>
          </w:p>
        </w:tc>
        <w:tc>
          <w:tcPr>
            <w:tcW w:w="4588"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tcPr>
          <w:p w:rsidR="00546898" w:rsidRPr="00546898" w:rsidRDefault="00546898" w:rsidP="003C55EC">
            <w:pPr>
              <w:jc w:val="center"/>
              <w:rPr>
                <w:b/>
                <w:sz w:val="24"/>
                <w:szCs w:val="24"/>
                <w:lang w:val="uk-UA" w:eastAsia="uk-UA"/>
              </w:rPr>
            </w:pPr>
            <w:r w:rsidRPr="00546898">
              <w:rPr>
                <w:b/>
                <w:sz w:val="24"/>
                <w:szCs w:val="24"/>
                <w:lang w:val="uk-UA" w:eastAsia="uk-UA"/>
              </w:rPr>
              <w:t>100</w:t>
            </w:r>
          </w:p>
        </w:tc>
      </w:tr>
    </w:tbl>
    <w:p w:rsidR="00546898" w:rsidRPr="00F25251" w:rsidRDefault="00546898" w:rsidP="00546898">
      <w:pPr>
        <w:rPr>
          <w:rFonts w:eastAsia="Calibri"/>
          <w:b/>
          <w:lang w:eastAsia="uk-UA"/>
        </w:rPr>
      </w:pPr>
    </w:p>
    <w:p w:rsidR="00110E57" w:rsidRPr="001975A1" w:rsidRDefault="00110E57" w:rsidP="003B021F">
      <w:pPr>
        <w:widowControl/>
        <w:autoSpaceDE/>
        <w:autoSpaceDN/>
        <w:adjustRightInd/>
        <w:ind w:left="720"/>
        <w:jc w:val="center"/>
        <w:rPr>
          <w:rFonts w:eastAsia="Calibri"/>
          <w:b/>
          <w:sz w:val="24"/>
          <w:szCs w:val="24"/>
          <w:lang w:val="uk-UA" w:eastAsia="uk-UA"/>
        </w:rPr>
      </w:pPr>
    </w:p>
    <w:p w:rsidR="003B021F" w:rsidRPr="001975A1" w:rsidRDefault="003B021F" w:rsidP="003B021F">
      <w:pPr>
        <w:widowControl/>
        <w:shd w:val="clear" w:color="auto" w:fill="FFFFFF"/>
        <w:autoSpaceDE/>
        <w:autoSpaceDN/>
        <w:adjustRightInd/>
        <w:rPr>
          <w:rFonts w:eastAsia="Calibri"/>
          <w:color w:val="000000"/>
          <w:sz w:val="24"/>
          <w:szCs w:val="24"/>
          <w:lang w:val="uk-UA"/>
        </w:rPr>
      </w:pPr>
      <w:r w:rsidRPr="001975A1">
        <w:rPr>
          <w:rFonts w:eastAsia="Calibri"/>
          <w:color w:val="000000"/>
          <w:sz w:val="24"/>
          <w:szCs w:val="24"/>
          <w:lang w:val="uk-UA"/>
        </w:rPr>
        <w:t xml:space="preserve">                                                        </w:t>
      </w:r>
    </w:p>
    <w:p w:rsidR="003B021F" w:rsidRPr="001975A1" w:rsidRDefault="003B021F" w:rsidP="003B021F">
      <w:pPr>
        <w:widowControl/>
        <w:shd w:val="clear" w:color="auto" w:fill="FFFFFF"/>
        <w:autoSpaceDE/>
        <w:autoSpaceDN/>
        <w:adjustRightInd/>
        <w:rPr>
          <w:rFonts w:eastAsia="Calibri"/>
          <w:color w:val="000000"/>
          <w:sz w:val="24"/>
          <w:szCs w:val="24"/>
          <w:lang w:val="uk-UA"/>
        </w:rPr>
      </w:pPr>
      <w:r w:rsidRPr="001975A1">
        <w:rPr>
          <w:rFonts w:eastAsia="Calibri"/>
          <w:color w:val="000000"/>
          <w:sz w:val="24"/>
          <w:szCs w:val="24"/>
          <w:lang w:val="uk-UA"/>
        </w:rPr>
        <w:t xml:space="preserve">Примітка: за умови відсутності іспиту, підсумковий контроль проводиться у формі заліку і складається з  поточного контролю, </w:t>
      </w:r>
      <w:proofErr w:type="spellStart"/>
      <w:r w:rsidRPr="001975A1">
        <w:rPr>
          <w:rFonts w:eastAsia="Calibri"/>
          <w:color w:val="000000"/>
          <w:sz w:val="24"/>
          <w:szCs w:val="24"/>
          <w:lang w:val="uk-UA"/>
        </w:rPr>
        <w:t>макимальна</w:t>
      </w:r>
      <w:proofErr w:type="spellEnd"/>
      <w:r w:rsidRPr="001975A1">
        <w:rPr>
          <w:rFonts w:eastAsia="Calibri"/>
          <w:color w:val="000000"/>
          <w:sz w:val="24"/>
          <w:szCs w:val="24"/>
          <w:lang w:val="uk-UA"/>
        </w:rPr>
        <w:t xml:space="preserve"> сума балів має становити  100балів.</w:t>
      </w:r>
    </w:p>
    <w:p w:rsidR="003B021F" w:rsidRPr="001975A1" w:rsidRDefault="003B021F" w:rsidP="003B021F">
      <w:pPr>
        <w:widowControl/>
        <w:shd w:val="clear" w:color="auto" w:fill="FFFFFF"/>
        <w:autoSpaceDE/>
        <w:autoSpaceDN/>
        <w:adjustRightInd/>
        <w:rPr>
          <w:rFonts w:eastAsia="Calibri"/>
          <w:color w:val="000000"/>
          <w:sz w:val="24"/>
          <w:szCs w:val="24"/>
          <w:lang w:val="uk-UA"/>
        </w:rPr>
      </w:pPr>
    </w:p>
    <w:p w:rsidR="003B021F" w:rsidRPr="001975A1" w:rsidRDefault="003B021F" w:rsidP="003B021F">
      <w:pPr>
        <w:widowControl/>
        <w:autoSpaceDE/>
        <w:autoSpaceDN/>
        <w:adjustRightInd/>
        <w:ind w:firstLine="567"/>
        <w:jc w:val="center"/>
        <w:rPr>
          <w:rFonts w:eastAsia="Calibri"/>
          <w:b/>
          <w:sz w:val="24"/>
          <w:szCs w:val="24"/>
          <w:lang w:val="uk-UA"/>
        </w:rPr>
      </w:pPr>
      <w:r w:rsidRPr="001975A1">
        <w:rPr>
          <w:rFonts w:eastAsia="Calibri"/>
          <w:b/>
          <w:sz w:val="24"/>
          <w:szCs w:val="24"/>
          <w:lang w:val="uk-UA"/>
        </w:rPr>
        <w:t>10. Методи навчання</w:t>
      </w:r>
    </w:p>
    <w:p w:rsidR="003B021F" w:rsidRPr="001975A1" w:rsidRDefault="003B021F" w:rsidP="004B4D28">
      <w:pPr>
        <w:widowControl/>
        <w:autoSpaceDE/>
        <w:autoSpaceDN/>
        <w:adjustRightInd/>
        <w:ind w:firstLine="567"/>
        <w:jc w:val="both"/>
        <w:rPr>
          <w:rFonts w:eastAsia="Calibri"/>
          <w:b/>
          <w:sz w:val="24"/>
          <w:szCs w:val="24"/>
          <w:lang w:val="uk-UA"/>
        </w:rPr>
      </w:pPr>
      <w:proofErr w:type="spellStart"/>
      <w:r w:rsidRPr="001975A1">
        <w:rPr>
          <w:rFonts w:eastAsia="Calibri"/>
          <w:sz w:val="24"/>
          <w:szCs w:val="24"/>
          <w:lang w:val="uk-UA" w:eastAsia="ar-SA"/>
        </w:rPr>
        <w:t>Індивідіально</w:t>
      </w:r>
      <w:proofErr w:type="spellEnd"/>
      <w:r w:rsidRPr="001975A1">
        <w:rPr>
          <w:rFonts w:eastAsia="Calibri"/>
          <w:sz w:val="24"/>
          <w:szCs w:val="24"/>
          <w:lang w:val="uk-UA" w:eastAsia="ar-SA"/>
        </w:rPr>
        <w:t xml:space="preserve">-консультативна робота здійснюється за графіком. </w:t>
      </w:r>
      <w:proofErr w:type="spellStart"/>
      <w:r w:rsidRPr="001975A1">
        <w:rPr>
          <w:rFonts w:eastAsia="Calibri"/>
          <w:sz w:val="24"/>
          <w:szCs w:val="24"/>
          <w:lang w:val="uk-UA" w:eastAsia="ar-SA"/>
        </w:rPr>
        <w:t>Індивідіально</w:t>
      </w:r>
      <w:proofErr w:type="spellEnd"/>
      <w:r w:rsidRPr="001975A1">
        <w:rPr>
          <w:rFonts w:eastAsia="Calibri"/>
          <w:sz w:val="24"/>
          <w:szCs w:val="24"/>
          <w:lang w:val="uk-UA" w:eastAsia="ar-SA"/>
        </w:rPr>
        <w:t>-консультативної роботи викладача кафедри у формі: індивідуальних занять, перевірки виконаних індивідуальних завдань, перевірки та захисту завдань що винесених на поточний контроль тощо.</w:t>
      </w:r>
    </w:p>
    <w:p w:rsidR="003B021F" w:rsidRPr="001975A1" w:rsidRDefault="003B021F" w:rsidP="004B4D28">
      <w:pPr>
        <w:widowControl/>
        <w:suppressAutoHyphens/>
        <w:autoSpaceDE/>
        <w:autoSpaceDN/>
        <w:adjustRightInd/>
        <w:ind w:firstLine="708"/>
        <w:jc w:val="both"/>
        <w:rPr>
          <w:rFonts w:eastAsia="Calibri"/>
          <w:sz w:val="24"/>
          <w:szCs w:val="24"/>
          <w:lang w:val="uk-UA" w:eastAsia="ar-SA"/>
        </w:rPr>
      </w:pPr>
      <w:r w:rsidRPr="001975A1">
        <w:rPr>
          <w:rFonts w:eastAsia="Calibri"/>
          <w:sz w:val="24"/>
          <w:szCs w:val="24"/>
          <w:lang w:val="uk-UA" w:eastAsia="ar-SA"/>
        </w:rPr>
        <w:t>До форм організації індивідуально-консультативної роботи зі студентами належить:</w:t>
      </w:r>
    </w:p>
    <w:p w:rsidR="003B021F" w:rsidRPr="001975A1" w:rsidRDefault="003B021F" w:rsidP="004B4D28">
      <w:pPr>
        <w:widowControl/>
        <w:suppressAutoHyphens/>
        <w:autoSpaceDE/>
        <w:autoSpaceDN/>
        <w:adjustRightInd/>
        <w:ind w:firstLine="708"/>
        <w:jc w:val="both"/>
        <w:rPr>
          <w:rFonts w:eastAsia="Calibri"/>
          <w:sz w:val="24"/>
          <w:szCs w:val="24"/>
          <w:lang w:val="uk-UA" w:eastAsia="ar-SA"/>
        </w:rPr>
      </w:pPr>
      <w:r w:rsidRPr="001975A1">
        <w:rPr>
          <w:rFonts w:eastAsia="Calibri"/>
          <w:sz w:val="24"/>
          <w:szCs w:val="24"/>
          <w:lang w:val="uk-UA" w:eastAsia="ar-SA"/>
        </w:rPr>
        <w:t>1. За засвоєнням теоретичного матеріалу:</w:t>
      </w:r>
    </w:p>
    <w:p w:rsidR="003B021F" w:rsidRPr="001975A1" w:rsidRDefault="003B021F" w:rsidP="004B4D28">
      <w:pPr>
        <w:widowControl/>
        <w:suppressAutoHyphens/>
        <w:autoSpaceDE/>
        <w:autoSpaceDN/>
        <w:adjustRightInd/>
        <w:jc w:val="both"/>
        <w:rPr>
          <w:rFonts w:eastAsia="Calibri"/>
          <w:sz w:val="24"/>
          <w:szCs w:val="24"/>
          <w:lang w:val="uk-UA" w:eastAsia="ar-SA"/>
        </w:rPr>
      </w:pPr>
      <w:r w:rsidRPr="001975A1">
        <w:rPr>
          <w:rFonts w:eastAsia="Calibri"/>
          <w:sz w:val="24"/>
          <w:szCs w:val="24"/>
          <w:lang w:val="uk-UA" w:eastAsia="ar-SA"/>
        </w:rPr>
        <w:t>− консультації індивідуальні (запитання-відповідь);</w:t>
      </w:r>
    </w:p>
    <w:p w:rsidR="003B021F" w:rsidRPr="001975A1" w:rsidRDefault="003B021F" w:rsidP="004B4D28">
      <w:pPr>
        <w:widowControl/>
        <w:suppressAutoHyphens/>
        <w:autoSpaceDE/>
        <w:autoSpaceDN/>
        <w:adjustRightInd/>
        <w:jc w:val="both"/>
        <w:rPr>
          <w:rFonts w:eastAsia="Calibri"/>
          <w:sz w:val="24"/>
          <w:szCs w:val="24"/>
          <w:lang w:val="uk-UA" w:eastAsia="ar-SA"/>
        </w:rPr>
      </w:pPr>
      <w:r w:rsidRPr="001975A1">
        <w:rPr>
          <w:rFonts w:eastAsia="Calibri"/>
          <w:sz w:val="24"/>
          <w:szCs w:val="24"/>
          <w:lang w:val="uk-UA" w:eastAsia="ar-SA"/>
        </w:rPr>
        <w:t>− консультації групові (розгляд типових прикладів - ситуацій).</w:t>
      </w:r>
    </w:p>
    <w:p w:rsidR="003B021F" w:rsidRPr="001975A1" w:rsidRDefault="003B021F" w:rsidP="004B4D28">
      <w:pPr>
        <w:widowControl/>
        <w:suppressAutoHyphens/>
        <w:autoSpaceDE/>
        <w:autoSpaceDN/>
        <w:adjustRightInd/>
        <w:ind w:firstLine="708"/>
        <w:jc w:val="both"/>
        <w:rPr>
          <w:rFonts w:eastAsia="Calibri"/>
          <w:sz w:val="24"/>
          <w:szCs w:val="24"/>
          <w:lang w:val="uk-UA" w:eastAsia="ar-SA"/>
        </w:rPr>
      </w:pPr>
      <w:r w:rsidRPr="001975A1">
        <w:rPr>
          <w:rFonts w:eastAsia="Calibri"/>
          <w:sz w:val="24"/>
          <w:szCs w:val="24"/>
          <w:lang w:val="uk-UA" w:eastAsia="ar-SA"/>
        </w:rPr>
        <w:t>2. За засвоєнням практичного матеріалу:</w:t>
      </w:r>
    </w:p>
    <w:p w:rsidR="003B021F" w:rsidRPr="001975A1" w:rsidRDefault="003B021F" w:rsidP="004B4D28">
      <w:pPr>
        <w:widowControl/>
        <w:suppressAutoHyphens/>
        <w:autoSpaceDE/>
        <w:autoSpaceDN/>
        <w:adjustRightInd/>
        <w:jc w:val="both"/>
        <w:rPr>
          <w:rFonts w:eastAsia="Calibri"/>
          <w:sz w:val="24"/>
          <w:szCs w:val="24"/>
          <w:lang w:val="uk-UA" w:eastAsia="ar-SA"/>
        </w:rPr>
      </w:pPr>
      <w:r w:rsidRPr="001975A1">
        <w:rPr>
          <w:rFonts w:eastAsia="Calibri"/>
          <w:sz w:val="24"/>
          <w:szCs w:val="24"/>
          <w:lang w:val="uk-UA" w:eastAsia="ar-SA"/>
        </w:rPr>
        <w:t>− консультації індивідуальні та групові.</w:t>
      </w:r>
    </w:p>
    <w:p w:rsidR="003B021F" w:rsidRPr="001975A1" w:rsidRDefault="003B021F" w:rsidP="004B4D28">
      <w:pPr>
        <w:widowControl/>
        <w:suppressAutoHyphens/>
        <w:autoSpaceDE/>
        <w:autoSpaceDN/>
        <w:adjustRightInd/>
        <w:ind w:firstLine="708"/>
        <w:jc w:val="both"/>
        <w:rPr>
          <w:rFonts w:eastAsia="Calibri"/>
          <w:sz w:val="24"/>
          <w:szCs w:val="24"/>
          <w:lang w:val="uk-UA" w:eastAsia="ar-SA"/>
        </w:rPr>
      </w:pPr>
      <w:r w:rsidRPr="001975A1">
        <w:rPr>
          <w:rFonts w:eastAsia="Calibri"/>
          <w:sz w:val="24"/>
          <w:szCs w:val="24"/>
          <w:lang w:val="uk-UA" w:eastAsia="ar-SA"/>
        </w:rPr>
        <w:t>3. Для комплексної оцінки засвоєння програмного матеріалу:</w:t>
      </w:r>
    </w:p>
    <w:p w:rsidR="003B021F" w:rsidRPr="001975A1" w:rsidRDefault="003B021F" w:rsidP="003B021F">
      <w:pPr>
        <w:widowControl/>
        <w:suppressAutoHyphens/>
        <w:autoSpaceDE/>
        <w:autoSpaceDN/>
        <w:adjustRightInd/>
        <w:rPr>
          <w:rFonts w:eastAsia="Calibri"/>
          <w:sz w:val="24"/>
          <w:szCs w:val="24"/>
          <w:lang w:val="uk-UA" w:eastAsia="ar-SA"/>
        </w:rPr>
      </w:pPr>
      <w:r w:rsidRPr="001975A1">
        <w:rPr>
          <w:rFonts w:eastAsia="Calibri"/>
          <w:sz w:val="24"/>
          <w:szCs w:val="24"/>
          <w:lang w:val="uk-UA" w:eastAsia="ar-SA"/>
        </w:rPr>
        <w:t>− індивідуальний захист виконаних контрольних робіт;</w:t>
      </w:r>
    </w:p>
    <w:p w:rsidR="003B021F" w:rsidRPr="001975A1" w:rsidRDefault="003B021F" w:rsidP="003B021F">
      <w:pPr>
        <w:widowControl/>
        <w:suppressAutoHyphens/>
        <w:autoSpaceDE/>
        <w:autoSpaceDN/>
        <w:adjustRightInd/>
        <w:rPr>
          <w:rFonts w:eastAsia="Calibri"/>
          <w:sz w:val="24"/>
          <w:szCs w:val="24"/>
          <w:lang w:val="uk-UA" w:eastAsia="ar-SA"/>
        </w:rPr>
      </w:pPr>
      <w:r w:rsidRPr="001975A1">
        <w:rPr>
          <w:rFonts w:eastAsia="Calibri"/>
          <w:sz w:val="24"/>
          <w:szCs w:val="24"/>
          <w:lang w:val="uk-UA" w:eastAsia="ar-SA"/>
        </w:rPr>
        <w:t>− підготовка доповіді для виступу на семінарі занятті;</w:t>
      </w:r>
    </w:p>
    <w:p w:rsidR="003B021F" w:rsidRPr="001975A1" w:rsidRDefault="003B021F" w:rsidP="003B021F">
      <w:pPr>
        <w:widowControl/>
        <w:suppressAutoHyphens/>
        <w:autoSpaceDE/>
        <w:autoSpaceDN/>
        <w:adjustRightInd/>
        <w:rPr>
          <w:rFonts w:eastAsia="Calibri"/>
          <w:sz w:val="24"/>
          <w:szCs w:val="24"/>
          <w:lang w:val="uk-UA" w:eastAsia="ar-SA"/>
        </w:rPr>
      </w:pPr>
      <w:r w:rsidRPr="001975A1">
        <w:rPr>
          <w:rFonts w:eastAsia="Calibri"/>
          <w:sz w:val="24"/>
          <w:szCs w:val="24"/>
          <w:lang w:val="uk-UA" w:eastAsia="ar-SA"/>
        </w:rPr>
        <w:t>− підготовка тез доповідей для виступу на наукової конференції.</w:t>
      </w:r>
    </w:p>
    <w:p w:rsidR="003B021F" w:rsidRPr="001975A1" w:rsidRDefault="003B021F" w:rsidP="003B021F">
      <w:pPr>
        <w:widowControl/>
        <w:suppressAutoHyphens/>
        <w:autoSpaceDE/>
        <w:autoSpaceDN/>
        <w:adjustRightInd/>
        <w:jc w:val="both"/>
        <w:rPr>
          <w:rFonts w:eastAsia="Calibri"/>
          <w:sz w:val="24"/>
          <w:szCs w:val="24"/>
          <w:lang w:val="uk-UA" w:eastAsia="ar-SA"/>
        </w:rPr>
      </w:pPr>
      <w:r w:rsidRPr="001975A1">
        <w:rPr>
          <w:rFonts w:eastAsia="Calibri"/>
          <w:b/>
          <w:i/>
          <w:sz w:val="24"/>
          <w:szCs w:val="24"/>
          <w:lang w:val="uk-UA" w:eastAsia="ar-SA"/>
        </w:rPr>
        <w:tab/>
        <w:t xml:space="preserve">Методики активізації процесу навчання. </w:t>
      </w:r>
      <w:r w:rsidRPr="001975A1">
        <w:rPr>
          <w:rFonts w:eastAsia="Calibri"/>
          <w:sz w:val="24"/>
          <w:szCs w:val="24"/>
          <w:lang w:val="uk-UA" w:eastAsia="ar-SA"/>
        </w:rPr>
        <w:t xml:space="preserve">При викладанні навчальної дисципліни   з метою активізації навчально-пізнавальної діяльності студентів передбачено застосування активних і інтерактивних методів навчання та міні-лекцій, семінарів в активній формі, кейс-методу. </w:t>
      </w:r>
    </w:p>
    <w:p w:rsidR="003B021F" w:rsidRPr="001975A1" w:rsidRDefault="003B021F" w:rsidP="000A0705">
      <w:pPr>
        <w:widowControl/>
        <w:suppressAutoHyphens/>
        <w:autoSpaceDE/>
        <w:autoSpaceDN/>
        <w:adjustRightInd/>
        <w:spacing w:line="100" w:lineRule="atLeast"/>
        <w:rPr>
          <w:rFonts w:eastAsia="Calibri"/>
          <w:sz w:val="24"/>
          <w:szCs w:val="24"/>
          <w:lang w:val="uk-UA" w:eastAsia="ar-SA"/>
        </w:rPr>
      </w:pPr>
      <w:r w:rsidRPr="001975A1">
        <w:rPr>
          <w:rFonts w:eastAsia="Calibri"/>
          <w:b/>
          <w:iCs/>
          <w:sz w:val="24"/>
          <w:szCs w:val="24"/>
          <w:lang w:val="uk-UA" w:eastAsia="ar-SA"/>
        </w:rPr>
        <w:t xml:space="preserve">  </w:t>
      </w:r>
    </w:p>
    <w:p w:rsidR="003B021F" w:rsidRDefault="003B021F" w:rsidP="000A0705">
      <w:pPr>
        <w:widowControl/>
        <w:autoSpaceDE/>
        <w:autoSpaceDN/>
        <w:adjustRightInd/>
        <w:jc w:val="center"/>
        <w:rPr>
          <w:rFonts w:eastAsia="Calibri"/>
          <w:b/>
          <w:sz w:val="24"/>
          <w:szCs w:val="24"/>
          <w:lang w:val="uk-UA"/>
        </w:rPr>
      </w:pPr>
      <w:r w:rsidRPr="001975A1">
        <w:rPr>
          <w:rFonts w:eastAsia="Calibri"/>
          <w:b/>
          <w:sz w:val="24"/>
          <w:szCs w:val="24"/>
          <w:lang w:val="uk-UA"/>
        </w:rPr>
        <w:t>11.  Рекомендована література</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1. Бойко О.Д. Історія України: підручник / О.Д.Бойко. 7-е вид. - К.: ВЦ «Академія», 2018. - 720 с.</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2. </w:t>
      </w:r>
      <w:proofErr w:type="spellStart"/>
      <w:r w:rsidRPr="00BE0D46">
        <w:rPr>
          <w:rFonts w:eastAsiaTheme="minorHAnsi"/>
          <w:sz w:val="24"/>
          <w:szCs w:val="24"/>
          <w:lang w:eastAsia="en-US"/>
        </w:rPr>
        <w:t>Історія</w:t>
      </w:r>
      <w:proofErr w:type="spellEnd"/>
      <w:r w:rsidRPr="00BE0D46">
        <w:rPr>
          <w:rFonts w:eastAsiaTheme="minorHAnsi"/>
          <w:sz w:val="24"/>
          <w:szCs w:val="24"/>
          <w:lang w:eastAsia="en-US"/>
        </w:rPr>
        <w:t xml:space="preserve"> і культура </w:t>
      </w:r>
      <w:proofErr w:type="spellStart"/>
      <w:r w:rsidRPr="00BE0D46">
        <w:rPr>
          <w:rFonts w:eastAsiaTheme="minorHAnsi"/>
          <w:sz w:val="24"/>
          <w:szCs w:val="24"/>
          <w:lang w:eastAsia="en-US"/>
        </w:rPr>
        <w:t>України</w:t>
      </w:r>
      <w:proofErr w:type="spellEnd"/>
      <w:r w:rsidRPr="00BE0D46">
        <w:rPr>
          <w:rFonts w:eastAsiaTheme="minorHAnsi"/>
          <w:sz w:val="24"/>
          <w:szCs w:val="24"/>
          <w:lang w:eastAsia="en-US"/>
        </w:rPr>
        <w:t xml:space="preserve"> [Текст]: </w:t>
      </w:r>
      <w:proofErr w:type="spellStart"/>
      <w:r w:rsidRPr="00BE0D46">
        <w:rPr>
          <w:rFonts w:eastAsiaTheme="minorHAnsi"/>
          <w:sz w:val="24"/>
          <w:szCs w:val="24"/>
          <w:lang w:eastAsia="en-US"/>
        </w:rPr>
        <w:t>електрон</w:t>
      </w:r>
      <w:proofErr w:type="spellEnd"/>
      <w:r w:rsidRPr="00BE0D46">
        <w:rPr>
          <w:rFonts w:eastAsiaTheme="minorHAnsi"/>
          <w:sz w:val="24"/>
          <w:szCs w:val="24"/>
          <w:lang w:eastAsia="en-US"/>
        </w:rPr>
        <w:t xml:space="preserve">. </w:t>
      </w:r>
      <w:proofErr w:type="spellStart"/>
      <w:proofErr w:type="gramStart"/>
      <w:r w:rsidRPr="00BE0D46">
        <w:rPr>
          <w:rFonts w:eastAsiaTheme="minorHAnsi"/>
          <w:sz w:val="24"/>
          <w:szCs w:val="24"/>
          <w:lang w:eastAsia="en-US"/>
        </w:rPr>
        <w:t>п</w:t>
      </w:r>
      <w:proofErr w:type="gramEnd"/>
      <w:r w:rsidRPr="00BE0D46">
        <w:rPr>
          <w:rFonts w:eastAsiaTheme="minorHAnsi"/>
          <w:sz w:val="24"/>
          <w:szCs w:val="24"/>
          <w:lang w:eastAsia="en-US"/>
        </w:rPr>
        <w:t>ідручник</w:t>
      </w:r>
      <w:proofErr w:type="spellEnd"/>
      <w:r w:rsidRPr="00BE0D46">
        <w:rPr>
          <w:rFonts w:eastAsiaTheme="minorHAnsi"/>
          <w:sz w:val="24"/>
          <w:szCs w:val="24"/>
          <w:lang w:eastAsia="en-US"/>
        </w:rPr>
        <w:t xml:space="preserve"> для студ. </w:t>
      </w:r>
      <w:proofErr w:type="spellStart"/>
      <w:r w:rsidRPr="00BE0D46">
        <w:rPr>
          <w:rFonts w:eastAsiaTheme="minorHAnsi"/>
          <w:sz w:val="24"/>
          <w:szCs w:val="24"/>
          <w:lang w:eastAsia="en-US"/>
        </w:rPr>
        <w:t>природнич</w:t>
      </w:r>
      <w:proofErr w:type="spellEnd"/>
      <w:r w:rsidRPr="00BE0D46">
        <w:rPr>
          <w:rFonts w:eastAsiaTheme="minorHAnsi"/>
          <w:sz w:val="24"/>
          <w:szCs w:val="24"/>
          <w:lang w:eastAsia="en-US"/>
        </w:rPr>
        <w:t xml:space="preserve">. і </w:t>
      </w:r>
      <w:proofErr w:type="spellStart"/>
      <w:r w:rsidRPr="00BE0D46">
        <w:rPr>
          <w:rFonts w:eastAsiaTheme="minorHAnsi"/>
          <w:sz w:val="24"/>
          <w:szCs w:val="24"/>
          <w:lang w:eastAsia="en-US"/>
        </w:rPr>
        <w:t>техн</w:t>
      </w:r>
      <w:proofErr w:type="spellEnd"/>
      <w:r w:rsidRPr="00BE0D46">
        <w:rPr>
          <w:rFonts w:eastAsiaTheme="minorHAnsi"/>
          <w:sz w:val="24"/>
          <w:szCs w:val="24"/>
          <w:lang w:eastAsia="en-US"/>
        </w:rPr>
        <w:t xml:space="preserve">. спец. / В.В. </w:t>
      </w:r>
      <w:proofErr w:type="spellStart"/>
      <w:r w:rsidRPr="00BE0D46">
        <w:rPr>
          <w:rFonts w:eastAsiaTheme="minorHAnsi"/>
          <w:sz w:val="24"/>
          <w:szCs w:val="24"/>
          <w:lang w:eastAsia="en-US"/>
        </w:rPr>
        <w:t>Іваненко</w:t>
      </w:r>
      <w:proofErr w:type="spellEnd"/>
      <w:r w:rsidRPr="00BE0D46">
        <w:rPr>
          <w:rFonts w:eastAsiaTheme="minorHAnsi"/>
          <w:sz w:val="24"/>
          <w:szCs w:val="24"/>
          <w:lang w:eastAsia="en-US"/>
        </w:rPr>
        <w:t>, Г.Г. Кривчик. - Д.: ДНУ ім. Олеся Гончара, 2016. - 206 с.</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lastRenderedPageBreak/>
        <w:t>3.</w:t>
      </w:r>
      <w:r w:rsidRPr="000A0705">
        <w:rPr>
          <w:rFonts w:eastAsiaTheme="minorHAnsi"/>
          <w:sz w:val="24"/>
          <w:szCs w:val="24"/>
          <w:lang w:val="uk-UA" w:eastAsia="en-US"/>
        </w:rPr>
        <w:t xml:space="preserve"> </w:t>
      </w:r>
      <w:r w:rsidRPr="00BE0D46">
        <w:rPr>
          <w:rFonts w:eastAsiaTheme="minorHAnsi"/>
          <w:sz w:val="24"/>
          <w:szCs w:val="24"/>
          <w:lang w:val="uk-UA" w:eastAsia="en-US"/>
        </w:rPr>
        <w:t xml:space="preserve">Багацький В. В., </w:t>
      </w:r>
      <w:proofErr w:type="spellStart"/>
      <w:r w:rsidRPr="00BE0D46">
        <w:rPr>
          <w:rFonts w:eastAsiaTheme="minorHAnsi"/>
          <w:sz w:val="24"/>
          <w:szCs w:val="24"/>
          <w:lang w:val="uk-UA" w:eastAsia="en-US"/>
        </w:rPr>
        <w:t>Кормич</w:t>
      </w:r>
      <w:proofErr w:type="spellEnd"/>
      <w:r w:rsidRPr="00BE0D46">
        <w:rPr>
          <w:rFonts w:eastAsiaTheme="minorHAnsi"/>
          <w:sz w:val="24"/>
          <w:szCs w:val="24"/>
          <w:lang w:val="uk-UA" w:eastAsia="en-US"/>
        </w:rPr>
        <w:t xml:space="preserve"> Л. І. Історія України: підручник / В. В. Багацький, Л. І. </w:t>
      </w:r>
      <w:proofErr w:type="spellStart"/>
      <w:r w:rsidRPr="00BE0D46">
        <w:rPr>
          <w:rFonts w:eastAsiaTheme="minorHAnsi"/>
          <w:sz w:val="24"/>
          <w:szCs w:val="24"/>
          <w:lang w:val="uk-UA" w:eastAsia="en-US"/>
        </w:rPr>
        <w:t>Кормич</w:t>
      </w:r>
      <w:proofErr w:type="spellEnd"/>
      <w:r w:rsidRPr="00BE0D46">
        <w:rPr>
          <w:rFonts w:eastAsiaTheme="minorHAnsi"/>
          <w:sz w:val="24"/>
          <w:szCs w:val="24"/>
          <w:lang w:val="uk-UA" w:eastAsia="en-US"/>
        </w:rPr>
        <w:t xml:space="preserve">. –Вид. третє, </w:t>
      </w:r>
      <w:proofErr w:type="spellStart"/>
      <w:r w:rsidRPr="00BE0D46">
        <w:rPr>
          <w:rFonts w:eastAsiaTheme="minorHAnsi"/>
          <w:sz w:val="24"/>
          <w:szCs w:val="24"/>
          <w:lang w:val="uk-UA" w:eastAsia="en-US"/>
        </w:rPr>
        <w:t>доп</w:t>
      </w:r>
      <w:proofErr w:type="spellEnd"/>
      <w:r w:rsidRPr="00BE0D46">
        <w:rPr>
          <w:rFonts w:eastAsiaTheme="minorHAnsi"/>
          <w:sz w:val="24"/>
          <w:szCs w:val="24"/>
          <w:lang w:val="uk-UA" w:eastAsia="en-US"/>
        </w:rPr>
        <w:t xml:space="preserve">. і </w:t>
      </w:r>
      <w:proofErr w:type="spellStart"/>
      <w:r w:rsidRPr="00BE0D46">
        <w:rPr>
          <w:rFonts w:eastAsiaTheme="minorHAnsi"/>
          <w:sz w:val="24"/>
          <w:szCs w:val="24"/>
          <w:lang w:val="uk-UA" w:eastAsia="en-US"/>
        </w:rPr>
        <w:t>переробл</w:t>
      </w:r>
      <w:proofErr w:type="spellEnd"/>
      <w:r w:rsidRPr="00BE0D46">
        <w:rPr>
          <w:rFonts w:eastAsiaTheme="minorHAnsi"/>
          <w:sz w:val="24"/>
          <w:szCs w:val="24"/>
          <w:lang w:val="uk-UA" w:eastAsia="en-US"/>
        </w:rPr>
        <w:t xml:space="preserve">. – К. : </w:t>
      </w:r>
      <w:proofErr w:type="spellStart"/>
      <w:r w:rsidRPr="00BE0D46">
        <w:rPr>
          <w:rFonts w:eastAsiaTheme="minorHAnsi"/>
          <w:sz w:val="24"/>
          <w:szCs w:val="24"/>
          <w:lang w:val="uk-UA" w:eastAsia="en-US"/>
        </w:rPr>
        <w:t>Алерта</w:t>
      </w:r>
      <w:proofErr w:type="spellEnd"/>
      <w:r w:rsidRPr="00BE0D46">
        <w:rPr>
          <w:rFonts w:eastAsiaTheme="minorHAnsi"/>
          <w:sz w:val="24"/>
          <w:szCs w:val="24"/>
          <w:lang w:val="uk-UA" w:eastAsia="en-US"/>
        </w:rPr>
        <w:t>, 2010.</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4. Баран В., Войтович Л., Грицак Я., Зайцев О., Зайцев Ю. Історія України: </w:t>
      </w:r>
      <w:proofErr w:type="spellStart"/>
      <w:r w:rsidRPr="00BE0D46">
        <w:rPr>
          <w:rFonts w:eastAsiaTheme="minorHAnsi"/>
          <w:sz w:val="24"/>
          <w:szCs w:val="24"/>
          <w:lang w:val="uk-UA" w:eastAsia="en-US"/>
        </w:rPr>
        <w:t>Підруч</w:t>
      </w:r>
      <w:proofErr w:type="spellEnd"/>
      <w:r w:rsidRPr="00BE0D46">
        <w:rPr>
          <w:rFonts w:eastAsiaTheme="minorHAnsi"/>
          <w:sz w:val="24"/>
          <w:szCs w:val="24"/>
          <w:lang w:val="uk-UA" w:eastAsia="en-US"/>
        </w:rPr>
        <w:t xml:space="preserve">. для </w:t>
      </w:r>
      <w:proofErr w:type="spellStart"/>
      <w:r w:rsidRPr="00BE0D46">
        <w:rPr>
          <w:rFonts w:eastAsiaTheme="minorHAnsi"/>
          <w:sz w:val="24"/>
          <w:szCs w:val="24"/>
          <w:lang w:val="uk-UA" w:eastAsia="en-US"/>
        </w:rPr>
        <w:t>студ</w:t>
      </w:r>
      <w:proofErr w:type="spellEnd"/>
      <w:r w:rsidRPr="00BE0D46">
        <w:rPr>
          <w:rFonts w:eastAsiaTheme="minorHAnsi"/>
          <w:sz w:val="24"/>
          <w:szCs w:val="24"/>
          <w:lang w:val="uk-UA" w:eastAsia="en-US"/>
        </w:rPr>
        <w:t xml:space="preserve">. </w:t>
      </w:r>
      <w:proofErr w:type="spellStart"/>
      <w:r w:rsidRPr="00BE0D46">
        <w:rPr>
          <w:rFonts w:eastAsiaTheme="minorHAnsi"/>
          <w:sz w:val="24"/>
          <w:szCs w:val="24"/>
          <w:lang w:val="uk-UA" w:eastAsia="en-US"/>
        </w:rPr>
        <w:t>вищ</w:t>
      </w:r>
      <w:proofErr w:type="spellEnd"/>
      <w:r w:rsidRPr="00BE0D46">
        <w:rPr>
          <w:rFonts w:eastAsiaTheme="minorHAnsi"/>
          <w:sz w:val="24"/>
          <w:szCs w:val="24"/>
          <w:lang w:val="uk-UA" w:eastAsia="en-US"/>
        </w:rPr>
        <w:t xml:space="preserve">. </w:t>
      </w:r>
      <w:proofErr w:type="spellStart"/>
      <w:r w:rsidRPr="00BE0D46">
        <w:rPr>
          <w:rFonts w:eastAsiaTheme="minorHAnsi"/>
          <w:sz w:val="24"/>
          <w:szCs w:val="24"/>
          <w:lang w:val="uk-UA" w:eastAsia="en-US"/>
        </w:rPr>
        <w:t>навч</w:t>
      </w:r>
      <w:proofErr w:type="spellEnd"/>
      <w:r w:rsidRPr="00BE0D46">
        <w:rPr>
          <w:rFonts w:eastAsiaTheme="minorHAnsi"/>
          <w:sz w:val="24"/>
          <w:szCs w:val="24"/>
          <w:lang w:val="uk-UA" w:eastAsia="en-US"/>
        </w:rPr>
        <w:t xml:space="preserve">. </w:t>
      </w:r>
      <w:proofErr w:type="spellStart"/>
      <w:r w:rsidRPr="00BE0D46">
        <w:rPr>
          <w:rFonts w:eastAsiaTheme="minorHAnsi"/>
          <w:sz w:val="24"/>
          <w:szCs w:val="24"/>
          <w:lang w:val="uk-UA" w:eastAsia="en-US"/>
        </w:rPr>
        <w:t>закл</w:t>
      </w:r>
      <w:proofErr w:type="spellEnd"/>
      <w:r w:rsidRPr="00BE0D46">
        <w:rPr>
          <w:rFonts w:eastAsiaTheme="minorHAnsi"/>
          <w:sz w:val="24"/>
          <w:szCs w:val="24"/>
          <w:lang w:val="uk-UA" w:eastAsia="en-US"/>
        </w:rPr>
        <w:t>. / Юрій Сливка (</w:t>
      </w:r>
      <w:proofErr w:type="spellStart"/>
      <w:r w:rsidRPr="00BE0D46">
        <w:rPr>
          <w:rFonts w:eastAsiaTheme="minorHAnsi"/>
          <w:sz w:val="24"/>
          <w:szCs w:val="24"/>
          <w:lang w:val="uk-UA" w:eastAsia="en-US"/>
        </w:rPr>
        <w:t>відп.ред</w:t>
      </w:r>
      <w:proofErr w:type="spellEnd"/>
      <w:r w:rsidRPr="00BE0D46">
        <w:rPr>
          <w:rFonts w:eastAsiaTheme="minorHAnsi"/>
          <w:sz w:val="24"/>
          <w:szCs w:val="24"/>
          <w:lang w:val="uk-UA" w:eastAsia="en-US"/>
        </w:rPr>
        <w:t>.). – 4-е вид. – Л. : Світ, 2003.</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5. Бойко О. Д. Історія України : </w:t>
      </w:r>
      <w:proofErr w:type="spellStart"/>
      <w:r w:rsidRPr="00BE0D46">
        <w:rPr>
          <w:rFonts w:eastAsiaTheme="minorHAnsi"/>
          <w:sz w:val="24"/>
          <w:szCs w:val="24"/>
          <w:lang w:val="uk-UA" w:eastAsia="en-US"/>
        </w:rPr>
        <w:t>навч</w:t>
      </w:r>
      <w:proofErr w:type="spellEnd"/>
      <w:r w:rsidRPr="00BE0D46">
        <w:rPr>
          <w:rFonts w:eastAsiaTheme="minorHAnsi"/>
          <w:sz w:val="24"/>
          <w:szCs w:val="24"/>
          <w:lang w:val="uk-UA" w:eastAsia="en-US"/>
        </w:rPr>
        <w:t xml:space="preserve">. </w:t>
      </w:r>
      <w:proofErr w:type="spellStart"/>
      <w:r w:rsidRPr="00BE0D46">
        <w:rPr>
          <w:rFonts w:eastAsiaTheme="minorHAnsi"/>
          <w:sz w:val="24"/>
          <w:szCs w:val="24"/>
          <w:lang w:val="uk-UA" w:eastAsia="en-US"/>
        </w:rPr>
        <w:t>посіб</w:t>
      </w:r>
      <w:proofErr w:type="spellEnd"/>
      <w:r w:rsidRPr="00BE0D46">
        <w:rPr>
          <w:rFonts w:eastAsiaTheme="minorHAnsi"/>
          <w:sz w:val="24"/>
          <w:szCs w:val="24"/>
          <w:lang w:val="uk-UA" w:eastAsia="en-US"/>
        </w:rPr>
        <w:t xml:space="preserve">. / О. Д. Бойко. – 3-тє вид., </w:t>
      </w:r>
      <w:proofErr w:type="spellStart"/>
      <w:r w:rsidRPr="00BE0D46">
        <w:rPr>
          <w:rFonts w:eastAsiaTheme="minorHAnsi"/>
          <w:sz w:val="24"/>
          <w:szCs w:val="24"/>
          <w:lang w:val="uk-UA" w:eastAsia="en-US"/>
        </w:rPr>
        <w:t>допов</w:t>
      </w:r>
      <w:proofErr w:type="spellEnd"/>
      <w:r w:rsidRPr="00BE0D46">
        <w:rPr>
          <w:rFonts w:eastAsiaTheme="minorHAnsi"/>
          <w:sz w:val="24"/>
          <w:szCs w:val="24"/>
          <w:lang w:val="uk-UA" w:eastAsia="en-US"/>
        </w:rPr>
        <w:t>. – К. :</w:t>
      </w:r>
      <w:proofErr w:type="spellStart"/>
      <w:r w:rsidRPr="00BE0D46">
        <w:rPr>
          <w:rFonts w:eastAsiaTheme="minorHAnsi"/>
          <w:sz w:val="24"/>
          <w:szCs w:val="24"/>
          <w:lang w:val="uk-UA" w:eastAsia="en-US"/>
        </w:rPr>
        <w:t>Академвидав</w:t>
      </w:r>
      <w:proofErr w:type="spellEnd"/>
      <w:r w:rsidRPr="00BE0D46">
        <w:rPr>
          <w:rFonts w:eastAsiaTheme="minorHAnsi"/>
          <w:sz w:val="24"/>
          <w:szCs w:val="24"/>
          <w:lang w:val="uk-UA" w:eastAsia="en-US"/>
        </w:rPr>
        <w:t>, 2010.</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6. Гарін Б. Історія України. Навчальний посібник. – К. : Видавництво: “Центр учбової літератури”, 2012.</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7. </w:t>
      </w:r>
      <w:proofErr w:type="spellStart"/>
      <w:r w:rsidRPr="00BE0D46">
        <w:rPr>
          <w:rFonts w:eastAsiaTheme="minorHAnsi"/>
          <w:sz w:val="24"/>
          <w:szCs w:val="24"/>
          <w:lang w:val="uk-UA" w:eastAsia="en-US"/>
        </w:rPr>
        <w:t>Гудзь</w:t>
      </w:r>
      <w:proofErr w:type="spellEnd"/>
      <w:r w:rsidRPr="00BE0D46">
        <w:rPr>
          <w:rFonts w:eastAsiaTheme="minorHAnsi"/>
          <w:sz w:val="24"/>
          <w:szCs w:val="24"/>
          <w:lang w:val="uk-UA" w:eastAsia="en-US"/>
        </w:rPr>
        <w:t xml:space="preserve"> В. Історія України: підручник для </w:t>
      </w:r>
      <w:proofErr w:type="spellStart"/>
      <w:r w:rsidRPr="00BE0D46">
        <w:rPr>
          <w:rFonts w:eastAsiaTheme="minorHAnsi"/>
          <w:sz w:val="24"/>
          <w:szCs w:val="24"/>
          <w:lang w:val="uk-UA" w:eastAsia="en-US"/>
        </w:rPr>
        <w:t>студ</w:t>
      </w:r>
      <w:proofErr w:type="spellEnd"/>
      <w:r w:rsidRPr="00BE0D46">
        <w:rPr>
          <w:rFonts w:eastAsiaTheme="minorHAnsi"/>
          <w:sz w:val="24"/>
          <w:szCs w:val="24"/>
          <w:lang w:val="uk-UA" w:eastAsia="en-US"/>
        </w:rPr>
        <w:t xml:space="preserve">. </w:t>
      </w:r>
      <w:proofErr w:type="spellStart"/>
      <w:r w:rsidRPr="00BE0D46">
        <w:rPr>
          <w:rFonts w:eastAsiaTheme="minorHAnsi"/>
          <w:sz w:val="24"/>
          <w:szCs w:val="24"/>
          <w:lang w:val="uk-UA" w:eastAsia="en-US"/>
        </w:rPr>
        <w:t>вищ</w:t>
      </w:r>
      <w:proofErr w:type="spellEnd"/>
      <w:r w:rsidRPr="00BE0D46">
        <w:rPr>
          <w:rFonts w:eastAsiaTheme="minorHAnsi"/>
          <w:sz w:val="24"/>
          <w:szCs w:val="24"/>
          <w:lang w:val="uk-UA" w:eastAsia="en-US"/>
        </w:rPr>
        <w:t xml:space="preserve">. </w:t>
      </w:r>
      <w:proofErr w:type="spellStart"/>
      <w:r w:rsidRPr="00BE0D46">
        <w:rPr>
          <w:rFonts w:eastAsiaTheme="minorHAnsi"/>
          <w:sz w:val="24"/>
          <w:szCs w:val="24"/>
          <w:lang w:val="uk-UA" w:eastAsia="en-US"/>
        </w:rPr>
        <w:t>навч</w:t>
      </w:r>
      <w:proofErr w:type="spellEnd"/>
      <w:r w:rsidRPr="00BE0D46">
        <w:rPr>
          <w:rFonts w:eastAsiaTheme="minorHAnsi"/>
          <w:sz w:val="24"/>
          <w:szCs w:val="24"/>
          <w:lang w:val="uk-UA" w:eastAsia="en-US"/>
        </w:rPr>
        <w:t xml:space="preserve">. закладів. – 2-е вид., </w:t>
      </w:r>
      <w:proofErr w:type="spellStart"/>
      <w:r w:rsidRPr="00BE0D46">
        <w:rPr>
          <w:rFonts w:eastAsiaTheme="minorHAnsi"/>
          <w:sz w:val="24"/>
          <w:szCs w:val="24"/>
          <w:lang w:val="uk-UA" w:eastAsia="en-US"/>
        </w:rPr>
        <w:t>доп</w:t>
      </w:r>
      <w:proofErr w:type="spellEnd"/>
      <w:r w:rsidRPr="00BE0D46">
        <w:rPr>
          <w:rFonts w:eastAsiaTheme="minorHAnsi"/>
          <w:sz w:val="24"/>
          <w:szCs w:val="24"/>
          <w:lang w:val="uk-UA" w:eastAsia="en-US"/>
        </w:rPr>
        <w:t>. і перероб. – К. : Слово, 2008.</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8. Історія України: конспект лекцій / О.П. </w:t>
      </w:r>
      <w:proofErr w:type="spellStart"/>
      <w:r w:rsidRPr="00BE0D46">
        <w:rPr>
          <w:rFonts w:eastAsiaTheme="minorHAnsi"/>
          <w:sz w:val="24"/>
          <w:szCs w:val="24"/>
          <w:lang w:val="uk-UA" w:eastAsia="en-US"/>
        </w:rPr>
        <w:t>Гужва</w:t>
      </w:r>
      <w:proofErr w:type="spellEnd"/>
      <w:r w:rsidRPr="00BE0D46">
        <w:rPr>
          <w:rFonts w:eastAsiaTheme="minorHAnsi"/>
          <w:sz w:val="24"/>
          <w:szCs w:val="24"/>
          <w:lang w:val="uk-UA" w:eastAsia="en-US"/>
        </w:rPr>
        <w:t xml:space="preserve">, К.Е. Колісник та ін. – Х.: </w:t>
      </w:r>
      <w:proofErr w:type="spellStart"/>
      <w:r w:rsidRPr="00BE0D46">
        <w:rPr>
          <w:rFonts w:eastAsiaTheme="minorHAnsi"/>
          <w:sz w:val="24"/>
          <w:szCs w:val="24"/>
          <w:lang w:val="uk-UA" w:eastAsia="en-US"/>
        </w:rPr>
        <w:t>УкрДАЗТ</w:t>
      </w:r>
      <w:proofErr w:type="spellEnd"/>
      <w:r w:rsidRPr="00BE0D46">
        <w:rPr>
          <w:rFonts w:eastAsiaTheme="minorHAnsi"/>
          <w:sz w:val="24"/>
          <w:szCs w:val="24"/>
          <w:lang w:val="uk-UA" w:eastAsia="en-US"/>
        </w:rPr>
        <w:t>, 2014. – 67 с.</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9. </w:t>
      </w:r>
      <w:proofErr w:type="spellStart"/>
      <w:r w:rsidRPr="00BE0D46">
        <w:rPr>
          <w:rFonts w:eastAsiaTheme="minorHAnsi"/>
          <w:sz w:val="24"/>
          <w:szCs w:val="24"/>
          <w:lang w:val="uk-UA" w:eastAsia="en-US"/>
        </w:rPr>
        <w:t>Казьмирчук</w:t>
      </w:r>
      <w:proofErr w:type="spellEnd"/>
      <w:r w:rsidRPr="00BE0D46">
        <w:rPr>
          <w:rFonts w:eastAsiaTheme="minorHAnsi"/>
          <w:sz w:val="24"/>
          <w:szCs w:val="24"/>
          <w:lang w:val="uk-UA" w:eastAsia="en-US"/>
        </w:rPr>
        <w:t xml:space="preserve"> Г. Д., </w:t>
      </w:r>
      <w:proofErr w:type="spellStart"/>
      <w:r w:rsidRPr="00BE0D46">
        <w:rPr>
          <w:rFonts w:eastAsiaTheme="minorHAnsi"/>
          <w:sz w:val="24"/>
          <w:szCs w:val="24"/>
          <w:lang w:val="uk-UA" w:eastAsia="en-US"/>
        </w:rPr>
        <w:t>Коцур</w:t>
      </w:r>
      <w:proofErr w:type="spellEnd"/>
      <w:r w:rsidRPr="00BE0D46">
        <w:rPr>
          <w:rFonts w:eastAsiaTheme="minorHAnsi"/>
          <w:sz w:val="24"/>
          <w:szCs w:val="24"/>
          <w:lang w:val="uk-UA" w:eastAsia="en-US"/>
        </w:rPr>
        <w:t xml:space="preserve"> А. П., Вербовий О. В., Заболотна І. М., </w:t>
      </w:r>
      <w:proofErr w:type="spellStart"/>
      <w:r w:rsidRPr="00BE0D46">
        <w:rPr>
          <w:rFonts w:eastAsiaTheme="minorHAnsi"/>
          <w:sz w:val="24"/>
          <w:szCs w:val="24"/>
          <w:lang w:val="uk-UA" w:eastAsia="en-US"/>
        </w:rPr>
        <w:t>Казакевич</w:t>
      </w:r>
      <w:proofErr w:type="spellEnd"/>
      <w:r w:rsidRPr="00BE0D46">
        <w:rPr>
          <w:rFonts w:eastAsiaTheme="minorHAnsi"/>
          <w:sz w:val="24"/>
          <w:szCs w:val="24"/>
          <w:lang w:val="uk-UA" w:eastAsia="en-US"/>
        </w:rPr>
        <w:t xml:space="preserve"> Г. М.,</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10.Казьмирчук М. Г. Історія України: підручник / Київський національний ун-т ім. Тараса Шевченка / Григорій Дмитрович </w:t>
      </w:r>
      <w:proofErr w:type="spellStart"/>
      <w:r w:rsidRPr="00BE0D46">
        <w:rPr>
          <w:rFonts w:eastAsiaTheme="minorHAnsi"/>
          <w:sz w:val="24"/>
          <w:szCs w:val="24"/>
          <w:lang w:val="uk-UA" w:eastAsia="en-US"/>
        </w:rPr>
        <w:t>Казьмирчук</w:t>
      </w:r>
      <w:proofErr w:type="spellEnd"/>
      <w:r w:rsidRPr="00BE0D46">
        <w:rPr>
          <w:rFonts w:eastAsiaTheme="minorHAnsi"/>
          <w:sz w:val="24"/>
          <w:szCs w:val="24"/>
          <w:lang w:val="uk-UA" w:eastAsia="en-US"/>
        </w:rPr>
        <w:t xml:space="preserve"> (</w:t>
      </w:r>
      <w:proofErr w:type="spellStart"/>
      <w:r w:rsidRPr="00BE0D46">
        <w:rPr>
          <w:rFonts w:eastAsiaTheme="minorHAnsi"/>
          <w:sz w:val="24"/>
          <w:szCs w:val="24"/>
          <w:lang w:val="uk-UA" w:eastAsia="en-US"/>
        </w:rPr>
        <w:t>наук.ред</w:t>
      </w:r>
      <w:proofErr w:type="spellEnd"/>
      <w:r w:rsidRPr="00BE0D46">
        <w:rPr>
          <w:rFonts w:eastAsiaTheme="minorHAnsi"/>
          <w:sz w:val="24"/>
          <w:szCs w:val="24"/>
          <w:lang w:val="uk-UA" w:eastAsia="en-US"/>
        </w:rPr>
        <w:t xml:space="preserve">.). – 2-ге вид., випр. і </w:t>
      </w:r>
      <w:proofErr w:type="spellStart"/>
      <w:r w:rsidRPr="00BE0D46">
        <w:rPr>
          <w:rFonts w:eastAsiaTheme="minorHAnsi"/>
          <w:sz w:val="24"/>
          <w:szCs w:val="24"/>
          <w:lang w:val="uk-UA" w:eastAsia="en-US"/>
        </w:rPr>
        <w:t>допов</w:t>
      </w:r>
      <w:proofErr w:type="spellEnd"/>
      <w:r w:rsidRPr="00BE0D46">
        <w:rPr>
          <w:rFonts w:eastAsiaTheme="minorHAnsi"/>
          <w:sz w:val="24"/>
          <w:szCs w:val="24"/>
          <w:lang w:val="uk-UA" w:eastAsia="en-US"/>
        </w:rPr>
        <w:t>. – К. :Логос, 2010.</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11.Макарчук С. А. Етнічна історія України% навчальний посібник. – К.% Знання, 2008.</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12.Пасічник М. С. Історія України: </w:t>
      </w:r>
      <w:proofErr w:type="spellStart"/>
      <w:r w:rsidRPr="00BE0D46">
        <w:rPr>
          <w:rFonts w:eastAsiaTheme="minorHAnsi"/>
          <w:sz w:val="24"/>
          <w:szCs w:val="24"/>
          <w:lang w:val="uk-UA" w:eastAsia="en-US"/>
        </w:rPr>
        <w:t>Навч</w:t>
      </w:r>
      <w:proofErr w:type="spellEnd"/>
      <w:r w:rsidRPr="00BE0D46">
        <w:rPr>
          <w:rFonts w:eastAsiaTheme="minorHAnsi"/>
          <w:sz w:val="24"/>
          <w:szCs w:val="24"/>
          <w:lang w:val="uk-UA" w:eastAsia="en-US"/>
        </w:rPr>
        <w:t>. посібник. – 2-е вид., стер. – К.: Знання, 2006.</w:t>
      </w:r>
    </w:p>
    <w:p w:rsidR="000A0705" w:rsidRPr="00BE0D46" w:rsidRDefault="000A0705" w:rsidP="000A0705">
      <w:pPr>
        <w:widowControl/>
        <w:autoSpaceDE/>
        <w:autoSpaceDN/>
        <w:adjustRightInd/>
        <w:spacing w:after="200" w:line="276" w:lineRule="auto"/>
        <w:contextualSpacing/>
        <w:jc w:val="both"/>
        <w:rPr>
          <w:rFonts w:eastAsiaTheme="minorHAnsi"/>
          <w:sz w:val="24"/>
          <w:szCs w:val="24"/>
          <w:lang w:val="uk-UA" w:eastAsia="en-US"/>
        </w:rPr>
      </w:pPr>
      <w:r w:rsidRPr="00BE0D46">
        <w:rPr>
          <w:rFonts w:eastAsiaTheme="minorHAnsi"/>
          <w:sz w:val="24"/>
          <w:szCs w:val="24"/>
          <w:lang w:val="uk-UA" w:eastAsia="en-US"/>
        </w:rPr>
        <w:t xml:space="preserve">13. Світлична В. В. Історія України: навчальний посібник / Валентина Василівна Світлична / за ред. Ю. М. </w:t>
      </w:r>
      <w:proofErr w:type="spellStart"/>
      <w:r w:rsidRPr="00BE0D46">
        <w:rPr>
          <w:rFonts w:eastAsiaTheme="minorHAnsi"/>
          <w:sz w:val="24"/>
          <w:szCs w:val="24"/>
          <w:lang w:val="uk-UA" w:eastAsia="en-US"/>
        </w:rPr>
        <w:t>Алєксєєва</w:t>
      </w:r>
      <w:proofErr w:type="spellEnd"/>
      <w:r w:rsidRPr="00BE0D46">
        <w:rPr>
          <w:rFonts w:eastAsiaTheme="minorHAnsi"/>
          <w:sz w:val="24"/>
          <w:szCs w:val="24"/>
          <w:lang w:val="uk-UA" w:eastAsia="en-US"/>
        </w:rPr>
        <w:t>. –</w:t>
      </w:r>
      <w:r w:rsidRPr="00BE0D46">
        <w:rPr>
          <w:sz w:val="24"/>
          <w:szCs w:val="24"/>
          <w:lang w:val="uk-UA" w:eastAsia="en-US"/>
        </w:rPr>
        <w:t xml:space="preserve">3-е вид., випр. і </w:t>
      </w:r>
      <w:proofErr w:type="spellStart"/>
      <w:r w:rsidRPr="00BE0D46">
        <w:rPr>
          <w:sz w:val="24"/>
          <w:szCs w:val="24"/>
          <w:lang w:val="uk-UA" w:eastAsia="en-US"/>
        </w:rPr>
        <w:t>доп</w:t>
      </w:r>
      <w:proofErr w:type="spellEnd"/>
      <w:r w:rsidRPr="00BE0D46">
        <w:rPr>
          <w:sz w:val="24"/>
          <w:szCs w:val="24"/>
          <w:lang w:val="uk-UA" w:eastAsia="en-US"/>
        </w:rPr>
        <w:t>. - К. ; Львів : Каравела., 2006.</w:t>
      </w:r>
    </w:p>
    <w:p w:rsidR="000A0705" w:rsidRPr="001975A1" w:rsidRDefault="000A0705" w:rsidP="000A0705">
      <w:pPr>
        <w:widowControl/>
        <w:autoSpaceDE/>
        <w:autoSpaceDN/>
        <w:adjustRightInd/>
        <w:jc w:val="both"/>
        <w:rPr>
          <w:rFonts w:eastAsia="Calibri"/>
          <w:b/>
          <w:sz w:val="24"/>
          <w:szCs w:val="24"/>
          <w:lang w:val="uk-UA"/>
        </w:rPr>
      </w:pPr>
      <w:r w:rsidRPr="00BE0D46">
        <w:rPr>
          <w:rFonts w:eastAsiaTheme="minorHAnsi"/>
          <w:sz w:val="24"/>
          <w:szCs w:val="24"/>
          <w:lang w:val="uk-UA" w:eastAsia="en-US"/>
        </w:rPr>
        <w:t>14.</w:t>
      </w:r>
      <w:proofErr w:type="spellStart"/>
      <w:r w:rsidRPr="00BE0D46">
        <w:rPr>
          <w:rFonts w:eastAsiaTheme="minorHAnsi"/>
          <w:sz w:val="24"/>
          <w:szCs w:val="24"/>
          <w:lang w:eastAsia="en-US"/>
        </w:rPr>
        <w:t>Світлична</w:t>
      </w:r>
      <w:proofErr w:type="spellEnd"/>
      <w:r w:rsidRPr="00BE0D46">
        <w:rPr>
          <w:rFonts w:eastAsiaTheme="minorHAnsi"/>
          <w:sz w:val="24"/>
          <w:szCs w:val="24"/>
          <w:lang w:eastAsia="en-US"/>
        </w:rPr>
        <w:t xml:space="preserve"> В.В. </w:t>
      </w:r>
      <w:proofErr w:type="spellStart"/>
      <w:r w:rsidRPr="00BE0D46">
        <w:rPr>
          <w:rFonts w:eastAsiaTheme="minorHAnsi"/>
          <w:sz w:val="24"/>
          <w:szCs w:val="24"/>
          <w:lang w:eastAsia="en-US"/>
        </w:rPr>
        <w:t>Історія</w:t>
      </w:r>
      <w:proofErr w:type="spellEnd"/>
      <w:r w:rsidRPr="00BE0D46">
        <w:rPr>
          <w:rFonts w:eastAsiaTheme="minorHAnsi"/>
          <w:sz w:val="24"/>
          <w:szCs w:val="24"/>
          <w:lang w:eastAsia="en-US"/>
        </w:rPr>
        <w:t xml:space="preserve"> </w:t>
      </w:r>
      <w:proofErr w:type="spellStart"/>
      <w:r w:rsidRPr="00BE0D46">
        <w:rPr>
          <w:rFonts w:eastAsiaTheme="minorHAnsi"/>
          <w:sz w:val="24"/>
          <w:szCs w:val="24"/>
          <w:lang w:eastAsia="en-US"/>
        </w:rPr>
        <w:t>України</w:t>
      </w:r>
      <w:proofErr w:type="spellEnd"/>
      <w:r w:rsidRPr="00BE0D46">
        <w:rPr>
          <w:rFonts w:eastAsiaTheme="minorHAnsi"/>
          <w:sz w:val="24"/>
          <w:szCs w:val="24"/>
          <w:lang w:eastAsia="en-US"/>
        </w:rPr>
        <w:t xml:space="preserve">: </w:t>
      </w:r>
      <w:proofErr w:type="spellStart"/>
      <w:r w:rsidRPr="00BE0D46">
        <w:rPr>
          <w:rFonts w:eastAsiaTheme="minorHAnsi"/>
          <w:sz w:val="24"/>
          <w:szCs w:val="24"/>
          <w:lang w:eastAsia="en-US"/>
        </w:rPr>
        <w:t>навч</w:t>
      </w:r>
      <w:proofErr w:type="spellEnd"/>
      <w:r w:rsidRPr="00BE0D46">
        <w:rPr>
          <w:rFonts w:eastAsiaTheme="minorHAnsi"/>
          <w:sz w:val="24"/>
          <w:szCs w:val="24"/>
          <w:lang w:eastAsia="en-US"/>
        </w:rPr>
        <w:t xml:space="preserve">. </w:t>
      </w:r>
      <w:proofErr w:type="spellStart"/>
      <w:r w:rsidRPr="00BE0D46">
        <w:rPr>
          <w:rFonts w:eastAsiaTheme="minorHAnsi"/>
          <w:sz w:val="24"/>
          <w:szCs w:val="24"/>
          <w:lang w:eastAsia="en-US"/>
        </w:rPr>
        <w:t>посібник</w:t>
      </w:r>
      <w:proofErr w:type="spellEnd"/>
      <w:proofErr w:type="gramStart"/>
      <w:r w:rsidRPr="00BE0D46">
        <w:rPr>
          <w:rFonts w:eastAsiaTheme="minorHAnsi"/>
          <w:sz w:val="24"/>
          <w:szCs w:val="24"/>
          <w:lang w:eastAsia="en-US"/>
        </w:rPr>
        <w:t xml:space="preserve"> /З</w:t>
      </w:r>
      <w:proofErr w:type="gramEnd"/>
      <w:r w:rsidRPr="00BE0D46">
        <w:rPr>
          <w:rFonts w:eastAsiaTheme="minorHAnsi"/>
          <w:sz w:val="24"/>
          <w:szCs w:val="24"/>
          <w:lang w:eastAsia="en-US"/>
        </w:rPr>
        <w:t>а ре</w:t>
      </w:r>
      <w:r>
        <w:rPr>
          <w:rFonts w:eastAsiaTheme="minorHAnsi"/>
          <w:sz w:val="24"/>
          <w:szCs w:val="24"/>
          <w:lang w:eastAsia="en-US"/>
        </w:rPr>
        <w:t xml:space="preserve">д. Ю.М. </w:t>
      </w:r>
      <w:proofErr w:type="spellStart"/>
      <w:r>
        <w:rPr>
          <w:rFonts w:eastAsiaTheme="minorHAnsi"/>
          <w:sz w:val="24"/>
          <w:szCs w:val="24"/>
          <w:lang w:eastAsia="en-US"/>
        </w:rPr>
        <w:t>Алексєєва</w:t>
      </w:r>
      <w:proofErr w:type="spellEnd"/>
      <w:r>
        <w:rPr>
          <w:rFonts w:eastAsiaTheme="minorHAnsi"/>
          <w:sz w:val="24"/>
          <w:szCs w:val="24"/>
          <w:lang w:eastAsia="en-US"/>
        </w:rPr>
        <w:t xml:space="preserve">. – 7-є вид. </w:t>
      </w:r>
      <w:r w:rsidRPr="00BE0D46">
        <w:rPr>
          <w:rFonts w:eastAsiaTheme="minorHAnsi"/>
          <w:sz w:val="24"/>
          <w:szCs w:val="24"/>
          <w:lang w:eastAsia="en-US"/>
        </w:rPr>
        <w:t xml:space="preserve">В.В. </w:t>
      </w:r>
      <w:proofErr w:type="spellStart"/>
      <w:proofErr w:type="gramStart"/>
      <w:r w:rsidRPr="00BE0D46">
        <w:rPr>
          <w:rFonts w:eastAsiaTheme="minorHAnsi"/>
          <w:sz w:val="24"/>
          <w:szCs w:val="24"/>
          <w:lang w:eastAsia="en-US"/>
        </w:rPr>
        <w:t>Св</w:t>
      </w:r>
      <w:proofErr w:type="gramEnd"/>
      <w:r w:rsidRPr="00BE0D46">
        <w:rPr>
          <w:rFonts w:eastAsiaTheme="minorHAnsi"/>
          <w:sz w:val="24"/>
          <w:szCs w:val="24"/>
          <w:lang w:eastAsia="en-US"/>
        </w:rPr>
        <w:t>ітлична</w:t>
      </w:r>
      <w:proofErr w:type="spellEnd"/>
      <w:r w:rsidRPr="00BE0D46">
        <w:rPr>
          <w:rFonts w:eastAsiaTheme="minorHAnsi"/>
          <w:sz w:val="24"/>
          <w:szCs w:val="24"/>
          <w:lang w:eastAsia="en-US"/>
        </w:rPr>
        <w:t xml:space="preserve">. – К.: </w:t>
      </w:r>
      <w:proofErr w:type="spellStart"/>
      <w:r w:rsidRPr="00BE0D46">
        <w:rPr>
          <w:rFonts w:eastAsiaTheme="minorHAnsi"/>
          <w:sz w:val="24"/>
          <w:szCs w:val="24"/>
          <w:lang w:eastAsia="en-US"/>
        </w:rPr>
        <w:t>Каравела</w:t>
      </w:r>
      <w:proofErr w:type="spellEnd"/>
      <w:r w:rsidRPr="00BE0D46">
        <w:rPr>
          <w:rFonts w:eastAsiaTheme="minorHAnsi"/>
          <w:sz w:val="24"/>
          <w:szCs w:val="24"/>
          <w:lang w:eastAsia="en-US"/>
        </w:rPr>
        <w:t>, 2015. – 392 с.</w:t>
      </w:r>
    </w:p>
    <w:p w:rsidR="003B021F" w:rsidRPr="000A0705" w:rsidRDefault="000A0705" w:rsidP="000A0705">
      <w:pPr>
        <w:widowControl/>
        <w:autoSpaceDE/>
        <w:autoSpaceDN/>
        <w:adjustRightInd/>
        <w:ind w:firstLine="567"/>
        <w:jc w:val="center"/>
        <w:rPr>
          <w:b/>
          <w:sz w:val="24"/>
          <w:szCs w:val="24"/>
          <w:lang w:val="uk-UA"/>
        </w:rPr>
      </w:pPr>
      <w:r w:rsidRPr="000A0705">
        <w:rPr>
          <w:b/>
          <w:sz w:val="24"/>
          <w:szCs w:val="24"/>
          <w:lang w:val="uk-UA"/>
        </w:rPr>
        <w:t>Додаткова література</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1.Баран В. Україна після Сталіна: нарис історії 1953–1985 рр. – Л., 1992.</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2. Бойко О. Д. Україна 1991–1995 рр.: тіні минулого чи контури майбутнього (нариси новітньої</w:t>
      </w:r>
      <w:r>
        <w:rPr>
          <w:sz w:val="24"/>
          <w:szCs w:val="24"/>
          <w:lang w:val="uk-UA" w:eastAsia="en-US"/>
        </w:rPr>
        <w:t xml:space="preserve"> </w:t>
      </w:r>
      <w:r w:rsidRPr="00184F17">
        <w:rPr>
          <w:sz w:val="24"/>
          <w:szCs w:val="24"/>
          <w:lang w:val="uk-UA" w:eastAsia="en-US"/>
        </w:rPr>
        <w:t>історії). – К., 1996.</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3. Бойко Б. Ф. Україна: остання війна за незалежність (аналітичне дослідження) / Б. Ф. Бойко. – Коростень : Вечірній Коростень, 2005.</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4. </w:t>
      </w:r>
      <w:proofErr w:type="spellStart"/>
      <w:r w:rsidRPr="00184F17">
        <w:rPr>
          <w:sz w:val="24"/>
          <w:szCs w:val="24"/>
          <w:lang w:val="uk-UA" w:eastAsia="en-US"/>
        </w:rPr>
        <w:t>Брецко</w:t>
      </w:r>
      <w:proofErr w:type="spellEnd"/>
      <w:r w:rsidRPr="00184F17">
        <w:rPr>
          <w:sz w:val="24"/>
          <w:szCs w:val="24"/>
          <w:lang w:val="uk-UA" w:eastAsia="en-US"/>
        </w:rPr>
        <w:t xml:space="preserve"> Ф. Ф., Дрік А. Л., Майор Л. П. Незалежна Україна: хроніка державотворчого процесу (1991–2009). – Ужгород : </w:t>
      </w:r>
      <w:proofErr w:type="spellStart"/>
      <w:r w:rsidRPr="00184F17">
        <w:rPr>
          <w:sz w:val="24"/>
          <w:szCs w:val="24"/>
          <w:lang w:val="uk-UA" w:eastAsia="en-US"/>
        </w:rPr>
        <w:t>Гражда</w:t>
      </w:r>
      <w:proofErr w:type="spellEnd"/>
      <w:r w:rsidRPr="00184F17">
        <w:rPr>
          <w:sz w:val="24"/>
          <w:szCs w:val="24"/>
          <w:lang w:val="uk-UA" w:eastAsia="en-US"/>
        </w:rPr>
        <w:t>, 2009.</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5. Васильєв В. Ю. Україна в політиці керівництва СРСР напередодні Другої світової війни// Український історичний журнал. – 2005. – №1.</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6. </w:t>
      </w:r>
      <w:proofErr w:type="spellStart"/>
      <w:r w:rsidRPr="00184F17">
        <w:rPr>
          <w:sz w:val="24"/>
          <w:szCs w:val="24"/>
          <w:lang w:val="uk-UA" w:eastAsia="en-US"/>
        </w:rPr>
        <w:t>Головенко</w:t>
      </w:r>
      <w:proofErr w:type="spellEnd"/>
      <w:r w:rsidRPr="00184F17">
        <w:rPr>
          <w:sz w:val="24"/>
          <w:szCs w:val="24"/>
          <w:lang w:val="uk-UA" w:eastAsia="en-US"/>
        </w:rPr>
        <w:t xml:space="preserve"> Я. М. Українсько-козацька держава: Історія українського козацтва. – Маріуполь,</w:t>
      </w:r>
      <w:r>
        <w:rPr>
          <w:sz w:val="24"/>
          <w:szCs w:val="24"/>
          <w:lang w:val="uk-UA" w:eastAsia="en-US"/>
        </w:rPr>
        <w:t xml:space="preserve"> </w:t>
      </w:r>
      <w:r w:rsidRPr="00184F17">
        <w:rPr>
          <w:sz w:val="24"/>
          <w:szCs w:val="24"/>
          <w:lang w:val="uk-UA" w:eastAsia="en-US"/>
        </w:rPr>
        <w:t>2005.</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7. Гунчак Т. Україна: перша половина ХХ ст.: Нариси </w:t>
      </w:r>
      <w:proofErr w:type="spellStart"/>
      <w:r w:rsidRPr="00184F17">
        <w:rPr>
          <w:sz w:val="24"/>
          <w:szCs w:val="24"/>
          <w:lang w:val="uk-UA" w:eastAsia="en-US"/>
        </w:rPr>
        <w:t>полiтичної</w:t>
      </w:r>
      <w:proofErr w:type="spellEnd"/>
      <w:r w:rsidRPr="00184F17">
        <w:rPr>
          <w:sz w:val="24"/>
          <w:szCs w:val="24"/>
          <w:lang w:val="uk-UA" w:eastAsia="en-US"/>
        </w:rPr>
        <w:t xml:space="preserve"> </w:t>
      </w:r>
      <w:proofErr w:type="spellStart"/>
      <w:r w:rsidRPr="00184F17">
        <w:rPr>
          <w:sz w:val="24"/>
          <w:szCs w:val="24"/>
          <w:lang w:val="uk-UA" w:eastAsia="en-US"/>
        </w:rPr>
        <w:t>iсторiї</w:t>
      </w:r>
      <w:proofErr w:type="spellEnd"/>
      <w:r w:rsidRPr="00184F17">
        <w:rPr>
          <w:sz w:val="24"/>
          <w:szCs w:val="24"/>
          <w:lang w:val="uk-UA" w:eastAsia="en-US"/>
        </w:rPr>
        <w:t>. – К., 1993.</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8. </w:t>
      </w:r>
      <w:proofErr w:type="spellStart"/>
      <w:r w:rsidRPr="00184F17">
        <w:rPr>
          <w:sz w:val="24"/>
          <w:szCs w:val="24"/>
          <w:lang w:val="uk-UA" w:eastAsia="en-US"/>
        </w:rPr>
        <w:t>Гуржій</w:t>
      </w:r>
      <w:proofErr w:type="spellEnd"/>
      <w:r w:rsidRPr="00184F17">
        <w:rPr>
          <w:sz w:val="24"/>
          <w:szCs w:val="24"/>
          <w:lang w:val="uk-UA" w:eastAsia="en-US"/>
        </w:rPr>
        <w:t xml:space="preserve"> О. І. Українська козацька держава в другій половині ХVІІ – ХVІІІ ст.: кордони,</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населення, права. – К. : Дніпро, 1996.</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9. Даниленко В. М., Касьянов Г. В., Кульчицький С. В. Сталінізм на Україні: 20–30-ті роки. –</w:t>
      </w:r>
      <w:r>
        <w:rPr>
          <w:sz w:val="24"/>
          <w:szCs w:val="24"/>
          <w:lang w:val="uk-UA" w:eastAsia="en-US"/>
        </w:rPr>
        <w:t xml:space="preserve"> </w:t>
      </w:r>
      <w:r w:rsidRPr="00184F17">
        <w:rPr>
          <w:sz w:val="24"/>
          <w:szCs w:val="24"/>
          <w:lang w:val="uk-UA" w:eastAsia="en-US"/>
        </w:rPr>
        <w:t>К., 1991.</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10. </w:t>
      </w:r>
      <w:proofErr w:type="spellStart"/>
      <w:r w:rsidRPr="00184F17">
        <w:rPr>
          <w:sz w:val="24"/>
          <w:szCs w:val="24"/>
          <w:lang w:val="uk-UA" w:eastAsia="en-US"/>
        </w:rPr>
        <w:t>Єльников</w:t>
      </w:r>
      <w:proofErr w:type="spellEnd"/>
      <w:r w:rsidRPr="00184F17">
        <w:rPr>
          <w:sz w:val="24"/>
          <w:szCs w:val="24"/>
          <w:lang w:val="uk-UA" w:eastAsia="en-US"/>
        </w:rPr>
        <w:t xml:space="preserve"> М. Золотоординські часи на українських землях. – К., 2008.</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11. Кислий П. </w:t>
      </w:r>
      <w:proofErr w:type="spellStart"/>
      <w:r w:rsidRPr="00184F17">
        <w:rPr>
          <w:sz w:val="24"/>
          <w:szCs w:val="24"/>
          <w:lang w:val="uk-UA" w:eastAsia="en-US"/>
        </w:rPr>
        <w:t>Вайз</w:t>
      </w:r>
      <w:proofErr w:type="spellEnd"/>
      <w:r w:rsidRPr="00184F17">
        <w:rPr>
          <w:sz w:val="24"/>
          <w:szCs w:val="24"/>
          <w:lang w:val="uk-UA" w:eastAsia="en-US"/>
        </w:rPr>
        <w:t xml:space="preserve"> Ч. Становлення парламентаризму в Україні: на тлі світового досвіду. – К. :</w:t>
      </w:r>
      <w:r>
        <w:rPr>
          <w:sz w:val="24"/>
          <w:szCs w:val="24"/>
          <w:lang w:val="uk-UA" w:eastAsia="en-US"/>
        </w:rPr>
        <w:t xml:space="preserve"> </w:t>
      </w:r>
      <w:r w:rsidRPr="00184F17">
        <w:rPr>
          <w:sz w:val="24"/>
          <w:szCs w:val="24"/>
          <w:lang w:val="uk-UA" w:eastAsia="en-US"/>
        </w:rPr>
        <w:t>Абрис, 2000.</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12. Когут З. Є. Російський централізм і українська автономія: Ліквідація Гетьманщини 1760–</w:t>
      </w:r>
      <w:r>
        <w:rPr>
          <w:sz w:val="24"/>
          <w:szCs w:val="24"/>
          <w:lang w:val="uk-UA" w:eastAsia="en-US"/>
        </w:rPr>
        <w:t xml:space="preserve"> </w:t>
      </w:r>
      <w:r w:rsidRPr="00184F17">
        <w:rPr>
          <w:sz w:val="24"/>
          <w:szCs w:val="24"/>
          <w:lang w:val="uk-UA" w:eastAsia="en-US"/>
        </w:rPr>
        <w:t>1830. – К., 1996.</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13. Когут З. Кордони України: територіальні візії козаків від гетьмана Б. Хмельницького до</w:t>
      </w:r>
      <w:r>
        <w:rPr>
          <w:sz w:val="24"/>
          <w:szCs w:val="24"/>
          <w:lang w:val="uk-UA" w:eastAsia="en-US"/>
        </w:rPr>
        <w:t xml:space="preserve"> </w:t>
      </w:r>
      <w:r w:rsidRPr="00184F17">
        <w:rPr>
          <w:sz w:val="24"/>
          <w:szCs w:val="24"/>
          <w:lang w:val="uk-UA" w:eastAsia="en-US"/>
        </w:rPr>
        <w:t>гетьмана І. Самойловича / З. Когут // Український історичний журнал. – 2011. – № 3.</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lastRenderedPageBreak/>
        <w:t xml:space="preserve">14. </w:t>
      </w:r>
      <w:proofErr w:type="spellStart"/>
      <w:r w:rsidRPr="00184F17">
        <w:rPr>
          <w:sz w:val="24"/>
          <w:szCs w:val="24"/>
          <w:lang w:val="uk-UA" w:eastAsia="en-US"/>
        </w:rPr>
        <w:t>Коцур</w:t>
      </w:r>
      <w:proofErr w:type="spellEnd"/>
      <w:r w:rsidRPr="00184F17">
        <w:rPr>
          <w:sz w:val="24"/>
          <w:szCs w:val="24"/>
          <w:lang w:val="uk-UA" w:eastAsia="en-US"/>
        </w:rPr>
        <w:t xml:space="preserve"> А. П. Українська державність: історія та сучасність. – Чернівці : Золоті литаври, 2000.</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15. </w:t>
      </w:r>
      <w:proofErr w:type="spellStart"/>
      <w:r w:rsidRPr="00184F17">
        <w:rPr>
          <w:sz w:val="24"/>
          <w:szCs w:val="24"/>
          <w:lang w:val="uk-UA" w:eastAsia="en-US"/>
        </w:rPr>
        <w:t>Матях</w:t>
      </w:r>
      <w:proofErr w:type="spellEnd"/>
      <w:r w:rsidRPr="00184F17">
        <w:rPr>
          <w:sz w:val="24"/>
          <w:szCs w:val="24"/>
          <w:lang w:val="uk-UA" w:eastAsia="en-US"/>
        </w:rPr>
        <w:t xml:space="preserve"> В. М. Гетьман в еміграції Пилип Орлик: історико-історіографічний портрет політика</w:t>
      </w:r>
      <w:r>
        <w:rPr>
          <w:sz w:val="24"/>
          <w:szCs w:val="24"/>
          <w:lang w:val="uk-UA" w:eastAsia="en-US"/>
        </w:rPr>
        <w:t xml:space="preserve"> </w:t>
      </w:r>
      <w:r w:rsidRPr="00184F17">
        <w:rPr>
          <w:sz w:val="24"/>
          <w:szCs w:val="24"/>
          <w:lang w:val="uk-UA" w:eastAsia="en-US"/>
        </w:rPr>
        <w:t xml:space="preserve">/ В. М. </w:t>
      </w:r>
      <w:proofErr w:type="spellStart"/>
      <w:r w:rsidRPr="00184F17">
        <w:rPr>
          <w:sz w:val="24"/>
          <w:szCs w:val="24"/>
          <w:lang w:val="uk-UA" w:eastAsia="en-US"/>
        </w:rPr>
        <w:t>Матях</w:t>
      </w:r>
      <w:proofErr w:type="spellEnd"/>
      <w:r w:rsidRPr="00184F17">
        <w:rPr>
          <w:sz w:val="24"/>
          <w:szCs w:val="24"/>
          <w:lang w:val="uk-UA" w:eastAsia="en-US"/>
        </w:rPr>
        <w:t xml:space="preserve"> // Український історичний журнал. – 2011. – № 4.</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16. </w:t>
      </w:r>
      <w:proofErr w:type="spellStart"/>
      <w:r w:rsidRPr="00184F17">
        <w:rPr>
          <w:sz w:val="24"/>
          <w:szCs w:val="24"/>
          <w:lang w:val="uk-UA" w:eastAsia="en-US"/>
        </w:rPr>
        <w:t>Присяжнюк</w:t>
      </w:r>
      <w:proofErr w:type="spellEnd"/>
      <w:r w:rsidRPr="00184F17">
        <w:rPr>
          <w:sz w:val="24"/>
          <w:szCs w:val="24"/>
          <w:lang w:val="uk-UA" w:eastAsia="en-US"/>
        </w:rPr>
        <w:t xml:space="preserve"> Ю. П. Українське селянство ХІХ–ХХ ст.: еволюція, ментальність. Традиціоналізм. – Черкаси, 2002.</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17.Ситник П. К., </w:t>
      </w:r>
      <w:proofErr w:type="spellStart"/>
      <w:r w:rsidRPr="00184F17">
        <w:rPr>
          <w:sz w:val="24"/>
          <w:szCs w:val="24"/>
          <w:lang w:val="uk-UA" w:eastAsia="en-US"/>
        </w:rPr>
        <w:t>Дербак</w:t>
      </w:r>
      <w:proofErr w:type="spellEnd"/>
      <w:r w:rsidRPr="00184F17">
        <w:rPr>
          <w:sz w:val="24"/>
          <w:szCs w:val="24"/>
          <w:lang w:val="uk-UA" w:eastAsia="en-US"/>
        </w:rPr>
        <w:t xml:space="preserve"> А. П. Проблеми формування національної самосвідомості в Україні. –</w:t>
      </w:r>
      <w:r>
        <w:rPr>
          <w:sz w:val="24"/>
          <w:szCs w:val="24"/>
          <w:lang w:val="uk-UA" w:eastAsia="en-US"/>
        </w:rPr>
        <w:t xml:space="preserve"> </w:t>
      </w:r>
      <w:r w:rsidRPr="00184F17">
        <w:rPr>
          <w:sz w:val="24"/>
          <w:szCs w:val="24"/>
          <w:lang w:val="uk-UA" w:eastAsia="en-US"/>
        </w:rPr>
        <w:t>К., 2004.</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18.Сокирко О. Г. Війська українських гетьманів у Полтавській битві 27 червня 1709 р. /</w:t>
      </w:r>
    </w:p>
    <w:p w:rsidR="000A0705" w:rsidRPr="00184F17"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О. Г. Сокирко // Український історичний журнал. – 2009. – № 2.</w:t>
      </w:r>
    </w:p>
    <w:p w:rsidR="000A0705" w:rsidRPr="001975A1" w:rsidRDefault="000A0705" w:rsidP="000A0705">
      <w:pPr>
        <w:widowControl/>
        <w:autoSpaceDE/>
        <w:autoSpaceDN/>
        <w:adjustRightInd/>
        <w:spacing w:after="200" w:line="276" w:lineRule="auto"/>
        <w:contextualSpacing/>
        <w:jc w:val="both"/>
        <w:rPr>
          <w:sz w:val="24"/>
          <w:szCs w:val="24"/>
          <w:lang w:val="uk-UA" w:eastAsia="en-US"/>
        </w:rPr>
      </w:pPr>
      <w:r w:rsidRPr="00184F17">
        <w:rPr>
          <w:sz w:val="24"/>
          <w:szCs w:val="24"/>
          <w:lang w:val="uk-UA" w:eastAsia="en-US"/>
        </w:rPr>
        <w:t xml:space="preserve">19. Україна: політична історія, ХХ – початок ХХІ ст. / </w:t>
      </w:r>
      <w:proofErr w:type="spellStart"/>
      <w:r w:rsidRPr="00184F17">
        <w:rPr>
          <w:sz w:val="24"/>
          <w:szCs w:val="24"/>
          <w:lang w:val="uk-UA" w:eastAsia="en-US"/>
        </w:rPr>
        <w:t>Редрада</w:t>
      </w:r>
      <w:proofErr w:type="spellEnd"/>
      <w:r w:rsidRPr="00184F17">
        <w:rPr>
          <w:sz w:val="24"/>
          <w:szCs w:val="24"/>
          <w:lang w:val="uk-UA" w:eastAsia="en-US"/>
        </w:rPr>
        <w:t>: В. М. Литвин (гол.) та ін. – К. :Парламентське вид-во, 2007.</w:t>
      </w:r>
    </w:p>
    <w:p w:rsidR="00D4321D" w:rsidRPr="001975A1" w:rsidRDefault="00D4321D" w:rsidP="000A0705">
      <w:pPr>
        <w:widowControl/>
        <w:jc w:val="center"/>
        <w:rPr>
          <w:sz w:val="24"/>
          <w:szCs w:val="24"/>
          <w:lang w:val="uk-UA" w:eastAsia="uk-UA"/>
        </w:rPr>
      </w:pPr>
      <w:r w:rsidRPr="001975A1">
        <w:rPr>
          <w:b/>
          <w:sz w:val="24"/>
          <w:szCs w:val="24"/>
          <w:lang w:val="uk-UA" w:eastAsia="uk-UA"/>
        </w:rPr>
        <w:t>Інформаційні ресурси</w:t>
      </w:r>
    </w:p>
    <w:p w:rsidR="00D4321D" w:rsidRPr="001975A1" w:rsidRDefault="00702A95" w:rsidP="000A0705">
      <w:pPr>
        <w:widowControl/>
        <w:jc w:val="both"/>
        <w:rPr>
          <w:sz w:val="24"/>
          <w:szCs w:val="24"/>
          <w:lang w:val="uk-UA" w:eastAsia="uk-UA"/>
        </w:rPr>
      </w:pPr>
      <w:hyperlink r:id="rId9" w:history="1">
        <w:r w:rsidR="00D4321D" w:rsidRPr="001975A1">
          <w:rPr>
            <w:sz w:val="24"/>
            <w:szCs w:val="24"/>
            <w:lang w:val="uk-UA" w:eastAsia="uk-UA"/>
          </w:rPr>
          <w:t>www.history.org.ua</w:t>
        </w:r>
      </w:hyperlink>
      <w:r w:rsidR="00D4321D" w:rsidRPr="001975A1">
        <w:rPr>
          <w:sz w:val="24"/>
          <w:szCs w:val="24"/>
          <w:lang w:val="uk-UA" w:eastAsia="uk-UA"/>
        </w:rPr>
        <w:t>. – Інститут історії України НАНУ.</w:t>
      </w:r>
    </w:p>
    <w:p w:rsidR="00D4321D" w:rsidRPr="001975A1" w:rsidRDefault="00702A95" w:rsidP="000A0705">
      <w:pPr>
        <w:widowControl/>
        <w:jc w:val="both"/>
        <w:rPr>
          <w:sz w:val="24"/>
          <w:szCs w:val="24"/>
          <w:lang w:val="uk-UA" w:eastAsia="uk-UA"/>
        </w:rPr>
      </w:pPr>
      <w:hyperlink r:id="rId10" w:history="1">
        <w:r w:rsidR="00D4321D" w:rsidRPr="001975A1">
          <w:rPr>
            <w:sz w:val="24"/>
            <w:szCs w:val="24"/>
            <w:lang w:val="uk-UA" w:eastAsia="uk-UA"/>
          </w:rPr>
          <w:t>www.nbuv.gov.ua</w:t>
        </w:r>
      </w:hyperlink>
      <w:r w:rsidR="00D4321D" w:rsidRPr="001975A1">
        <w:rPr>
          <w:sz w:val="24"/>
          <w:szCs w:val="24"/>
          <w:lang w:val="uk-UA" w:eastAsia="uk-UA"/>
        </w:rPr>
        <w:t>. – Національна бібліотека ім.. В. Вернадського.</w:t>
      </w:r>
    </w:p>
    <w:p w:rsidR="00D4321D" w:rsidRPr="001975A1" w:rsidRDefault="00702A95" w:rsidP="000A0705">
      <w:pPr>
        <w:widowControl/>
        <w:jc w:val="both"/>
        <w:rPr>
          <w:b/>
          <w:bCs/>
          <w:sz w:val="24"/>
          <w:szCs w:val="24"/>
          <w:lang w:val="uk-UA" w:eastAsia="uk-UA"/>
        </w:rPr>
      </w:pPr>
      <w:hyperlink r:id="rId11" w:tgtFrame="_blank" w:history="1">
        <w:r w:rsidR="00D4321D" w:rsidRPr="001975A1">
          <w:rPr>
            <w:sz w:val="24"/>
            <w:szCs w:val="24"/>
            <w:lang w:val="uk-UA" w:eastAsia="uk-UA"/>
          </w:rPr>
          <w:t>http://dic.academic.ru/contents.nsf/biograf/</w:t>
        </w:r>
      </w:hyperlink>
      <w:r w:rsidR="00D4321D" w:rsidRPr="001975A1">
        <w:rPr>
          <w:sz w:val="24"/>
          <w:szCs w:val="24"/>
          <w:lang w:val="uk-UA" w:eastAsia="uk-UA"/>
        </w:rPr>
        <w:t xml:space="preserve"> - </w:t>
      </w:r>
      <w:hyperlink r:id="rId12" w:history="1">
        <w:r w:rsidR="00D4321D" w:rsidRPr="001975A1">
          <w:rPr>
            <w:bCs/>
            <w:sz w:val="24"/>
            <w:szCs w:val="24"/>
            <w:lang w:val="uk-UA" w:eastAsia="uk-UA"/>
          </w:rPr>
          <w:t>1000 біографій</w:t>
        </w:r>
      </w:hyperlink>
      <w:r w:rsidR="00D4321D" w:rsidRPr="001975A1">
        <w:rPr>
          <w:sz w:val="24"/>
          <w:szCs w:val="24"/>
          <w:lang w:val="uk-UA" w:eastAsia="uk-UA"/>
        </w:rPr>
        <w:t>.</w:t>
      </w:r>
    </w:p>
    <w:p w:rsidR="00D4321D" w:rsidRPr="001975A1" w:rsidRDefault="00702A95" w:rsidP="000A0705">
      <w:pPr>
        <w:widowControl/>
        <w:jc w:val="both"/>
        <w:rPr>
          <w:sz w:val="24"/>
          <w:szCs w:val="24"/>
          <w:lang w:val="uk-UA" w:eastAsia="uk-UA"/>
        </w:rPr>
      </w:pPr>
      <w:hyperlink r:id="rId13" w:history="1">
        <w:r w:rsidR="00D4321D" w:rsidRPr="001975A1">
          <w:rPr>
            <w:sz w:val="24"/>
            <w:szCs w:val="24"/>
            <w:lang w:val="uk-UA" w:eastAsia="uk-UA"/>
          </w:rPr>
          <w:t>http://diasporiana.org.ua/istoriya/page/2/</w:t>
        </w:r>
      </w:hyperlink>
      <w:r w:rsidR="00D4321D" w:rsidRPr="001975A1">
        <w:rPr>
          <w:sz w:val="24"/>
          <w:szCs w:val="24"/>
          <w:lang w:val="uk-UA" w:eastAsia="uk-UA"/>
        </w:rPr>
        <w:t xml:space="preserve"> - сайт публікацій істориків з української діаспори.</w:t>
      </w:r>
    </w:p>
    <w:p w:rsidR="00D4321D" w:rsidRPr="001975A1" w:rsidRDefault="00702A95" w:rsidP="000A0705">
      <w:pPr>
        <w:widowControl/>
        <w:jc w:val="both"/>
        <w:rPr>
          <w:b/>
          <w:sz w:val="24"/>
          <w:szCs w:val="24"/>
          <w:lang w:val="uk-UA" w:eastAsia="uk-UA"/>
        </w:rPr>
      </w:pPr>
      <w:hyperlink r:id="rId14" w:history="1">
        <w:r w:rsidR="00D4321D" w:rsidRPr="001975A1">
          <w:rPr>
            <w:sz w:val="24"/>
            <w:szCs w:val="24"/>
            <w:lang w:val="uk-UA" w:eastAsia="uk-UA"/>
          </w:rPr>
          <w:t>http://litopys.org.ua/</w:t>
        </w:r>
      </w:hyperlink>
      <w:r w:rsidR="00D4321D" w:rsidRPr="001975A1">
        <w:rPr>
          <w:sz w:val="24"/>
          <w:szCs w:val="24"/>
          <w:lang w:val="uk-UA" w:eastAsia="uk-UA"/>
        </w:rPr>
        <w:t xml:space="preserve"> - сайт підручників та фахової літератури з історії України.</w:t>
      </w:r>
    </w:p>
    <w:p w:rsidR="00D4321D" w:rsidRPr="001975A1" w:rsidRDefault="00D4321D" w:rsidP="000A0705">
      <w:pPr>
        <w:widowControl/>
        <w:jc w:val="both"/>
        <w:rPr>
          <w:sz w:val="24"/>
          <w:szCs w:val="24"/>
          <w:lang w:val="uk-UA" w:eastAsia="uk-UA"/>
        </w:rPr>
      </w:pPr>
      <w:r w:rsidRPr="001975A1">
        <w:rPr>
          <w:sz w:val="24"/>
          <w:szCs w:val="24"/>
          <w:lang w:val="uk-UA" w:eastAsia="uk-UA"/>
        </w:rPr>
        <w:t xml:space="preserve">http://litopys.org.ua. - електронний збірник першоджерел та історичної літератури з історії України IX – ХІХ ст.. Містить тексти давньоруських та козацьких літописів, праць </w:t>
      </w:r>
      <w:proofErr w:type="spellStart"/>
      <w:r w:rsidRPr="001975A1">
        <w:rPr>
          <w:sz w:val="24"/>
          <w:szCs w:val="24"/>
          <w:lang w:val="uk-UA" w:eastAsia="uk-UA"/>
        </w:rPr>
        <w:t>М.Грушевського</w:t>
      </w:r>
      <w:proofErr w:type="spellEnd"/>
      <w:r w:rsidRPr="001975A1">
        <w:rPr>
          <w:sz w:val="24"/>
          <w:szCs w:val="24"/>
          <w:lang w:val="uk-UA" w:eastAsia="uk-UA"/>
        </w:rPr>
        <w:t xml:space="preserve">, </w:t>
      </w:r>
      <w:proofErr w:type="spellStart"/>
      <w:r w:rsidRPr="001975A1">
        <w:rPr>
          <w:sz w:val="24"/>
          <w:szCs w:val="24"/>
          <w:lang w:val="uk-UA" w:eastAsia="uk-UA"/>
        </w:rPr>
        <w:t>Д.Чижевського</w:t>
      </w:r>
      <w:proofErr w:type="spellEnd"/>
      <w:r w:rsidRPr="001975A1">
        <w:rPr>
          <w:sz w:val="24"/>
          <w:szCs w:val="24"/>
          <w:lang w:val="uk-UA" w:eastAsia="uk-UA"/>
        </w:rPr>
        <w:t xml:space="preserve">, </w:t>
      </w:r>
      <w:proofErr w:type="spellStart"/>
      <w:r w:rsidRPr="001975A1">
        <w:rPr>
          <w:sz w:val="24"/>
          <w:szCs w:val="24"/>
          <w:lang w:val="uk-UA" w:eastAsia="uk-UA"/>
        </w:rPr>
        <w:t>О.Оглоблина</w:t>
      </w:r>
      <w:proofErr w:type="spellEnd"/>
      <w:r w:rsidRPr="001975A1">
        <w:rPr>
          <w:sz w:val="24"/>
          <w:szCs w:val="24"/>
          <w:lang w:val="uk-UA" w:eastAsia="uk-UA"/>
        </w:rPr>
        <w:t xml:space="preserve">, </w:t>
      </w:r>
      <w:proofErr w:type="spellStart"/>
      <w:r w:rsidRPr="001975A1">
        <w:rPr>
          <w:sz w:val="24"/>
          <w:szCs w:val="24"/>
          <w:lang w:val="uk-UA" w:eastAsia="uk-UA"/>
        </w:rPr>
        <w:t>І.Огієнка</w:t>
      </w:r>
      <w:proofErr w:type="spellEnd"/>
      <w:r w:rsidRPr="001975A1">
        <w:rPr>
          <w:sz w:val="24"/>
          <w:szCs w:val="24"/>
          <w:lang w:val="uk-UA" w:eastAsia="uk-UA"/>
        </w:rPr>
        <w:t xml:space="preserve">, </w:t>
      </w:r>
      <w:proofErr w:type="spellStart"/>
      <w:r w:rsidRPr="001975A1">
        <w:rPr>
          <w:sz w:val="24"/>
          <w:szCs w:val="24"/>
          <w:lang w:val="uk-UA" w:eastAsia="uk-UA"/>
        </w:rPr>
        <w:t>Ю.Шевельова</w:t>
      </w:r>
      <w:proofErr w:type="spellEnd"/>
      <w:r w:rsidRPr="001975A1">
        <w:rPr>
          <w:sz w:val="24"/>
          <w:szCs w:val="24"/>
          <w:lang w:val="uk-UA" w:eastAsia="uk-UA"/>
        </w:rPr>
        <w:t xml:space="preserve"> та ін.</w:t>
      </w:r>
    </w:p>
    <w:p w:rsidR="00D4321D" w:rsidRPr="001975A1" w:rsidRDefault="00702A95" w:rsidP="000A0705">
      <w:pPr>
        <w:widowControl/>
        <w:jc w:val="both"/>
        <w:rPr>
          <w:sz w:val="24"/>
          <w:szCs w:val="24"/>
          <w:lang w:val="uk-UA" w:eastAsia="uk-UA"/>
        </w:rPr>
      </w:pPr>
      <w:hyperlink r:id="rId15" w:history="1">
        <w:r w:rsidR="00D4321D" w:rsidRPr="001975A1">
          <w:rPr>
            <w:sz w:val="24"/>
            <w:szCs w:val="24"/>
            <w:lang w:val="uk-UA" w:eastAsia="uk-UA"/>
          </w:rPr>
          <w:t>http://exlibris.org.ua</w:t>
        </w:r>
      </w:hyperlink>
      <w:r w:rsidR="00D4321D" w:rsidRPr="001975A1">
        <w:rPr>
          <w:sz w:val="24"/>
          <w:szCs w:val="24"/>
          <w:lang w:val="uk-UA" w:eastAsia="uk-UA"/>
        </w:rPr>
        <w:t>. – українська електронна бібліотека історичної, публіцистичної та художньої літератури. (представлені твори провідних українських істориків).</w:t>
      </w:r>
    </w:p>
    <w:p w:rsidR="00D4321D" w:rsidRPr="001975A1" w:rsidRDefault="00D4321D" w:rsidP="000A0705">
      <w:pPr>
        <w:widowControl/>
        <w:autoSpaceDE/>
        <w:autoSpaceDN/>
        <w:adjustRightInd/>
        <w:spacing w:line="276" w:lineRule="auto"/>
        <w:jc w:val="both"/>
        <w:rPr>
          <w:rFonts w:eastAsia="Calibri"/>
          <w:sz w:val="24"/>
          <w:szCs w:val="24"/>
          <w:lang w:val="uk-UA" w:eastAsia="en-US"/>
        </w:rPr>
      </w:pPr>
    </w:p>
    <w:p w:rsidR="0016370B" w:rsidRPr="001975A1" w:rsidRDefault="0016370B" w:rsidP="000A0705">
      <w:pPr>
        <w:jc w:val="both"/>
        <w:rPr>
          <w:sz w:val="24"/>
          <w:szCs w:val="24"/>
          <w:lang w:val="uk-UA"/>
        </w:rPr>
      </w:pPr>
    </w:p>
    <w:sectPr w:rsidR="0016370B" w:rsidRPr="001975A1" w:rsidSect="00E57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000"/>
        </w:tabs>
        <w:ind w:left="1000" w:hanging="432"/>
      </w:pPr>
    </w:lvl>
    <w:lvl w:ilvl="1">
      <w:start w:val="1"/>
      <w:numFmt w:val="none"/>
      <w:suff w:val="nothing"/>
      <w:lvlText w:val=""/>
      <w:lvlJc w:val="left"/>
      <w:pPr>
        <w:tabs>
          <w:tab w:val="num" w:pos="1144"/>
        </w:tabs>
        <w:ind w:left="1144" w:hanging="576"/>
      </w:pPr>
    </w:lvl>
    <w:lvl w:ilvl="2">
      <w:start w:val="1"/>
      <w:numFmt w:val="none"/>
      <w:suff w:val="nothing"/>
      <w:lvlText w:val=""/>
      <w:lvlJc w:val="left"/>
      <w:pPr>
        <w:tabs>
          <w:tab w:val="num" w:pos="1288"/>
        </w:tabs>
        <w:ind w:left="1288" w:hanging="720"/>
      </w:pPr>
    </w:lvl>
    <w:lvl w:ilvl="3">
      <w:start w:val="1"/>
      <w:numFmt w:val="none"/>
      <w:suff w:val="nothing"/>
      <w:lvlText w:val=""/>
      <w:lvlJc w:val="left"/>
      <w:pPr>
        <w:tabs>
          <w:tab w:val="num" w:pos="1432"/>
        </w:tabs>
        <w:ind w:left="1432" w:hanging="864"/>
      </w:pPr>
    </w:lvl>
    <w:lvl w:ilvl="4">
      <w:start w:val="1"/>
      <w:numFmt w:val="none"/>
      <w:suff w:val="nothing"/>
      <w:lvlText w:val=""/>
      <w:lvlJc w:val="left"/>
      <w:pPr>
        <w:tabs>
          <w:tab w:val="num" w:pos="1576"/>
        </w:tabs>
        <w:ind w:left="1576" w:hanging="1008"/>
      </w:pPr>
    </w:lvl>
    <w:lvl w:ilvl="5">
      <w:start w:val="1"/>
      <w:numFmt w:val="none"/>
      <w:suff w:val="nothing"/>
      <w:lvlText w:val=""/>
      <w:lvlJc w:val="left"/>
      <w:pPr>
        <w:tabs>
          <w:tab w:val="num" w:pos="1720"/>
        </w:tabs>
        <w:ind w:left="1720" w:hanging="1152"/>
      </w:pPr>
    </w:lvl>
    <w:lvl w:ilvl="6">
      <w:start w:val="1"/>
      <w:numFmt w:val="none"/>
      <w:suff w:val="nothing"/>
      <w:lvlText w:val=""/>
      <w:lvlJc w:val="left"/>
      <w:pPr>
        <w:tabs>
          <w:tab w:val="num" w:pos="1864"/>
        </w:tabs>
        <w:ind w:left="1864" w:hanging="1296"/>
      </w:pPr>
    </w:lvl>
    <w:lvl w:ilvl="7">
      <w:start w:val="1"/>
      <w:numFmt w:val="none"/>
      <w:suff w:val="nothing"/>
      <w:lvlText w:val=""/>
      <w:lvlJc w:val="left"/>
      <w:pPr>
        <w:tabs>
          <w:tab w:val="num" w:pos="2008"/>
        </w:tabs>
        <w:ind w:left="2008" w:hanging="1440"/>
      </w:pPr>
    </w:lvl>
    <w:lvl w:ilvl="8">
      <w:start w:val="1"/>
      <w:numFmt w:val="none"/>
      <w:suff w:val="nothing"/>
      <w:lvlText w:val=""/>
      <w:lvlJc w:val="left"/>
      <w:pPr>
        <w:tabs>
          <w:tab w:val="num" w:pos="2152"/>
        </w:tabs>
        <w:ind w:left="2152" w:hanging="1584"/>
      </w:pPr>
    </w:lvl>
  </w:abstractNum>
  <w:abstractNum w:abstractNumId="1">
    <w:nsid w:val="0000000A"/>
    <w:multiLevelType w:val="singleLevel"/>
    <w:tmpl w:val="0000000A"/>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C"/>
    <w:multiLevelType w:val="multilevel"/>
    <w:tmpl w:val="0000000C"/>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729044A"/>
    <w:multiLevelType w:val="hybridMultilevel"/>
    <w:tmpl w:val="8244D6DC"/>
    <w:lvl w:ilvl="0" w:tplc="4968985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A02363"/>
    <w:multiLevelType w:val="hybridMultilevel"/>
    <w:tmpl w:val="A36299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4C11"/>
    <w:rsid w:val="0009463C"/>
    <w:rsid w:val="0009516D"/>
    <w:rsid w:val="000A0705"/>
    <w:rsid w:val="000A104B"/>
    <w:rsid w:val="000A3179"/>
    <w:rsid w:val="000C5C34"/>
    <w:rsid w:val="000D3F79"/>
    <w:rsid w:val="000E3B27"/>
    <w:rsid w:val="00110E57"/>
    <w:rsid w:val="00135274"/>
    <w:rsid w:val="0016370B"/>
    <w:rsid w:val="00166BC7"/>
    <w:rsid w:val="0018267C"/>
    <w:rsid w:val="001975A1"/>
    <w:rsid w:val="001D2E6D"/>
    <w:rsid w:val="001D6C27"/>
    <w:rsid w:val="002218B0"/>
    <w:rsid w:val="0024008B"/>
    <w:rsid w:val="00246541"/>
    <w:rsid w:val="00255BE4"/>
    <w:rsid w:val="002C392F"/>
    <w:rsid w:val="003A166F"/>
    <w:rsid w:val="003B021F"/>
    <w:rsid w:val="003B2CD4"/>
    <w:rsid w:val="003C55EC"/>
    <w:rsid w:val="003D7C68"/>
    <w:rsid w:val="003E636E"/>
    <w:rsid w:val="003F5BC7"/>
    <w:rsid w:val="00460561"/>
    <w:rsid w:val="004B4D28"/>
    <w:rsid w:val="004C5B3F"/>
    <w:rsid w:val="004E0BB1"/>
    <w:rsid w:val="004E76C8"/>
    <w:rsid w:val="00546898"/>
    <w:rsid w:val="00550122"/>
    <w:rsid w:val="00564C11"/>
    <w:rsid w:val="00565B95"/>
    <w:rsid w:val="005A4F47"/>
    <w:rsid w:val="005B196D"/>
    <w:rsid w:val="005D5844"/>
    <w:rsid w:val="006124FE"/>
    <w:rsid w:val="006433E7"/>
    <w:rsid w:val="006808AA"/>
    <w:rsid w:val="006B2500"/>
    <w:rsid w:val="006D484E"/>
    <w:rsid w:val="006E1C7C"/>
    <w:rsid w:val="00702A95"/>
    <w:rsid w:val="00704F37"/>
    <w:rsid w:val="00750C7F"/>
    <w:rsid w:val="00757A46"/>
    <w:rsid w:val="007661FD"/>
    <w:rsid w:val="007B2774"/>
    <w:rsid w:val="0085798A"/>
    <w:rsid w:val="00894257"/>
    <w:rsid w:val="008B357B"/>
    <w:rsid w:val="008E3EB9"/>
    <w:rsid w:val="00925919"/>
    <w:rsid w:val="00926255"/>
    <w:rsid w:val="00967795"/>
    <w:rsid w:val="009723E6"/>
    <w:rsid w:val="0097261A"/>
    <w:rsid w:val="00972FF3"/>
    <w:rsid w:val="009B5A9B"/>
    <w:rsid w:val="009F69F8"/>
    <w:rsid w:val="00A02BE4"/>
    <w:rsid w:val="00A07537"/>
    <w:rsid w:val="00A4124F"/>
    <w:rsid w:val="00AC3CFB"/>
    <w:rsid w:val="00B53EEB"/>
    <w:rsid w:val="00B54FA6"/>
    <w:rsid w:val="00B8240C"/>
    <w:rsid w:val="00BC3F80"/>
    <w:rsid w:val="00C20DAE"/>
    <w:rsid w:val="00C43F24"/>
    <w:rsid w:val="00C449A7"/>
    <w:rsid w:val="00C67329"/>
    <w:rsid w:val="00CC1342"/>
    <w:rsid w:val="00CF1219"/>
    <w:rsid w:val="00D4321D"/>
    <w:rsid w:val="00D435AE"/>
    <w:rsid w:val="00D85F77"/>
    <w:rsid w:val="00DB3DF6"/>
    <w:rsid w:val="00DC2BA7"/>
    <w:rsid w:val="00E23E18"/>
    <w:rsid w:val="00E57362"/>
    <w:rsid w:val="00E94952"/>
    <w:rsid w:val="00F11F88"/>
    <w:rsid w:val="00F27895"/>
    <w:rsid w:val="00F4059F"/>
    <w:rsid w:val="00FC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paragraph" w:styleId="1">
    <w:name w:val="heading 1"/>
    <w:basedOn w:val="a"/>
    <w:link w:val="10"/>
    <w:uiPriority w:val="9"/>
    <w:qFormat/>
    <w:rsid w:val="00B53EEB"/>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1FD"/>
    <w:rPr>
      <w:rFonts w:ascii="Tahoma" w:hAnsi="Tahoma" w:cs="Tahoma"/>
      <w:sz w:val="16"/>
      <w:szCs w:val="16"/>
    </w:rPr>
  </w:style>
  <w:style w:type="character" w:customStyle="1" w:styleId="a4">
    <w:name w:val="Текст выноски Знак"/>
    <w:basedOn w:val="a0"/>
    <w:link w:val="a3"/>
    <w:uiPriority w:val="99"/>
    <w:semiHidden/>
    <w:rsid w:val="007661FD"/>
    <w:rPr>
      <w:rFonts w:ascii="Tahoma" w:hAnsi="Tahoma" w:cs="Tahoma"/>
      <w:sz w:val="16"/>
      <w:szCs w:val="16"/>
      <w:lang w:eastAsia="ru-RU"/>
    </w:rPr>
  </w:style>
  <w:style w:type="character" w:customStyle="1" w:styleId="10">
    <w:name w:val="Заголовок 1 Знак"/>
    <w:basedOn w:val="a0"/>
    <w:link w:val="1"/>
    <w:uiPriority w:val="9"/>
    <w:rsid w:val="00B53EEB"/>
    <w:rPr>
      <w:b/>
      <w:bCs/>
      <w:kern w:val="36"/>
      <w:sz w:val="48"/>
      <w:szCs w:val="48"/>
      <w:lang w:eastAsia="ru-RU"/>
    </w:rPr>
  </w:style>
  <w:style w:type="paragraph" w:styleId="a5">
    <w:name w:val="No Spacing"/>
    <w:link w:val="a6"/>
    <w:uiPriority w:val="1"/>
    <w:qFormat/>
    <w:rsid w:val="00F4059F"/>
    <w:rPr>
      <w:sz w:val="28"/>
      <w:szCs w:val="24"/>
      <w:lang w:eastAsia="ru-RU"/>
    </w:rPr>
  </w:style>
  <w:style w:type="character" w:customStyle="1" w:styleId="a6">
    <w:name w:val="Без интервала Знак"/>
    <w:link w:val="a5"/>
    <w:uiPriority w:val="1"/>
    <w:locked/>
    <w:rsid w:val="00F4059F"/>
    <w:rPr>
      <w:sz w:val="28"/>
      <w:szCs w:val="24"/>
      <w:lang w:eastAsia="ru-RU"/>
    </w:rPr>
  </w:style>
  <w:style w:type="paragraph" w:styleId="a7">
    <w:name w:val="Body Text"/>
    <w:basedOn w:val="a"/>
    <w:link w:val="a8"/>
    <w:rsid w:val="0018267C"/>
    <w:pPr>
      <w:widowControl/>
      <w:autoSpaceDE/>
      <w:autoSpaceDN/>
      <w:adjustRightInd/>
      <w:jc w:val="center"/>
    </w:pPr>
    <w:rPr>
      <w:b/>
      <w:sz w:val="28"/>
    </w:rPr>
  </w:style>
  <w:style w:type="character" w:customStyle="1" w:styleId="a8">
    <w:name w:val="Основной текст Знак"/>
    <w:basedOn w:val="a0"/>
    <w:link w:val="a7"/>
    <w:rsid w:val="0018267C"/>
    <w:rPr>
      <w:b/>
      <w:sz w:val="28"/>
      <w:lang w:eastAsia="ru-RU"/>
    </w:rPr>
  </w:style>
  <w:style w:type="paragraph" w:customStyle="1" w:styleId="TableParagraph">
    <w:name w:val="Table Paragraph"/>
    <w:basedOn w:val="a"/>
    <w:uiPriority w:val="1"/>
    <w:qFormat/>
    <w:rsid w:val="00702A95"/>
    <w:pPr>
      <w:adjustRightInd/>
    </w:pPr>
    <w:rPr>
      <w:sz w:val="22"/>
      <w:szCs w:val="22"/>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paragraph" w:styleId="1">
    <w:name w:val="heading 1"/>
    <w:basedOn w:val="a"/>
    <w:link w:val="10"/>
    <w:uiPriority w:val="9"/>
    <w:qFormat/>
    <w:rsid w:val="00B53EEB"/>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1FD"/>
    <w:rPr>
      <w:rFonts w:ascii="Tahoma" w:hAnsi="Tahoma" w:cs="Tahoma"/>
      <w:sz w:val="16"/>
      <w:szCs w:val="16"/>
    </w:rPr>
  </w:style>
  <w:style w:type="character" w:customStyle="1" w:styleId="a4">
    <w:name w:val="Текст выноски Знак"/>
    <w:basedOn w:val="a0"/>
    <w:link w:val="a3"/>
    <w:uiPriority w:val="99"/>
    <w:semiHidden/>
    <w:rsid w:val="007661FD"/>
    <w:rPr>
      <w:rFonts w:ascii="Tahoma" w:hAnsi="Tahoma" w:cs="Tahoma"/>
      <w:sz w:val="16"/>
      <w:szCs w:val="16"/>
      <w:lang w:eastAsia="ru-RU"/>
    </w:rPr>
  </w:style>
  <w:style w:type="character" w:customStyle="1" w:styleId="10">
    <w:name w:val="Заголовок 1 Знак"/>
    <w:basedOn w:val="a0"/>
    <w:link w:val="1"/>
    <w:uiPriority w:val="9"/>
    <w:rsid w:val="00B53EEB"/>
    <w:rPr>
      <w:b/>
      <w:bCs/>
      <w:kern w:val="36"/>
      <w:sz w:val="48"/>
      <w:szCs w:val="48"/>
      <w:lang w:eastAsia="ru-RU"/>
    </w:rPr>
  </w:style>
  <w:style w:type="paragraph" w:styleId="a5">
    <w:name w:val="No Spacing"/>
    <w:link w:val="a6"/>
    <w:uiPriority w:val="1"/>
    <w:qFormat/>
    <w:rsid w:val="00F4059F"/>
    <w:rPr>
      <w:sz w:val="28"/>
      <w:szCs w:val="24"/>
      <w:lang w:eastAsia="ru-RU"/>
    </w:rPr>
  </w:style>
  <w:style w:type="character" w:customStyle="1" w:styleId="a6">
    <w:name w:val="Без интервала Знак"/>
    <w:link w:val="a5"/>
    <w:uiPriority w:val="1"/>
    <w:locked/>
    <w:rsid w:val="00F4059F"/>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4706">
      <w:bodyDiv w:val="1"/>
      <w:marLeft w:val="0"/>
      <w:marRight w:val="0"/>
      <w:marTop w:val="0"/>
      <w:marBottom w:val="0"/>
      <w:divBdr>
        <w:top w:val="none" w:sz="0" w:space="0" w:color="auto"/>
        <w:left w:val="none" w:sz="0" w:space="0" w:color="auto"/>
        <w:bottom w:val="none" w:sz="0" w:space="0" w:color="auto"/>
        <w:right w:val="none" w:sz="0" w:space="0" w:color="auto"/>
      </w:divBdr>
    </w:div>
    <w:div w:id="17253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iasporiana.org.ua/istoriya/page/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ic.academic.ru/contents.nsf/biogr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contents.nsf/biograf/" TargetMode="External"/><Relationship Id="rId5" Type="http://schemas.openxmlformats.org/officeDocument/2006/relationships/settings" Target="settings.xml"/><Relationship Id="rId15" Type="http://schemas.openxmlformats.org/officeDocument/2006/relationships/hyperlink" Target="http://exlibris.org.ua/" TargetMode="External"/><Relationship Id="rId10" Type="http://schemas.openxmlformats.org/officeDocument/2006/relationships/hyperlink" Target="http://www.nbuv.gov.ua" TargetMode="External"/><Relationship Id="rId4" Type="http://schemas.microsoft.com/office/2007/relationships/stylesWithEffects" Target="stylesWithEffects.xml"/><Relationship Id="rId9" Type="http://schemas.openxmlformats.org/officeDocument/2006/relationships/hyperlink" Target="http://www.history.org.ua" TargetMode="External"/><Relationship Id="rId14" Type="http://schemas.openxmlformats.org/officeDocument/2006/relationships/hyperlink" Target="http://litopy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A7D2-9165-440D-A4A8-BEC76BDA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4433</Words>
  <Characters>25271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2020-09-29T09:33:00Z</cp:lastPrinted>
  <dcterms:created xsi:type="dcterms:W3CDTF">2020-09-23T11:52:00Z</dcterms:created>
  <dcterms:modified xsi:type="dcterms:W3CDTF">2022-01-12T07:25:00Z</dcterms:modified>
</cp:coreProperties>
</file>