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98A" w:rsidRDefault="00DE498A" w:rsidP="001606F3">
      <w:pPr>
        <w:pStyle w:val="3a"/>
        <w:shd w:val="clear" w:color="auto" w:fill="auto"/>
        <w:spacing w:after="0" w:line="360" w:lineRule="auto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ПЗВО «МІЖНАРОДНИЙ КЛАСИЧНИЙ УНІВЕРСИТЕТ </w:t>
      </w:r>
    </w:p>
    <w:p w:rsidR="00DE498A" w:rsidRDefault="00DE498A" w:rsidP="001606F3">
      <w:pPr>
        <w:pStyle w:val="3a"/>
        <w:shd w:val="clear" w:color="auto" w:fill="auto"/>
        <w:spacing w:after="0" w:line="360" w:lineRule="auto"/>
        <w:jc w:val="center"/>
        <w:rPr>
          <w:bCs w:val="0"/>
          <w:color w:val="000000"/>
        </w:rPr>
      </w:pPr>
      <w:r>
        <w:rPr>
          <w:bCs w:val="0"/>
          <w:color w:val="000000"/>
        </w:rPr>
        <w:t>ІМЕНІ ПИЛИПА ОРЛИКА»</w:t>
      </w:r>
    </w:p>
    <w:p w:rsidR="00DE498A" w:rsidRDefault="00DE498A" w:rsidP="001606F3">
      <w:pPr>
        <w:pStyle w:val="3a"/>
        <w:shd w:val="clear" w:color="auto" w:fill="auto"/>
        <w:spacing w:after="0" w:line="360" w:lineRule="auto"/>
        <w:jc w:val="center"/>
        <w:rPr>
          <w:bCs w:val="0"/>
          <w:color w:val="000000"/>
        </w:rPr>
      </w:pPr>
    </w:p>
    <w:p w:rsidR="00DE498A" w:rsidRDefault="00DE498A" w:rsidP="001606F3">
      <w:pPr>
        <w:pStyle w:val="3a"/>
        <w:shd w:val="clear" w:color="auto" w:fill="auto"/>
        <w:spacing w:after="0" w:line="360" w:lineRule="auto"/>
        <w:jc w:val="center"/>
        <w:rPr>
          <w:bCs w:val="0"/>
          <w:color w:val="000000"/>
        </w:rPr>
      </w:pPr>
    </w:p>
    <w:p w:rsidR="00DE498A" w:rsidRDefault="00DE498A" w:rsidP="00DE498A">
      <w:pPr>
        <w:pStyle w:val="3a"/>
        <w:shd w:val="clear" w:color="auto" w:fill="auto"/>
        <w:spacing w:after="0" w:line="360" w:lineRule="auto"/>
        <w:jc w:val="right"/>
        <w:rPr>
          <w:bCs w:val="0"/>
          <w:color w:val="000000"/>
        </w:rPr>
      </w:pPr>
    </w:p>
    <w:p w:rsidR="00DE498A" w:rsidRDefault="00DE498A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 xml:space="preserve">                                                    </w:t>
      </w:r>
      <w:r w:rsidR="00616BDB">
        <w:rPr>
          <w:bCs w:val="0"/>
          <w:color w:val="000000"/>
        </w:rPr>
        <w:t xml:space="preserve">    </w:t>
      </w:r>
      <w:r>
        <w:rPr>
          <w:bCs w:val="0"/>
          <w:color w:val="000000"/>
        </w:rPr>
        <w:t>ЗАТВЕРДЖЕНО</w:t>
      </w:r>
    </w:p>
    <w:p w:rsidR="00DE498A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Cs w:val="0"/>
          <w:color w:val="000000"/>
        </w:rPr>
      </w:pPr>
      <w:r>
        <w:rPr>
          <w:bCs w:val="0"/>
          <w:color w:val="000000"/>
        </w:rPr>
        <w:t xml:space="preserve">                                                                                        </w:t>
      </w:r>
      <w:r w:rsidR="00DE498A">
        <w:rPr>
          <w:bCs w:val="0"/>
          <w:color w:val="000000"/>
        </w:rPr>
        <w:t>Ректор</w:t>
      </w:r>
    </w:p>
    <w:p w:rsidR="00DE498A" w:rsidRDefault="00DE498A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>МКУ ім.</w:t>
      </w:r>
      <w:r w:rsidR="00616BDB">
        <w:rPr>
          <w:bCs w:val="0"/>
          <w:color w:val="000000"/>
        </w:rPr>
        <w:t xml:space="preserve"> Пилипа </w:t>
      </w:r>
      <w:r>
        <w:rPr>
          <w:bCs w:val="0"/>
          <w:color w:val="000000"/>
        </w:rPr>
        <w:t>Орлика</w:t>
      </w:r>
    </w:p>
    <w:p w:rsidR="00DE498A" w:rsidRDefault="00616BDB" w:rsidP="00DE498A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jc w:val="right"/>
        <w:rPr>
          <w:bCs w:val="0"/>
          <w:color w:val="000000"/>
        </w:rPr>
      </w:pPr>
      <w:r>
        <w:rPr>
          <w:bCs w:val="0"/>
          <w:color w:val="000000"/>
        </w:rPr>
        <w:t xml:space="preserve">_______Л.П. </w:t>
      </w:r>
      <w:proofErr w:type="spellStart"/>
      <w:r>
        <w:rPr>
          <w:bCs w:val="0"/>
          <w:color w:val="000000"/>
        </w:rPr>
        <w:t>Матвієнко</w:t>
      </w:r>
      <w:r w:rsidR="00DE498A">
        <w:rPr>
          <w:bCs w:val="0"/>
          <w:color w:val="000000"/>
        </w:rPr>
        <w:t>Л.П</w:t>
      </w:r>
      <w:proofErr w:type="spellEnd"/>
      <w:r w:rsidR="00DE498A">
        <w:rPr>
          <w:bCs w:val="0"/>
          <w:color w:val="000000"/>
        </w:rPr>
        <w:t>.</w:t>
      </w:r>
    </w:p>
    <w:p w:rsidR="00DE498A" w:rsidRDefault="00DE498A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>___</w:t>
      </w:r>
      <w:r w:rsidR="00616BDB">
        <w:rPr>
          <w:bCs w:val="0"/>
          <w:color w:val="000000"/>
        </w:rPr>
        <w:t>__</w:t>
      </w:r>
      <w:r>
        <w:rPr>
          <w:bCs w:val="0"/>
          <w:color w:val="000000"/>
        </w:rPr>
        <w:t>_  ___</w:t>
      </w:r>
      <w:r w:rsidR="00616BDB">
        <w:rPr>
          <w:bCs w:val="0"/>
          <w:color w:val="000000"/>
        </w:rPr>
        <w:t>__</w:t>
      </w:r>
      <w:r>
        <w:rPr>
          <w:bCs w:val="0"/>
          <w:color w:val="000000"/>
        </w:rPr>
        <w:t>_______ 2020 р</w:t>
      </w:r>
    </w:p>
    <w:p w:rsidR="00616BDB" w:rsidRPr="00526599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A23447" w:rsidRPr="00526599" w:rsidRDefault="00A23447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A23447" w:rsidRPr="00526599" w:rsidRDefault="00A23447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</w:p>
    <w:p w:rsid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  <w:r>
        <w:rPr>
          <w:bCs w:val="0"/>
          <w:color w:val="000000"/>
        </w:rPr>
        <w:t>ПАСПОРТ</w:t>
      </w:r>
    </w:p>
    <w:p w:rsidR="00616BDB" w:rsidRDefault="00A23447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  <w:r w:rsidRPr="00A23447">
        <w:rPr>
          <w:bCs w:val="0"/>
          <w:color w:val="000000"/>
        </w:rPr>
        <w:t>КАБІНЕТ</w:t>
      </w:r>
      <w:r>
        <w:rPr>
          <w:bCs w:val="0"/>
          <w:color w:val="000000"/>
        </w:rPr>
        <w:t>У</w:t>
      </w:r>
      <w:r w:rsidRPr="00A23447">
        <w:rPr>
          <w:bCs w:val="0"/>
          <w:color w:val="000000"/>
        </w:rPr>
        <w:t xml:space="preserve"> МЕТОДИКИ ПЕДАГОГІЧНОЇ МАЙСТЕРНОСТІ</w:t>
      </w:r>
    </w:p>
    <w:p w:rsid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</w:p>
    <w:p w:rsid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</w:p>
    <w:p w:rsidR="00616BDB" w:rsidRDefault="00616BDB" w:rsidP="00A23447">
      <w:pPr>
        <w:pStyle w:val="3a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Місце розташування: м. Миколаїв , вул. Котельна,2</w:t>
      </w:r>
    </w:p>
    <w:p w:rsidR="00616BDB" w:rsidRPr="00526599" w:rsidRDefault="00616BDB" w:rsidP="00A23447">
      <w:pPr>
        <w:pStyle w:val="3a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  <w:lang w:val="en-US"/>
        </w:rPr>
      </w:pPr>
      <w:r>
        <w:rPr>
          <w:b w:val="0"/>
          <w:bCs w:val="0"/>
          <w:color w:val="000000"/>
        </w:rPr>
        <w:t xml:space="preserve">Загальна площа лабораторії: </w:t>
      </w:r>
      <w:r w:rsidR="00526599">
        <w:rPr>
          <w:b w:val="0"/>
          <w:bCs w:val="0"/>
          <w:color w:val="000000"/>
          <w:lang w:val="en-US"/>
        </w:rPr>
        <w:t>21</w:t>
      </w:r>
      <w:r>
        <w:rPr>
          <w:b w:val="0"/>
          <w:bCs w:val="0"/>
          <w:color w:val="000000"/>
        </w:rPr>
        <w:t>,</w:t>
      </w:r>
      <w:r w:rsidR="00526599">
        <w:rPr>
          <w:b w:val="0"/>
          <w:bCs w:val="0"/>
          <w:color w:val="000000"/>
          <w:lang w:val="en-US"/>
        </w:rPr>
        <w:t>2</w:t>
      </w:r>
      <w:bookmarkStart w:id="0" w:name="_GoBack"/>
      <w:bookmarkEnd w:id="0"/>
    </w:p>
    <w:p w:rsidR="00616BDB" w:rsidRDefault="00616BDB" w:rsidP="00A23447">
      <w:pPr>
        <w:pStyle w:val="3a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Завідувач кабінету(відповідальний): </w:t>
      </w:r>
      <w:r w:rsidR="00A23447">
        <w:rPr>
          <w:b w:val="0"/>
          <w:bCs w:val="0"/>
          <w:color w:val="000000"/>
        </w:rPr>
        <w:t>Жданова Анна Анатоліївна, асистент кафедри психології та педагогічної освіти</w:t>
      </w:r>
    </w:p>
    <w:p w:rsid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616BDB" w:rsidRPr="00A23447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A23447" w:rsidRPr="00A23447" w:rsidRDefault="00A23447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A23447" w:rsidRPr="00A23447" w:rsidRDefault="00A23447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616BDB" w:rsidRP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Миколаїв 2020</w:t>
      </w:r>
    </w:p>
    <w:p w:rsidR="00616BDB" w:rsidRPr="00616BDB" w:rsidRDefault="00616BDB" w:rsidP="00616BDB">
      <w:pPr>
        <w:pStyle w:val="3a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0F6B4C" w:rsidRPr="001606F3" w:rsidRDefault="000F6B4C" w:rsidP="001606F3">
      <w:pPr>
        <w:pStyle w:val="3a"/>
        <w:shd w:val="clear" w:color="auto" w:fill="auto"/>
        <w:spacing w:after="0" w:line="360" w:lineRule="auto"/>
        <w:jc w:val="center"/>
      </w:pPr>
      <w:r w:rsidRPr="001606F3">
        <w:lastRenderedPageBreak/>
        <w:t>ЗМІСТ</w:t>
      </w:r>
    </w:p>
    <w:p w:rsidR="000F6B4C" w:rsidRPr="001606F3" w:rsidRDefault="000F6B4C" w:rsidP="001606F3">
      <w:pPr>
        <w:pStyle w:val="af5"/>
        <w:tabs>
          <w:tab w:val="left" w:pos="284"/>
          <w:tab w:val="left" w:pos="851"/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D2D95" w:rsidRPr="001606F3" w:rsidRDefault="000D2D95" w:rsidP="001606F3">
      <w:pPr>
        <w:pStyle w:val="1c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  <w:lang w:eastAsia="uk-UA"/>
        </w:rPr>
      </w:pPr>
      <w:r w:rsidRPr="001606F3">
        <w:rPr>
          <w:b w:val="0"/>
          <w:sz w:val="28"/>
          <w:szCs w:val="28"/>
          <w:lang w:eastAsia="uk-UA"/>
        </w:rPr>
        <w:t xml:space="preserve">1. ВИМОГИ ДО </w:t>
      </w:r>
      <w:r w:rsidR="00A23447" w:rsidRPr="00A23447">
        <w:rPr>
          <w:b w:val="0"/>
          <w:sz w:val="28"/>
          <w:szCs w:val="28"/>
          <w:lang w:eastAsia="uk-UA"/>
        </w:rPr>
        <w:t>КАБІНЕТУ МЕТОДИКИ ПЕДАГОГІЧНОЇ МАЙСТЕРНОСТІ</w:t>
      </w:r>
      <w:r w:rsidRPr="001606F3">
        <w:rPr>
          <w:b w:val="0"/>
          <w:sz w:val="28"/>
          <w:szCs w:val="28"/>
          <w:lang w:eastAsia="uk-UA"/>
        </w:rPr>
        <w:t>………</w:t>
      </w:r>
      <w:r w:rsidR="008C2246">
        <w:rPr>
          <w:b w:val="0"/>
          <w:sz w:val="28"/>
          <w:szCs w:val="28"/>
          <w:lang w:eastAsia="uk-UA"/>
        </w:rPr>
        <w:t>…………………………………………………………….</w:t>
      </w:r>
      <w:r w:rsidRPr="001606F3">
        <w:rPr>
          <w:b w:val="0"/>
          <w:sz w:val="28"/>
          <w:szCs w:val="28"/>
          <w:lang w:eastAsia="uk-UA"/>
        </w:rPr>
        <w:t>…3</w:t>
      </w:r>
    </w:p>
    <w:p w:rsidR="000D2D95" w:rsidRPr="001606F3" w:rsidRDefault="000D2D95" w:rsidP="001606F3">
      <w:pPr>
        <w:pStyle w:val="1c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1606F3">
        <w:rPr>
          <w:b w:val="0"/>
          <w:sz w:val="28"/>
          <w:szCs w:val="28"/>
          <w:lang w:eastAsia="uk-UA"/>
        </w:rPr>
        <w:t>2. ВИМОГИ ДО РОБОЧОГО МІСЦЯ ВИКЛАДАЧА…………………</w:t>
      </w:r>
      <w:r w:rsidR="008C2246">
        <w:rPr>
          <w:b w:val="0"/>
          <w:sz w:val="28"/>
          <w:szCs w:val="28"/>
          <w:lang w:eastAsia="uk-UA"/>
        </w:rPr>
        <w:t>………</w:t>
      </w:r>
      <w:r w:rsidRPr="001606F3">
        <w:rPr>
          <w:b w:val="0"/>
          <w:sz w:val="28"/>
          <w:szCs w:val="28"/>
          <w:lang w:eastAsia="uk-UA"/>
        </w:rPr>
        <w:t>…..…5</w:t>
      </w:r>
    </w:p>
    <w:p w:rsidR="000D2D95" w:rsidRPr="001606F3" w:rsidRDefault="000D2D95" w:rsidP="001606F3">
      <w:pPr>
        <w:pStyle w:val="3a"/>
        <w:shd w:val="clear" w:color="auto" w:fill="auto"/>
        <w:spacing w:after="0" w:line="360" w:lineRule="auto"/>
        <w:jc w:val="both"/>
        <w:rPr>
          <w:b w:val="0"/>
        </w:rPr>
      </w:pPr>
      <w:r w:rsidRPr="001606F3">
        <w:rPr>
          <w:b w:val="0"/>
          <w:lang w:eastAsia="uk-UA"/>
        </w:rPr>
        <w:t xml:space="preserve">3. ПЛАН РОБОТИ </w:t>
      </w:r>
      <w:r w:rsidR="00A23447" w:rsidRPr="00A23447">
        <w:rPr>
          <w:b w:val="0"/>
          <w:lang w:eastAsia="uk-UA"/>
        </w:rPr>
        <w:t>КАБІНЕТУ МЕТОДИКИ ПЕДАГОГІЧНОЇ МАЙСТЕРНОСТІ</w:t>
      </w:r>
      <w:r w:rsidRPr="001606F3">
        <w:rPr>
          <w:b w:val="0"/>
          <w:lang w:eastAsia="uk-UA"/>
        </w:rPr>
        <w:t>НА 2020/2021 НАВЧАЛЬНИЙ РІК</w:t>
      </w:r>
      <w:r w:rsidR="00A23447">
        <w:rPr>
          <w:b w:val="0"/>
          <w:lang w:eastAsia="uk-UA"/>
        </w:rPr>
        <w:t xml:space="preserve">                                                                                </w:t>
      </w:r>
      <w:r w:rsidRPr="001606F3">
        <w:rPr>
          <w:b w:val="0"/>
          <w:lang w:eastAsia="uk-UA"/>
        </w:rPr>
        <w:t>…7</w:t>
      </w:r>
    </w:p>
    <w:p w:rsidR="000D2D95" w:rsidRPr="001606F3" w:rsidRDefault="000D2D95" w:rsidP="001606F3">
      <w:pPr>
        <w:pStyle w:val="1c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  <w:lang w:eastAsia="uk-UA"/>
        </w:rPr>
      </w:pPr>
      <w:r w:rsidRPr="001606F3">
        <w:rPr>
          <w:b w:val="0"/>
          <w:sz w:val="28"/>
          <w:szCs w:val="28"/>
          <w:lang w:eastAsia="uk-UA"/>
        </w:rPr>
        <w:t xml:space="preserve">4. ПЛАН ПЕРСПЕКТИВНОГО РОЗВИТКУ </w:t>
      </w:r>
      <w:r w:rsidR="00A23447" w:rsidRPr="00A23447">
        <w:rPr>
          <w:b w:val="0"/>
          <w:sz w:val="28"/>
          <w:szCs w:val="28"/>
          <w:lang w:eastAsia="uk-UA"/>
        </w:rPr>
        <w:t>КАБІНЕТУ МЕТОДИКИ ПЕДАГОГІЧНОЇ МАЙСТЕРНОСТІ</w:t>
      </w:r>
      <w:r w:rsidR="00A23447">
        <w:rPr>
          <w:b w:val="0"/>
          <w:sz w:val="28"/>
          <w:szCs w:val="28"/>
          <w:lang w:eastAsia="uk-UA"/>
        </w:rPr>
        <w:t xml:space="preserve"> </w:t>
      </w:r>
      <w:r w:rsidRPr="001606F3">
        <w:rPr>
          <w:b w:val="0"/>
          <w:sz w:val="28"/>
          <w:szCs w:val="28"/>
          <w:lang w:eastAsia="uk-UA"/>
        </w:rPr>
        <w:t>2020/2021 НАВЧАЛЬНИЙ РІК</w:t>
      </w:r>
      <w:r w:rsidR="00A23447">
        <w:rPr>
          <w:b w:val="0"/>
          <w:sz w:val="28"/>
          <w:szCs w:val="28"/>
          <w:lang w:eastAsia="uk-UA"/>
        </w:rPr>
        <w:t xml:space="preserve">                        9</w:t>
      </w:r>
    </w:p>
    <w:p w:rsidR="000D2D95" w:rsidRPr="001606F3" w:rsidRDefault="000D2D95" w:rsidP="001606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F3">
        <w:rPr>
          <w:rFonts w:ascii="Times New Roman" w:hAnsi="Times New Roman" w:cs="Times New Roman"/>
          <w:bCs/>
          <w:sz w:val="28"/>
          <w:szCs w:val="28"/>
        </w:rPr>
        <w:t xml:space="preserve">5. МАТЕРІАЛЬНО-ТЕХНІЧНЕ ЗАБЕЗПЕЧЕННЯ </w:t>
      </w:r>
      <w:r w:rsidR="00A23447" w:rsidRPr="00A23447">
        <w:rPr>
          <w:rFonts w:ascii="Times New Roman" w:hAnsi="Times New Roman" w:cs="Times New Roman"/>
          <w:sz w:val="28"/>
          <w:szCs w:val="28"/>
          <w:lang w:eastAsia="uk-UA"/>
        </w:rPr>
        <w:t>КАБІНЕТУ МЕ</w:t>
      </w:r>
      <w:r w:rsidR="00A23447">
        <w:rPr>
          <w:rFonts w:ascii="Times New Roman" w:hAnsi="Times New Roman" w:cs="Times New Roman"/>
          <w:sz w:val="28"/>
          <w:szCs w:val="28"/>
          <w:lang w:eastAsia="uk-UA"/>
        </w:rPr>
        <w:t>ТОДИКИ ПЕДАГОГІЧНОЇ МАЙСТЕРНОСТІ</w:t>
      </w:r>
      <w:r w:rsidR="00A23447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8C2246">
        <w:rPr>
          <w:rFonts w:ascii="Times New Roman" w:hAnsi="Times New Roman" w:cs="Times New Roman"/>
          <w:bCs/>
          <w:sz w:val="28"/>
          <w:szCs w:val="28"/>
        </w:rPr>
        <w:t>….</w:t>
      </w:r>
      <w:r w:rsidRPr="001606F3">
        <w:rPr>
          <w:rFonts w:ascii="Times New Roman" w:hAnsi="Times New Roman" w:cs="Times New Roman"/>
          <w:bCs/>
          <w:sz w:val="28"/>
          <w:szCs w:val="28"/>
        </w:rPr>
        <w:t>….10</w:t>
      </w:r>
    </w:p>
    <w:p w:rsidR="00F07639" w:rsidRPr="001606F3" w:rsidRDefault="00F07639" w:rsidP="001606F3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93" w:rsidRPr="001606F3" w:rsidRDefault="00A23447" w:rsidP="001606F3">
      <w:pPr>
        <w:pStyle w:val="a1"/>
        <w:spacing w:line="360" w:lineRule="auto"/>
        <w:sectPr w:rsidR="005C4093" w:rsidRPr="001606F3">
          <w:headerReference w:type="default" r:id="rId8"/>
          <w:type w:val="continuous"/>
          <w:pgSz w:w="11906" w:h="16838"/>
          <w:pgMar w:top="1021" w:right="800" w:bottom="1220" w:left="851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TOC </w:instrText>
      </w:r>
      <w:r>
        <w:fldChar w:fldCharType="end"/>
      </w:r>
    </w:p>
    <w:p w:rsidR="005C4093" w:rsidRPr="001606F3" w:rsidRDefault="005C4093" w:rsidP="001606F3">
      <w:pPr>
        <w:pStyle w:val="1c"/>
        <w:keepNext/>
        <w:keepLines/>
        <w:pageBreakBefore/>
        <w:shd w:val="clear" w:color="auto" w:fill="auto"/>
        <w:spacing w:line="360" w:lineRule="auto"/>
        <w:rPr>
          <w:sz w:val="28"/>
          <w:szCs w:val="28"/>
        </w:rPr>
      </w:pPr>
      <w:bookmarkStart w:id="1" w:name="bookmark0"/>
      <w:bookmarkStart w:id="2" w:name="__RefHeading__8_610686016"/>
      <w:r w:rsidRPr="001606F3">
        <w:rPr>
          <w:sz w:val="28"/>
          <w:szCs w:val="28"/>
        </w:rPr>
        <w:lastRenderedPageBreak/>
        <w:t xml:space="preserve">1. ВИМОГИ ДО </w:t>
      </w:r>
      <w:bookmarkEnd w:id="1"/>
      <w:r w:rsidR="00A23447" w:rsidRPr="00A23447">
        <w:rPr>
          <w:bCs w:val="0"/>
          <w:color w:val="000000"/>
        </w:rPr>
        <w:t>КАБІНЕТУ МЕТОДИКИ ПЕДАГОГІЧНОЇ МАЙСТЕРНОСТІ</w:t>
      </w:r>
    </w:p>
    <w:p w:rsidR="00F93F72" w:rsidRPr="001606F3" w:rsidRDefault="00F93F72" w:rsidP="001606F3">
      <w:pPr>
        <w:pStyle w:val="a1"/>
        <w:shd w:val="clear" w:color="auto" w:fill="auto"/>
        <w:spacing w:line="360" w:lineRule="auto"/>
        <w:ind w:firstLine="560"/>
        <w:rPr>
          <w:lang w:eastAsia="uk-UA"/>
        </w:rPr>
      </w:pPr>
      <w:bookmarkStart w:id="3" w:name="bookmark2"/>
    </w:p>
    <w:p w:rsidR="001606F3" w:rsidRPr="001606F3" w:rsidRDefault="001606F3" w:rsidP="00A23447">
      <w:pPr>
        <w:pStyle w:val="a1"/>
        <w:numPr>
          <w:ilvl w:val="0"/>
          <w:numId w:val="17"/>
        </w:numPr>
        <w:spacing w:line="360" w:lineRule="auto"/>
        <w:ind w:firstLine="196"/>
        <w:jc w:val="left"/>
      </w:pPr>
      <w:r w:rsidRPr="001606F3">
        <w:rPr>
          <w:lang w:eastAsia="uk-UA"/>
        </w:rPr>
        <w:t>До сучасного кабінету висуваються такі вимоги:</w:t>
      </w:r>
    </w:p>
    <w:p w:rsidR="007C04D1" w:rsidRDefault="001606F3" w:rsidP="00A23447">
      <w:pPr>
        <w:pStyle w:val="a1"/>
        <w:shd w:val="clear" w:color="auto" w:fill="auto"/>
        <w:tabs>
          <w:tab w:val="left" w:pos="987"/>
        </w:tabs>
        <w:suppressAutoHyphens w:val="0"/>
        <w:spacing w:line="360" w:lineRule="auto"/>
        <w:ind w:firstLine="196"/>
        <w:rPr>
          <w:lang w:eastAsia="uk-UA"/>
        </w:rPr>
      </w:pPr>
      <w:r w:rsidRPr="001606F3">
        <w:rPr>
          <w:lang w:eastAsia="uk-UA"/>
        </w:rPr>
        <w:t xml:space="preserve">Кабінет повинен бути окремою аудиторією у закладі вищої освіти, яка обладнана відповідно до мети і задач вивчення навчальних дисциплін. При оформленні кабінету враховується специфіка освітньої діяльності викладача та здобувачів вищої освіти, що визначені типом навчального закладу, його місією. </w:t>
      </w:r>
    </w:p>
    <w:p w:rsidR="001606F3" w:rsidRPr="007C04D1" w:rsidRDefault="007C04D1" w:rsidP="007C04D1">
      <w:pPr>
        <w:pStyle w:val="a1"/>
        <w:shd w:val="clear" w:color="auto" w:fill="auto"/>
        <w:tabs>
          <w:tab w:val="left" w:pos="987"/>
        </w:tabs>
        <w:suppressAutoHyphens w:val="0"/>
        <w:spacing w:line="360" w:lineRule="auto"/>
        <w:ind w:firstLine="0"/>
        <w:rPr>
          <w:lang w:eastAsia="uk-UA"/>
        </w:rPr>
      </w:pPr>
      <w:r>
        <w:rPr>
          <w:lang w:eastAsia="uk-UA"/>
        </w:rPr>
        <w:tab/>
        <w:t xml:space="preserve">2. </w:t>
      </w:r>
      <w:r w:rsidR="001606F3" w:rsidRPr="001606F3">
        <w:rPr>
          <w:lang w:eastAsia="uk-UA"/>
        </w:rPr>
        <w:t xml:space="preserve">Розташування кабінету в приміщенні закладу вищої освіти не є принциповим питанням, але виправданим є розміщення поруч кабінетів навчальних дисциплін одного циклу. У кабінеті необхідно мати усі технічні та методичні засоби для проведення практичних занять з дисциплін, що </w:t>
      </w:r>
      <w:r w:rsidR="001606F3" w:rsidRPr="001606F3">
        <w:rPr>
          <w:color w:val="000000"/>
          <w:lang w:eastAsia="uk-UA"/>
        </w:rPr>
        <w:t>викладаються:</w:t>
      </w:r>
    </w:p>
    <w:p w:rsidR="008C2246" w:rsidRDefault="008C2246" w:rsidP="007C04D1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Основи педагогічної майстерності</w:t>
      </w:r>
    </w:p>
    <w:p w:rsidR="008C2246" w:rsidRPr="007C04D1" w:rsidRDefault="008C2246" w:rsidP="007C04D1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1606F3" w:rsidRPr="001606F3" w:rsidRDefault="007C04D1" w:rsidP="007C04D1">
      <w:pPr>
        <w:pStyle w:val="a1"/>
        <w:shd w:val="clear" w:color="auto" w:fill="auto"/>
        <w:tabs>
          <w:tab w:val="left" w:pos="990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3. </w:t>
      </w:r>
      <w:r w:rsidR="00A23447">
        <w:rPr>
          <w:lang w:eastAsia="uk-UA"/>
        </w:rPr>
        <w:t xml:space="preserve">Кабінет </w:t>
      </w:r>
      <w:r w:rsidR="001606F3" w:rsidRPr="001606F3">
        <w:rPr>
          <w:lang w:eastAsia="uk-UA"/>
        </w:rPr>
        <w:t>повинен мати необхідні матеріали для практичної роботи здобувачів вищої освіти з кожної навчальної дисципліни. Сюди належать: наявність технічних засобів навчання, наочність, методичне забезпечення відповідного освітнього компоненту та ін.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82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4. </w:t>
      </w:r>
      <w:r w:rsidR="001606F3" w:rsidRPr="001606F3">
        <w:rPr>
          <w:lang w:eastAsia="uk-UA"/>
        </w:rPr>
        <w:t xml:space="preserve">Кабінет повинен відповідати санітарно-гігієнічним вимогам, бути просторим, теплим та затишним. Має добре освітлюватись та провітрюватись. Важливу роль відіграють меблі, якими обладнаний кабінет. 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90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5. </w:t>
      </w:r>
      <w:r w:rsidR="001606F3" w:rsidRPr="001606F3">
        <w:rPr>
          <w:lang w:eastAsia="uk-UA"/>
        </w:rPr>
        <w:t>Кабінет повинен бути зручним для проведення засідань методичних об'єднань викладачів та інших форм підвищення ква</w:t>
      </w:r>
      <w:r>
        <w:rPr>
          <w:lang w:eastAsia="uk-UA"/>
        </w:rPr>
        <w:t xml:space="preserve">ліфікації викладачів з предмету. </w:t>
      </w:r>
      <w:r w:rsidR="001606F3" w:rsidRPr="001606F3">
        <w:rPr>
          <w:lang w:eastAsia="uk-UA"/>
        </w:rPr>
        <w:t>У кабінеті створені умови для проведення факультативних занять.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87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6. </w:t>
      </w:r>
      <w:r w:rsidR="001606F3" w:rsidRPr="001606F3">
        <w:rPr>
          <w:lang w:eastAsia="uk-UA"/>
        </w:rPr>
        <w:t xml:space="preserve">Укомплектованість кабінету навчальним обладнанням, </w:t>
      </w:r>
      <w:proofErr w:type="spellStart"/>
      <w:r w:rsidR="001606F3" w:rsidRPr="001606F3">
        <w:rPr>
          <w:lang w:eastAsia="uk-UA"/>
        </w:rPr>
        <w:t>навчально-</w:t>
      </w:r>
      <w:proofErr w:type="spellEnd"/>
      <w:r w:rsidR="001606F3" w:rsidRPr="001606F3">
        <w:rPr>
          <w:lang w:eastAsia="uk-UA"/>
        </w:rPr>
        <w:t xml:space="preserve"> методичними комплексами, необхідних для виконання освітніх програм галузі знань 22 «Охорона здоров’я» закладу вищої освіти.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85"/>
        </w:tabs>
        <w:suppressAutoHyphens w:val="0"/>
        <w:spacing w:line="360" w:lineRule="auto"/>
        <w:ind w:firstLine="0"/>
      </w:pPr>
      <w:r>
        <w:rPr>
          <w:lang w:eastAsia="uk-UA"/>
        </w:rPr>
        <w:tab/>
        <w:t>7. Н</w:t>
      </w:r>
      <w:r w:rsidR="001606F3" w:rsidRPr="001606F3">
        <w:rPr>
          <w:lang w:eastAsia="uk-UA"/>
        </w:rPr>
        <w:t>авчально-методичн</w:t>
      </w:r>
      <w:r>
        <w:rPr>
          <w:lang w:eastAsia="uk-UA"/>
        </w:rPr>
        <w:t>і</w:t>
      </w:r>
      <w:r w:rsidR="001606F3" w:rsidRPr="001606F3">
        <w:rPr>
          <w:lang w:eastAsia="uk-UA"/>
        </w:rPr>
        <w:t xml:space="preserve"> комплекс</w:t>
      </w:r>
      <w:r>
        <w:rPr>
          <w:lang w:eastAsia="uk-UA"/>
        </w:rPr>
        <w:t>и</w:t>
      </w:r>
      <w:r w:rsidR="001606F3" w:rsidRPr="001606F3">
        <w:rPr>
          <w:lang w:eastAsia="uk-UA"/>
        </w:rPr>
        <w:t xml:space="preserve"> та комплекс</w:t>
      </w:r>
      <w:r>
        <w:rPr>
          <w:lang w:eastAsia="uk-UA"/>
        </w:rPr>
        <w:t>и</w:t>
      </w:r>
      <w:r w:rsidR="001606F3" w:rsidRPr="001606F3">
        <w:rPr>
          <w:lang w:eastAsia="uk-UA"/>
        </w:rPr>
        <w:t xml:space="preserve"> засобів навчання </w:t>
      </w:r>
      <w:r>
        <w:rPr>
          <w:lang w:eastAsia="uk-UA"/>
        </w:rPr>
        <w:t xml:space="preserve">відповідають </w:t>
      </w:r>
      <w:r w:rsidR="001606F3" w:rsidRPr="001606F3">
        <w:rPr>
          <w:lang w:eastAsia="uk-UA"/>
        </w:rPr>
        <w:t>профілю кабінету, вимогам освітніх програм.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82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8. </w:t>
      </w:r>
      <w:r w:rsidR="001606F3" w:rsidRPr="001606F3">
        <w:rPr>
          <w:lang w:eastAsia="uk-UA"/>
        </w:rPr>
        <w:t>Наявні комплекс</w:t>
      </w:r>
      <w:r>
        <w:rPr>
          <w:lang w:eastAsia="uk-UA"/>
        </w:rPr>
        <w:t>и</w:t>
      </w:r>
      <w:r w:rsidR="001606F3" w:rsidRPr="001606F3">
        <w:rPr>
          <w:lang w:eastAsia="uk-UA"/>
        </w:rPr>
        <w:t xml:space="preserve"> дидактичних матеріалів, типових завдань, тестів та інше, матеріалів для моніторингу якості навчання та навчально-виховного процесу.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94"/>
        </w:tabs>
        <w:suppressAutoHyphens w:val="0"/>
        <w:spacing w:line="360" w:lineRule="auto"/>
        <w:ind w:firstLine="0"/>
      </w:pPr>
      <w:r>
        <w:rPr>
          <w:lang w:eastAsia="uk-UA"/>
        </w:rPr>
        <w:lastRenderedPageBreak/>
        <w:tab/>
        <w:t>9. Наявні</w:t>
      </w:r>
      <w:r w:rsidR="001606F3" w:rsidRPr="001606F3">
        <w:rPr>
          <w:lang w:eastAsia="uk-UA"/>
        </w:rPr>
        <w:t xml:space="preserve"> підручниками, дидактичн</w:t>
      </w:r>
      <w:r>
        <w:rPr>
          <w:lang w:eastAsia="uk-UA"/>
        </w:rPr>
        <w:t>і</w:t>
      </w:r>
      <w:r w:rsidR="001606F3" w:rsidRPr="001606F3">
        <w:rPr>
          <w:lang w:eastAsia="uk-UA"/>
        </w:rPr>
        <w:t xml:space="preserve"> матеріали, роздавальн</w:t>
      </w:r>
      <w:r>
        <w:rPr>
          <w:lang w:eastAsia="uk-UA"/>
        </w:rPr>
        <w:t>і</w:t>
      </w:r>
      <w:r w:rsidR="001606F3" w:rsidRPr="001606F3">
        <w:rPr>
          <w:lang w:eastAsia="uk-UA"/>
        </w:rPr>
        <w:t xml:space="preserve"> матеріал</w:t>
      </w:r>
      <w:r>
        <w:rPr>
          <w:lang w:eastAsia="uk-UA"/>
        </w:rPr>
        <w:t>и</w:t>
      </w:r>
      <w:r w:rsidR="001606F3" w:rsidRPr="001606F3">
        <w:rPr>
          <w:lang w:eastAsia="uk-UA"/>
        </w:rPr>
        <w:t xml:space="preserve"> згідно з чинними освітніми програмами закладу вищої освіти.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87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10. </w:t>
      </w:r>
      <w:r w:rsidR="001606F3" w:rsidRPr="001606F3">
        <w:rPr>
          <w:lang w:eastAsia="uk-UA"/>
        </w:rPr>
        <w:t>Розклад роботи кабінету</w:t>
      </w:r>
      <w:r>
        <w:rPr>
          <w:lang w:eastAsia="uk-UA"/>
        </w:rPr>
        <w:t xml:space="preserve"> складено</w:t>
      </w:r>
      <w:r w:rsidR="001606F3" w:rsidRPr="001606F3">
        <w:rPr>
          <w:lang w:eastAsia="uk-UA"/>
        </w:rPr>
        <w:t xml:space="preserve"> за обов'язковою програмою, факультативними заняттями, програми додаткової освіти, індивідуальни</w:t>
      </w:r>
      <w:r>
        <w:rPr>
          <w:lang w:eastAsia="uk-UA"/>
        </w:rPr>
        <w:t>ми</w:t>
      </w:r>
      <w:r w:rsidR="001606F3" w:rsidRPr="001606F3">
        <w:rPr>
          <w:lang w:eastAsia="uk-UA"/>
        </w:rPr>
        <w:t xml:space="preserve"> занят</w:t>
      </w:r>
      <w:r>
        <w:rPr>
          <w:lang w:eastAsia="uk-UA"/>
        </w:rPr>
        <w:t>тями</w:t>
      </w:r>
      <w:r w:rsidR="001606F3" w:rsidRPr="001606F3">
        <w:rPr>
          <w:lang w:eastAsia="uk-UA"/>
        </w:rPr>
        <w:t xml:space="preserve"> зі здобувачами вищої освіти, що відстають у навчанні, з обдарованими студентами, консультацій тощо.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997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11. </w:t>
      </w:r>
      <w:r w:rsidR="001606F3" w:rsidRPr="001606F3">
        <w:rPr>
          <w:lang w:eastAsia="uk-UA"/>
        </w:rPr>
        <w:t>Стендовий матеріал кабінету: рекомендації для здобувачів вищої освіти щодо проектування їх навчальної діяльності, організації та виконання індивідуальних завдання, підготовки до різних форм навчально-пізнавальної діяльності (тестування, заліки, іспити, доповіді та ін.).</w:t>
      </w:r>
    </w:p>
    <w:p w:rsidR="007C04D1" w:rsidRDefault="007C04D1" w:rsidP="007C04D1">
      <w:pPr>
        <w:pStyle w:val="a1"/>
        <w:shd w:val="clear" w:color="auto" w:fill="auto"/>
        <w:tabs>
          <w:tab w:val="left" w:pos="1062"/>
        </w:tabs>
        <w:suppressAutoHyphens w:val="0"/>
        <w:spacing w:line="360" w:lineRule="auto"/>
        <w:ind w:firstLine="0"/>
        <w:rPr>
          <w:lang w:eastAsia="uk-UA"/>
        </w:rPr>
      </w:pPr>
      <w:r>
        <w:rPr>
          <w:lang w:eastAsia="uk-UA"/>
        </w:rPr>
        <w:tab/>
        <w:t xml:space="preserve">12. </w:t>
      </w:r>
      <w:r w:rsidR="001606F3" w:rsidRPr="001606F3">
        <w:rPr>
          <w:lang w:eastAsia="uk-UA"/>
        </w:rPr>
        <w:t>Дотрим</w:t>
      </w:r>
      <w:r>
        <w:rPr>
          <w:lang w:eastAsia="uk-UA"/>
        </w:rPr>
        <w:t xml:space="preserve">уються </w:t>
      </w:r>
      <w:r w:rsidR="001606F3" w:rsidRPr="001606F3">
        <w:rPr>
          <w:lang w:eastAsia="uk-UA"/>
        </w:rPr>
        <w:t>правил</w:t>
      </w:r>
      <w:r>
        <w:rPr>
          <w:lang w:eastAsia="uk-UA"/>
        </w:rPr>
        <w:t>а</w:t>
      </w:r>
      <w:r w:rsidR="001606F3" w:rsidRPr="001606F3">
        <w:rPr>
          <w:lang w:eastAsia="uk-UA"/>
        </w:rPr>
        <w:t xml:space="preserve"> техніки безпеки, санітарно-гігієнічних норм у навчальному кабінеті.</w:t>
      </w:r>
      <w:r>
        <w:t xml:space="preserve"> </w:t>
      </w:r>
      <w:r w:rsidR="001606F3" w:rsidRPr="001606F3">
        <w:rPr>
          <w:lang w:eastAsia="uk-UA"/>
        </w:rPr>
        <w:t xml:space="preserve">Кабінет повинен бути постійно діючим. </w:t>
      </w:r>
    </w:p>
    <w:p w:rsidR="001606F3" w:rsidRPr="001606F3" w:rsidRDefault="007C04D1" w:rsidP="007C04D1">
      <w:pPr>
        <w:pStyle w:val="a1"/>
        <w:shd w:val="clear" w:color="auto" w:fill="auto"/>
        <w:tabs>
          <w:tab w:val="left" w:pos="1062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13. </w:t>
      </w:r>
      <w:r w:rsidR="001606F3" w:rsidRPr="001606F3">
        <w:rPr>
          <w:lang w:eastAsia="uk-UA"/>
        </w:rPr>
        <w:t>У кабінеті влаштовуються тимчасові та постійні експозиції посібників, підручників, атласів, зразків робіт тощо. Тимчасово експонуються матеріали, необхідні для вивчення окремих тем і розділів програми.</w:t>
      </w:r>
    </w:p>
    <w:p w:rsidR="00F93F72" w:rsidRPr="001606F3" w:rsidRDefault="00F93F72" w:rsidP="001606F3">
      <w:pPr>
        <w:pStyle w:val="1c"/>
        <w:keepNext/>
        <w:keepLines/>
        <w:shd w:val="clear" w:color="auto" w:fill="auto"/>
        <w:spacing w:line="360" w:lineRule="auto"/>
        <w:rPr>
          <w:sz w:val="28"/>
          <w:szCs w:val="28"/>
          <w:lang w:eastAsia="uk-UA"/>
        </w:rPr>
      </w:pPr>
    </w:p>
    <w:p w:rsidR="00671DCF" w:rsidRPr="001606F3" w:rsidRDefault="009E2F57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  <w:lang w:eastAsia="uk-UA"/>
        </w:rPr>
      </w:pPr>
      <w:r w:rsidRPr="001606F3">
        <w:rPr>
          <w:sz w:val="28"/>
          <w:szCs w:val="28"/>
        </w:rPr>
        <w:br w:type="page"/>
      </w:r>
      <w:bookmarkEnd w:id="3"/>
      <w:r w:rsidR="00671DCF" w:rsidRPr="001606F3">
        <w:rPr>
          <w:sz w:val="28"/>
          <w:szCs w:val="28"/>
          <w:lang w:eastAsia="uk-UA"/>
        </w:rPr>
        <w:lastRenderedPageBreak/>
        <w:t>2. ВИМОГИ ДО РОБОЧОГО МІСЦЯ ВИКЛАДАЧА</w:t>
      </w:r>
    </w:p>
    <w:p w:rsidR="00671DCF" w:rsidRPr="001606F3" w:rsidRDefault="00671DCF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1606F3" w:rsidRPr="002A2925" w:rsidRDefault="001606F3" w:rsidP="001606F3">
      <w:pPr>
        <w:pStyle w:val="a1"/>
        <w:spacing w:line="360" w:lineRule="auto"/>
        <w:ind w:firstLine="560"/>
      </w:pPr>
      <w:r w:rsidRPr="001606F3">
        <w:rPr>
          <w:lang w:eastAsia="uk-UA"/>
        </w:rPr>
        <w:t>Ефективність навчання залежить від багатьох компонентів, в тому числі і від уміння викладача підготувати своє власне робоче місце. З фізіологічної точки зору правильно організоване робоче місце викладача - це найкраща можливість використовувати свої фізичні дані під час роботи без перевантаження. З психологічної точки зору науково організоване робоче місце - це один із факторів зовнішнього середовища, який створює позитив під час роботи, підвищує настрій і працездатність. З педагогічної точки зору правильно організоване робоче місце за будь-яких рівних умов, є фактором виховання і розвитку. З точки зору економіки праці оптимальна організація робочого місця забезпечує ефективне використання не тільки робочого часу, а й сил і коштів.</w:t>
      </w:r>
    </w:p>
    <w:p w:rsidR="001606F3" w:rsidRPr="001606F3" w:rsidRDefault="001606F3" w:rsidP="001606F3">
      <w:pPr>
        <w:pStyle w:val="a1"/>
        <w:spacing w:line="360" w:lineRule="auto"/>
        <w:ind w:firstLine="560"/>
      </w:pPr>
      <w:r w:rsidRPr="002A2925">
        <w:rPr>
          <w:lang w:eastAsia="uk-UA"/>
        </w:rPr>
        <w:t xml:space="preserve">У кабінеті </w:t>
      </w:r>
      <w:r w:rsidR="00A23447" w:rsidRPr="00A23447">
        <w:t>методики педагогічної майстерності</w:t>
      </w:r>
      <w:r w:rsidR="00A23447" w:rsidRPr="001606F3">
        <w:rPr>
          <w:lang w:eastAsia="uk-UA"/>
        </w:rPr>
        <w:t xml:space="preserve"> </w:t>
      </w:r>
      <w:r w:rsidRPr="001606F3">
        <w:rPr>
          <w:lang w:eastAsia="uk-UA"/>
        </w:rPr>
        <w:t>робоче місце викладача обладнане робочим столом. Для зручності під час роботи на викладацькому столі наявні:</w:t>
      </w:r>
      <w:r w:rsidRPr="001606F3">
        <w:t xml:space="preserve"> </w:t>
      </w:r>
      <w:r w:rsidRPr="001606F3">
        <w:rPr>
          <w:lang w:eastAsia="uk-UA"/>
        </w:rPr>
        <w:t>розклад дзвінків навчальних занять; розклад зайнятості кабінету;</w:t>
      </w:r>
      <w:r w:rsidRPr="001606F3">
        <w:t xml:space="preserve"> </w:t>
      </w:r>
      <w:r w:rsidRPr="001606F3">
        <w:rPr>
          <w:lang w:eastAsia="uk-UA"/>
        </w:rPr>
        <w:t>розклад зайнятості кабінету після навчальних занять та під час канікул; папка з інструкціями щодо охорони праці.</w:t>
      </w:r>
    </w:p>
    <w:p w:rsidR="001606F3" w:rsidRPr="001606F3" w:rsidRDefault="001606F3" w:rsidP="001606F3">
      <w:pPr>
        <w:pStyle w:val="a1"/>
        <w:spacing w:line="360" w:lineRule="auto"/>
        <w:ind w:firstLine="560"/>
      </w:pPr>
      <w:r w:rsidRPr="001606F3">
        <w:rPr>
          <w:lang w:eastAsia="uk-UA"/>
        </w:rPr>
        <w:t>Необхідною документацією кабінету є:</w:t>
      </w:r>
    </w:p>
    <w:p w:rsidR="001606F3" w:rsidRPr="001606F3" w:rsidRDefault="001606F3" w:rsidP="001606F3">
      <w:pPr>
        <w:pStyle w:val="a1"/>
        <w:numPr>
          <w:ilvl w:val="1"/>
          <w:numId w:val="13"/>
        </w:numPr>
        <w:shd w:val="clear" w:color="auto" w:fill="auto"/>
        <w:tabs>
          <w:tab w:val="left" w:pos="825"/>
        </w:tabs>
        <w:suppressAutoHyphens w:val="0"/>
        <w:spacing w:line="360" w:lineRule="auto"/>
        <w:ind w:firstLine="560"/>
      </w:pPr>
      <w:r w:rsidRPr="001606F3">
        <w:rPr>
          <w:lang w:eastAsia="uk-UA"/>
        </w:rPr>
        <w:t>Паспорт кабінету.</w:t>
      </w:r>
    </w:p>
    <w:p w:rsidR="001606F3" w:rsidRPr="001606F3" w:rsidRDefault="001606F3" w:rsidP="001606F3">
      <w:pPr>
        <w:pStyle w:val="a1"/>
        <w:numPr>
          <w:ilvl w:val="1"/>
          <w:numId w:val="13"/>
        </w:numPr>
        <w:shd w:val="clear" w:color="auto" w:fill="auto"/>
        <w:tabs>
          <w:tab w:val="left" w:pos="849"/>
        </w:tabs>
        <w:suppressAutoHyphens w:val="0"/>
        <w:spacing w:line="360" w:lineRule="auto"/>
        <w:ind w:firstLine="560"/>
      </w:pPr>
      <w:r w:rsidRPr="001606F3">
        <w:rPr>
          <w:lang w:eastAsia="uk-UA"/>
        </w:rPr>
        <w:t>Папка з інструкціями щодо охорони праці в кабінеті.</w:t>
      </w:r>
    </w:p>
    <w:p w:rsidR="001606F3" w:rsidRPr="001606F3" w:rsidRDefault="001606F3" w:rsidP="009D710E">
      <w:pPr>
        <w:pStyle w:val="a1"/>
        <w:numPr>
          <w:ilvl w:val="1"/>
          <w:numId w:val="13"/>
        </w:numPr>
        <w:shd w:val="clear" w:color="auto" w:fill="auto"/>
        <w:tabs>
          <w:tab w:val="left" w:pos="856"/>
        </w:tabs>
        <w:suppressAutoHyphens w:val="0"/>
        <w:spacing w:line="360" w:lineRule="auto"/>
        <w:ind w:firstLine="560"/>
      </w:pPr>
      <w:r w:rsidRPr="001606F3">
        <w:rPr>
          <w:lang w:eastAsia="uk-UA"/>
        </w:rPr>
        <w:t>Розклад зайнятості кабінету.</w:t>
      </w:r>
    </w:p>
    <w:p w:rsidR="001606F3" w:rsidRPr="001606F3" w:rsidRDefault="001606F3" w:rsidP="001606F3">
      <w:pPr>
        <w:pStyle w:val="a1"/>
        <w:numPr>
          <w:ilvl w:val="1"/>
          <w:numId w:val="13"/>
        </w:numPr>
        <w:shd w:val="clear" w:color="auto" w:fill="auto"/>
        <w:tabs>
          <w:tab w:val="left" w:pos="851"/>
        </w:tabs>
        <w:suppressAutoHyphens w:val="0"/>
        <w:spacing w:line="360" w:lineRule="auto"/>
        <w:ind w:firstLine="560"/>
      </w:pPr>
      <w:r w:rsidRPr="001606F3">
        <w:rPr>
          <w:lang w:eastAsia="uk-UA"/>
        </w:rPr>
        <w:t>Основна навчально-методична документація.</w:t>
      </w:r>
    </w:p>
    <w:p w:rsidR="001606F3" w:rsidRPr="001606F3" w:rsidRDefault="001606F3" w:rsidP="001606F3">
      <w:pPr>
        <w:pStyle w:val="a1"/>
        <w:numPr>
          <w:ilvl w:val="1"/>
          <w:numId w:val="13"/>
        </w:numPr>
        <w:shd w:val="clear" w:color="auto" w:fill="auto"/>
        <w:tabs>
          <w:tab w:val="left" w:pos="851"/>
        </w:tabs>
        <w:suppressAutoHyphens w:val="0"/>
        <w:spacing w:line="360" w:lineRule="auto"/>
        <w:ind w:firstLine="560"/>
      </w:pPr>
      <w:proofErr w:type="spellStart"/>
      <w:r w:rsidRPr="001606F3">
        <w:rPr>
          <w:lang w:eastAsia="uk-UA"/>
        </w:rPr>
        <w:t>Номативно-правова</w:t>
      </w:r>
      <w:proofErr w:type="spellEnd"/>
      <w:r w:rsidRPr="001606F3">
        <w:rPr>
          <w:lang w:eastAsia="uk-UA"/>
        </w:rPr>
        <w:t xml:space="preserve"> документація за фахом, у вільному доступі користування здобувачами вищої освіти.</w:t>
      </w:r>
    </w:p>
    <w:p w:rsidR="0060166E" w:rsidRPr="002A2925" w:rsidRDefault="001606F3" w:rsidP="002A2925">
      <w:pPr>
        <w:pStyle w:val="a1"/>
        <w:numPr>
          <w:ilvl w:val="1"/>
          <w:numId w:val="13"/>
        </w:numPr>
        <w:shd w:val="clear" w:color="auto" w:fill="auto"/>
        <w:tabs>
          <w:tab w:val="left" w:pos="851"/>
        </w:tabs>
        <w:suppressAutoHyphens w:val="0"/>
        <w:spacing w:line="360" w:lineRule="auto"/>
        <w:ind w:firstLine="560"/>
      </w:pPr>
      <w:r w:rsidRPr="001606F3">
        <w:rPr>
          <w:lang w:eastAsia="uk-UA"/>
        </w:rPr>
        <w:t>Акт-дозвіл на роботу кабінету, підписаний усіма членами комісії.</w:t>
      </w:r>
    </w:p>
    <w:p w:rsidR="005C4093" w:rsidRDefault="009E2F57" w:rsidP="009D710E">
      <w:pPr>
        <w:pStyle w:val="3a"/>
        <w:shd w:val="clear" w:color="auto" w:fill="auto"/>
        <w:spacing w:after="0" w:line="360" w:lineRule="auto"/>
        <w:jc w:val="center"/>
      </w:pPr>
      <w:r w:rsidRPr="001606F3">
        <w:br w:type="page"/>
      </w:r>
      <w:r w:rsidR="009D710E">
        <w:lastRenderedPageBreak/>
        <w:t xml:space="preserve">3. </w:t>
      </w:r>
      <w:r w:rsidR="005C4093" w:rsidRPr="001606F3">
        <w:t xml:space="preserve">ПЛАН РОБОТИ КАБІНЕТУ </w:t>
      </w:r>
      <w:r w:rsidR="008A47CA" w:rsidRPr="008A47CA">
        <w:t xml:space="preserve">МЕТОДИКИ ПЕДАГОГІЧНОЇ МАЙСТЕРНОСТІ </w:t>
      </w:r>
      <w:r w:rsidR="005C4093" w:rsidRPr="001606F3">
        <w:t>НА 20</w:t>
      </w:r>
      <w:r w:rsidR="002A2925">
        <w:t>20</w:t>
      </w:r>
      <w:r w:rsidR="005C4093" w:rsidRPr="001606F3">
        <w:t>/20</w:t>
      </w:r>
      <w:r w:rsidRPr="001606F3">
        <w:t>2</w:t>
      </w:r>
      <w:r w:rsidR="002A2925">
        <w:t>1</w:t>
      </w:r>
      <w:r w:rsidR="005C4093" w:rsidRPr="001606F3">
        <w:t xml:space="preserve"> </w:t>
      </w:r>
      <w:proofErr w:type="spellStart"/>
      <w:r w:rsidRPr="001606F3">
        <w:t>н.р</w:t>
      </w:r>
      <w:proofErr w:type="spellEnd"/>
      <w:r w:rsidRPr="001606F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321"/>
        <w:gridCol w:w="1928"/>
      </w:tblGrid>
      <w:tr w:rsidR="002A2925" w:rsidTr="008A47CA">
        <w:tc>
          <w:tcPr>
            <w:tcW w:w="1222" w:type="dxa"/>
            <w:shd w:val="clear" w:color="auto" w:fill="auto"/>
          </w:tcPr>
          <w:p w:rsidR="002A2925" w:rsidRPr="00DD37F5" w:rsidRDefault="002A2925" w:rsidP="00DD37F5">
            <w:pPr>
              <w:pStyle w:val="50"/>
              <w:shd w:val="clear" w:color="auto" w:fill="auto"/>
              <w:snapToGrid w:val="0"/>
              <w:spacing w:line="360" w:lineRule="auto"/>
              <w:rPr>
                <w:lang w:val="uk-UA"/>
              </w:rPr>
            </w:pPr>
            <w:r w:rsidRPr="00DD37F5">
              <w:rPr>
                <w:lang w:val="uk-UA"/>
              </w:rPr>
              <w:t>№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21"/>
              <w:shd w:val="clear" w:color="auto" w:fill="auto"/>
              <w:snapToGrid w:val="0"/>
              <w:spacing w:after="0" w:line="360" w:lineRule="auto"/>
              <w:jc w:val="left"/>
            </w:pPr>
            <w:r>
              <w:t>Зміст заходів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21"/>
              <w:shd w:val="clear" w:color="auto" w:fill="auto"/>
              <w:snapToGrid w:val="0"/>
              <w:spacing w:after="0" w:line="360" w:lineRule="auto"/>
            </w:pPr>
            <w:r>
              <w:t>Термін виконання</w:t>
            </w:r>
          </w:p>
        </w:tc>
      </w:tr>
      <w:tr w:rsidR="002A2925" w:rsidRPr="00DD37F5" w:rsidTr="008A47CA">
        <w:tc>
          <w:tcPr>
            <w:tcW w:w="10471" w:type="dxa"/>
            <w:gridSpan w:val="3"/>
            <w:shd w:val="clear" w:color="auto" w:fill="auto"/>
          </w:tcPr>
          <w:p w:rsidR="002A2925" w:rsidRDefault="002A2925" w:rsidP="00DD37F5">
            <w:pPr>
              <w:pStyle w:val="3a"/>
              <w:shd w:val="clear" w:color="auto" w:fill="auto"/>
              <w:spacing w:after="0" w:line="360" w:lineRule="auto"/>
            </w:pPr>
            <w:r>
              <w:t>1. Організаційна робота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1.1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Завідуючий кабінетом визначає основні напрямки роботи кабінету на навчальний рік</w:t>
            </w:r>
          </w:p>
        </w:tc>
        <w:tc>
          <w:tcPr>
            <w:tcW w:w="1928" w:type="dxa"/>
            <w:shd w:val="clear" w:color="auto" w:fill="auto"/>
          </w:tcPr>
          <w:p w:rsidR="002A2925" w:rsidRPr="009E2F57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05.09.20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1.2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Скласти графік чергування </w:t>
            </w:r>
            <w:r w:rsidR="00C5182E">
              <w:t xml:space="preserve">здобувачів вищої освіти </w:t>
            </w:r>
            <w:r>
              <w:t xml:space="preserve"> у кабінеті</w:t>
            </w:r>
          </w:p>
        </w:tc>
        <w:tc>
          <w:tcPr>
            <w:tcW w:w="1928" w:type="dxa"/>
            <w:shd w:val="clear" w:color="auto" w:fill="auto"/>
          </w:tcPr>
          <w:p w:rsidR="002A2925" w:rsidRPr="009E2F57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05.09.20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1.3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Провести інвентаризацію матеріальних цінностей кабінету</w:t>
            </w:r>
          </w:p>
        </w:tc>
        <w:tc>
          <w:tcPr>
            <w:tcW w:w="1928" w:type="dxa"/>
            <w:shd w:val="clear" w:color="auto" w:fill="auto"/>
          </w:tcPr>
          <w:p w:rsidR="002A2925" w:rsidRPr="009E2F57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rPr>
                <w:rStyle w:val="1pt"/>
              </w:rPr>
              <w:t>до01.</w:t>
            </w:r>
            <w:r>
              <w:t>11.20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1.4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Проводити роз'яснювальну роботу серед </w:t>
            </w:r>
            <w:r w:rsidR="004A373D">
              <w:t xml:space="preserve">здобувачів вищої освіти  з питань </w:t>
            </w:r>
            <w:r>
              <w:t>дотримання техніки безпеки та БЖД: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</w:pPr>
            <w:proofErr w:type="spellStart"/>
            <w:r>
              <w:t>-правила</w:t>
            </w:r>
            <w:proofErr w:type="spellEnd"/>
            <w:r>
              <w:t xml:space="preserve"> роботи в кабінеті;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</w:pPr>
            <w:proofErr w:type="spellStart"/>
            <w:r>
              <w:t>-інструкції</w:t>
            </w:r>
            <w:proofErr w:type="spellEnd"/>
            <w:r>
              <w:t xml:space="preserve"> з техніки безпеки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</w:pPr>
            <w:proofErr w:type="spellStart"/>
            <w:r>
              <w:t>-правила</w:t>
            </w:r>
            <w:proofErr w:type="spellEnd"/>
            <w:r>
              <w:t xml:space="preserve"> пожежної безпеки;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</w:pPr>
            <w:proofErr w:type="spellStart"/>
            <w:r>
              <w:t>-права</w:t>
            </w:r>
            <w:proofErr w:type="spellEnd"/>
            <w:r>
              <w:t xml:space="preserve"> та обов'язки </w:t>
            </w:r>
            <w:r w:rsidR="004A373D">
              <w:t xml:space="preserve">здобувачів вищої освіти  </w:t>
            </w:r>
            <w:r>
              <w:t>;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</w:pPr>
            <w:proofErr w:type="spellStart"/>
            <w:r>
              <w:t>-єдині</w:t>
            </w:r>
            <w:proofErr w:type="spellEnd"/>
            <w:r>
              <w:t xml:space="preserve"> вимоги до </w:t>
            </w:r>
            <w:r w:rsidR="004A373D">
              <w:t xml:space="preserve">здобувачів вищої освіти  </w:t>
            </w:r>
            <w:r>
              <w:t>.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регулярно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  <w:jc w:val="center"/>
            </w:pPr>
            <w:r>
              <w:t>протягом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  <w:jc w:val="center"/>
            </w:pPr>
            <w:r>
              <w:t>семестру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1.5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Скласти розклад роботи кабінету</w:t>
            </w:r>
          </w:p>
        </w:tc>
        <w:tc>
          <w:tcPr>
            <w:tcW w:w="1928" w:type="dxa"/>
            <w:shd w:val="clear" w:color="auto" w:fill="auto"/>
          </w:tcPr>
          <w:p w:rsidR="002A2925" w:rsidRPr="009E2F57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10.09.20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1.6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Перевірити своєчасність і правильність ведення інвентарної та матеріальної книг</w:t>
            </w:r>
          </w:p>
        </w:tc>
        <w:tc>
          <w:tcPr>
            <w:tcW w:w="1928" w:type="dxa"/>
            <w:shd w:val="clear" w:color="auto" w:fill="auto"/>
          </w:tcPr>
          <w:p w:rsidR="002A2925" w:rsidRPr="00DD37F5" w:rsidRDefault="002A2925" w:rsidP="00DD37F5">
            <w:pPr>
              <w:pStyle w:val="21"/>
              <w:shd w:val="clear" w:color="auto" w:fill="auto"/>
              <w:snapToGrid w:val="0"/>
              <w:spacing w:after="0" w:line="360" w:lineRule="auto"/>
              <w:rPr>
                <w:b w:val="0"/>
                <w:sz w:val="28"/>
                <w:szCs w:val="28"/>
              </w:rPr>
            </w:pPr>
            <w:r w:rsidRPr="00DD37F5">
              <w:rPr>
                <w:b w:val="0"/>
                <w:sz w:val="28"/>
                <w:szCs w:val="28"/>
              </w:rPr>
              <w:t>до 01.10.20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1.7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Оформити: паспорт кабінету;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  <w:jc w:val="left"/>
            </w:pPr>
            <w:r>
              <w:t xml:space="preserve">акт-дозвіл на експлуатацію кабінету; 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  <w:jc w:val="left"/>
            </w:pPr>
            <w:r>
              <w:t>папку з техніки безпеки</w:t>
            </w:r>
          </w:p>
        </w:tc>
        <w:tc>
          <w:tcPr>
            <w:tcW w:w="1928" w:type="dxa"/>
            <w:shd w:val="clear" w:color="auto" w:fill="auto"/>
          </w:tcPr>
          <w:p w:rsidR="002A2925" w:rsidRPr="009E2F57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15.09.20</w:t>
            </w:r>
          </w:p>
        </w:tc>
      </w:tr>
      <w:tr w:rsidR="002A2925" w:rsidTr="008A47CA">
        <w:tc>
          <w:tcPr>
            <w:tcW w:w="10471" w:type="dxa"/>
            <w:gridSpan w:val="3"/>
            <w:shd w:val="clear" w:color="auto" w:fill="auto"/>
          </w:tcPr>
          <w:p w:rsidR="002A2925" w:rsidRDefault="002A2925" w:rsidP="00DD37F5">
            <w:pPr>
              <w:pStyle w:val="3a"/>
              <w:shd w:val="clear" w:color="auto" w:fill="auto"/>
              <w:spacing w:after="0" w:line="360" w:lineRule="auto"/>
            </w:pPr>
            <w:r>
              <w:t>2. Навчально-методична робота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2.1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Систематизувати й дібрати дидактичні матеріали для проведення самостійних робіт </w:t>
            </w:r>
            <w:r w:rsidR="004A373D">
              <w:t xml:space="preserve">здобувачів вищої освіти  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жовтень 2020</w:t>
            </w:r>
          </w:p>
        </w:tc>
      </w:tr>
      <w:tr w:rsidR="002A292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2.2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Підібрати й скласти різнорівневі завдання для підсумкового оцінювання </w:t>
            </w:r>
            <w:r w:rsidR="004A373D">
              <w:t xml:space="preserve">здобувачів вищої освіти  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 xml:space="preserve">вересень  – </w:t>
            </w:r>
          </w:p>
          <w:p w:rsidR="002A2925" w:rsidRDefault="002A2925" w:rsidP="00DD37F5">
            <w:pPr>
              <w:pStyle w:val="a1"/>
              <w:shd w:val="clear" w:color="auto" w:fill="auto"/>
              <w:spacing w:line="360" w:lineRule="auto"/>
              <w:ind w:firstLine="0"/>
              <w:jc w:val="center"/>
            </w:pPr>
            <w:r>
              <w:t>листопад 2020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2.3</w:t>
            </w:r>
          </w:p>
        </w:tc>
        <w:tc>
          <w:tcPr>
            <w:tcW w:w="7321" w:type="dxa"/>
            <w:shd w:val="clear" w:color="auto" w:fill="auto"/>
          </w:tcPr>
          <w:p w:rsidR="002A2925" w:rsidRDefault="004A373D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Поповнити тематичну відеотеку 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 xml:space="preserve">протягом </w:t>
            </w:r>
            <w:r>
              <w:lastRenderedPageBreak/>
              <w:t>року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lastRenderedPageBreak/>
              <w:t>2.4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Розробити індивідуальні заняття</w:t>
            </w:r>
            <w:r w:rsidR="004A373D">
              <w:t xml:space="preserve"> здобувачів вищої освіти  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жовтень, листопад 2020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2.5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Продовжити роботу з апробації </w:t>
            </w:r>
            <w:r w:rsidR="004A373D">
              <w:t>засобів для дистанційного навчання в умовах карантинних обмежень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2.6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Оформити постійно діючий стенд 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листопад</w:t>
            </w:r>
          </w:p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2020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2.7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Підібрати збірку </w:t>
            </w:r>
            <w:r w:rsidR="004A373D">
              <w:t>наукових</w:t>
            </w:r>
            <w:r>
              <w:t xml:space="preserve"> статей </w:t>
            </w:r>
            <w:r w:rsidR="004A373D">
              <w:t>за фахом із навчальних дисциплін, що викладаються у кабінеті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2.8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Організувати в кабінеті методичний куточок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жовтень 2020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2.9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Спланувати й провести відкриті заняття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вересень 2020</w:t>
            </w:r>
          </w:p>
        </w:tc>
      </w:tr>
      <w:tr w:rsidR="002A2925" w:rsidRPr="00DD37F5" w:rsidTr="008A47CA">
        <w:tc>
          <w:tcPr>
            <w:tcW w:w="1222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2.10</w:t>
            </w:r>
          </w:p>
        </w:tc>
        <w:tc>
          <w:tcPr>
            <w:tcW w:w="7321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 xml:space="preserve">Розробити завдання для перевірки знань </w:t>
            </w:r>
            <w:r w:rsidR="008A47CA">
              <w:t xml:space="preserve">здобувачів вищої освіти </w:t>
            </w:r>
            <w:r>
              <w:t>за</w:t>
            </w:r>
            <w:r w:rsidR="00F62D25">
              <w:t xml:space="preserve"> семестр</w:t>
            </w:r>
          </w:p>
        </w:tc>
        <w:tc>
          <w:tcPr>
            <w:tcW w:w="1928" w:type="dxa"/>
            <w:shd w:val="clear" w:color="auto" w:fill="auto"/>
          </w:tcPr>
          <w:p w:rsidR="002A2925" w:rsidRDefault="002A29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грудень 2020</w:t>
            </w:r>
          </w:p>
        </w:tc>
      </w:tr>
      <w:tr w:rsidR="00F62D25" w:rsidRPr="00DD37F5" w:rsidTr="008A47CA">
        <w:tc>
          <w:tcPr>
            <w:tcW w:w="1222" w:type="dxa"/>
            <w:vMerge w:val="restart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2.11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обмін передовим педагогічним досвідом серед членів кафедри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F62D25" w:rsidRPr="00DD37F5" w:rsidTr="008A47CA">
        <w:tc>
          <w:tcPr>
            <w:tcW w:w="1222" w:type="dxa"/>
            <w:vMerge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7321" w:type="dxa"/>
            <w:shd w:val="clear" w:color="auto" w:fill="auto"/>
          </w:tcPr>
          <w:p w:rsidR="00F62D25" w:rsidRDefault="00F62D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Визначити основні прийоми о</w:t>
            </w:r>
            <w:r w:rsidR="004A373D">
              <w:t xml:space="preserve">рганізації навчальної </w:t>
            </w:r>
            <w:proofErr w:type="spellStart"/>
            <w:r w:rsidR="004A373D">
              <w:t>діяльност</w:t>
            </w:r>
            <w:proofErr w:type="spellEnd"/>
            <w:r>
              <w:t xml:space="preserve"> </w:t>
            </w:r>
            <w:r w:rsidR="008A47CA">
              <w:t xml:space="preserve">здобувачів вищої освіти 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жовтень 2020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2.1</w:t>
            </w:r>
            <w:r w:rsidR="008A47CA">
              <w:t>2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тематичні папки:</w:t>
            </w:r>
          </w:p>
          <w:p w:rsidR="00F62D25" w:rsidRDefault="004A373D" w:rsidP="00DD37F5">
            <w:pPr>
              <w:pStyle w:val="a1"/>
              <w:snapToGrid w:val="0"/>
              <w:spacing w:line="360" w:lineRule="auto"/>
              <w:ind w:left="420"/>
            </w:pPr>
            <w:r>
              <w:t>Поточний контроль рівня знань</w:t>
            </w:r>
            <w:r w:rsidR="00F62D25">
              <w:t xml:space="preserve"> </w:t>
            </w:r>
            <w:r>
              <w:t xml:space="preserve">здобувачів вищої освіти  </w:t>
            </w:r>
          </w:p>
        </w:tc>
        <w:tc>
          <w:tcPr>
            <w:tcW w:w="1928" w:type="dxa"/>
            <w:shd w:val="clear" w:color="auto" w:fill="auto"/>
          </w:tcPr>
          <w:p w:rsidR="00F62D25" w:rsidRPr="00DD37F5" w:rsidRDefault="00F62D25" w:rsidP="00DD37F5">
            <w:pPr>
              <w:pStyle w:val="a1"/>
              <w:snapToGrid w:val="0"/>
              <w:spacing w:line="360" w:lineRule="auto"/>
              <w:jc w:val="center"/>
              <w:rPr>
                <w:sz w:val="10"/>
                <w:szCs w:val="10"/>
              </w:rPr>
            </w:pPr>
            <w:r>
              <w:t>до 15.09.20</w:t>
            </w:r>
          </w:p>
        </w:tc>
      </w:tr>
      <w:tr w:rsidR="00F62D25" w:rsidRPr="00DD37F5" w:rsidTr="008A47CA">
        <w:tc>
          <w:tcPr>
            <w:tcW w:w="10471" w:type="dxa"/>
            <w:gridSpan w:val="3"/>
            <w:shd w:val="clear" w:color="auto" w:fill="auto"/>
          </w:tcPr>
          <w:p w:rsidR="00F62D25" w:rsidRPr="00DD37F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DD37F5">
              <w:rPr>
                <w:b/>
              </w:rPr>
              <w:t>3. Удосконалення матеріально-технічної бази кабінету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3.1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заявку на придбання засобів навчання</w:t>
            </w:r>
          </w:p>
        </w:tc>
        <w:tc>
          <w:tcPr>
            <w:tcW w:w="1928" w:type="dxa"/>
            <w:shd w:val="clear" w:color="auto" w:fill="auto"/>
          </w:tcPr>
          <w:p w:rsidR="00F62D25" w:rsidRPr="00DD37F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>
              <w:t>до 20.05.21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3.2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в кабінеті стенд</w:t>
            </w:r>
          </w:p>
        </w:tc>
        <w:tc>
          <w:tcPr>
            <w:tcW w:w="1928" w:type="dxa"/>
            <w:shd w:val="clear" w:color="auto" w:fill="auto"/>
          </w:tcPr>
          <w:p w:rsidR="00F62D25" w:rsidRPr="00DD37F5" w:rsidRDefault="00F62D25" w:rsidP="00DD37F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жовтень 2020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3.3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кабінет навчально-наочними посібниками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протягом семестру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3.4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Поповнення відеотеки навчальними фільмами</w:t>
            </w:r>
          </w:p>
        </w:tc>
        <w:tc>
          <w:tcPr>
            <w:tcW w:w="1928" w:type="dxa"/>
            <w:shd w:val="clear" w:color="auto" w:fill="auto"/>
          </w:tcPr>
          <w:p w:rsidR="00F62D25" w:rsidRPr="00DD37F5" w:rsidRDefault="00F62D25" w:rsidP="00DD37F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37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3.5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підписку на періодичну пресу для кабінету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червень, грудень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3.6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бібліотечний фонд кабінету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 xml:space="preserve">протягом  І </w:t>
            </w:r>
            <w:r>
              <w:lastRenderedPageBreak/>
              <w:t>семестру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lastRenderedPageBreak/>
              <w:t>3.7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й подати заявки на виконання поточних робіт у кабінеті</w:t>
            </w:r>
          </w:p>
        </w:tc>
        <w:tc>
          <w:tcPr>
            <w:tcW w:w="1928" w:type="dxa"/>
            <w:shd w:val="clear" w:color="auto" w:fill="auto"/>
          </w:tcPr>
          <w:p w:rsidR="00F62D25" w:rsidRPr="001832F4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10.09.20</w:t>
            </w:r>
          </w:p>
        </w:tc>
      </w:tr>
      <w:tr w:rsidR="00F62D25" w:rsidRPr="00DD37F5" w:rsidTr="008A47CA">
        <w:tc>
          <w:tcPr>
            <w:tcW w:w="1222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3.8</w:t>
            </w:r>
          </w:p>
        </w:tc>
        <w:tc>
          <w:tcPr>
            <w:tcW w:w="7321" w:type="dxa"/>
            <w:shd w:val="clear" w:color="auto" w:fill="auto"/>
          </w:tcPr>
          <w:p w:rsidR="00F62D25" w:rsidRDefault="00F62D25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Оформити тематичну папку </w:t>
            </w:r>
          </w:p>
        </w:tc>
        <w:tc>
          <w:tcPr>
            <w:tcW w:w="1928" w:type="dxa"/>
            <w:shd w:val="clear" w:color="auto" w:fill="auto"/>
          </w:tcPr>
          <w:p w:rsidR="00F62D25" w:rsidRDefault="00F62D25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вересень 2020</w:t>
            </w:r>
          </w:p>
        </w:tc>
      </w:tr>
      <w:tr w:rsidR="00C656A3" w:rsidRPr="00DD37F5" w:rsidTr="008A47CA">
        <w:tc>
          <w:tcPr>
            <w:tcW w:w="10471" w:type="dxa"/>
            <w:gridSpan w:val="3"/>
            <w:shd w:val="clear" w:color="auto" w:fill="auto"/>
          </w:tcPr>
          <w:p w:rsidR="00C656A3" w:rsidRPr="00DD37F5" w:rsidRDefault="008A47CA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 Робота зі здобувачами</w:t>
            </w:r>
            <w:r w:rsidR="00C656A3" w:rsidRPr="00DD37F5">
              <w:rPr>
                <w:b/>
              </w:rPr>
              <w:t xml:space="preserve"> після завершення навчальних занять</w:t>
            </w:r>
          </w:p>
        </w:tc>
      </w:tr>
      <w:tr w:rsidR="00C656A3" w:rsidRPr="00DD37F5" w:rsidTr="008A47CA">
        <w:tc>
          <w:tcPr>
            <w:tcW w:w="1222" w:type="dxa"/>
            <w:shd w:val="clear" w:color="auto" w:fill="auto"/>
          </w:tcPr>
          <w:p w:rsidR="00C656A3" w:rsidRDefault="00C656A3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4.1</w:t>
            </w:r>
          </w:p>
        </w:tc>
        <w:tc>
          <w:tcPr>
            <w:tcW w:w="7321" w:type="dxa"/>
            <w:shd w:val="clear" w:color="auto" w:fill="auto"/>
          </w:tcPr>
          <w:p w:rsidR="00C656A3" w:rsidRDefault="00C656A3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Організувати проведення консультацій для </w:t>
            </w:r>
            <w:r w:rsidR="008A47CA">
              <w:t>здобувачів</w:t>
            </w:r>
            <w:r>
              <w:t xml:space="preserve"> 2-5 курсів</w:t>
            </w:r>
          </w:p>
        </w:tc>
        <w:tc>
          <w:tcPr>
            <w:tcW w:w="1928" w:type="dxa"/>
            <w:shd w:val="clear" w:color="auto" w:fill="auto"/>
          </w:tcPr>
          <w:p w:rsidR="00C656A3" w:rsidRPr="001832F4" w:rsidRDefault="00C656A3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05.09.20</w:t>
            </w:r>
          </w:p>
        </w:tc>
      </w:tr>
      <w:tr w:rsidR="00C656A3" w:rsidRPr="00DD37F5" w:rsidTr="008A47CA">
        <w:tc>
          <w:tcPr>
            <w:tcW w:w="1222" w:type="dxa"/>
            <w:shd w:val="clear" w:color="auto" w:fill="auto"/>
          </w:tcPr>
          <w:p w:rsidR="00C656A3" w:rsidRDefault="00C656A3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</w:t>
            </w:r>
            <w:r w:rsidR="008A47CA">
              <w:t>2</w:t>
            </w:r>
          </w:p>
        </w:tc>
        <w:tc>
          <w:tcPr>
            <w:tcW w:w="7321" w:type="dxa"/>
            <w:shd w:val="clear" w:color="auto" w:fill="auto"/>
          </w:tcPr>
          <w:p w:rsidR="00C656A3" w:rsidRDefault="00C656A3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Провести конкурс </w:t>
            </w:r>
            <w:r w:rsidR="008A47CA">
              <w:t>студентських наукових робіт</w:t>
            </w:r>
          </w:p>
        </w:tc>
        <w:tc>
          <w:tcPr>
            <w:tcW w:w="1928" w:type="dxa"/>
            <w:shd w:val="clear" w:color="auto" w:fill="auto"/>
          </w:tcPr>
          <w:p w:rsidR="00C656A3" w:rsidRPr="001832F4" w:rsidRDefault="00C656A3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листопад</w:t>
            </w:r>
          </w:p>
          <w:p w:rsidR="00C656A3" w:rsidRPr="00DD37F5" w:rsidRDefault="00C656A3" w:rsidP="00DD37F5">
            <w:pPr>
              <w:snapToGrid w:val="0"/>
              <w:spacing w:line="360" w:lineRule="auto"/>
              <w:jc w:val="center"/>
              <w:rPr>
                <w:rFonts w:cs="Times New Roman"/>
                <w:b/>
                <w:color w:val="auto"/>
                <w:sz w:val="10"/>
                <w:szCs w:val="10"/>
              </w:rPr>
            </w:pP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656A3" w:rsidRPr="00DD37F5" w:rsidTr="008A47CA">
        <w:tc>
          <w:tcPr>
            <w:tcW w:w="1222" w:type="dxa"/>
            <w:shd w:val="clear" w:color="auto" w:fill="auto"/>
          </w:tcPr>
          <w:p w:rsidR="00C656A3" w:rsidRDefault="00C656A3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</w:t>
            </w:r>
            <w:r w:rsidR="008A47CA">
              <w:t>3</w:t>
            </w:r>
          </w:p>
        </w:tc>
        <w:tc>
          <w:tcPr>
            <w:tcW w:w="7321" w:type="dxa"/>
            <w:shd w:val="clear" w:color="auto" w:fill="auto"/>
          </w:tcPr>
          <w:p w:rsidR="00C656A3" w:rsidRDefault="00C656A3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Визначити тематику творчих робіт для участі </w:t>
            </w:r>
            <w:r w:rsidR="008A47CA">
              <w:t>здобувачів</w:t>
            </w:r>
            <w:r>
              <w:t xml:space="preserve"> у Всеукраїнських студентських конференціях. Організувати проведення співбесід, консультацій </w:t>
            </w:r>
          </w:p>
        </w:tc>
        <w:tc>
          <w:tcPr>
            <w:tcW w:w="1928" w:type="dxa"/>
            <w:shd w:val="clear" w:color="auto" w:fill="auto"/>
          </w:tcPr>
          <w:p w:rsidR="00C656A3" w:rsidRPr="001832F4" w:rsidRDefault="00C656A3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01.10.20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</w:t>
            </w:r>
            <w:r w:rsidR="008A47CA">
              <w:t>4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Скласти індивідуальні програми для роботи з обдарованими </w:t>
            </w:r>
            <w:r w:rsidR="004A373D">
              <w:t>здобувачами вищої освіти</w:t>
            </w:r>
          </w:p>
        </w:tc>
        <w:tc>
          <w:tcPr>
            <w:tcW w:w="1928" w:type="dxa"/>
            <w:shd w:val="clear" w:color="auto" w:fill="auto"/>
          </w:tcPr>
          <w:p w:rsidR="001B1147" w:rsidRPr="001832F4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10.09.20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8A47CA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4.5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Розробити перспективний план проведення тематичних тижнів </w:t>
            </w:r>
          </w:p>
        </w:tc>
        <w:tc>
          <w:tcPr>
            <w:tcW w:w="1928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01.10.20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</w:t>
            </w:r>
            <w:r w:rsidR="008A47CA">
              <w:t>6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Систематизувати творчі роботи </w:t>
            </w:r>
            <w:r w:rsidR="004A373D">
              <w:t xml:space="preserve">здобувачів вищої освіти </w:t>
            </w:r>
            <w:r>
              <w:t>й оформити відповідні папки</w:t>
            </w:r>
          </w:p>
        </w:tc>
        <w:tc>
          <w:tcPr>
            <w:tcW w:w="1928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4.</w:t>
            </w:r>
            <w:r w:rsidR="008A47CA">
              <w:t>7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Організувати роботу ініціативної групи </w:t>
            </w:r>
            <w:r w:rsidR="004A373D">
              <w:t>здобувачів вищої освіти</w:t>
            </w:r>
            <w:r>
              <w:t xml:space="preserve"> з метою оформлення та розмноження навчально-методичних матеріалів</w:t>
            </w:r>
          </w:p>
        </w:tc>
        <w:tc>
          <w:tcPr>
            <w:tcW w:w="1928" w:type="dxa"/>
            <w:shd w:val="clear" w:color="auto" w:fill="auto"/>
          </w:tcPr>
          <w:p w:rsidR="001B1147" w:rsidRPr="00DD37F5" w:rsidRDefault="001B1147" w:rsidP="00DD37F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37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ІІ семестр</w:t>
            </w:r>
          </w:p>
        </w:tc>
      </w:tr>
      <w:tr w:rsidR="001B1147" w:rsidRPr="00DD37F5" w:rsidTr="008A47CA">
        <w:tc>
          <w:tcPr>
            <w:tcW w:w="10471" w:type="dxa"/>
            <w:gridSpan w:val="3"/>
            <w:shd w:val="clear" w:color="auto" w:fill="auto"/>
          </w:tcPr>
          <w:p w:rsidR="001B1147" w:rsidRPr="00DD37F5" w:rsidRDefault="001B1147" w:rsidP="00DD37F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37F5">
              <w:rPr>
                <w:rFonts w:ascii="Times New Roman" w:hAnsi="Times New Roman" w:cs="Times New Roman"/>
                <w:b/>
                <w:sz w:val="28"/>
                <w:szCs w:val="28"/>
              </w:rPr>
              <w:t>5. Інформаційно-бібліографічна робота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5.1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Вивчити склад фонду бібліотеки університету з проблем методики </w:t>
            </w:r>
            <w:r w:rsidR="008A47CA">
              <w:t>педагогічної майстерності</w:t>
            </w:r>
          </w:p>
        </w:tc>
        <w:tc>
          <w:tcPr>
            <w:tcW w:w="1928" w:type="dxa"/>
            <w:shd w:val="clear" w:color="auto" w:fill="auto"/>
          </w:tcPr>
          <w:p w:rsidR="001B1147" w:rsidRPr="001832F4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01.11.</w:t>
            </w:r>
            <w:r w:rsidR="00C5182E">
              <w:t>20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5.2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8A47CA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короткі анотації, що надійшла до бібліотеки.</w:t>
            </w:r>
          </w:p>
        </w:tc>
        <w:tc>
          <w:tcPr>
            <w:tcW w:w="1928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1B1147" w:rsidRPr="00DD37F5" w:rsidTr="008A47CA">
        <w:tc>
          <w:tcPr>
            <w:tcW w:w="1222" w:type="dxa"/>
            <w:vMerge w:val="restart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5.3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книжкову виставку:</w:t>
            </w:r>
          </w:p>
        </w:tc>
        <w:tc>
          <w:tcPr>
            <w:tcW w:w="1928" w:type="dxa"/>
            <w:shd w:val="clear" w:color="auto" w:fill="auto"/>
          </w:tcPr>
          <w:p w:rsidR="001B1147" w:rsidRPr="00DD37F5" w:rsidRDefault="001B1147" w:rsidP="00DD37F5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B1147" w:rsidRPr="00DD37F5" w:rsidTr="008A47CA">
        <w:tc>
          <w:tcPr>
            <w:tcW w:w="1222" w:type="dxa"/>
            <w:vMerge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а) чинні підручники на поточний навчальний рік;</w:t>
            </w:r>
          </w:p>
        </w:tc>
        <w:tc>
          <w:tcPr>
            <w:tcW w:w="1928" w:type="dxa"/>
            <w:shd w:val="clear" w:color="auto" w:fill="auto"/>
          </w:tcPr>
          <w:p w:rsidR="001B1147" w:rsidRPr="001832F4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до 01.11.</w:t>
            </w:r>
            <w:r w:rsidR="00C5182E">
              <w:t>20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5.4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Подати заявки на поповнення книжкового фонду кабінету</w:t>
            </w:r>
          </w:p>
        </w:tc>
        <w:tc>
          <w:tcPr>
            <w:tcW w:w="1928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  <w:tr w:rsidR="001B1147" w:rsidRPr="00DD37F5" w:rsidTr="008A47CA">
        <w:tc>
          <w:tcPr>
            <w:tcW w:w="1222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lastRenderedPageBreak/>
              <w:t>5.5</w:t>
            </w:r>
          </w:p>
        </w:tc>
        <w:tc>
          <w:tcPr>
            <w:tcW w:w="7321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Укомплектувати бібліотеку кабінету підручниками та літературою відповідно до вимог навчальних програм</w:t>
            </w:r>
          </w:p>
        </w:tc>
        <w:tc>
          <w:tcPr>
            <w:tcW w:w="1928" w:type="dxa"/>
            <w:shd w:val="clear" w:color="auto" w:fill="auto"/>
          </w:tcPr>
          <w:p w:rsidR="001B1147" w:rsidRDefault="001B1147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вересень</w:t>
            </w:r>
          </w:p>
        </w:tc>
      </w:tr>
      <w:tr w:rsidR="00C5182E" w:rsidRPr="00DD37F5" w:rsidTr="008A47CA">
        <w:tc>
          <w:tcPr>
            <w:tcW w:w="1222" w:type="dxa"/>
            <w:shd w:val="clear" w:color="auto" w:fill="auto"/>
          </w:tcPr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left"/>
            </w:pPr>
            <w:r>
              <w:t>5.6</w:t>
            </w:r>
          </w:p>
        </w:tc>
        <w:tc>
          <w:tcPr>
            <w:tcW w:w="7321" w:type="dxa"/>
            <w:shd w:val="clear" w:color="auto" w:fill="auto"/>
          </w:tcPr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картотеки: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періодичних видань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навчальної літератури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методичної літератури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довідкової літератури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навчально-наочних посібників</w:t>
            </w:r>
          </w:p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</w:pPr>
            <w:r>
              <w:t>схем, таблиць</w:t>
            </w:r>
          </w:p>
        </w:tc>
        <w:tc>
          <w:tcPr>
            <w:tcW w:w="1928" w:type="dxa"/>
            <w:shd w:val="clear" w:color="auto" w:fill="auto"/>
          </w:tcPr>
          <w:p w:rsidR="00C5182E" w:rsidRDefault="00C5182E" w:rsidP="00DD37F5">
            <w:pPr>
              <w:pStyle w:val="a1"/>
              <w:shd w:val="clear" w:color="auto" w:fill="auto"/>
              <w:snapToGrid w:val="0"/>
              <w:spacing w:line="360" w:lineRule="auto"/>
              <w:ind w:firstLine="0"/>
              <w:jc w:val="center"/>
            </w:pPr>
            <w:r>
              <w:t>протягом року</w:t>
            </w:r>
          </w:p>
        </w:tc>
      </w:tr>
    </w:tbl>
    <w:p w:rsidR="004A373D" w:rsidRDefault="003B203D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 </w:t>
      </w:r>
    </w:p>
    <w:p w:rsidR="008A47CA" w:rsidRDefault="008A47CA">
      <w:pPr>
        <w:suppressAutoHyphens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4A373D" w:rsidRDefault="004A373D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573683" w:rsidRPr="001606F3" w:rsidRDefault="005C4093" w:rsidP="003B203D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r w:rsidRPr="001606F3">
        <w:rPr>
          <w:sz w:val="28"/>
          <w:szCs w:val="28"/>
        </w:rPr>
        <w:t xml:space="preserve">4. ОСНОВНІ ЗАВДАННЯ </w:t>
      </w:r>
      <w:bookmarkEnd w:id="4"/>
      <w:r w:rsidR="00573683" w:rsidRPr="001606F3">
        <w:rPr>
          <w:sz w:val="28"/>
          <w:szCs w:val="28"/>
        </w:rPr>
        <w:t>КАБІНЕТУ</w:t>
      </w:r>
      <w:r w:rsidR="008A47CA" w:rsidRPr="001606F3">
        <w:rPr>
          <w:sz w:val="28"/>
          <w:szCs w:val="28"/>
        </w:rPr>
        <w:t xml:space="preserve"> </w:t>
      </w:r>
      <w:r w:rsidR="008A47CA" w:rsidRPr="008A47CA">
        <w:rPr>
          <w:sz w:val="28"/>
          <w:szCs w:val="28"/>
        </w:rPr>
        <w:t>МЕТОДИКИ ПЕДАГОГІЧНОЇ МАЙСТЕРНОСТІ</w:t>
      </w:r>
    </w:p>
    <w:p w:rsidR="005C4093" w:rsidRPr="001606F3" w:rsidRDefault="005C4093" w:rsidP="003B203D">
      <w:pPr>
        <w:pStyle w:val="1c"/>
        <w:keepNext/>
        <w:keepLines/>
        <w:shd w:val="clear" w:color="auto" w:fill="auto"/>
        <w:spacing w:line="360" w:lineRule="auto"/>
        <w:ind w:firstLine="560"/>
        <w:jc w:val="both"/>
        <w:rPr>
          <w:sz w:val="28"/>
          <w:szCs w:val="28"/>
        </w:rPr>
      </w:pPr>
      <w:r w:rsidRPr="001606F3">
        <w:rPr>
          <w:sz w:val="28"/>
          <w:szCs w:val="28"/>
        </w:rPr>
        <w:t>Надання науково - методичної допомоги викла</w:t>
      </w:r>
      <w:r w:rsidR="00573683" w:rsidRPr="001606F3">
        <w:rPr>
          <w:sz w:val="28"/>
          <w:szCs w:val="28"/>
        </w:rPr>
        <w:t xml:space="preserve">дачам в удосконаленні </w:t>
      </w:r>
      <w:proofErr w:type="spellStart"/>
      <w:r w:rsidR="00573683" w:rsidRPr="001606F3">
        <w:rPr>
          <w:sz w:val="28"/>
          <w:szCs w:val="28"/>
        </w:rPr>
        <w:t>навчально</w:t>
      </w:r>
      <w:r w:rsidRPr="001606F3">
        <w:rPr>
          <w:sz w:val="28"/>
          <w:szCs w:val="28"/>
        </w:rPr>
        <w:t>-</w:t>
      </w:r>
      <w:proofErr w:type="spellEnd"/>
      <w:r w:rsidRPr="001606F3">
        <w:rPr>
          <w:sz w:val="28"/>
          <w:szCs w:val="28"/>
        </w:rPr>
        <w:t xml:space="preserve"> виховної роботи.</w:t>
      </w:r>
    </w:p>
    <w:p w:rsidR="005C4093" w:rsidRPr="001606F3" w:rsidRDefault="005C4093" w:rsidP="003B203D">
      <w:pPr>
        <w:pStyle w:val="a1"/>
        <w:numPr>
          <w:ilvl w:val="0"/>
          <w:numId w:val="4"/>
        </w:numPr>
        <w:shd w:val="clear" w:color="auto" w:fill="auto"/>
        <w:tabs>
          <w:tab w:val="left" w:pos="953"/>
        </w:tabs>
        <w:spacing w:line="360" w:lineRule="auto"/>
        <w:ind w:firstLine="560"/>
      </w:pPr>
      <w:r w:rsidRPr="001606F3">
        <w:t>Забезпечення можливості використання викладачами сучасних педагогічних засобів навчання.</w:t>
      </w:r>
    </w:p>
    <w:p w:rsidR="005C4093" w:rsidRPr="001606F3" w:rsidRDefault="005C4093" w:rsidP="003B203D">
      <w:pPr>
        <w:pStyle w:val="a1"/>
        <w:numPr>
          <w:ilvl w:val="0"/>
          <w:numId w:val="4"/>
        </w:numPr>
        <w:shd w:val="clear" w:color="auto" w:fill="auto"/>
        <w:tabs>
          <w:tab w:val="left" w:pos="958"/>
        </w:tabs>
        <w:spacing w:line="360" w:lineRule="auto"/>
        <w:ind w:firstLine="560"/>
      </w:pPr>
      <w:r w:rsidRPr="001606F3">
        <w:t>Узагальнення і поширення досвіду кращих викладачів.</w:t>
      </w:r>
    </w:p>
    <w:p w:rsidR="00573683" w:rsidRPr="003B203D" w:rsidRDefault="005C4093" w:rsidP="003B203D">
      <w:pPr>
        <w:pStyle w:val="a1"/>
        <w:numPr>
          <w:ilvl w:val="0"/>
          <w:numId w:val="4"/>
        </w:numPr>
        <w:shd w:val="clear" w:color="auto" w:fill="auto"/>
        <w:tabs>
          <w:tab w:val="left" w:pos="963"/>
        </w:tabs>
        <w:spacing w:line="360" w:lineRule="auto"/>
        <w:ind w:firstLine="560"/>
      </w:pPr>
      <w:r w:rsidRPr="001606F3">
        <w:t>Організація роботи з</w:t>
      </w:r>
      <w:r w:rsidR="003B203D">
        <w:t>і</w:t>
      </w:r>
      <w:r w:rsidRPr="001606F3">
        <w:t xml:space="preserve"> </w:t>
      </w:r>
      <w:r w:rsidR="003B203D">
        <w:t xml:space="preserve">здобувачами вищої освіти </w:t>
      </w:r>
      <w:r w:rsidRPr="001606F3">
        <w:t xml:space="preserve"> після завершення навчальних занять.</w:t>
      </w:r>
      <w:bookmarkStart w:id="5" w:name="__RefHeading__16_610686016"/>
      <w:bookmarkStart w:id="6" w:name="bookmark4"/>
      <w:bookmarkEnd w:id="5"/>
    </w:p>
    <w:p w:rsidR="00C1648B" w:rsidRPr="001606F3" w:rsidRDefault="00C1648B" w:rsidP="001606F3">
      <w:pPr>
        <w:pStyle w:val="71"/>
        <w:shd w:val="clear" w:color="auto" w:fill="auto"/>
        <w:spacing w:before="0" w:line="360" w:lineRule="auto"/>
        <w:ind w:firstLine="426"/>
        <w:jc w:val="both"/>
        <w:rPr>
          <w:b/>
          <w:i w:val="0"/>
        </w:rPr>
      </w:pPr>
      <w:r w:rsidRPr="001606F3">
        <w:t xml:space="preserve"> </w:t>
      </w:r>
      <w:r w:rsidRPr="001606F3">
        <w:rPr>
          <w:b/>
          <w:i w:val="0"/>
        </w:rPr>
        <w:t>Бібліографічна робота:</w:t>
      </w:r>
    </w:p>
    <w:p w:rsidR="00573683" w:rsidRDefault="00C1648B" w:rsidP="003B203D">
      <w:pPr>
        <w:pStyle w:val="a1"/>
        <w:shd w:val="clear" w:color="auto" w:fill="auto"/>
        <w:spacing w:line="360" w:lineRule="auto"/>
        <w:ind w:firstLine="580"/>
      </w:pPr>
      <w:r w:rsidRPr="001606F3">
        <w:t>Систематизація і поповнення карток кабінету, наочних посібників, технічних і програмових педагогічних засобів навчання, методичних розробок, журнальних статей, навчальної, довідкової, методичної літератури.</w:t>
      </w:r>
    </w:p>
    <w:p w:rsidR="008A47CA" w:rsidRDefault="008A47CA" w:rsidP="003B203D">
      <w:pPr>
        <w:pStyle w:val="a1"/>
        <w:shd w:val="clear" w:color="auto" w:fill="auto"/>
        <w:spacing w:line="360" w:lineRule="auto"/>
        <w:ind w:firstLine="580"/>
      </w:pPr>
    </w:p>
    <w:p w:rsidR="00F30F61" w:rsidRPr="001606F3" w:rsidRDefault="00C1648B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rStyle w:val="40"/>
          <w:sz w:val="28"/>
          <w:szCs w:val="28"/>
          <w:lang w:val="ru-RU"/>
        </w:rPr>
      </w:pPr>
      <w:r w:rsidRPr="001606F3">
        <w:rPr>
          <w:sz w:val="28"/>
          <w:szCs w:val="28"/>
          <w:lang w:val="ru-RU"/>
        </w:rPr>
        <w:t xml:space="preserve">5. </w:t>
      </w:r>
      <w:r w:rsidR="005C4093" w:rsidRPr="001606F3">
        <w:rPr>
          <w:sz w:val="28"/>
          <w:szCs w:val="28"/>
        </w:rPr>
        <w:t xml:space="preserve">ПЛАН ПЕРСПЕКТИВНОГО </w:t>
      </w:r>
      <w:r w:rsidR="008A47CA" w:rsidRPr="001606F3">
        <w:rPr>
          <w:sz w:val="28"/>
          <w:szCs w:val="28"/>
        </w:rPr>
        <w:t xml:space="preserve">РОЗВИТКУ </w:t>
      </w:r>
      <w:r w:rsidR="008A47CA">
        <w:rPr>
          <w:sz w:val="28"/>
          <w:szCs w:val="28"/>
        </w:rPr>
        <w:t xml:space="preserve">КАБІНЕТУ </w:t>
      </w:r>
      <w:r w:rsidR="008A47CA" w:rsidRPr="008A47CA">
        <w:rPr>
          <w:sz w:val="28"/>
          <w:szCs w:val="28"/>
        </w:rPr>
        <w:t>МЕТОДИКИ ПЕДАГОГІЧНОЇ МАЙСТЕРНОСТІ</w:t>
      </w:r>
    </w:p>
    <w:p w:rsidR="005C4093" w:rsidRPr="001606F3" w:rsidRDefault="005C4093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r w:rsidRPr="001606F3">
        <w:rPr>
          <w:sz w:val="28"/>
          <w:szCs w:val="28"/>
        </w:rPr>
        <w:t>НА 20</w:t>
      </w:r>
      <w:r w:rsidR="001606F3" w:rsidRPr="001606F3">
        <w:rPr>
          <w:sz w:val="28"/>
          <w:szCs w:val="28"/>
          <w:lang w:val="en-US"/>
        </w:rPr>
        <w:t>20</w:t>
      </w:r>
      <w:r w:rsidRPr="001606F3">
        <w:rPr>
          <w:sz w:val="28"/>
          <w:szCs w:val="28"/>
        </w:rPr>
        <w:t>/20</w:t>
      </w:r>
      <w:r w:rsidR="00573683" w:rsidRPr="001606F3">
        <w:rPr>
          <w:sz w:val="28"/>
          <w:szCs w:val="28"/>
        </w:rPr>
        <w:t>2</w:t>
      </w:r>
      <w:r w:rsidR="001606F3" w:rsidRPr="001606F3">
        <w:rPr>
          <w:sz w:val="28"/>
          <w:szCs w:val="28"/>
          <w:lang w:val="en-US"/>
        </w:rPr>
        <w:t>1</w:t>
      </w:r>
      <w:r w:rsidRPr="001606F3">
        <w:rPr>
          <w:sz w:val="28"/>
          <w:szCs w:val="28"/>
        </w:rPr>
        <w:t xml:space="preserve"> </w:t>
      </w:r>
      <w:bookmarkEnd w:id="6"/>
      <w:proofErr w:type="spellStart"/>
      <w:r w:rsidR="00573683" w:rsidRPr="001606F3">
        <w:rPr>
          <w:sz w:val="28"/>
          <w:szCs w:val="28"/>
        </w:rPr>
        <w:t>н.р</w:t>
      </w:r>
      <w:proofErr w:type="spellEnd"/>
      <w:r w:rsidR="00573683" w:rsidRPr="001606F3">
        <w:rPr>
          <w:sz w:val="28"/>
          <w:szCs w:val="28"/>
        </w:rPr>
        <w:t>.</w:t>
      </w:r>
    </w:p>
    <w:p w:rsidR="00573683" w:rsidRPr="001606F3" w:rsidRDefault="00573683" w:rsidP="001606F3">
      <w:pPr>
        <w:pStyle w:val="1c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5C4093" w:rsidRPr="001606F3" w:rsidRDefault="005C4093" w:rsidP="001606F3">
      <w:pPr>
        <w:pStyle w:val="71"/>
        <w:numPr>
          <w:ilvl w:val="1"/>
          <w:numId w:val="4"/>
        </w:numPr>
        <w:shd w:val="clear" w:color="auto" w:fill="auto"/>
        <w:tabs>
          <w:tab w:val="left" w:pos="930"/>
        </w:tabs>
        <w:spacing w:before="0" w:line="360" w:lineRule="auto"/>
        <w:ind w:firstLine="560"/>
        <w:rPr>
          <w:b/>
        </w:rPr>
      </w:pPr>
      <w:proofErr w:type="spellStart"/>
      <w:r w:rsidRPr="001606F3">
        <w:rPr>
          <w:b/>
        </w:rPr>
        <w:t>Навчально</w:t>
      </w:r>
      <w:proofErr w:type="spellEnd"/>
      <w:r w:rsidRPr="001606F3">
        <w:rPr>
          <w:b/>
        </w:rPr>
        <w:t xml:space="preserve"> — методична робота: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61"/>
        </w:tabs>
        <w:spacing w:line="360" w:lineRule="auto"/>
        <w:ind w:firstLine="560"/>
        <w:jc w:val="left"/>
      </w:pPr>
      <w:r w:rsidRPr="001606F3">
        <w:t>а)</w:t>
      </w:r>
      <w:r w:rsidRPr="001606F3">
        <w:tab/>
        <w:t>оснащення технічними програмованими педагогічними засобами навчання;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1008"/>
        </w:tabs>
        <w:spacing w:line="360" w:lineRule="auto"/>
        <w:ind w:firstLine="560"/>
        <w:jc w:val="left"/>
      </w:pPr>
      <w:r w:rsidRPr="001606F3">
        <w:t>б)</w:t>
      </w:r>
      <w:r w:rsidRPr="001606F3">
        <w:tab/>
        <w:t xml:space="preserve">підбір методичних статей, розробок занять викладачів, а також навчальної, довідкової </w:t>
      </w:r>
      <w:r w:rsidR="00FB1D18" w:rsidRPr="001606F3">
        <w:t>та</w:t>
      </w:r>
      <w:r w:rsidRPr="001606F3">
        <w:t xml:space="preserve"> методичної літератури;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66"/>
        </w:tabs>
        <w:spacing w:line="360" w:lineRule="auto"/>
        <w:ind w:firstLine="560"/>
        <w:jc w:val="left"/>
      </w:pPr>
      <w:r w:rsidRPr="001606F3">
        <w:t>в)</w:t>
      </w:r>
      <w:r w:rsidRPr="001606F3">
        <w:tab/>
        <w:t>розробка і своєчасне оновлення тематичних контрольних робіт;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89"/>
        </w:tabs>
        <w:spacing w:line="360" w:lineRule="auto"/>
        <w:ind w:firstLine="560"/>
        <w:jc w:val="left"/>
      </w:pPr>
      <w:r w:rsidRPr="001606F3">
        <w:t>г)</w:t>
      </w:r>
      <w:r w:rsidRPr="001606F3">
        <w:tab/>
        <w:t xml:space="preserve">розробка матеріалів </w:t>
      </w:r>
      <w:r w:rsidR="002C37EE" w:rsidRPr="001606F3">
        <w:t>д</w:t>
      </w:r>
      <w:r w:rsidRPr="001606F3">
        <w:t>о стендів, плакатів, оснащення методичного куточка або вісника;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60"/>
        </w:tabs>
        <w:spacing w:line="360" w:lineRule="auto"/>
        <w:ind w:firstLine="560"/>
        <w:jc w:val="left"/>
      </w:pPr>
      <w:r w:rsidRPr="001606F3">
        <w:t>д)</w:t>
      </w:r>
      <w:r w:rsidRPr="001606F3">
        <w:tab/>
        <w:t xml:space="preserve">робота щодо систематизації матеріалів </w:t>
      </w:r>
      <w:proofErr w:type="spellStart"/>
      <w:r w:rsidRPr="001606F3">
        <w:t>навчально</w:t>
      </w:r>
      <w:proofErr w:type="spellEnd"/>
      <w:r w:rsidRPr="001606F3">
        <w:t xml:space="preserve"> - методичного комплексу в кабінеті.</w:t>
      </w:r>
    </w:p>
    <w:p w:rsidR="00C1648B" w:rsidRPr="001606F3" w:rsidRDefault="00C1648B" w:rsidP="001606F3">
      <w:pPr>
        <w:pStyle w:val="a1"/>
        <w:shd w:val="clear" w:color="auto" w:fill="auto"/>
        <w:tabs>
          <w:tab w:val="left" w:pos="960"/>
        </w:tabs>
        <w:spacing w:line="360" w:lineRule="auto"/>
        <w:ind w:firstLine="560"/>
        <w:jc w:val="left"/>
      </w:pPr>
    </w:p>
    <w:p w:rsidR="005C4093" w:rsidRPr="001606F3" w:rsidRDefault="005C4093" w:rsidP="001606F3">
      <w:pPr>
        <w:pStyle w:val="71"/>
        <w:numPr>
          <w:ilvl w:val="1"/>
          <w:numId w:val="4"/>
        </w:numPr>
        <w:shd w:val="clear" w:color="auto" w:fill="auto"/>
        <w:tabs>
          <w:tab w:val="left" w:pos="985"/>
        </w:tabs>
        <w:spacing w:before="0" w:line="360" w:lineRule="auto"/>
        <w:ind w:firstLine="560"/>
        <w:rPr>
          <w:b/>
        </w:rPr>
      </w:pPr>
      <w:r w:rsidRPr="001606F3">
        <w:rPr>
          <w:b/>
        </w:rPr>
        <w:t>Удосконалення матеріально — технічної бази кабінету: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61"/>
        </w:tabs>
        <w:spacing w:line="360" w:lineRule="auto"/>
        <w:ind w:firstLine="560"/>
        <w:jc w:val="left"/>
      </w:pPr>
      <w:r w:rsidRPr="001606F3">
        <w:lastRenderedPageBreak/>
        <w:t>а)</w:t>
      </w:r>
      <w:r w:rsidRPr="001606F3">
        <w:tab/>
        <w:t>придбання технічних та програмованих педагогічних засобів навчання;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1061"/>
        </w:tabs>
        <w:spacing w:line="360" w:lineRule="auto"/>
        <w:ind w:firstLine="560"/>
        <w:jc w:val="left"/>
      </w:pPr>
      <w:r w:rsidRPr="001606F3">
        <w:t>б)</w:t>
      </w:r>
      <w:r w:rsidRPr="001606F3">
        <w:tab/>
        <w:t>оформлення стендів</w:t>
      </w:r>
      <w:r w:rsidR="00FE29E0" w:rsidRPr="001606F3">
        <w:t>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70"/>
        </w:tabs>
        <w:spacing w:line="360" w:lineRule="auto"/>
        <w:ind w:firstLine="560"/>
        <w:jc w:val="left"/>
      </w:pPr>
      <w:r w:rsidRPr="001606F3">
        <w:t>в)</w:t>
      </w:r>
      <w:r w:rsidRPr="001606F3">
        <w:tab/>
        <w:t>виготов</w:t>
      </w:r>
      <w:r w:rsidR="008A47CA">
        <w:t>лення таблиць, плакатів</w:t>
      </w:r>
      <w:r w:rsidRPr="001606F3">
        <w:t>;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51"/>
        </w:tabs>
        <w:spacing w:line="360" w:lineRule="auto"/>
        <w:ind w:firstLine="560"/>
        <w:jc w:val="left"/>
      </w:pPr>
      <w:r w:rsidRPr="001606F3">
        <w:t>г)</w:t>
      </w:r>
      <w:r w:rsidRPr="001606F3">
        <w:tab/>
        <w:t xml:space="preserve">проводити </w:t>
      </w:r>
      <w:r w:rsidR="00C1648B" w:rsidRPr="001606F3">
        <w:t>відеозапис</w:t>
      </w:r>
      <w:r w:rsidRPr="001606F3">
        <w:t xml:space="preserve"> </w:t>
      </w:r>
      <w:r w:rsidR="00C1648B" w:rsidRPr="001606F3">
        <w:t>навчальних</w:t>
      </w:r>
      <w:r w:rsidRPr="001606F3">
        <w:t xml:space="preserve"> матеріалів</w:t>
      </w:r>
      <w:r w:rsidR="00C1648B" w:rsidRPr="001606F3">
        <w:t xml:space="preserve"> та практичних занять</w:t>
      </w:r>
      <w:r w:rsidRPr="001606F3">
        <w:t>;</w:t>
      </w:r>
    </w:p>
    <w:p w:rsidR="00FB1D18" w:rsidRPr="001606F3" w:rsidRDefault="005C4093" w:rsidP="003B203D">
      <w:pPr>
        <w:pStyle w:val="a1"/>
        <w:shd w:val="clear" w:color="auto" w:fill="auto"/>
        <w:tabs>
          <w:tab w:val="left" w:pos="985"/>
        </w:tabs>
        <w:spacing w:line="360" w:lineRule="auto"/>
        <w:ind w:firstLine="560"/>
        <w:jc w:val="left"/>
      </w:pPr>
      <w:r w:rsidRPr="001606F3">
        <w:t>д)</w:t>
      </w:r>
      <w:r w:rsidRPr="001606F3">
        <w:tab/>
        <w:t>поповнювати кабінет навчальною, довід</w:t>
      </w:r>
      <w:r w:rsidR="003B203D">
        <w:t>ковою і методичною літературою.</w:t>
      </w:r>
    </w:p>
    <w:p w:rsidR="005C4093" w:rsidRPr="001606F3" w:rsidRDefault="002C37EE" w:rsidP="001606F3">
      <w:pPr>
        <w:pStyle w:val="71"/>
        <w:shd w:val="clear" w:color="auto" w:fill="auto"/>
        <w:spacing w:before="0" w:line="360" w:lineRule="auto"/>
        <w:rPr>
          <w:b/>
        </w:rPr>
      </w:pPr>
      <w:r w:rsidRPr="001606F3">
        <w:t>3</w:t>
      </w:r>
      <w:r w:rsidR="005C4093" w:rsidRPr="001606F3">
        <w:t xml:space="preserve">. </w:t>
      </w:r>
      <w:r w:rsidR="005C4093" w:rsidRPr="001606F3">
        <w:rPr>
          <w:b/>
        </w:rPr>
        <w:t>Робота з</w:t>
      </w:r>
      <w:r w:rsidR="00C1648B" w:rsidRPr="001606F3">
        <w:rPr>
          <w:b/>
        </w:rPr>
        <w:t>і</w:t>
      </w:r>
      <w:r w:rsidR="005C4093" w:rsidRPr="001606F3">
        <w:rPr>
          <w:b/>
        </w:rPr>
        <w:t xml:space="preserve"> </w:t>
      </w:r>
      <w:r w:rsidR="008A47CA">
        <w:rPr>
          <w:b/>
        </w:rPr>
        <w:t>здобувачами</w:t>
      </w:r>
      <w:r w:rsidR="005C4093" w:rsidRPr="001606F3">
        <w:rPr>
          <w:b/>
        </w:rPr>
        <w:t xml:space="preserve"> після завершення навчальних занять:</w:t>
      </w:r>
    </w:p>
    <w:p w:rsidR="005C4093" w:rsidRPr="001606F3" w:rsidRDefault="005C4093" w:rsidP="001606F3">
      <w:pPr>
        <w:pStyle w:val="a1"/>
        <w:shd w:val="clear" w:color="auto" w:fill="auto"/>
        <w:tabs>
          <w:tab w:val="left" w:pos="961"/>
        </w:tabs>
        <w:spacing w:line="360" w:lineRule="auto"/>
        <w:ind w:firstLine="560"/>
        <w:jc w:val="left"/>
      </w:pPr>
      <w:r w:rsidRPr="001606F3">
        <w:t>а)</w:t>
      </w:r>
      <w:r w:rsidRPr="001606F3">
        <w:tab/>
        <w:t>проведення консультацій і додаткових занять;</w:t>
      </w:r>
    </w:p>
    <w:p w:rsidR="003B203D" w:rsidRDefault="005C4093" w:rsidP="003B203D">
      <w:pPr>
        <w:pStyle w:val="a1"/>
        <w:shd w:val="clear" w:color="auto" w:fill="auto"/>
        <w:tabs>
          <w:tab w:val="left" w:pos="1004"/>
        </w:tabs>
        <w:spacing w:line="360" w:lineRule="auto"/>
        <w:ind w:firstLine="560"/>
        <w:jc w:val="left"/>
      </w:pPr>
      <w:r w:rsidRPr="001606F3">
        <w:t>б)</w:t>
      </w:r>
      <w:r w:rsidRPr="001606F3">
        <w:tab/>
        <w:t>організація роботи факультативів, ініціативних груп з організації творчих справ на базі кабінету;</w:t>
      </w:r>
      <w:r w:rsidR="003B203D">
        <w:t xml:space="preserve"> </w:t>
      </w:r>
    </w:p>
    <w:p w:rsidR="00FB1D18" w:rsidRPr="001606F3" w:rsidRDefault="00FB1D18" w:rsidP="001606F3">
      <w:pPr>
        <w:pStyle w:val="a1"/>
        <w:shd w:val="clear" w:color="auto" w:fill="auto"/>
        <w:tabs>
          <w:tab w:val="left" w:pos="1004"/>
        </w:tabs>
        <w:spacing w:line="360" w:lineRule="auto"/>
        <w:ind w:firstLine="426"/>
      </w:pPr>
      <w:r w:rsidRPr="001606F3">
        <w:t>в)</w:t>
      </w:r>
      <w:r w:rsidRPr="001606F3">
        <w:tab/>
        <w:t>проведення конференцій, вікторин, командних змагань, конкурсів;</w:t>
      </w:r>
    </w:p>
    <w:p w:rsidR="00FB1D18" w:rsidRPr="001606F3" w:rsidRDefault="00FB1D18" w:rsidP="001606F3">
      <w:pPr>
        <w:pStyle w:val="a1"/>
        <w:shd w:val="clear" w:color="auto" w:fill="auto"/>
        <w:tabs>
          <w:tab w:val="left" w:pos="934"/>
        </w:tabs>
        <w:spacing w:line="360" w:lineRule="auto"/>
        <w:ind w:firstLine="426"/>
      </w:pPr>
      <w:r w:rsidRPr="001606F3">
        <w:t>г)</w:t>
      </w:r>
      <w:r w:rsidRPr="001606F3">
        <w:tab/>
        <w:t>випуск інформаційних листків, бюлетенів;</w:t>
      </w:r>
    </w:p>
    <w:p w:rsidR="00FB1D18" w:rsidRDefault="00FB1D18" w:rsidP="001606F3">
      <w:pPr>
        <w:pStyle w:val="a1"/>
        <w:shd w:val="clear" w:color="auto" w:fill="auto"/>
        <w:tabs>
          <w:tab w:val="left" w:pos="962"/>
        </w:tabs>
        <w:spacing w:line="360" w:lineRule="auto"/>
        <w:ind w:firstLine="426"/>
      </w:pPr>
      <w:r w:rsidRPr="001606F3">
        <w:t>д)</w:t>
      </w:r>
      <w:r w:rsidRPr="001606F3">
        <w:tab/>
        <w:t>виступи на тематичних заняттях.</w:t>
      </w:r>
    </w:p>
    <w:p w:rsidR="0012319D" w:rsidRDefault="0012319D" w:rsidP="0012319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6</w:t>
      </w:r>
      <w:r w:rsidRPr="0012319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 ОПИС МАЙНА ТА ДОКУМЕНТАЦІЇ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6337"/>
        <w:gridCol w:w="3649"/>
      </w:tblGrid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 з</w:t>
            </w: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Найменування майна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Кількість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 викладача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Стілець викладача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Столи 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Стільці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Шафа 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Стенди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Полиці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Ноутбук 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3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2319D" w:rsidTr="0012319D">
        <w:tc>
          <w:tcPr>
            <w:tcW w:w="959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337" w:type="dxa"/>
          </w:tcPr>
          <w:p w:rsidR="0012319D" w:rsidRP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Методичні журнали</w:t>
            </w:r>
          </w:p>
        </w:tc>
        <w:tc>
          <w:tcPr>
            <w:tcW w:w="3649" w:type="dxa"/>
          </w:tcPr>
          <w:p w:rsidR="0012319D" w:rsidRP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</w:p>
        </w:tc>
      </w:tr>
      <w:tr w:rsidR="0012319D" w:rsidTr="0012319D">
        <w:tc>
          <w:tcPr>
            <w:tcW w:w="959" w:type="dxa"/>
          </w:tcPr>
          <w:p w:rsid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337" w:type="dxa"/>
          </w:tcPr>
          <w:p w:rsid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Навчально-методичні посібники</w:t>
            </w:r>
          </w:p>
        </w:tc>
        <w:tc>
          <w:tcPr>
            <w:tcW w:w="3649" w:type="dxa"/>
          </w:tcPr>
          <w:p w:rsid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</w:p>
        </w:tc>
      </w:tr>
      <w:tr w:rsidR="0012319D" w:rsidTr="0012319D">
        <w:tc>
          <w:tcPr>
            <w:tcW w:w="959" w:type="dxa"/>
          </w:tcPr>
          <w:p w:rsid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337" w:type="dxa"/>
          </w:tcPr>
          <w:p w:rsidR="0012319D" w:rsidRDefault="0012319D" w:rsidP="0012319D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Підручники</w:t>
            </w:r>
          </w:p>
        </w:tc>
        <w:tc>
          <w:tcPr>
            <w:tcW w:w="3649" w:type="dxa"/>
          </w:tcPr>
          <w:p w:rsidR="0012319D" w:rsidRDefault="0012319D" w:rsidP="00123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шт</w:t>
            </w:r>
          </w:p>
        </w:tc>
      </w:tr>
    </w:tbl>
    <w:p w:rsidR="0012319D" w:rsidRDefault="0012319D" w:rsidP="0012319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699"/>
        <w:gridCol w:w="2329"/>
      </w:tblGrid>
      <w:tr w:rsidR="0012319D" w:rsidRPr="0012319D" w:rsidTr="00770E62">
        <w:trPr>
          <w:trHeight w:val="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19D" w:rsidRPr="0012319D" w:rsidRDefault="0012319D" w:rsidP="00770E62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19D" w:rsidRPr="0012319D" w:rsidRDefault="0012319D" w:rsidP="00770E6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19D" w:rsidRPr="0012319D" w:rsidRDefault="0012319D" w:rsidP="00770E6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bookmarkEnd w:id="2"/>
    </w:tbl>
    <w:p w:rsidR="0012319D" w:rsidRPr="0012319D" w:rsidRDefault="0012319D" w:rsidP="0012319D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sectPr w:rsidR="0012319D" w:rsidRPr="0012319D" w:rsidSect="001231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558" w:bottom="978" w:left="6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AE" w:rsidRDefault="009E1DAE">
      <w:r>
        <w:separator/>
      </w:r>
    </w:p>
  </w:endnote>
  <w:endnote w:type="continuationSeparator" w:id="0">
    <w:p w:rsidR="009E1DAE" w:rsidRDefault="009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AE" w:rsidRDefault="009E1DAE">
      <w:r>
        <w:separator/>
      </w:r>
    </w:p>
  </w:footnote>
  <w:footnote w:type="continuationSeparator" w:id="0">
    <w:p w:rsidR="009E1DAE" w:rsidRDefault="009E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26599" w:rsidRPr="00526599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A23447" w:rsidRDefault="00A2344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7" w:rsidRDefault="00A23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21225AD"/>
    <w:multiLevelType w:val="hybridMultilevel"/>
    <w:tmpl w:val="6B04D868"/>
    <w:lvl w:ilvl="0" w:tplc="4EA44B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09F5BD7"/>
    <w:multiLevelType w:val="hybridMultilevel"/>
    <w:tmpl w:val="05B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2FD5"/>
    <w:multiLevelType w:val="hybridMultilevel"/>
    <w:tmpl w:val="9402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CF3"/>
    <w:multiLevelType w:val="hybridMultilevel"/>
    <w:tmpl w:val="B54A685C"/>
    <w:lvl w:ilvl="0" w:tplc="4EA44B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25FB"/>
    <w:multiLevelType w:val="hybridMultilevel"/>
    <w:tmpl w:val="B2D8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3115E"/>
    <w:multiLevelType w:val="hybridMultilevel"/>
    <w:tmpl w:val="127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4357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5AC87D88"/>
    <w:multiLevelType w:val="multilevel"/>
    <w:tmpl w:val="4FA25A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7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8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effect w:val="none"/>
      </w:rPr>
    </w:lvl>
  </w:abstractNum>
  <w:abstractNum w:abstractNumId="15">
    <w:nsid w:val="68E84BDF"/>
    <w:multiLevelType w:val="multilevel"/>
    <w:tmpl w:val="9B045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BD2B40"/>
    <w:multiLevelType w:val="hybridMultilevel"/>
    <w:tmpl w:val="BADC2A84"/>
    <w:lvl w:ilvl="0" w:tplc="8B48C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9C9"/>
    <w:rsid w:val="00044E6B"/>
    <w:rsid w:val="0004655A"/>
    <w:rsid w:val="000636FD"/>
    <w:rsid w:val="00075861"/>
    <w:rsid w:val="00084B95"/>
    <w:rsid w:val="000C714B"/>
    <w:rsid w:val="000D2D95"/>
    <w:rsid w:val="000F6B4C"/>
    <w:rsid w:val="00115496"/>
    <w:rsid w:val="0012319D"/>
    <w:rsid w:val="001606F3"/>
    <w:rsid w:val="001832F4"/>
    <w:rsid w:val="001951A0"/>
    <w:rsid w:val="001B1147"/>
    <w:rsid w:val="001B3FB7"/>
    <w:rsid w:val="001B51B4"/>
    <w:rsid w:val="001F0E69"/>
    <w:rsid w:val="001F6B56"/>
    <w:rsid w:val="00225A3E"/>
    <w:rsid w:val="00234763"/>
    <w:rsid w:val="0024769A"/>
    <w:rsid w:val="00260EBF"/>
    <w:rsid w:val="002A2925"/>
    <w:rsid w:val="002A4D6C"/>
    <w:rsid w:val="002B6BCD"/>
    <w:rsid w:val="002C37EE"/>
    <w:rsid w:val="0030147B"/>
    <w:rsid w:val="00343DD1"/>
    <w:rsid w:val="00385D94"/>
    <w:rsid w:val="003A1BE9"/>
    <w:rsid w:val="003B203D"/>
    <w:rsid w:val="003C284A"/>
    <w:rsid w:val="003C69C9"/>
    <w:rsid w:val="003D2110"/>
    <w:rsid w:val="003D5D2E"/>
    <w:rsid w:val="0040394E"/>
    <w:rsid w:val="004671CE"/>
    <w:rsid w:val="004A373D"/>
    <w:rsid w:val="004B4A68"/>
    <w:rsid w:val="004D7AB5"/>
    <w:rsid w:val="004E088B"/>
    <w:rsid w:val="00526599"/>
    <w:rsid w:val="00532D4D"/>
    <w:rsid w:val="00541166"/>
    <w:rsid w:val="0055608B"/>
    <w:rsid w:val="00573683"/>
    <w:rsid w:val="0059250A"/>
    <w:rsid w:val="005C4093"/>
    <w:rsid w:val="005F2E46"/>
    <w:rsid w:val="0060166E"/>
    <w:rsid w:val="00616BDB"/>
    <w:rsid w:val="00671DCF"/>
    <w:rsid w:val="00680CF9"/>
    <w:rsid w:val="006A77BD"/>
    <w:rsid w:val="006C086B"/>
    <w:rsid w:val="006C7274"/>
    <w:rsid w:val="0076720A"/>
    <w:rsid w:val="007A5CAF"/>
    <w:rsid w:val="007C04D1"/>
    <w:rsid w:val="007E14C3"/>
    <w:rsid w:val="00816935"/>
    <w:rsid w:val="00861549"/>
    <w:rsid w:val="0087697D"/>
    <w:rsid w:val="0089422D"/>
    <w:rsid w:val="008A47CA"/>
    <w:rsid w:val="008A7D87"/>
    <w:rsid w:val="008C2246"/>
    <w:rsid w:val="008D4102"/>
    <w:rsid w:val="008E24D7"/>
    <w:rsid w:val="00916673"/>
    <w:rsid w:val="00947EE9"/>
    <w:rsid w:val="009D710E"/>
    <w:rsid w:val="009E1DAE"/>
    <w:rsid w:val="009E2F57"/>
    <w:rsid w:val="00A15D9B"/>
    <w:rsid w:val="00A23447"/>
    <w:rsid w:val="00A8284D"/>
    <w:rsid w:val="00AE285F"/>
    <w:rsid w:val="00B20D72"/>
    <w:rsid w:val="00B47D34"/>
    <w:rsid w:val="00B9668F"/>
    <w:rsid w:val="00C1648B"/>
    <w:rsid w:val="00C5182E"/>
    <w:rsid w:val="00C656A3"/>
    <w:rsid w:val="00CD0CC3"/>
    <w:rsid w:val="00D001EE"/>
    <w:rsid w:val="00D056E9"/>
    <w:rsid w:val="00D12A51"/>
    <w:rsid w:val="00D17F1F"/>
    <w:rsid w:val="00D3258D"/>
    <w:rsid w:val="00D726FF"/>
    <w:rsid w:val="00D911CC"/>
    <w:rsid w:val="00D95CBA"/>
    <w:rsid w:val="00DB56ED"/>
    <w:rsid w:val="00DC3F2F"/>
    <w:rsid w:val="00DD0860"/>
    <w:rsid w:val="00DD37F5"/>
    <w:rsid w:val="00DE498A"/>
    <w:rsid w:val="00E04C0C"/>
    <w:rsid w:val="00E25C18"/>
    <w:rsid w:val="00E71364"/>
    <w:rsid w:val="00EA1F31"/>
    <w:rsid w:val="00EC055B"/>
    <w:rsid w:val="00F018F6"/>
    <w:rsid w:val="00F07639"/>
    <w:rsid w:val="00F30F61"/>
    <w:rsid w:val="00F62D25"/>
    <w:rsid w:val="00F93F72"/>
    <w:rsid w:val="00FB1D18"/>
    <w:rsid w:val="00FD3F67"/>
    <w:rsid w:val="00FE29E0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uk-UA"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B7B7B7"/>
      <w:u w:val="single"/>
    </w:rPr>
  </w:style>
  <w:style w:type="character" w:customStyle="1" w:styleId="2">
    <w:name w:val="Основной текст (2)_"/>
    <w:uiPriority w:val="99"/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(4)_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40">
    <w:name w:val="Основной текст (4)"/>
    <w:basedOn w:val="4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1">
    <w:name w:val="Знак Знак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6">
    <w:name w:val="Оглавление + Не полужирный"/>
    <w:basedOn w:val="1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главление (2)_"/>
    <w:rPr>
      <w:rFonts w:ascii="Times New Roman" w:hAnsi="Times New Roman" w:cs="Times New Roman"/>
      <w:spacing w:val="0"/>
      <w:sz w:val="28"/>
      <w:szCs w:val="28"/>
    </w:rPr>
  </w:style>
  <w:style w:type="character" w:customStyle="1" w:styleId="33">
    <w:name w:val="Основной текст (33)_"/>
    <w:rPr>
      <w:rFonts w:ascii="Tahoma" w:hAnsi="Tahoma" w:cs="Tahoma"/>
      <w:sz w:val="55"/>
      <w:szCs w:val="55"/>
      <w:lang w:val="ru-RU"/>
    </w:rPr>
  </w:style>
  <w:style w:type="character" w:customStyle="1" w:styleId="a7">
    <w:name w:val="Знак Знак"/>
    <w:rPr>
      <w:rFonts w:ascii="Times New Roman" w:hAnsi="Times New Roman" w:cs="Times New Roman"/>
      <w:spacing w:val="0"/>
      <w:sz w:val="28"/>
      <w:szCs w:val="28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rPr>
      <w:rFonts w:ascii="Tahoma" w:hAnsi="Tahoma" w:cs="Tahoma"/>
      <w:sz w:val="26"/>
      <w:szCs w:val="26"/>
      <w:lang w:val="ru-RU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30"/>
      <w:sz w:val="28"/>
      <w:szCs w:val="28"/>
    </w:rPr>
  </w:style>
  <w:style w:type="character" w:customStyle="1" w:styleId="6">
    <w:name w:val="Основной текст (6)_"/>
    <w:rPr>
      <w:rFonts w:ascii="Times New Roman" w:hAnsi="Times New Roman" w:cs="Times New Roman"/>
      <w:sz w:val="20"/>
      <w:szCs w:val="20"/>
      <w:lang w:val="ru-RU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70">
    <w:name w:val="Основной текст (7) + Не курсив"/>
    <w:basedOn w:val="7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8">
    <w:name w:val="Колонтитул_"/>
    <w:rPr>
      <w:rFonts w:ascii="Times New Roman" w:hAnsi="Times New Roman" w:cs="Times New Roman"/>
      <w:sz w:val="20"/>
      <w:szCs w:val="20"/>
      <w:lang w:val="ru-RU"/>
    </w:rPr>
  </w:style>
  <w:style w:type="character" w:customStyle="1" w:styleId="Tahoma">
    <w:name w:val="Колонтитул + Tahoma"/>
    <w:rPr>
      <w:rFonts w:ascii="Tahoma" w:hAnsi="Tahoma" w:cs="Tahoma"/>
      <w:sz w:val="20"/>
      <w:szCs w:val="20"/>
      <w:lang w:val="ru-RU"/>
    </w:rPr>
  </w:style>
  <w:style w:type="character" w:customStyle="1" w:styleId="713">
    <w:name w:val="Основной текст (7) + 1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9">
    <w:name w:val="Подпись к таблице_"/>
    <w:rPr>
      <w:rFonts w:ascii="Times New Roman" w:hAnsi="Times New Roman" w:cs="Times New Roman"/>
      <w:b/>
      <w:bCs/>
      <w:sz w:val="27"/>
      <w:szCs w:val="27"/>
    </w:rPr>
  </w:style>
  <w:style w:type="character" w:customStyle="1" w:styleId="9">
    <w:name w:val="Основной текст (9)_"/>
    <w:rPr>
      <w:rFonts w:ascii="Tahoma" w:hAnsi="Tahoma" w:cs="Tahoma"/>
      <w:sz w:val="26"/>
      <w:szCs w:val="26"/>
      <w:lang w:val="ru-RU"/>
    </w:rPr>
  </w:style>
  <w:style w:type="character" w:customStyle="1" w:styleId="9TimesNewRoman">
    <w:name w:val="Основной текст (9) + Times New Roman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100">
    <w:name w:val="Основной текст (10)_"/>
    <w:rPr>
      <w:rFonts w:ascii="Tahoma" w:hAnsi="Tahoma" w:cs="Tahoma"/>
      <w:sz w:val="26"/>
      <w:szCs w:val="26"/>
      <w:lang w:val="ru-RU"/>
    </w:rPr>
  </w:style>
  <w:style w:type="character" w:customStyle="1" w:styleId="29">
    <w:name w:val="Основной текст (29)_"/>
    <w:rPr>
      <w:rFonts w:ascii="Tahoma" w:hAnsi="Tahoma" w:cs="Tahoma"/>
      <w:spacing w:val="0"/>
      <w:sz w:val="24"/>
      <w:szCs w:val="24"/>
    </w:rPr>
  </w:style>
  <w:style w:type="character" w:customStyle="1" w:styleId="27">
    <w:name w:val="Основной текст (27)_"/>
    <w:rPr>
      <w:rFonts w:ascii="Times New Roman" w:hAnsi="Times New Roman" w:cs="Times New Roman"/>
      <w:spacing w:val="0"/>
      <w:sz w:val="28"/>
      <w:szCs w:val="28"/>
    </w:rPr>
  </w:style>
  <w:style w:type="character" w:customStyle="1" w:styleId="110">
    <w:name w:val="Основной текст (11)_"/>
    <w:rPr>
      <w:rFonts w:ascii="Times New Roman" w:hAnsi="Times New Roman" w:cs="Times New Roman"/>
      <w:spacing w:val="0"/>
      <w:sz w:val="26"/>
      <w:szCs w:val="26"/>
    </w:rPr>
  </w:style>
  <w:style w:type="character" w:customStyle="1" w:styleId="111">
    <w:name w:val="Основной текст (11)"/>
    <w:basedOn w:val="110"/>
    <w:rPr>
      <w:rFonts w:ascii="Times New Roman" w:hAnsi="Times New Roman" w:cs="Times New Roman"/>
      <w:spacing w:val="0"/>
      <w:sz w:val="26"/>
      <w:szCs w:val="26"/>
    </w:rPr>
  </w:style>
  <w:style w:type="character" w:customStyle="1" w:styleId="32">
    <w:name w:val="Основной текст (32)_"/>
    <w:rPr>
      <w:rFonts w:ascii="Times New Roman" w:hAnsi="Times New Roman" w:cs="Times New Roman"/>
      <w:spacing w:val="0"/>
      <w:sz w:val="28"/>
      <w:szCs w:val="28"/>
    </w:rPr>
  </w:style>
  <w:style w:type="character" w:customStyle="1" w:styleId="28">
    <w:name w:val="Основной текст (28)_"/>
    <w:rPr>
      <w:rFonts w:ascii="Trebuchet MS" w:hAnsi="Trebuchet MS" w:cs="Trebuchet MS"/>
      <w:spacing w:val="0"/>
      <w:sz w:val="24"/>
      <w:szCs w:val="24"/>
    </w:rPr>
  </w:style>
  <w:style w:type="character" w:customStyle="1" w:styleId="14">
    <w:name w:val="Основной текст (14)_"/>
    <w:rPr>
      <w:rFonts w:ascii="Times New Roman" w:hAnsi="Times New Roman" w:cs="Times New Roman"/>
      <w:spacing w:val="-10"/>
      <w:sz w:val="29"/>
      <w:szCs w:val="29"/>
    </w:rPr>
  </w:style>
  <w:style w:type="character" w:customStyle="1" w:styleId="140">
    <w:name w:val="Основной текст (14)"/>
    <w:basedOn w:val="14"/>
    <w:rPr>
      <w:rFonts w:ascii="Times New Roman" w:hAnsi="Times New Roman" w:cs="Times New Roman"/>
      <w:spacing w:val="-10"/>
      <w:sz w:val="29"/>
      <w:szCs w:val="29"/>
    </w:rPr>
  </w:style>
  <w:style w:type="character" w:customStyle="1" w:styleId="19">
    <w:name w:val="Основной текст (19)_"/>
    <w:rPr>
      <w:rFonts w:ascii="Tahoma" w:hAnsi="Tahoma" w:cs="Tahoma"/>
      <w:sz w:val="26"/>
      <w:szCs w:val="26"/>
    </w:rPr>
  </w:style>
  <w:style w:type="character" w:customStyle="1" w:styleId="1912pt">
    <w:name w:val="Основной текст (19) + 12 pt"/>
    <w:rPr>
      <w:rFonts w:ascii="Tahoma" w:hAnsi="Tahoma" w:cs="Tahoma"/>
      <w:spacing w:val="0"/>
      <w:sz w:val="24"/>
      <w:szCs w:val="24"/>
    </w:rPr>
  </w:style>
  <w:style w:type="character" w:customStyle="1" w:styleId="31">
    <w:name w:val="Основной текст (31)_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0)_"/>
    <w:rPr>
      <w:rFonts w:ascii="Tahoma" w:hAnsi="Tahoma" w:cs="Tahoma"/>
      <w:spacing w:val="0"/>
      <w:sz w:val="24"/>
      <w:szCs w:val="24"/>
    </w:rPr>
  </w:style>
  <w:style w:type="character" w:customStyle="1" w:styleId="120">
    <w:name w:val="Основной текст (12)_"/>
    <w:rPr>
      <w:rFonts w:ascii="Tahoma" w:hAnsi="Tahoma" w:cs="Tahoma"/>
      <w:sz w:val="26"/>
      <w:szCs w:val="26"/>
      <w:lang w:val="ru-RU"/>
    </w:rPr>
  </w:style>
  <w:style w:type="character" w:customStyle="1" w:styleId="15">
    <w:name w:val="Основной текст (15)_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6">
    <w:name w:val="Основной текст (26)_"/>
    <w:rPr>
      <w:rFonts w:ascii="Times New Roman" w:hAnsi="Times New Roman" w:cs="Times New Roman"/>
    </w:rPr>
  </w:style>
  <w:style w:type="character" w:customStyle="1" w:styleId="2614">
    <w:name w:val="Основной текст (26) + 14"/>
    <w:rPr>
      <w:rFonts w:ascii="Times New Roman" w:hAnsi="Times New Roman" w:cs="Times New Roman"/>
      <w:spacing w:val="-10"/>
      <w:sz w:val="29"/>
      <w:szCs w:val="29"/>
    </w:rPr>
  </w:style>
  <w:style w:type="character" w:customStyle="1" w:styleId="16">
    <w:name w:val="Основной текст (16)_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4">
    <w:name w:val="Основной текст (34)_"/>
    <w:rPr>
      <w:rFonts w:ascii="Arial Unicode MS" w:eastAsia="Arial Unicode MS" w:hAnsi="Arial Unicode MS" w:cs="Arial Unicode MS"/>
      <w:sz w:val="27"/>
      <w:szCs w:val="27"/>
      <w:lang w:val="ru-RU"/>
    </w:rPr>
  </w:style>
  <w:style w:type="character" w:customStyle="1" w:styleId="17">
    <w:name w:val="Основной текст (17)_"/>
    <w:rPr>
      <w:rFonts w:ascii="Tahoma" w:hAnsi="Tahoma" w:cs="Tahoma"/>
      <w:sz w:val="26"/>
      <w:szCs w:val="26"/>
      <w:lang w:val="ru-RU"/>
    </w:rPr>
  </w:style>
  <w:style w:type="character" w:customStyle="1" w:styleId="170">
    <w:name w:val="Основной текст (17)"/>
    <w:basedOn w:val="17"/>
    <w:rPr>
      <w:rFonts w:ascii="Tahoma" w:hAnsi="Tahoma" w:cs="Tahoma"/>
      <w:sz w:val="26"/>
      <w:szCs w:val="26"/>
      <w:lang w:val="ru-RU"/>
    </w:rPr>
  </w:style>
  <w:style w:type="character" w:customStyle="1" w:styleId="aa">
    <w:name w:val="Основной текст + Курсив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b">
    <w:name w:val="Подпись к таблице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8">
    <w:name w:val="Основной текст (18)_"/>
    <w:rPr>
      <w:rFonts w:ascii="Tahoma" w:hAnsi="Tahoma" w:cs="Tahoma"/>
      <w:sz w:val="26"/>
      <w:szCs w:val="26"/>
      <w:lang w:val="ru-RU"/>
    </w:rPr>
  </w:style>
  <w:style w:type="character" w:customStyle="1" w:styleId="35">
    <w:name w:val="Основной текст (35)_"/>
    <w:rPr>
      <w:rFonts w:ascii="Tahoma" w:hAnsi="Tahoma" w:cs="Tahoma"/>
      <w:sz w:val="24"/>
      <w:szCs w:val="24"/>
      <w:lang w:val="ru-RU"/>
    </w:rPr>
  </w:style>
  <w:style w:type="character" w:customStyle="1" w:styleId="36">
    <w:name w:val="Основной текст (36)_"/>
    <w:rPr>
      <w:rFonts w:ascii="Tahoma" w:hAnsi="Tahoma" w:cs="Tahoma"/>
      <w:sz w:val="24"/>
      <w:szCs w:val="24"/>
      <w:lang w:val="ru-RU"/>
    </w:rPr>
  </w:style>
  <w:style w:type="character" w:customStyle="1" w:styleId="39">
    <w:name w:val="Основной текст (39)_"/>
    <w:rPr>
      <w:rFonts w:ascii="Tahoma" w:hAnsi="Tahoma" w:cs="Tahoma"/>
      <w:sz w:val="24"/>
      <w:szCs w:val="24"/>
      <w:lang w:val="ru-RU"/>
    </w:rPr>
  </w:style>
  <w:style w:type="character" w:customStyle="1" w:styleId="37">
    <w:name w:val="Основной текст (37)_"/>
    <w:rPr>
      <w:rFonts w:ascii="Tahoma" w:hAnsi="Tahoma" w:cs="Tahoma"/>
      <w:lang w:val="ru-RU"/>
    </w:rPr>
  </w:style>
  <w:style w:type="character" w:customStyle="1" w:styleId="38">
    <w:name w:val="Основной текст (38)_"/>
    <w:rPr>
      <w:rFonts w:ascii="Tahoma" w:hAnsi="Tahoma" w:cs="Tahoma"/>
      <w:sz w:val="24"/>
      <w:szCs w:val="24"/>
      <w:lang w:val="ru-RU"/>
    </w:rPr>
  </w:style>
  <w:style w:type="character" w:customStyle="1" w:styleId="400">
    <w:name w:val="Основной текст (40)_"/>
    <w:rPr>
      <w:rFonts w:ascii="Tahoma" w:hAnsi="Tahoma" w:cs="Tahoma"/>
      <w:lang w:val="ru-RU"/>
    </w:rPr>
  </w:style>
  <w:style w:type="character" w:customStyle="1" w:styleId="41">
    <w:name w:val="Основной текст (41)_"/>
    <w:rPr>
      <w:rFonts w:ascii="Tahoma" w:hAnsi="Tahoma" w:cs="Tahoma"/>
      <w:lang w:val="ru-RU"/>
    </w:rPr>
  </w:style>
  <w:style w:type="character" w:customStyle="1" w:styleId="313">
    <w:name w:val="Основной текст (3) + 1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4">
    <w:name w:val="Основной текст (44)_"/>
    <w:rPr>
      <w:rFonts w:ascii="Times New Roman" w:hAnsi="Times New Roman" w:cs="Times New Roman"/>
      <w:sz w:val="26"/>
      <w:szCs w:val="26"/>
      <w:lang w:val="ru-RU"/>
    </w:rPr>
  </w:style>
  <w:style w:type="character" w:customStyle="1" w:styleId="46">
    <w:name w:val="Основной текст (46)_"/>
    <w:rPr>
      <w:rFonts w:ascii="Times New Roman" w:hAnsi="Times New Roman" w:cs="Times New Roman"/>
      <w:sz w:val="28"/>
      <w:szCs w:val="28"/>
      <w:lang w:val="ru-RU"/>
    </w:rPr>
  </w:style>
  <w:style w:type="character" w:customStyle="1" w:styleId="42">
    <w:name w:val="Основной текст (42)_"/>
    <w:rPr>
      <w:rFonts w:ascii="Times New Roman" w:hAnsi="Times New Roman" w:cs="Times New Roman"/>
      <w:sz w:val="27"/>
      <w:szCs w:val="27"/>
      <w:lang w:val="ru-RU"/>
    </w:rPr>
  </w:style>
  <w:style w:type="character" w:customStyle="1" w:styleId="200">
    <w:name w:val="Основной текст (20)_"/>
    <w:rPr>
      <w:rFonts w:ascii="Times New Roman" w:hAnsi="Times New Roman" w:cs="Times New Roman"/>
      <w:sz w:val="25"/>
      <w:szCs w:val="25"/>
    </w:rPr>
  </w:style>
  <w:style w:type="character" w:customStyle="1" w:styleId="200pt">
    <w:name w:val="Основной текст (20) + Интервал 0 pt"/>
    <w:rPr>
      <w:rFonts w:ascii="Times New Roman" w:hAnsi="Times New Roman" w:cs="Times New Roman"/>
      <w:spacing w:val="10"/>
      <w:sz w:val="25"/>
      <w:szCs w:val="25"/>
    </w:rPr>
  </w:style>
  <w:style w:type="character" w:customStyle="1" w:styleId="48">
    <w:name w:val="Основной текст (48)_"/>
    <w:rPr>
      <w:rFonts w:ascii="Times New Roman" w:hAnsi="Times New Roman" w:cs="Times New Roman"/>
      <w:sz w:val="28"/>
      <w:szCs w:val="28"/>
      <w:lang w:val="ru-RU"/>
    </w:rPr>
  </w:style>
  <w:style w:type="character" w:customStyle="1" w:styleId="43">
    <w:name w:val="Основной текст (43)_"/>
    <w:rPr>
      <w:rFonts w:ascii="Times New Roman" w:hAnsi="Times New Roman" w:cs="Times New Roman"/>
      <w:spacing w:val="0"/>
      <w:sz w:val="27"/>
      <w:szCs w:val="27"/>
    </w:rPr>
  </w:style>
  <w:style w:type="character" w:customStyle="1" w:styleId="45">
    <w:name w:val="Основной текст (45)_"/>
    <w:rPr>
      <w:rFonts w:ascii="Times New Roman" w:hAnsi="Times New Roman" w:cs="Times New Roman"/>
      <w:sz w:val="28"/>
      <w:szCs w:val="28"/>
      <w:lang w:val="ru-RU"/>
    </w:rPr>
  </w:style>
  <w:style w:type="character" w:customStyle="1" w:styleId="47">
    <w:name w:val="Основной текст (47)_"/>
    <w:rPr>
      <w:rFonts w:ascii="Times New Roman" w:hAnsi="Times New Roman" w:cs="Times New Roman"/>
      <w:spacing w:val="0"/>
      <w:sz w:val="28"/>
      <w:szCs w:val="28"/>
    </w:rPr>
  </w:style>
  <w:style w:type="character" w:styleId="ac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hd w:val="clear" w:color="auto" w:fill="FFFFFF"/>
      <w:spacing w:line="322" w:lineRule="exact"/>
      <w:ind w:hanging="4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d">
    <w:name w:val="List"/>
    <w:basedOn w:val="a1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a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a">
    <w:name w:val="Основной текст (3)"/>
    <w:basedOn w:val="a"/>
    <w:uiPriority w:val="99"/>
    <w:pPr>
      <w:shd w:val="clear" w:color="auto" w:fill="FFFFFF"/>
      <w:spacing w:after="1920"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0">
    <w:name w:val="Основной текст (4)1"/>
    <w:basedOn w:val="a"/>
    <w:pPr>
      <w:shd w:val="clear" w:color="auto" w:fill="FFFFFF"/>
      <w:spacing w:before="1920" w:after="5700" w:line="552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styleId="1b">
    <w:name w:val="toc 1"/>
    <w:basedOn w:val="a"/>
    <w:next w:val="a"/>
    <w:pPr>
      <w:shd w:val="clear" w:color="auto" w:fill="FFFFFF"/>
      <w:spacing w:before="60" w:after="300" w:line="319" w:lineRule="exact"/>
      <w:ind w:firstLine="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главление (2)"/>
    <w:basedOn w:val="a"/>
    <w:pPr>
      <w:shd w:val="clear" w:color="auto" w:fill="FFFFFF"/>
      <w:spacing w:line="324" w:lineRule="exact"/>
      <w:ind w:firstLine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30">
    <w:name w:val="Основной текст (33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55"/>
      <w:szCs w:val="55"/>
      <w:lang w:val="ru-RU"/>
    </w:rPr>
  </w:style>
  <w:style w:type="paragraph" w:customStyle="1" w:styleId="1c">
    <w:name w:val="Заголовок №1"/>
    <w:basedOn w:val="a"/>
    <w:link w:val="1d"/>
    <w:uiPriority w:val="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60">
    <w:name w:val="Основной текст (6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71">
    <w:name w:val="Основной текст (7)"/>
    <w:basedOn w:val="a"/>
    <w:pPr>
      <w:shd w:val="clear" w:color="auto" w:fill="FFFFFF"/>
      <w:spacing w:before="300" w:line="322" w:lineRule="exact"/>
      <w:ind w:firstLine="56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ae">
    <w:name w:val="Колонтитул"/>
    <w:basedOn w:val="a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1e">
    <w:name w:val="Подпись к таблице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101">
    <w:name w:val="Основной текст (10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290">
    <w:name w:val="Основной текст (29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270">
    <w:name w:val="Основной текст (27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0">
    <w:name w:val="Основной текст (11)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0">
    <w:name w:val="Основной текст (32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80">
    <w:name w:val="Основной текст (28)"/>
    <w:basedOn w:val="a"/>
    <w:pPr>
      <w:shd w:val="clear" w:color="auto" w:fill="FFFFFF"/>
      <w:spacing w:line="240" w:lineRule="atLeast"/>
    </w:pPr>
    <w:rPr>
      <w:rFonts w:ascii="Trebuchet MS" w:hAnsi="Trebuchet MS" w:cs="Trebuchet MS"/>
      <w:color w:val="auto"/>
    </w:rPr>
  </w:style>
  <w:style w:type="paragraph" w:customStyle="1" w:styleId="141">
    <w:name w:val="Основной текст (14)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customStyle="1" w:styleId="190">
    <w:name w:val="Основной текст (19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</w:rPr>
  </w:style>
  <w:style w:type="paragraph" w:customStyle="1" w:styleId="310">
    <w:name w:val="Основной текст (31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0">
    <w:name w:val="Основной текст (30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150">
    <w:name w:val="Основной текст (15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260">
    <w:name w:val="Основной текст (26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60">
    <w:name w:val="Основной текст (16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340">
    <w:name w:val="Основной текст (34)"/>
    <w:basedOn w:val="a"/>
    <w:pPr>
      <w:shd w:val="clear" w:color="auto" w:fill="FFFFFF"/>
      <w:spacing w:line="240" w:lineRule="atLeast"/>
    </w:pPr>
    <w:rPr>
      <w:color w:val="auto"/>
      <w:sz w:val="27"/>
      <w:szCs w:val="27"/>
      <w:lang w:val="ru-RU"/>
    </w:rPr>
  </w:style>
  <w:style w:type="paragraph" w:customStyle="1" w:styleId="171">
    <w:name w:val="Основной текст (17)1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180">
    <w:name w:val="Основной текст (18)"/>
    <w:basedOn w:val="a"/>
    <w:pPr>
      <w:shd w:val="clear" w:color="auto" w:fill="FFFFFF"/>
      <w:spacing w:after="60" w:line="240" w:lineRule="atLeast"/>
    </w:pPr>
    <w:rPr>
      <w:rFonts w:ascii="Tahoma" w:hAnsi="Tahoma" w:cs="Tahoma"/>
      <w:color w:val="auto"/>
      <w:sz w:val="26"/>
      <w:szCs w:val="26"/>
      <w:lang w:val="ru-RU"/>
    </w:rPr>
  </w:style>
  <w:style w:type="paragraph" w:customStyle="1" w:styleId="350">
    <w:name w:val="Основной текст (35)"/>
    <w:basedOn w:val="a"/>
    <w:pPr>
      <w:shd w:val="clear" w:color="auto" w:fill="FFFFFF"/>
      <w:spacing w:line="240" w:lineRule="atLeast"/>
      <w:jc w:val="center"/>
    </w:pPr>
    <w:rPr>
      <w:rFonts w:ascii="Tahoma" w:hAnsi="Tahoma" w:cs="Tahoma"/>
      <w:color w:val="auto"/>
      <w:lang w:val="ru-RU"/>
    </w:rPr>
  </w:style>
  <w:style w:type="paragraph" w:customStyle="1" w:styleId="360">
    <w:name w:val="Основной текст (36)"/>
    <w:basedOn w:val="a"/>
    <w:pPr>
      <w:shd w:val="clear" w:color="auto" w:fill="FFFFFF"/>
      <w:spacing w:line="240" w:lineRule="atLeast"/>
      <w:jc w:val="center"/>
    </w:pPr>
    <w:rPr>
      <w:rFonts w:ascii="Tahoma" w:hAnsi="Tahoma" w:cs="Tahoma"/>
      <w:color w:val="auto"/>
      <w:lang w:val="ru-RU"/>
    </w:rPr>
  </w:style>
  <w:style w:type="paragraph" w:customStyle="1" w:styleId="390">
    <w:name w:val="Основной текст (39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lang w:val="ru-RU"/>
    </w:rPr>
  </w:style>
  <w:style w:type="paragraph" w:customStyle="1" w:styleId="370">
    <w:name w:val="Основной текст (37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lang w:val="ru-RU"/>
    </w:rPr>
  </w:style>
  <w:style w:type="paragraph" w:customStyle="1" w:styleId="380">
    <w:name w:val="Основной текст (38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lang w:val="ru-RU"/>
    </w:rPr>
  </w:style>
  <w:style w:type="paragraph" w:customStyle="1" w:styleId="401">
    <w:name w:val="Основной текст (40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lang w:val="ru-RU"/>
    </w:rPr>
  </w:style>
  <w:style w:type="paragraph" w:customStyle="1" w:styleId="411">
    <w:name w:val="Основной текст (41)"/>
    <w:basedOn w:val="a"/>
    <w:pPr>
      <w:shd w:val="clear" w:color="auto" w:fill="FFFFFF"/>
      <w:spacing w:line="240" w:lineRule="atLeast"/>
    </w:pPr>
    <w:rPr>
      <w:rFonts w:ascii="Tahoma" w:hAnsi="Tahoma" w:cs="Tahoma"/>
      <w:color w:val="auto"/>
      <w:lang w:val="ru-RU"/>
    </w:rPr>
  </w:style>
  <w:style w:type="paragraph" w:customStyle="1" w:styleId="440">
    <w:name w:val="Основной текст (44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  <w:lang w:val="ru-RU"/>
    </w:rPr>
  </w:style>
  <w:style w:type="paragraph" w:customStyle="1" w:styleId="460">
    <w:name w:val="Основной текст (46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ru-RU"/>
    </w:rPr>
  </w:style>
  <w:style w:type="paragraph" w:customStyle="1" w:styleId="420">
    <w:name w:val="Основной текст (42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  <w:lang w:val="ru-RU"/>
    </w:rPr>
  </w:style>
  <w:style w:type="paragraph" w:customStyle="1" w:styleId="201">
    <w:name w:val="Основной текст (20)"/>
    <w:basedOn w:val="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480">
    <w:name w:val="Основной текст (48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ru-RU"/>
    </w:rPr>
  </w:style>
  <w:style w:type="paragraph" w:customStyle="1" w:styleId="430">
    <w:name w:val="Основной текст (43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50">
    <w:name w:val="Основной текст (45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ru-RU"/>
    </w:rPr>
  </w:style>
  <w:style w:type="paragraph" w:customStyle="1" w:styleId="470">
    <w:name w:val="Основной текст (47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23">
    <w:name w:val="toc 2"/>
    <w:basedOn w:val="1a"/>
    <w:pPr>
      <w:tabs>
        <w:tab w:val="right" w:leader="dot" w:pos="9355"/>
      </w:tabs>
      <w:ind w:left="283"/>
    </w:pPr>
  </w:style>
  <w:style w:type="paragraph" w:styleId="3b">
    <w:name w:val="toc 3"/>
    <w:basedOn w:val="1a"/>
    <w:pPr>
      <w:tabs>
        <w:tab w:val="right" w:leader="dot" w:pos="9072"/>
      </w:tabs>
      <w:ind w:left="566"/>
    </w:pPr>
  </w:style>
  <w:style w:type="paragraph" w:styleId="49">
    <w:name w:val="toc 4"/>
    <w:basedOn w:val="1a"/>
    <w:pPr>
      <w:tabs>
        <w:tab w:val="right" w:leader="dot" w:pos="8789"/>
      </w:tabs>
      <w:ind w:left="849"/>
    </w:pPr>
  </w:style>
  <w:style w:type="paragraph" w:styleId="51">
    <w:name w:val="toc 5"/>
    <w:basedOn w:val="1a"/>
    <w:pPr>
      <w:tabs>
        <w:tab w:val="right" w:leader="dot" w:pos="8506"/>
      </w:tabs>
      <w:ind w:left="1132"/>
    </w:pPr>
  </w:style>
  <w:style w:type="paragraph" w:styleId="61">
    <w:name w:val="toc 6"/>
    <w:basedOn w:val="1a"/>
    <w:pPr>
      <w:tabs>
        <w:tab w:val="right" w:leader="dot" w:pos="8223"/>
      </w:tabs>
      <w:ind w:left="1415"/>
    </w:pPr>
  </w:style>
  <w:style w:type="paragraph" w:styleId="72">
    <w:name w:val="toc 7"/>
    <w:basedOn w:val="1a"/>
    <w:pPr>
      <w:tabs>
        <w:tab w:val="right" w:leader="dot" w:pos="7940"/>
      </w:tabs>
      <w:ind w:left="1698"/>
    </w:pPr>
  </w:style>
  <w:style w:type="paragraph" w:styleId="8">
    <w:name w:val="toc 8"/>
    <w:basedOn w:val="1a"/>
    <w:pPr>
      <w:tabs>
        <w:tab w:val="right" w:leader="dot" w:pos="7657"/>
      </w:tabs>
      <w:ind w:left="1981"/>
    </w:pPr>
  </w:style>
  <w:style w:type="paragraph" w:styleId="91">
    <w:name w:val="toc 9"/>
    <w:basedOn w:val="1a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a"/>
    <w:pPr>
      <w:tabs>
        <w:tab w:val="right" w:leader="dot" w:pos="7091"/>
      </w:tabs>
      <w:ind w:left="2547"/>
    </w:p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pPr>
      <w:suppressLineNumbers/>
      <w:tabs>
        <w:tab w:val="center" w:pos="5127"/>
        <w:tab w:val="right" w:pos="10255"/>
      </w:tabs>
    </w:pPr>
    <w:rPr>
      <w:rFonts w:cs="Times New Roman"/>
    </w:rPr>
  </w:style>
  <w:style w:type="paragraph" w:styleId="af4">
    <w:name w:val="footer"/>
    <w:basedOn w:val="a"/>
    <w:pPr>
      <w:suppressLineNumbers/>
      <w:tabs>
        <w:tab w:val="center" w:pos="5127"/>
        <w:tab w:val="right" w:pos="10255"/>
      </w:tabs>
    </w:pPr>
  </w:style>
  <w:style w:type="paragraph" w:styleId="af5">
    <w:name w:val="List Paragraph"/>
    <w:basedOn w:val="a"/>
    <w:uiPriority w:val="34"/>
    <w:qFormat/>
    <w:rsid w:val="00F0763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f6">
    <w:name w:val="No Spacing"/>
    <w:uiPriority w:val="1"/>
    <w:qFormat/>
    <w:rsid w:val="00F07639"/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qFormat/>
    <w:rsid w:val="0060166E"/>
    <w:pPr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/>
    </w:rPr>
  </w:style>
  <w:style w:type="character" w:customStyle="1" w:styleId="af3">
    <w:name w:val="Верхний колонтитул Знак"/>
    <w:link w:val="af2"/>
    <w:uiPriority w:val="99"/>
    <w:rsid w:val="009E2F57"/>
    <w:rPr>
      <w:rFonts w:ascii="Arial Unicode MS" w:eastAsia="Arial Unicode MS" w:hAnsi="Arial Unicode MS" w:cs="Arial Unicode MS"/>
      <w:color w:val="000000"/>
      <w:sz w:val="24"/>
      <w:szCs w:val="24"/>
      <w:lang w:val="uk-UA" w:eastAsia="ar-SA"/>
    </w:rPr>
  </w:style>
  <w:style w:type="character" w:customStyle="1" w:styleId="1d">
    <w:name w:val="Заголовок 1 Знак"/>
    <w:link w:val="1c"/>
    <w:uiPriority w:val="9"/>
    <w:rsid w:val="00F93F72"/>
    <w:rPr>
      <w:rFonts w:eastAsia="Arial Unicode MS"/>
      <w:b/>
      <w:bCs/>
      <w:sz w:val="27"/>
      <w:szCs w:val="27"/>
      <w:shd w:val="clear" w:color="auto" w:fill="FFFFFF"/>
      <w:lang w:val="uk-UA" w:eastAsia="ar-SA"/>
    </w:rPr>
  </w:style>
  <w:style w:type="table" w:styleId="af8">
    <w:name w:val="Table Grid"/>
    <w:basedOn w:val="a3"/>
    <w:uiPriority w:val="59"/>
    <w:rsid w:val="002A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52659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526599"/>
    <w:rPr>
      <w:rFonts w:ascii="Tahoma" w:eastAsia="Arial Unicode MS" w:hAnsi="Tahoma" w:cs="Tahoma"/>
      <w:color w:val="000000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.</dc:creator>
  <cp:lastModifiedBy>student</cp:lastModifiedBy>
  <cp:revision>5</cp:revision>
  <cp:lastPrinted>2021-03-12T08:48:00Z</cp:lastPrinted>
  <dcterms:created xsi:type="dcterms:W3CDTF">2021-03-12T08:11:00Z</dcterms:created>
  <dcterms:modified xsi:type="dcterms:W3CDTF">2021-03-12T08:48:00Z</dcterms:modified>
</cp:coreProperties>
</file>