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9F" w:rsidRPr="00AC1E9F" w:rsidRDefault="00EE1C22" w:rsidP="00AC1E9F">
      <w:pPr>
        <w:spacing w:after="0" w:line="240" w:lineRule="auto"/>
        <w:ind w:left="-567" w:right="1278" w:firstLine="567"/>
        <w:rPr>
          <w:rFonts w:ascii="Times New Roman" w:eastAsia="Calibri" w:hAnsi="Times New Roman" w:cs="Times New Roman"/>
          <w:sz w:val="28"/>
          <w:szCs w:val="28"/>
          <w:lang w:val="uk-UA" w:eastAsia="en-US"/>
        </w:rPr>
      </w:pPr>
      <w:r>
        <w:rPr>
          <w:rFonts w:ascii="Times New Roman" w:eastAsia="Calibri" w:hAnsi="Times New Roman" w:cs="Times New Roman"/>
          <w:b/>
          <w:noProof/>
          <w:sz w:val="24"/>
          <w:szCs w:val="28"/>
        </w:rPr>
        <w:drawing>
          <wp:inline distT="0" distB="0" distL="0" distR="0">
            <wp:extent cx="6572250" cy="9105869"/>
            <wp:effectExtent l="0" t="0" r="0" b="0"/>
            <wp:docPr id="1" name="Рисунок 1" descr="C:\Users\user\Desktop\сканер\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9105869"/>
                    </a:xfrm>
                    <a:prstGeom prst="rect">
                      <a:avLst/>
                    </a:prstGeom>
                    <a:noFill/>
                    <a:ln>
                      <a:noFill/>
                    </a:ln>
                  </pic:spPr>
                </pic:pic>
              </a:graphicData>
            </a:graphic>
          </wp:inline>
        </w:drawing>
      </w:r>
    </w:p>
    <w:p w:rsidR="00AC1E9F" w:rsidRPr="00AC1E9F" w:rsidRDefault="00AC1E9F" w:rsidP="00AC1E9F">
      <w:pPr>
        <w:spacing w:after="0" w:line="240" w:lineRule="auto"/>
        <w:ind w:left="-567" w:right="1278" w:firstLine="567"/>
        <w:rPr>
          <w:rFonts w:ascii="Times New Roman" w:eastAsia="Calibri" w:hAnsi="Times New Roman" w:cs="Times New Roman"/>
          <w:sz w:val="28"/>
          <w:szCs w:val="28"/>
          <w:lang w:val="uk-UA" w:eastAsia="en-US"/>
        </w:rPr>
      </w:pPr>
    </w:p>
    <w:p w:rsidR="00EE1C22" w:rsidRDefault="00EE1C22" w:rsidP="00AC1E9F">
      <w:pPr>
        <w:spacing w:after="0" w:line="240" w:lineRule="auto"/>
        <w:ind w:left="-567" w:right="1278" w:firstLine="567"/>
        <w:rPr>
          <w:rFonts w:ascii="Times New Roman" w:eastAsia="Calibri" w:hAnsi="Times New Roman" w:cs="Times New Roman"/>
          <w:sz w:val="28"/>
          <w:szCs w:val="28"/>
          <w:lang w:val="uk-UA" w:eastAsia="en-US"/>
        </w:rPr>
      </w:pPr>
    </w:p>
    <w:p w:rsidR="00EE1C22" w:rsidRDefault="00EE1C22" w:rsidP="00EE1C22">
      <w:pPr>
        <w:spacing w:after="0" w:line="240" w:lineRule="auto"/>
        <w:ind w:right="1278"/>
        <w:rPr>
          <w:rFonts w:ascii="Times New Roman" w:eastAsia="Calibri" w:hAnsi="Times New Roman" w:cs="Times New Roman"/>
          <w:sz w:val="28"/>
          <w:szCs w:val="28"/>
          <w:lang w:val="uk-UA" w:eastAsia="en-US"/>
        </w:rPr>
      </w:pPr>
      <w:bookmarkStart w:id="0" w:name="_GoBack"/>
      <w:bookmarkEnd w:id="0"/>
    </w:p>
    <w:p w:rsidR="00B00C22" w:rsidRPr="001724D9" w:rsidRDefault="00EE1C22" w:rsidP="00AC1E9F">
      <w:pPr>
        <w:rPr>
          <w:sz w:val="28"/>
          <w:szCs w:val="28"/>
          <w:lang w:val="uk-UA"/>
        </w:rPr>
      </w:pPr>
      <w:r>
        <w:rPr>
          <w:rFonts w:ascii="Times New Roman" w:eastAsia="Calibri" w:hAnsi="Times New Roman" w:cs="Times New Roman"/>
          <w:noProof/>
          <w:sz w:val="28"/>
          <w:szCs w:val="28"/>
        </w:rPr>
        <w:drawing>
          <wp:inline distT="0" distB="0" distL="0" distR="0">
            <wp:extent cx="6710680" cy="9297664"/>
            <wp:effectExtent l="0" t="0" r="0" b="0"/>
            <wp:docPr id="2" name="Рисунок 2" descr="C:\Users\user\Desktop\сканер\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ер\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0680" cy="9297664"/>
                    </a:xfrm>
                    <a:prstGeom prst="rect">
                      <a:avLst/>
                    </a:prstGeom>
                    <a:noFill/>
                    <a:ln>
                      <a:noFill/>
                    </a:ln>
                  </pic:spPr>
                </pic:pic>
              </a:graphicData>
            </a:graphic>
          </wp:inline>
        </w:drawing>
      </w:r>
    </w:p>
    <w:p w:rsidR="00B00C22" w:rsidRPr="001724D9" w:rsidRDefault="00B00C22" w:rsidP="00B00C22">
      <w:pPr>
        <w:rPr>
          <w:sz w:val="28"/>
          <w:szCs w:val="28"/>
          <w:lang w:val="uk-UA"/>
        </w:rPr>
      </w:pPr>
    </w:p>
    <w:p w:rsidR="00B00C22" w:rsidRPr="001724D9" w:rsidRDefault="00B00C22" w:rsidP="00B00C22">
      <w:pPr>
        <w:pStyle w:val="1"/>
        <w:spacing w:line="276" w:lineRule="auto"/>
        <w:rPr>
          <w:rFonts w:ascii="Times New Roman" w:hAnsi="Times New Roman"/>
          <w:b/>
          <w:sz w:val="28"/>
          <w:szCs w:val="28"/>
        </w:rPr>
      </w:pPr>
    </w:p>
    <w:p w:rsidR="00B00C22" w:rsidRPr="001724D9" w:rsidRDefault="00B00C22" w:rsidP="001724D9">
      <w:pPr>
        <w:pStyle w:val="1"/>
        <w:spacing w:line="276" w:lineRule="auto"/>
        <w:ind w:left="567" w:firstLine="1134"/>
        <w:jc w:val="center"/>
        <w:rPr>
          <w:rFonts w:ascii="Times New Roman" w:hAnsi="Times New Roman"/>
          <w:b/>
          <w:sz w:val="28"/>
          <w:szCs w:val="28"/>
        </w:rPr>
      </w:pPr>
      <w:r w:rsidRPr="001724D9">
        <w:rPr>
          <w:rFonts w:ascii="Times New Roman" w:hAnsi="Times New Roman"/>
          <w:b/>
          <w:sz w:val="28"/>
          <w:szCs w:val="28"/>
        </w:rPr>
        <w:t>ЗМІСТ</w:t>
      </w:r>
    </w:p>
    <w:p w:rsidR="00B00C22" w:rsidRPr="001724D9" w:rsidRDefault="00B00C22" w:rsidP="001724D9">
      <w:pPr>
        <w:pStyle w:val="1"/>
        <w:spacing w:line="276" w:lineRule="auto"/>
        <w:ind w:left="567" w:firstLine="1134"/>
        <w:rPr>
          <w:rFonts w:ascii="Times New Roman" w:hAnsi="Times New Roman"/>
          <w:sz w:val="28"/>
          <w:szCs w:val="28"/>
        </w:rPr>
      </w:pPr>
    </w:p>
    <w:p w:rsidR="00B00C22" w:rsidRPr="001724D9" w:rsidRDefault="00B00C22" w:rsidP="001724D9">
      <w:pPr>
        <w:pStyle w:val="1"/>
        <w:numPr>
          <w:ilvl w:val="0"/>
          <w:numId w:val="1"/>
        </w:numPr>
        <w:spacing w:line="276" w:lineRule="auto"/>
        <w:ind w:left="567" w:firstLine="1134"/>
        <w:jc w:val="both"/>
        <w:rPr>
          <w:rFonts w:ascii="Times New Roman" w:hAnsi="Times New Roman"/>
          <w:sz w:val="28"/>
          <w:szCs w:val="28"/>
        </w:rPr>
      </w:pPr>
      <w:r w:rsidRPr="001724D9">
        <w:rPr>
          <w:rFonts w:ascii="Times New Roman" w:hAnsi="Times New Roman"/>
          <w:sz w:val="28"/>
          <w:szCs w:val="28"/>
        </w:rPr>
        <w:t>Загальні положення…………………………………</w:t>
      </w:r>
    </w:p>
    <w:p w:rsidR="00B00C22" w:rsidRPr="001724D9" w:rsidRDefault="00B00C22" w:rsidP="001724D9">
      <w:pPr>
        <w:pStyle w:val="1"/>
        <w:numPr>
          <w:ilvl w:val="0"/>
          <w:numId w:val="1"/>
        </w:numPr>
        <w:spacing w:line="276" w:lineRule="auto"/>
        <w:ind w:left="567" w:firstLine="1134"/>
        <w:jc w:val="both"/>
        <w:rPr>
          <w:rFonts w:ascii="Times New Roman" w:hAnsi="Times New Roman"/>
          <w:sz w:val="28"/>
          <w:szCs w:val="28"/>
        </w:rPr>
      </w:pPr>
      <w:r w:rsidRPr="001724D9">
        <w:rPr>
          <w:rFonts w:ascii="Times New Roman" w:hAnsi="Times New Roman"/>
          <w:sz w:val="28"/>
          <w:szCs w:val="28"/>
        </w:rPr>
        <w:t>Організація діагностики якості підготовки до підсумкової атестації та критерії оцінювання якості знань………………</w:t>
      </w:r>
    </w:p>
    <w:p w:rsidR="00B00C22" w:rsidRPr="001724D9" w:rsidRDefault="00B00C22" w:rsidP="001724D9">
      <w:pPr>
        <w:pStyle w:val="1"/>
        <w:numPr>
          <w:ilvl w:val="0"/>
          <w:numId w:val="1"/>
        </w:numPr>
        <w:spacing w:line="276" w:lineRule="auto"/>
        <w:ind w:left="567" w:firstLine="1134"/>
        <w:jc w:val="both"/>
        <w:rPr>
          <w:rFonts w:ascii="Times New Roman" w:hAnsi="Times New Roman"/>
          <w:sz w:val="28"/>
          <w:szCs w:val="28"/>
        </w:rPr>
      </w:pPr>
      <w:r w:rsidRPr="001724D9">
        <w:rPr>
          <w:rFonts w:ascii="Times New Roman" w:hAnsi="Times New Roman"/>
          <w:sz w:val="28"/>
          <w:szCs w:val="28"/>
        </w:rPr>
        <w:t>Вимоги до відповідей студентів під час атестації…………</w:t>
      </w:r>
    </w:p>
    <w:p w:rsidR="00B00C22" w:rsidRPr="001724D9" w:rsidRDefault="00B00C22" w:rsidP="001724D9">
      <w:pPr>
        <w:pStyle w:val="1"/>
        <w:numPr>
          <w:ilvl w:val="0"/>
          <w:numId w:val="1"/>
        </w:numPr>
        <w:spacing w:line="276" w:lineRule="auto"/>
        <w:ind w:left="567" w:firstLine="1134"/>
        <w:jc w:val="both"/>
        <w:rPr>
          <w:rFonts w:ascii="Times New Roman" w:hAnsi="Times New Roman"/>
          <w:sz w:val="28"/>
          <w:szCs w:val="28"/>
        </w:rPr>
      </w:pPr>
      <w:r w:rsidRPr="001724D9">
        <w:rPr>
          <w:rFonts w:ascii="Times New Roman" w:hAnsi="Times New Roman"/>
          <w:sz w:val="28"/>
          <w:szCs w:val="28"/>
        </w:rPr>
        <w:t>Завдання для підготовки до підсумкової атестації…………</w:t>
      </w:r>
    </w:p>
    <w:p w:rsidR="00B00C22" w:rsidRPr="001724D9" w:rsidRDefault="00B00C22" w:rsidP="001724D9">
      <w:pPr>
        <w:pStyle w:val="1"/>
        <w:numPr>
          <w:ilvl w:val="0"/>
          <w:numId w:val="1"/>
        </w:numPr>
        <w:spacing w:line="276" w:lineRule="auto"/>
        <w:ind w:left="567" w:firstLine="1134"/>
        <w:jc w:val="both"/>
        <w:rPr>
          <w:rFonts w:ascii="Times New Roman" w:hAnsi="Times New Roman"/>
          <w:sz w:val="28"/>
          <w:szCs w:val="28"/>
        </w:rPr>
      </w:pPr>
      <w:r w:rsidRPr="001724D9">
        <w:rPr>
          <w:rFonts w:ascii="Times New Roman" w:hAnsi="Times New Roman"/>
          <w:sz w:val="28"/>
          <w:szCs w:val="28"/>
        </w:rPr>
        <w:t>Методичні матеріали по підготовці до атестації……………</w:t>
      </w:r>
    </w:p>
    <w:p w:rsidR="00B00C22" w:rsidRPr="001724D9" w:rsidRDefault="00B00C22" w:rsidP="001724D9">
      <w:pPr>
        <w:pStyle w:val="1"/>
        <w:numPr>
          <w:ilvl w:val="0"/>
          <w:numId w:val="1"/>
        </w:numPr>
        <w:spacing w:line="276" w:lineRule="auto"/>
        <w:ind w:left="567" w:firstLine="1134"/>
        <w:jc w:val="both"/>
        <w:rPr>
          <w:rFonts w:ascii="Times New Roman" w:hAnsi="Times New Roman"/>
          <w:sz w:val="28"/>
          <w:szCs w:val="28"/>
        </w:rPr>
      </w:pPr>
      <w:r w:rsidRPr="001724D9">
        <w:rPr>
          <w:rFonts w:ascii="Times New Roman" w:hAnsi="Times New Roman"/>
          <w:sz w:val="28"/>
          <w:szCs w:val="28"/>
        </w:rPr>
        <w:t>Додаток 1………………………………………………</w:t>
      </w: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ind w:left="567" w:firstLine="1134"/>
        <w:rPr>
          <w:sz w:val="28"/>
          <w:szCs w:val="28"/>
          <w:lang w:val="uk-UA"/>
        </w:rPr>
      </w:pPr>
    </w:p>
    <w:p w:rsidR="00B00C22" w:rsidRPr="001724D9" w:rsidRDefault="00B00C22" w:rsidP="001724D9">
      <w:pPr>
        <w:ind w:left="567" w:firstLine="1134"/>
        <w:rPr>
          <w:sz w:val="28"/>
          <w:szCs w:val="28"/>
          <w:lang w:val="uk-UA"/>
        </w:rPr>
      </w:pPr>
    </w:p>
    <w:p w:rsidR="00B00C22" w:rsidRPr="001724D9" w:rsidRDefault="00B00C22" w:rsidP="001724D9">
      <w:pPr>
        <w:ind w:left="567" w:firstLine="1134"/>
        <w:rPr>
          <w:sz w:val="28"/>
          <w:szCs w:val="28"/>
          <w:lang w:val="uk-UA"/>
        </w:rPr>
      </w:pPr>
    </w:p>
    <w:p w:rsidR="00B00C22" w:rsidRPr="001724D9" w:rsidRDefault="00B00C22" w:rsidP="001724D9">
      <w:pPr>
        <w:ind w:left="567" w:firstLine="1134"/>
        <w:rPr>
          <w:sz w:val="28"/>
          <w:szCs w:val="28"/>
          <w:lang w:val="uk-UA"/>
        </w:rPr>
      </w:pPr>
    </w:p>
    <w:p w:rsidR="00B00C22" w:rsidRPr="001724D9" w:rsidRDefault="00B00C22" w:rsidP="001724D9">
      <w:pPr>
        <w:ind w:left="567" w:firstLine="1134"/>
        <w:rPr>
          <w:sz w:val="28"/>
          <w:szCs w:val="28"/>
          <w:lang w:val="uk-UA"/>
        </w:rPr>
      </w:pPr>
    </w:p>
    <w:p w:rsidR="00B00C22" w:rsidRPr="001724D9" w:rsidRDefault="00B00C22" w:rsidP="001724D9">
      <w:pPr>
        <w:ind w:left="567" w:firstLine="1134"/>
        <w:rPr>
          <w:sz w:val="28"/>
          <w:szCs w:val="28"/>
          <w:lang w:val="uk-UA"/>
        </w:rPr>
      </w:pPr>
    </w:p>
    <w:p w:rsidR="00B00C22" w:rsidRPr="001724D9" w:rsidRDefault="00B00C22" w:rsidP="001724D9">
      <w:pPr>
        <w:pStyle w:val="1"/>
        <w:ind w:left="567" w:firstLine="1134"/>
        <w:rPr>
          <w:sz w:val="28"/>
          <w:szCs w:val="28"/>
          <w:lang w:eastAsia="ru-RU"/>
        </w:rPr>
      </w:pPr>
    </w:p>
    <w:p w:rsidR="00B00C22" w:rsidRPr="001724D9" w:rsidRDefault="00B00C22" w:rsidP="001724D9">
      <w:pPr>
        <w:pStyle w:val="1"/>
        <w:ind w:left="567" w:firstLine="1134"/>
        <w:rPr>
          <w:sz w:val="28"/>
          <w:szCs w:val="28"/>
          <w:lang w:eastAsia="ru-RU"/>
        </w:rPr>
      </w:pPr>
    </w:p>
    <w:p w:rsidR="00B00C22" w:rsidRPr="001724D9" w:rsidRDefault="00B00C22" w:rsidP="001724D9">
      <w:pPr>
        <w:pStyle w:val="1"/>
        <w:ind w:left="567" w:firstLine="1134"/>
        <w:rPr>
          <w:sz w:val="28"/>
          <w:szCs w:val="28"/>
          <w:lang w:eastAsia="ru-RU"/>
        </w:rPr>
      </w:pPr>
    </w:p>
    <w:p w:rsidR="00B00C22" w:rsidRPr="001724D9" w:rsidRDefault="00B00C22" w:rsidP="001724D9">
      <w:pPr>
        <w:pStyle w:val="1"/>
        <w:ind w:left="567" w:firstLine="1134"/>
        <w:rPr>
          <w:rFonts w:ascii="Times New Roman" w:hAnsi="Times New Roman"/>
          <w:b/>
          <w:sz w:val="28"/>
          <w:szCs w:val="28"/>
        </w:rPr>
      </w:pPr>
    </w:p>
    <w:p w:rsidR="00B00C22" w:rsidRPr="001724D9" w:rsidRDefault="00B00C22" w:rsidP="001724D9">
      <w:pPr>
        <w:pStyle w:val="1"/>
        <w:ind w:left="567" w:firstLine="1134"/>
        <w:rPr>
          <w:rFonts w:ascii="Times New Roman" w:hAnsi="Times New Roman"/>
          <w:b/>
          <w:sz w:val="28"/>
          <w:szCs w:val="28"/>
        </w:rPr>
      </w:pPr>
    </w:p>
    <w:p w:rsidR="00B00C22" w:rsidRPr="001724D9" w:rsidRDefault="00B00C22" w:rsidP="001724D9">
      <w:pPr>
        <w:pStyle w:val="1"/>
        <w:ind w:left="567" w:firstLine="1134"/>
        <w:rPr>
          <w:rFonts w:ascii="Times New Roman" w:hAnsi="Times New Roman"/>
          <w:b/>
          <w:sz w:val="28"/>
          <w:szCs w:val="28"/>
        </w:rPr>
      </w:pPr>
    </w:p>
    <w:p w:rsidR="00B00C22" w:rsidRPr="001724D9" w:rsidRDefault="00B00C22" w:rsidP="001724D9">
      <w:pPr>
        <w:pStyle w:val="1"/>
        <w:ind w:left="567" w:firstLine="1134"/>
        <w:rPr>
          <w:rFonts w:ascii="Times New Roman" w:hAnsi="Times New Roman"/>
          <w:b/>
          <w:sz w:val="28"/>
          <w:szCs w:val="28"/>
        </w:rPr>
      </w:pPr>
    </w:p>
    <w:p w:rsidR="00B00C22" w:rsidRPr="001724D9" w:rsidRDefault="00B00C22" w:rsidP="001724D9">
      <w:pPr>
        <w:pStyle w:val="1"/>
        <w:ind w:left="567" w:firstLine="1134"/>
        <w:rPr>
          <w:rFonts w:ascii="Times New Roman" w:hAnsi="Times New Roman"/>
          <w:b/>
          <w:sz w:val="28"/>
          <w:szCs w:val="28"/>
        </w:rPr>
      </w:pPr>
    </w:p>
    <w:p w:rsidR="00B00C22" w:rsidRDefault="00B00C22"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rPr>
      </w:pPr>
    </w:p>
    <w:p w:rsidR="001724D9" w:rsidRDefault="001724D9" w:rsidP="001724D9">
      <w:pPr>
        <w:pStyle w:val="1"/>
        <w:ind w:left="567" w:firstLine="1134"/>
        <w:rPr>
          <w:rFonts w:ascii="Times New Roman" w:hAnsi="Times New Roman"/>
          <w:b/>
          <w:sz w:val="28"/>
          <w:szCs w:val="28"/>
          <w:lang w:val="en-US"/>
        </w:rPr>
      </w:pPr>
    </w:p>
    <w:p w:rsidR="00614C5F" w:rsidRPr="00614C5F" w:rsidRDefault="00614C5F" w:rsidP="001724D9">
      <w:pPr>
        <w:pStyle w:val="1"/>
        <w:ind w:left="567" w:firstLine="1134"/>
        <w:rPr>
          <w:rFonts w:ascii="Times New Roman" w:hAnsi="Times New Roman"/>
          <w:b/>
          <w:sz w:val="28"/>
          <w:szCs w:val="28"/>
          <w:lang w:val="en-US"/>
        </w:rPr>
      </w:pPr>
    </w:p>
    <w:p w:rsidR="001724D9" w:rsidRPr="001724D9" w:rsidRDefault="001724D9" w:rsidP="001724D9">
      <w:pPr>
        <w:pStyle w:val="1"/>
        <w:ind w:left="567" w:firstLine="1134"/>
        <w:rPr>
          <w:rFonts w:ascii="Times New Roman" w:hAnsi="Times New Roman"/>
          <w:b/>
          <w:sz w:val="28"/>
          <w:szCs w:val="28"/>
        </w:rPr>
      </w:pPr>
    </w:p>
    <w:p w:rsidR="00B00C22" w:rsidRPr="00614C5F" w:rsidRDefault="00B00C22" w:rsidP="00614C5F">
      <w:pPr>
        <w:pStyle w:val="1"/>
        <w:ind w:left="567" w:firstLine="1134"/>
        <w:jc w:val="center"/>
        <w:rPr>
          <w:rFonts w:ascii="Times New Roman" w:hAnsi="Times New Roman"/>
          <w:b/>
          <w:sz w:val="28"/>
          <w:szCs w:val="28"/>
          <w:lang w:val="en-US"/>
        </w:rPr>
      </w:pPr>
      <w:r w:rsidRPr="001724D9">
        <w:rPr>
          <w:rFonts w:ascii="Times New Roman" w:hAnsi="Times New Roman"/>
          <w:b/>
          <w:sz w:val="28"/>
          <w:szCs w:val="28"/>
        </w:rPr>
        <w:t>ЗАГАЛЬНІ  ПОЛОЖЕННЯ</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Атестація з фаху здобувачів вищої освіти </w:t>
      </w:r>
      <w:r w:rsidR="00606D43" w:rsidRPr="001724D9">
        <w:rPr>
          <w:rFonts w:ascii="Times New Roman" w:hAnsi="Times New Roman"/>
          <w:sz w:val="28"/>
          <w:szCs w:val="28"/>
        </w:rPr>
        <w:t xml:space="preserve">першого (бакалаврського) </w:t>
      </w:r>
      <w:r w:rsidR="006F0869" w:rsidRPr="001724D9">
        <w:rPr>
          <w:rFonts w:ascii="Times New Roman" w:hAnsi="Times New Roman"/>
          <w:sz w:val="28"/>
          <w:szCs w:val="28"/>
        </w:rPr>
        <w:t>освітн</w:t>
      </w:r>
      <w:r w:rsidR="00606D43" w:rsidRPr="001724D9">
        <w:rPr>
          <w:rFonts w:ascii="Times New Roman" w:hAnsi="Times New Roman"/>
          <w:sz w:val="28"/>
          <w:szCs w:val="28"/>
        </w:rPr>
        <w:t>ього</w:t>
      </w:r>
      <w:r w:rsidR="006F0869" w:rsidRPr="001724D9">
        <w:rPr>
          <w:rFonts w:ascii="Times New Roman" w:hAnsi="Times New Roman"/>
          <w:sz w:val="28"/>
          <w:szCs w:val="28"/>
        </w:rPr>
        <w:t xml:space="preserve"> ступен</w:t>
      </w:r>
      <w:r w:rsidR="00606D43" w:rsidRPr="001724D9">
        <w:rPr>
          <w:rFonts w:ascii="Times New Roman" w:hAnsi="Times New Roman"/>
          <w:sz w:val="28"/>
          <w:szCs w:val="28"/>
        </w:rPr>
        <w:t xml:space="preserve">я </w:t>
      </w:r>
      <w:r w:rsidRPr="001724D9">
        <w:rPr>
          <w:rFonts w:ascii="Times New Roman" w:hAnsi="Times New Roman"/>
          <w:sz w:val="28"/>
          <w:szCs w:val="28"/>
        </w:rPr>
        <w:t>галузі  знань  05 «Соціальні та поведінкові</w:t>
      </w:r>
      <w:r w:rsidR="006F0869" w:rsidRPr="001724D9">
        <w:rPr>
          <w:rFonts w:ascii="Times New Roman" w:hAnsi="Times New Roman"/>
          <w:sz w:val="28"/>
          <w:szCs w:val="28"/>
        </w:rPr>
        <w:t xml:space="preserve"> науки» </w:t>
      </w:r>
      <w:r w:rsidRPr="001724D9">
        <w:rPr>
          <w:rFonts w:ascii="Times New Roman" w:hAnsi="Times New Roman"/>
          <w:sz w:val="28"/>
          <w:szCs w:val="28"/>
        </w:rPr>
        <w:t>спеціальності</w:t>
      </w:r>
      <w:r w:rsidR="005E6085" w:rsidRPr="001724D9">
        <w:rPr>
          <w:rFonts w:ascii="Times New Roman" w:hAnsi="Times New Roman"/>
          <w:sz w:val="28"/>
          <w:szCs w:val="28"/>
        </w:rPr>
        <w:t xml:space="preserve"> </w:t>
      </w:r>
      <w:r w:rsidRPr="001724D9">
        <w:rPr>
          <w:rFonts w:ascii="Times New Roman" w:hAnsi="Times New Roman"/>
          <w:sz w:val="28"/>
          <w:szCs w:val="28"/>
        </w:rPr>
        <w:t xml:space="preserve">053 «Психологія» згідно з вимогами, визначеними в освітньо-професійної програми підготовки фахівців проводиться у формі усної відповіді на екзаменаційні питання.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Структуру і зміст атестації визначено і ухвалено на засіданні кафедри психології і сформовано у вигляді 30 екзаменаційних білетів. Кожен екзаменаційний білет складається з теоретичного питання, 12 тестових завдань та ситуаційної задачі (Додаток 1).</w:t>
      </w:r>
    </w:p>
    <w:p w:rsidR="00B00C22" w:rsidRPr="001724D9" w:rsidRDefault="00B00C22" w:rsidP="001724D9">
      <w:pPr>
        <w:pStyle w:val="1"/>
        <w:ind w:left="567" w:firstLine="1134"/>
        <w:jc w:val="both"/>
        <w:rPr>
          <w:rFonts w:ascii="Times New Roman" w:hAnsi="Times New Roman"/>
          <w:bCs/>
          <w:sz w:val="28"/>
          <w:szCs w:val="28"/>
        </w:rPr>
      </w:pPr>
      <w:r w:rsidRPr="001724D9">
        <w:rPr>
          <w:rFonts w:ascii="Times New Roman" w:hAnsi="Times New Roman"/>
          <w:sz w:val="28"/>
          <w:szCs w:val="28"/>
        </w:rPr>
        <w:t xml:space="preserve">Підсумкова атестація проводиться з метою перевірки і оцінки науково-теоретичної підготовки </w:t>
      </w:r>
      <w:r w:rsidR="005E6085" w:rsidRPr="001724D9">
        <w:rPr>
          <w:rFonts w:ascii="Times New Roman" w:hAnsi="Times New Roman"/>
          <w:sz w:val="28"/>
          <w:szCs w:val="28"/>
        </w:rPr>
        <w:t>здобувачів вищої освіти</w:t>
      </w:r>
      <w:r w:rsidRPr="001724D9">
        <w:rPr>
          <w:rFonts w:ascii="Times New Roman" w:hAnsi="Times New Roman"/>
          <w:sz w:val="28"/>
          <w:szCs w:val="28"/>
        </w:rPr>
        <w:t xml:space="preserve"> з профілюючих дисциплін в обсязі таких навчальних дисциплін: «</w:t>
      </w:r>
      <w:r w:rsidRPr="001724D9">
        <w:rPr>
          <w:rFonts w:ascii="Times New Roman" w:hAnsi="Times New Roman"/>
          <w:iCs/>
          <w:sz w:val="28"/>
          <w:szCs w:val="28"/>
        </w:rPr>
        <w:t xml:space="preserve">Загальна психологія», </w:t>
      </w:r>
      <w:r w:rsidRPr="001724D9">
        <w:rPr>
          <w:rFonts w:ascii="Times New Roman" w:hAnsi="Times New Roman"/>
          <w:sz w:val="28"/>
          <w:szCs w:val="28"/>
        </w:rPr>
        <w:t>«Соціальна психологія»</w:t>
      </w:r>
      <w:r w:rsidRPr="001724D9">
        <w:rPr>
          <w:rFonts w:ascii="Times New Roman" w:hAnsi="Times New Roman"/>
          <w:iCs/>
          <w:sz w:val="28"/>
          <w:szCs w:val="28"/>
        </w:rPr>
        <w:t xml:space="preserve">, </w:t>
      </w:r>
      <w:r w:rsidRPr="001724D9">
        <w:rPr>
          <w:rFonts w:ascii="Times New Roman" w:hAnsi="Times New Roman"/>
          <w:sz w:val="28"/>
          <w:szCs w:val="28"/>
        </w:rPr>
        <w:t>«Психодіагностика», «Диференціальна психологія», «Юридична психологія»</w:t>
      </w:r>
      <w:r w:rsidRPr="001724D9">
        <w:rPr>
          <w:rFonts w:ascii="Times New Roman" w:hAnsi="Times New Roman"/>
          <w:bCs/>
          <w:sz w:val="28"/>
          <w:szCs w:val="28"/>
        </w:rPr>
        <w:t xml:space="preserve">. </w:t>
      </w:r>
    </w:p>
    <w:p w:rsidR="00B00C22" w:rsidRPr="001724D9" w:rsidRDefault="00B00C22" w:rsidP="001724D9">
      <w:pPr>
        <w:pStyle w:val="1"/>
        <w:ind w:left="567" w:firstLine="1134"/>
        <w:jc w:val="both"/>
        <w:rPr>
          <w:rFonts w:ascii="Times New Roman" w:hAnsi="Times New Roman"/>
          <w:iCs/>
          <w:sz w:val="28"/>
          <w:szCs w:val="28"/>
        </w:rPr>
      </w:pPr>
      <w:r w:rsidRPr="001724D9">
        <w:rPr>
          <w:rFonts w:ascii="Times New Roman" w:hAnsi="Times New Roman"/>
          <w:sz w:val="28"/>
          <w:szCs w:val="28"/>
        </w:rPr>
        <w:t>Складання підсумкової атестації проводиться на відкритому засіданні атестаційної комісії за участю не менш ніж половини її складу за обов’язкової присутності голови комісії.</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Перевірка і оцінка науково-теоретичної та практичної підготовки </w:t>
      </w:r>
      <w:r w:rsidR="005E6085" w:rsidRPr="001724D9">
        <w:rPr>
          <w:rFonts w:ascii="Times New Roman" w:hAnsi="Times New Roman"/>
          <w:sz w:val="28"/>
          <w:szCs w:val="28"/>
        </w:rPr>
        <w:t>здобувачів вищої освіти</w:t>
      </w:r>
      <w:r w:rsidRPr="001724D9">
        <w:rPr>
          <w:rFonts w:ascii="Times New Roman" w:hAnsi="Times New Roman"/>
          <w:sz w:val="28"/>
          <w:szCs w:val="28"/>
        </w:rPr>
        <w:t xml:space="preserve"> проводиться з метою встановлення відповідності їх освітнього та </w:t>
      </w:r>
      <w:r w:rsidR="002E1935" w:rsidRPr="001724D9">
        <w:rPr>
          <w:rFonts w:ascii="Times New Roman" w:hAnsi="Times New Roman"/>
          <w:sz w:val="28"/>
          <w:szCs w:val="28"/>
        </w:rPr>
        <w:t>освітнього ступеня</w:t>
      </w:r>
      <w:r w:rsidRPr="001724D9">
        <w:rPr>
          <w:rFonts w:ascii="Times New Roman" w:hAnsi="Times New Roman"/>
          <w:sz w:val="28"/>
          <w:szCs w:val="28"/>
        </w:rPr>
        <w:t xml:space="preserve"> до вимог стандарту освіти (навчальних планів і програм підготовки фахівців).</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Завдання базуються на теоретичних знаннях та навичках, набутих в процесі вивчення теоретичного матеріалу за вищеозначени</w:t>
      </w:r>
      <w:r w:rsidR="002E1935" w:rsidRPr="001724D9">
        <w:rPr>
          <w:rFonts w:ascii="Times New Roman" w:hAnsi="Times New Roman"/>
          <w:sz w:val="28"/>
          <w:szCs w:val="28"/>
        </w:rPr>
        <w:t>ми дисциплінами та результатах</w:t>
      </w:r>
      <w:r w:rsidRPr="001724D9">
        <w:rPr>
          <w:rFonts w:ascii="Times New Roman" w:hAnsi="Times New Roman"/>
          <w:sz w:val="28"/>
          <w:szCs w:val="28"/>
        </w:rPr>
        <w:t xml:space="preserve"> виробничої практики, семінарських, практичних і </w:t>
      </w:r>
      <w:r w:rsidR="002E1935" w:rsidRPr="001724D9">
        <w:rPr>
          <w:rFonts w:ascii="Times New Roman" w:hAnsi="Times New Roman"/>
          <w:sz w:val="28"/>
          <w:szCs w:val="28"/>
        </w:rPr>
        <w:t>самостійних</w:t>
      </w:r>
      <w:r w:rsidRPr="001724D9">
        <w:rPr>
          <w:rFonts w:ascii="Times New Roman" w:hAnsi="Times New Roman"/>
          <w:sz w:val="28"/>
          <w:szCs w:val="28"/>
        </w:rPr>
        <w:t xml:space="preserve"> робіт протягом  всього періоду навчання.</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З метою надання </w:t>
      </w:r>
      <w:r w:rsidR="002E1935" w:rsidRPr="001724D9">
        <w:rPr>
          <w:rFonts w:ascii="Times New Roman" w:hAnsi="Times New Roman"/>
          <w:sz w:val="28"/>
          <w:szCs w:val="28"/>
        </w:rPr>
        <w:t>здобувачам вищої освіти</w:t>
      </w:r>
      <w:r w:rsidRPr="001724D9">
        <w:rPr>
          <w:rFonts w:ascii="Times New Roman" w:hAnsi="Times New Roman"/>
          <w:sz w:val="28"/>
          <w:szCs w:val="28"/>
        </w:rPr>
        <w:t xml:space="preserve"> методичної допомоги в процесі підготовки до атестації за </w:t>
      </w:r>
      <w:r w:rsidR="00606D43" w:rsidRPr="001724D9">
        <w:rPr>
          <w:rFonts w:ascii="Times New Roman" w:hAnsi="Times New Roman"/>
          <w:sz w:val="28"/>
          <w:szCs w:val="28"/>
        </w:rPr>
        <w:t xml:space="preserve">першим (бакалаврським) </w:t>
      </w:r>
      <w:r w:rsidR="002E1935" w:rsidRPr="001724D9">
        <w:rPr>
          <w:rFonts w:ascii="Times New Roman" w:hAnsi="Times New Roman"/>
          <w:sz w:val="28"/>
          <w:szCs w:val="28"/>
        </w:rPr>
        <w:t>освітнім ступенем</w:t>
      </w:r>
      <w:r w:rsidRPr="001724D9">
        <w:rPr>
          <w:rFonts w:ascii="Times New Roman" w:hAnsi="Times New Roman"/>
          <w:sz w:val="28"/>
          <w:szCs w:val="28"/>
        </w:rPr>
        <w:t xml:space="preserve"> надано перелік питань з анотаціями за профілюючими дисциплінами та рекомендований список відповідної джерельної бази.</w:t>
      </w: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jc w:val="center"/>
        <w:rPr>
          <w:rFonts w:ascii="Times New Roman" w:hAnsi="Times New Roman"/>
          <w:b/>
          <w:sz w:val="28"/>
          <w:szCs w:val="28"/>
        </w:rPr>
      </w:pPr>
      <w:r w:rsidRPr="001724D9">
        <w:rPr>
          <w:rFonts w:ascii="Times New Roman" w:hAnsi="Times New Roman"/>
          <w:b/>
          <w:sz w:val="28"/>
          <w:szCs w:val="28"/>
        </w:rPr>
        <w:t>ОРГАНІЗАЦІЯ ДІАГНОСТИКИ ЯКОСТІ ПІДГОТОВКИ ДО ПІДСУМКОВОЇ АТЕСТАЦІЇ ТА КРИТЕРІЇ ОЦІНЮВАННЯ ЯКОСТІ ЗНАНЬ</w:t>
      </w:r>
    </w:p>
    <w:p w:rsidR="00B00C22" w:rsidRPr="001724D9" w:rsidRDefault="00B00C22" w:rsidP="001724D9">
      <w:pPr>
        <w:pStyle w:val="1"/>
        <w:ind w:left="567" w:firstLine="1134"/>
        <w:jc w:val="center"/>
        <w:rPr>
          <w:rFonts w:ascii="Times New Roman" w:hAnsi="Times New Roman"/>
          <w:b/>
          <w:sz w:val="28"/>
          <w:szCs w:val="28"/>
        </w:rPr>
      </w:pP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Атестаційна комісія створюється щорічно у складі голови та членів комісії для проведення підсумкової атестації — комплексного екзамену з фаху за спеціальністю 053 «Психологія» та діє протягом календарного року.</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Голова атестаційної комісії призначається базовою структурою П</w:t>
      </w:r>
      <w:r w:rsidR="002E1935" w:rsidRPr="001724D9">
        <w:rPr>
          <w:rFonts w:ascii="Times New Roman" w:hAnsi="Times New Roman"/>
          <w:sz w:val="28"/>
          <w:szCs w:val="28"/>
        </w:rPr>
        <w:t>ЗВО</w:t>
      </w:r>
      <w:r w:rsidRPr="001724D9">
        <w:rPr>
          <w:rFonts w:ascii="Times New Roman" w:hAnsi="Times New Roman"/>
          <w:sz w:val="28"/>
          <w:szCs w:val="28"/>
        </w:rPr>
        <w:t xml:space="preserve"> «Міжнародний класичний університет імені Пилипа Орлика».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Головою атестаційної комісії призначається висококваліфікований фахівець виробництва з цієї ж спеціальності, науково-педагогічний працівник або </w:t>
      </w:r>
      <w:r w:rsidRPr="001724D9">
        <w:rPr>
          <w:rFonts w:ascii="Times New Roman" w:hAnsi="Times New Roman"/>
          <w:sz w:val="28"/>
          <w:szCs w:val="28"/>
        </w:rPr>
        <w:lastRenderedPageBreak/>
        <w:t xml:space="preserve">науковець, який не працює в Міжнародному класичному університеті імені Пилипа Орлика.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До складу екзаменаційної комісії входять викладачі випускаючих кафедр психології та провідні фахівці виробництва. Персональний склад атестаційної комісії затверджується ректором університету не пізніше ніж за місяць до початку роботи комісії.</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Робота атестаційної комісії проводиться у терміни, передбачені навчальними планами та графіком роботи комісії, що затверджується ректором університету. </w:t>
      </w:r>
      <w:r w:rsidR="002E1935" w:rsidRPr="001724D9">
        <w:rPr>
          <w:rFonts w:ascii="Times New Roman" w:hAnsi="Times New Roman"/>
          <w:sz w:val="28"/>
          <w:szCs w:val="28"/>
        </w:rPr>
        <w:t>Здобувачі вищої освіти</w:t>
      </w:r>
      <w:r w:rsidRPr="001724D9">
        <w:rPr>
          <w:rFonts w:ascii="Times New Roman" w:hAnsi="Times New Roman"/>
          <w:sz w:val="28"/>
          <w:szCs w:val="28"/>
        </w:rPr>
        <w:t>, які не склали комплексний екзамен з фаху, мають право на повторну атестацію в наступний термін роботи атестаційної комісії протягом трьох років після закінчення закладу</w:t>
      </w:r>
      <w:r w:rsidR="002E1935" w:rsidRPr="001724D9">
        <w:rPr>
          <w:rFonts w:ascii="Times New Roman" w:hAnsi="Times New Roman"/>
          <w:sz w:val="28"/>
          <w:szCs w:val="28"/>
        </w:rPr>
        <w:t xml:space="preserve"> вищої освіти</w:t>
      </w:r>
      <w:r w:rsidRPr="001724D9">
        <w:rPr>
          <w:rFonts w:ascii="Times New Roman" w:hAnsi="Times New Roman"/>
          <w:sz w:val="28"/>
          <w:szCs w:val="28"/>
        </w:rPr>
        <w:t>.</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Регламент засідань атестаційної комісії встановлює Голова комісії.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Рішення атестаційної комісії про результати проведення підсумкової атестації з фаху, а також про присвоєння здобувачу вищої освіти відповідного освітнього </w:t>
      </w:r>
      <w:r w:rsidR="002E1935" w:rsidRPr="001724D9">
        <w:rPr>
          <w:rFonts w:ascii="Times New Roman" w:hAnsi="Times New Roman"/>
          <w:sz w:val="28"/>
          <w:szCs w:val="28"/>
        </w:rPr>
        <w:t>ступеня</w:t>
      </w:r>
      <w:r w:rsidRPr="001724D9">
        <w:rPr>
          <w:rFonts w:ascii="Times New Roman" w:hAnsi="Times New Roman"/>
          <w:sz w:val="28"/>
          <w:szCs w:val="28"/>
        </w:rPr>
        <w:t xml:space="preserve"> та кваліфікації, видання йому документа про освіту і кваліфікацію приймається на закритому засіданні відкритим голосуванням простою більшістю голосів членів комісії, які брали участь у засіданні. Голос Голови атестаційної комісії є вирішальним при однаковій кількості голосів інших членів комісії.</w:t>
      </w:r>
      <w:r w:rsidRPr="001724D9">
        <w:rPr>
          <w:rFonts w:ascii="Times New Roman" w:hAnsi="Times New Roman"/>
          <w:sz w:val="28"/>
          <w:szCs w:val="28"/>
        </w:rPr>
        <w:tab/>
      </w:r>
      <w:r w:rsidRPr="001724D9">
        <w:rPr>
          <w:rFonts w:ascii="Times New Roman" w:hAnsi="Times New Roman"/>
          <w:sz w:val="28"/>
          <w:szCs w:val="28"/>
        </w:rPr>
        <w:tab/>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На засіданні атестаційної комісії ведеться протокол у якому зазначається: </w:t>
      </w:r>
    </w:p>
    <w:p w:rsidR="00B00C22" w:rsidRPr="001724D9" w:rsidRDefault="00B00C22" w:rsidP="001724D9">
      <w:pPr>
        <w:pStyle w:val="1"/>
        <w:numPr>
          <w:ilvl w:val="0"/>
          <w:numId w:val="2"/>
        </w:numPr>
        <w:ind w:left="567" w:firstLine="1134"/>
        <w:jc w:val="both"/>
        <w:rPr>
          <w:rFonts w:ascii="Times New Roman" w:hAnsi="Times New Roman"/>
          <w:sz w:val="28"/>
          <w:szCs w:val="28"/>
        </w:rPr>
      </w:pPr>
      <w:r w:rsidRPr="001724D9">
        <w:rPr>
          <w:rFonts w:ascii="Times New Roman" w:hAnsi="Times New Roman"/>
          <w:sz w:val="28"/>
          <w:szCs w:val="28"/>
        </w:rPr>
        <w:t xml:space="preserve">Прізвище, ім’я, по батькові </w:t>
      </w:r>
      <w:r w:rsidR="002E1935" w:rsidRPr="001724D9">
        <w:rPr>
          <w:rFonts w:ascii="Times New Roman" w:hAnsi="Times New Roman"/>
          <w:sz w:val="28"/>
          <w:szCs w:val="28"/>
        </w:rPr>
        <w:t>здобувача вищої освіти</w:t>
      </w:r>
      <w:r w:rsidRPr="001724D9">
        <w:rPr>
          <w:rFonts w:ascii="Times New Roman" w:hAnsi="Times New Roman"/>
          <w:sz w:val="28"/>
          <w:szCs w:val="28"/>
        </w:rPr>
        <w:t xml:space="preserve"> із зазначенням номеру екзаменаційного білету;</w:t>
      </w:r>
    </w:p>
    <w:p w:rsidR="00B00C22" w:rsidRPr="001724D9" w:rsidRDefault="00B00C22" w:rsidP="001724D9">
      <w:pPr>
        <w:pStyle w:val="1"/>
        <w:numPr>
          <w:ilvl w:val="0"/>
          <w:numId w:val="2"/>
        </w:numPr>
        <w:ind w:left="567" w:firstLine="1134"/>
        <w:jc w:val="both"/>
        <w:rPr>
          <w:rFonts w:ascii="Times New Roman" w:hAnsi="Times New Roman"/>
          <w:sz w:val="28"/>
          <w:szCs w:val="28"/>
        </w:rPr>
      </w:pPr>
      <w:r w:rsidRPr="001724D9">
        <w:rPr>
          <w:rFonts w:ascii="Times New Roman" w:hAnsi="Times New Roman"/>
          <w:sz w:val="28"/>
          <w:szCs w:val="28"/>
        </w:rPr>
        <w:t>Оцінки за кожне теоретичне питання відповідного екзаменаційного білету;</w:t>
      </w:r>
      <w:r w:rsidRPr="001724D9">
        <w:rPr>
          <w:rFonts w:ascii="Times New Roman" w:hAnsi="Times New Roman"/>
          <w:sz w:val="28"/>
          <w:szCs w:val="28"/>
        </w:rPr>
        <w:tab/>
      </w:r>
    </w:p>
    <w:p w:rsidR="00B00C22" w:rsidRPr="001724D9" w:rsidRDefault="00B00C22" w:rsidP="001724D9">
      <w:pPr>
        <w:pStyle w:val="1"/>
        <w:numPr>
          <w:ilvl w:val="0"/>
          <w:numId w:val="2"/>
        </w:numPr>
        <w:ind w:left="567" w:firstLine="1134"/>
        <w:jc w:val="both"/>
        <w:rPr>
          <w:rFonts w:ascii="Times New Roman" w:hAnsi="Times New Roman"/>
          <w:sz w:val="28"/>
          <w:szCs w:val="28"/>
        </w:rPr>
      </w:pPr>
      <w:r w:rsidRPr="001724D9">
        <w:rPr>
          <w:rFonts w:ascii="Times New Roman" w:hAnsi="Times New Roman"/>
          <w:sz w:val="28"/>
          <w:szCs w:val="28"/>
        </w:rPr>
        <w:t>Додаткові запитання до випускника з боку членів та голови атестаційної комісії;</w:t>
      </w:r>
    </w:p>
    <w:p w:rsidR="00B00C22" w:rsidRPr="001724D9" w:rsidRDefault="00B00C22" w:rsidP="001724D9">
      <w:pPr>
        <w:pStyle w:val="1"/>
        <w:numPr>
          <w:ilvl w:val="0"/>
          <w:numId w:val="2"/>
        </w:numPr>
        <w:ind w:left="567" w:firstLine="1134"/>
        <w:jc w:val="both"/>
        <w:rPr>
          <w:rFonts w:ascii="Times New Roman" w:hAnsi="Times New Roman"/>
          <w:sz w:val="28"/>
          <w:szCs w:val="28"/>
        </w:rPr>
      </w:pPr>
      <w:r w:rsidRPr="001724D9">
        <w:rPr>
          <w:rFonts w:ascii="Times New Roman" w:hAnsi="Times New Roman"/>
          <w:sz w:val="28"/>
          <w:szCs w:val="28"/>
        </w:rPr>
        <w:t xml:space="preserve">Окремі висновки членів атестаційної комісії;  </w:t>
      </w:r>
    </w:p>
    <w:p w:rsidR="00B00C22" w:rsidRPr="001724D9" w:rsidRDefault="00B00C22" w:rsidP="001724D9">
      <w:pPr>
        <w:pStyle w:val="1"/>
        <w:numPr>
          <w:ilvl w:val="0"/>
          <w:numId w:val="2"/>
        </w:numPr>
        <w:ind w:left="567" w:firstLine="1134"/>
        <w:jc w:val="both"/>
        <w:rPr>
          <w:rFonts w:ascii="Times New Roman" w:hAnsi="Times New Roman"/>
          <w:sz w:val="28"/>
          <w:szCs w:val="28"/>
        </w:rPr>
      </w:pPr>
      <w:r w:rsidRPr="001724D9">
        <w:rPr>
          <w:rFonts w:ascii="Times New Roman" w:hAnsi="Times New Roman"/>
          <w:sz w:val="28"/>
          <w:szCs w:val="28"/>
        </w:rPr>
        <w:t>Оцінка за національною шкалою та за шкалою ECTS;</w:t>
      </w:r>
    </w:p>
    <w:p w:rsidR="00B00C22" w:rsidRPr="001724D9" w:rsidRDefault="00B00C22" w:rsidP="001724D9">
      <w:pPr>
        <w:pStyle w:val="1"/>
        <w:numPr>
          <w:ilvl w:val="0"/>
          <w:numId w:val="2"/>
        </w:numPr>
        <w:ind w:left="567" w:firstLine="1134"/>
        <w:jc w:val="both"/>
        <w:rPr>
          <w:rFonts w:ascii="Times New Roman" w:hAnsi="Times New Roman"/>
          <w:sz w:val="28"/>
          <w:szCs w:val="28"/>
        </w:rPr>
      </w:pPr>
      <w:r w:rsidRPr="001724D9">
        <w:rPr>
          <w:rFonts w:ascii="Times New Roman" w:hAnsi="Times New Roman"/>
          <w:sz w:val="28"/>
          <w:szCs w:val="28"/>
        </w:rPr>
        <w:t>Рішення атестаційної комісії про присвоєння кваліфікації.</w:t>
      </w:r>
      <w:r w:rsidRPr="001724D9">
        <w:rPr>
          <w:rFonts w:ascii="Times New Roman" w:hAnsi="Times New Roman"/>
          <w:sz w:val="28"/>
          <w:szCs w:val="28"/>
        </w:rPr>
        <w:tab/>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Протоколи підписують голова та члени атестаційної комісії, які брали участь у засіданні. Книга протоколів зберігається у справах інституту.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Результати співбесіди, виконання ситуаційного завдань та тестових завдань визначаються оцінками за національною шкалою та за шкалою ЕСТS та оголошуються того ж дня після оформлення протоколів засідання атестаційної комісії.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За підсумками роботи атестаційної комісії Голова складає звіт який затверджується на її заключному засіданні. У звіті відображається рівень підготовки бакалаврів за напрямом підготовки </w:t>
      </w:r>
      <w:r w:rsidR="00D010CD" w:rsidRPr="001724D9">
        <w:rPr>
          <w:rFonts w:ascii="Times New Roman" w:hAnsi="Times New Roman"/>
          <w:sz w:val="28"/>
          <w:szCs w:val="28"/>
        </w:rPr>
        <w:t>053</w:t>
      </w:r>
      <w:r w:rsidRPr="001724D9">
        <w:rPr>
          <w:rFonts w:ascii="Times New Roman" w:hAnsi="Times New Roman"/>
          <w:sz w:val="28"/>
          <w:szCs w:val="28"/>
        </w:rPr>
        <w:t xml:space="preserve"> «Психологія», якісні показники результатів, уміння випускників застосовувати знання при вирішенні виробничих проблемних ситуацій, недоліки в підготовці, рекомендації щодо вдосконалення освітнього процесу. Питання про підсумки роботи атестаційної комісії та розроблені відповідні заходи обговорюються на засіданнях випускної кафедри.</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Оцінка </w:t>
      </w:r>
      <w:r w:rsidR="00D010CD" w:rsidRPr="001724D9">
        <w:rPr>
          <w:rFonts w:ascii="Times New Roman" w:hAnsi="Times New Roman"/>
          <w:sz w:val="28"/>
          <w:szCs w:val="28"/>
        </w:rPr>
        <w:t>здобувачів вищої освіти</w:t>
      </w:r>
      <w:r w:rsidRPr="001724D9">
        <w:rPr>
          <w:rFonts w:ascii="Times New Roman" w:hAnsi="Times New Roman"/>
          <w:sz w:val="28"/>
          <w:szCs w:val="28"/>
        </w:rPr>
        <w:t xml:space="preserve"> за комплексний екзамен з фаху виставляється за національною шкалою та за шкалою ECTS.</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Відповідь на кожне запитання білета оцінюється окремою оцінкою «відмінно», «добре», «задовільно» та «незадовільно». Загальна оцінка по </w:t>
      </w:r>
      <w:r w:rsidRPr="001724D9">
        <w:rPr>
          <w:rFonts w:ascii="Times New Roman" w:hAnsi="Times New Roman"/>
          <w:sz w:val="28"/>
          <w:szCs w:val="28"/>
        </w:rPr>
        <w:lastRenderedPageBreak/>
        <w:t xml:space="preserve">екзаменаційному білету підраховується як середньоарифметичне значення оцінок, отриманих з кожного питання білету і виставляється на закритому засіданні атестаційної комісії шляхом відкритого голосування по кожному здобувачу вищої освіти. </w:t>
      </w:r>
    </w:p>
    <w:p w:rsidR="001724D9" w:rsidRDefault="001724D9" w:rsidP="001724D9">
      <w:pPr>
        <w:pStyle w:val="1"/>
        <w:jc w:val="both"/>
        <w:rPr>
          <w:rFonts w:ascii="Times New Roman" w:hAnsi="Times New Roman"/>
          <w:sz w:val="28"/>
          <w:szCs w:val="28"/>
        </w:rPr>
      </w:pP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Варіант екзаменаційного білету має 3 завдання з різних дисциплін.  </w:t>
      </w:r>
    </w:p>
    <w:p w:rsidR="00B00C22" w:rsidRPr="001724D9" w:rsidRDefault="00B00C22" w:rsidP="001724D9">
      <w:pPr>
        <w:pStyle w:val="1"/>
        <w:ind w:left="567" w:firstLine="1134"/>
        <w:jc w:val="both"/>
        <w:rPr>
          <w:rFonts w:ascii="Times New Roman" w:hAnsi="Times New Roman"/>
          <w:sz w:val="28"/>
          <w:szCs w:val="28"/>
        </w:rPr>
      </w:pPr>
    </w:p>
    <w:tbl>
      <w:tblPr>
        <w:tblW w:w="8876" w:type="dxa"/>
        <w:jc w:val="center"/>
        <w:tblInd w:w="-5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017"/>
        <w:gridCol w:w="3024"/>
        <w:gridCol w:w="2835"/>
      </w:tblGrid>
      <w:tr w:rsidR="00B00C22" w:rsidRPr="001724D9" w:rsidTr="001724D9">
        <w:trPr>
          <w:trHeight w:val="539"/>
          <w:jc w:val="center"/>
        </w:trPr>
        <w:tc>
          <w:tcPr>
            <w:tcW w:w="3017" w:type="dxa"/>
            <w:vAlign w:val="center"/>
          </w:tcPr>
          <w:p w:rsidR="00B00C22" w:rsidRPr="001724D9" w:rsidRDefault="00B00C22" w:rsidP="001724D9">
            <w:pPr>
              <w:pStyle w:val="1"/>
              <w:ind w:left="39" w:hanging="21"/>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Значення рейтингу з кредитного модуля</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Оцінка ECTS</w:t>
            </w:r>
          </w:p>
        </w:tc>
        <w:tc>
          <w:tcPr>
            <w:tcW w:w="2835" w:type="dxa"/>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Традиційна екзамен. оцінка</w:t>
            </w:r>
          </w:p>
        </w:tc>
      </w:tr>
      <w:tr w:rsidR="00B00C22" w:rsidRPr="001724D9" w:rsidTr="001724D9">
        <w:trPr>
          <w:cantSplit/>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sz w:val="28"/>
                <w:szCs w:val="28"/>
              </w:rPr>
            </w:pPr>
            <w:r w:rsidRPr="001724D9">
              <w:rPr>
                <w:rFonts w:ascii="Times New Roman" w:eastAsia="Arial Unicode MS" w:hAnsi="Times New Roman"/>
                <w:sz w:val="28"/>
                <w:szCs w:val="28"/>
              </w:rPr>
              <w:t>91 &lt;RD =100</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A – відмінно</w:t>
            </w:r>
          </w:p>
        </w:tc>
        <w:tc>
          <w:tcPr>
            <w:tcW w:w="2835" w:type="dxa"/>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відмінно</w:t>
            </w:r>
          </w:p>
        </w:tc>
      </w:tr>
      <w:tr w:rsidR="00B00C22" w:rsidRPr="001724D9" w:rsidTr="001724D9">
        <w:trPr>
          <w:cantSplit/>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color w:val="000000"/>
                <w:sz w:val="28"/>
                <w:szCs w:val="28"/>
              </w:rPr>
            </w:pPr>
            <w:r w:rsidRPr="001724D9">
              <w:rPr>
                <w:rFonts w:ascii="Times New Roman" w:eastAsia="Arial Unicode MS" w:hAnsi="Times New Roman"/>
                <w:sz w:val="28"/>
                <w:szCs w:val="28"/>
              </w:rPr>
              <w:t>86 &lt; RD &lt;= 90</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B – дуже добре</w:t>
            </w:r>
          </w:p>
        </w:tc>
        <w:tc>
          <w:tcPr>
            <w:tcW w:w="2835" w:type="dxa"/>
            <w:vMerge w:val="restart"/>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добре</w:t>
            </w:r>
          </w:p>
        </w:tc>
      </w:tr>
      <w:tr w:rsidR="00B00C22" w:rsidRPr="001724D9" w:rsidTr="001724D9">
        <w:trPr>
          <w:cantSplit/>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color w:val="000000"/>
                <w:sz w:val="28"/>
                <w:szCs w:val="28"/>
              </w:rPr>
            </w:pPr>
            <w:r w:rsidRPr="001724D9">
              <w:rPr>
                <w:rFonts w:ascii="Times New Roman" w:eastAsia="Arial Unicode MS" w:hAnsi="Times New Roman"/>
                <w:sz w:val="28"/>
                <w:szCs w:val="28"/>
              </w:rPr>
              <w:t>76 &lt; RD &lt;= 85</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C – добре</w:t>
            </w:r>
          </w:p>
        </w:tc>
        <w:tc>
          <w:tcPr>
            <w:tcW w:w="2835" w:type="dxa"/>
            <w:vMerge/>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p>
        </w:tc>
      </w:tr>
      <w:tr w:rsidR="00B00C22" w:rsidRPr="001724D9" w:rsidTr="001724D9">
        <w:trPr>
          <w:cantSplit/>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color w:val="000000"/>
                <w:sz w:val="28"/>
                <w:szCs w:val="28"/>
              </w:rPr>
            </w:pPr>
            <w:r w:rsidRPr="001724D9">
              <w:rPr>
                <w:rFonts w:ascii="Times New Roman" w:eastAsia="Arial Unicode MS" w:hAnsi="Times New Roman"/>
                <w:sz w:val="28"/>
                <w:szCs w:val="28"/>
              </w:rPr>
              <w:t>66 &lt; RD &lt;= 75</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D – задовільно</w:t>
            </w:r>
          </w:p>
        </w:tc>
        <w:tc>
          <w:tcPr>
            <w:tcW w:w="2835" w:type="dxa"/>
            <w:vMerge w:val="restart"/>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задовільно</w:t>
            </w:r>
          </w:p>
        </w:tc>
      </w:tr>
      <w:tr w:rsidR="00B00C22" w:rsidRPr="001724D9" w:rsidTr="001724D9">
        <w:trPr>
          <w:cantSplit/>
          <w:trHeight w:val="1045"/>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color w:val="000000"/>
                <w:sz w:val="28"/>
                <w:szCs w:val="28"/>
              </w:rPr>
            </w:pPr>
            <w:r w:rsidRPr="001724D9">
              <w:rPr>
                <w:rFonts w:ascii="Times New Roman" w:eastAsia="Arial Unicode MS" w:hAnsi="Times New Roman"/>
                <w:sz w:val="28"/>
                <w:szCs w:val="28"/>
              </w:rPr>
              <w:t>61 &lt;= RD &lt;= 65</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E – достатньо (задовольняє мінімальні критерії)</w:t>
            </w:r>
          </w:p>
        </w:tc>
        <w:tc>
          <w:tcPr>
            <w:tcW w:w="2835" w:type="dxa"/>
            <w:vMerge/>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p>
        </w:tc>
      </w:tr>
      <w:tr w:rsidR="00B00C22" w:rsidRPr="001724D9" w:rsidTr="001724D9">
        <w:trPr>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sz w:val="28"/>
                <w:szCs w:val="28"/>
              </w:rPr>
            </w:pPr>
            <w:r w:rsidRPr="001724D9">
              <w:rPr>
                <w:rFonts w:ascii="Times New Roman" w:eastAsia="Arial Unicode MS" w:hAnsi="Times New Roman"/>
                <w:sz w:val="28"/>
                <w:szCs w:val="28"/>
              </w:rPr>
              <w:t>41&lt;=RD &lt; 60</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FХ – незадовільно</w:t>
            </w:r>
          </w:p>
        </w:tc>
        <w:tc>
          <w:tcPr>
            <w:tcW w:w="2835" w:type="dxa"/>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незадовільно</w:t>
            </w:r>
          </w:p>
        </w:tc>
      </w:tr>
      <w:tr w:rsidR="00B00C22" w:rsidRPr="001724D9" w:rsidTr="001724D9">
        <w:trPr>
          <w:trHeight w:val="70"/>
          <w:jc w:val="center"/>
        </w:trPr>
        <w:tc>
          <w:tcPr>
            <w:tcW w:w="3017" w:type="dxa"/>
            <w:vAlign w:val="center"/>
          </w:tcPr>
          <w:p w:rsidR="00B00C22" w:rsidRPr="001724D9" w:rsidRDefault="00B00C22" w:rsidP="001724D9">
            <w:pPr>
              <w:pStyle w:val="1"/>
              <w:ind w:left="39"/>
              <w:jc w:val="center"/>
              <w:rPr>
                <w:rFonts w:ascii="Times New Roman" w:eastAsia="Arial Unicode MS" w:hAnsi="Times New Roman"/>
                <w:sz w:val="28"/>
                <w:szCs w:val="28"/>
              </w:rPr>
            </w:pPr>
            <w:r w:rsidRPr="001724D9">
              <w:rPr>
                <w:rFonts w:ascii="Times New Roman" w:eastAsia="Arial Unicode MS" w:hAnsi="Times New Roman"/>
                <w:sz w:val="28"/>
                <w:szCs w:val="28"/>
              </w:rPr>
              <w:t>RD &lt;40</w:t>
            </w:r>
          </w:p>
        </w:tc>
        <w:tc>
          <w:tcPr>
            <w:tcW w:w="3024" w:type="dxa"/>
            <w:vAlign w:val="center"/>
          </w:tcPr>
          <w:p w:rsidR="00B00C22" w:rsidRPr="001724D9" w:rsidRDefault="00B00C22" w:rsidP="001724D9">
            <w:pPr>
              <w:pStyle w:val="1"/>
              <w:ind w:left="39" w:hanging="39"/>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F – незадовільно (потрібна додаткова робота)</w:t>
            </w:r>
          </w:p>
        </w:tc>
        <w:tc>
          <w:tcPr>
            <w:tcW w:w="2835" w:type="dxa"/>
            <w:vAlign w:val="center"/>
          </w:tcPr>
          <w:p w:rsidR="00B00C22" w:rsidRPr="001724D9" w:rsidRDefault="00B00C22" w:rsidP="001724D9">
            <w:pPr>
              <w:pStyle w:val="1"/>
              <w:ind w:left="39" w:firstLine="54"/>
              <w:jc w:val="center"/>
              <w:rPr>
                <w:rFonts w:ascii="Times New Roman" w:eastAsia="Arial Unicode MS" w:hAnsi="Times New Roman"/>
                <w:color w:val="000000"/>
                <w:sz w:val="28"/>
                <w:szCs w:val="28"/>
              </w:rPr>
            </w:pPr>
            <w:r w:rsidRPr="001724D9">
              <w:rPr>
                <w:rFonts w:ascii="Times New Roman" w:eastAsia="Arial Unicode MS" w:hAnsi="Times New Roman"/>
                <w:color w:val="000000"/>
                <w:sz w:val="28"/>
                <w:szCs w:val="28"/>
              </w:rPr>
              <w:t>не допущено</w:t>
            </w:r>
          </w:p>
        </w:tc>
      </w:tr>
    </w:tbl>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Оцінки «А – Відмінно» заслуговує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xml:space="preserve">, який повністю виконав завдання </w:t>
      </w:r>
      <w:r w:rsidR="00D010CD" w:rsidRPr="001724D9">
        <w:rPr>
          <w:rFonts w:ascii="Times New Roman" w:hAnsi="Times New Roman"/>
          <w:sz w:val="28"/>
          <w:szCs w:val="28"/>
        </w:rPr>
        <w:t>підсумкової атестації</w:t>
      </w:r>
      <w:r w:rsidRPr="001724D9">
        <w:rPr>
          <w:rFonts w:ascii="Times New Roman" w:hAnsi="Times New Roman"/>
          <w:sz w:val="28"/>
          <w:szCs w:val="28"/>
        </w:rPr>
        <w:t>, а саме: дав змістовну, вичерпну відповідь на три теоретичні питання з дисциплін, включених у програму іспиту, продемонстрував відмінний рівень підготовки.</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Оцінки «В – Дуже добре» заслуговує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xml:space="preserve">, який   виконав завдання </w:t>
      </w:r>
      <w:r w:rsidR="00D010CD" w:rsidRPr="001724D9">
        <w:rPr>
          <w:rFonts w:ascii="Times New Roman" w:hAnsi="Times New Roman"/>
          <w:sz w:val="28"/>
          <w:szCs w:val="28"/>
        </w:rPr>
        <w:t>підсумкової атестації</w:t>
      </w:r>
      <w:r w:rsidRPr="001724D9">
        <w:rPr>
          <w:rFonts w:ascii="Times New Roman" w:hAnsi="Times New Roman"/>
          <w:sz w:val="28"/>
          <w:szCs w:val="28"/>
        </w:rPr>
        <w:t>, а саме: дав змістовну правильну відповідь на три питання з дисциплін, включених в програму іспиту, але мав незначні зауваження   щодо точності відповідей.</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Оцінки «С – Добре» заслуговує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xml:space="preserve">, який повністю виконав завдання </w:t>
      </w:r>
      <w:r w:rsidR="00D010CD" w:rsidRPr="001724D9">
        <w:rPr>
          <w:rFonts w:ascii="Times New Roman" w:hAnsi="Times New Roman"/>
          <w:sz w:val="28"/>
          <w:szCs w:val="28"/>
        </w:rPr>
        <w:t>підсумкової атестації</w:t>
      </w:r>
      <w:r w:rsidRPr="001724D9">
        <w:rPr>
          <w:rFonts w:ascii="Times New Roman" w:hAnsi="Times New Roman"/>
          <w:sz w:val="28"/>
          <w:szCs w:val="28"/>
        </w:rPr>
        <w:t xml:space="preserve">, а саме: дав змістовну, вичерпну відповідь на три теоретичні питання з дисциплін, включених в програму іспиту,  але   мав незначні помилки, або  відповіді були не повні;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Оцінки «Д – Задовільно»  заслуговує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який у теоретичних відповідях демонструє знання основного матеріалу з дисциплін, включених в програму комплексного кваліфікаційного іспиту; але припускається деяких неточностей,  не виявив високого рівня підготовки та припустився помилок.</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Оцінки «Е – Достатньо» заслуговує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xml:space="preserve">,  який  у відповідях на теоретичні питання припустився багато помилок та дав правильну відповідь лише на  половину завдання комплексного кваліфікаційного іспиту, не виявив належного рівня підготовки;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Оцінки «FХ – Незадовільно» заслуговує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xml:space="preserve">, який не відповів на запитання </w:t>
      </w:r>
      <w:r w:rsidR="00D010CD" w:rsidRPr="001724D9">
        <w:rPr>
          <w:rFonts w:ascii="Times New Roman" w:hAnsi="Times New Roman"/>
          <w:sz w:val="28"/>
          <w:szCs w:val="28"/>
        </w:rPr>
        <w:t>підсумкової атестації</w:t>
      </w:r>
      <w:r w:rsidRPr="001724D9">
        <w:rPr>
          <w:rFonts w:ascii="Times New Roman" w:hAnsi="Times New Roman"/>
          <w:sz w:val="28"/>
          <w:szCs w:val="28"/>
        </w:rPr>
        <w:t xml:space="preserve"> з дисциплін, включених в програму </w:t>
      </w:r>
      <w:r w:rsidR="00D010CD" w:rsidRPr="001724D9">
        <w:rPr>
          <w:rFonts w:ascii="Times New Roman" w:hAnsi="Times New Roman"/>
          <w:sz w:val="28"/>
          <w:szCs w:val="28"/>
        </w:rPr>
        <w:t>підсумкової атестації</w:t>
      </w:r>
      <w:r w:rsidRPr="001724D9">
        <w:rPr>
          <w:rFonts w:ascii="Times New Roman" w:hAnsi="Times New Roman"/>
          <w:sz w:val="28"/>
          <w:szCs w:val="28"/>
        </w:rPr>
        <w:t>.</w:t>
      </w:r>
    </w:p>
    <w:p w:rsidR="00B00C22" w:rsidRPr="001724D9" w:rsidRDefault="00B00C22" w:rsidP="001724D9">
      <w:pPr>
        <w:pStyle w:val="1"/>
        <w:ind w:left="567" w:firstLine="1134"/>
        <w:jc w:val="center"/>
        <w:rPr>
          <w:rFonts w:ascii="Times New Roman" w:hAnsi="Times New Roman"/>
          <w:b/>
          <w:sz w:val="28"/>
          <w:szCs w:val="28"/>
        </w:rPr>
      </w:pPr>
    </w:p>
    <w:p w:rsidR="00B00C22" w:rsidRPr="001724D9" w:rsidRDefault="00B00C22" w:rsidP="001724D9">
      <w:pPr>
        <w:pStyle w:val="1"/>
        <w:ind w:left="567" w:firstLine="1134"/>
        <w:jc w:val="center"/>
        <w:rPr>
          <w:rFonts w:ascii="Times New Roman" w:hAnsi="Times New Roman"/>
          <w:b/>
          <w:sz w:val="28"/>
          <w:szCs w:val="28"/>
        </w:rPr>
      </w:pPr>
      <w:r w:rsidRPr="001724D9">
        <w:rPr>
          <w:rFonts w:ascii="Times New Roman" w:hAnsi="Times New Roman"/>
          <w:b/>
          <w:sz w:val="28"/>
          <w:szCs w:val="28"/>
        </w:rPr>
        <w:lastRenderedPageBreak/>
        <w:t xml:space="preserve">ВИМОГИ  ДО  ВІДПОВІДЕЙ  </w:t>
      </w:r>
      <w:r w:rsidR="00D010CD" w:rsidRPr="001724D9">
        <w:rPr>
          <w:rFonts w:ascii="Times New Roman" w:hAnsi="Times New Roman"/>
          <w:b/>
          <w:sz w:val="28"/>
          <w:szCs w:val="28"/>
        </w:rPr>
        <w:t>ЗДОБУВАЧІВ ВИЩОЇ ОСВІТИ</w:t>
      </w:r>
      <w:r w:rsidRPr="001724D9">
        <w:rPr>
          <w:rFonts w:ascii="Times New Roman" w:hAnsi="Times New Roman"/>
          <w:b/>
          <w:sz w:val="28"/>
          <w:szCs w:val="28"/>
        </w:rPr>
        <w:t xml:space="preserve">  ПІД  ЧАС ПІДСУМКОВОЇ АТЕСТАЦІЇ</w:t>
      </w: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При підготовці відповідей на теоретичні питання </w:t>
      </w:r>
      <w:r w:rsidR="00D010CD" w:rsidRPr="001724D9">
        <w:rPr>
          <w:rFonts w:ascii="Times New Roman" w:hAnsi="Times New Roman"/>
          <w:sz w:val="28"/>
          <w:szCs w:val="28"/>
        </w:rPr>
        <w:t>здобувач вищої освіти</w:t>
      </w:r>
      <w:r w:rsidRPr="001724D9">
        <w:rPr>
          <w:rFonts w:ascii="Times New Roman" w:hAnsi="Times New Roman"/>
          <w:sz w:val="28"/>
          <w:szCs w:val="28"/>
        </w:rPr>
        <w:t xml:space="preserve"> має виявити знання щодо:</w:t>
      </w:r>
    </w:p>
    <w:p w:rsidR="00B00C22" w:rsidRPr="001724D9" w:rsidRDefault="00B00C22" w:rsidP="001724D9">
      <w:pPr>
        <w:pStyle w:val="1"/>
        <w:numPr>
          <w:ilvl w:val="0"/>
          <w:numId w:val="3"/>
        </w:numPr>
        <w:ind w:left="567" w:firstLine="1134"/>
        <w:jc w:val="both"/>
        <w:rPr>
          <w:rFonts w:ascii="Times New Roman" w:hAnsi="Times New Roman"/>
          <w:sz w:val="28"/>
          <w:szCs w:val="28"/>
        </w:rPr>
      </w:pPr>
      <w:r w:rsidRPr="001724D9">
        <w:rPr>
          <w:rFonts w:ascii="Times New Roman" w:hAnsi="Times New Roman"/>
          <w:sz w:val="28"/>
          <w:szCs w:val="28"/>
        </w:rPr>
        <w:t>Визначення базових термінів та понять з теоретичного питання, що міститься в екзаменаційному білеті;</w:t>
      </w:r>
    </w:p>
    <w:p w:rsidR="00B00C22" w:rsidRPr="001724D9" w:rsidRDefault="00B00C22" w:rsidP="001724D9">
      <w:pPr>
        <w:pStyle w:val="1"/>
        <w:numPr>
          <w:ilvl w:val="0"/>
          <w:numId w:val="3"/>
        </w:numPr>
        <w:ind w:left="567" w:firstLine="1134"/>
        <w:jc w:val="both"/>
        <w:rPr>
          <w:rFonts w:ascii="Times New Roman" w:hAnsi="Times New Roman"/>
          <w:sz w:val="28"/>
          <w:szCs w:val="28"/>
        </w:rPr>
      </w:pPr>
      <w:r w:rsidRPr="001724D9">
        <w:rPr>
          <w:rFonts w:ascii="Times New Roman" w:hAnsi="Times New Roman"/>
          <w:sz w:val="28"/>
          <w:szCs w:val="28"/>
        </w:rPr>
        <w:t>Знання з дисциплін професійної діяльності, включаючи певні знання сучасних досягнень, критичне осмислення  основних теорій, принципів, методів і понять.</w:t>
      </w:r>
    </w:p>
    <w:p w:rsidR="00B00C22" w:rsidRPr="001724D9" w:rsidRDefault="00B00C22" w:rsidP="001724D9">
      <w:pPr>
        <w:pStyle w:val="1"/>
        <w:numPr>
          <w:ilvl w:val="0"/>
          <w:numId w:val="3"/>
        </w:numPr>
        <w:ind w:left="567" w:firstLine="1134"/>
        <w:jc w:val="both"/>
        <w:rPr>
          <w:rFonts w:ascii="Times New Roman" w:hAnsi="Times New Roman"/>
          <w:sz w:val="28"/>
          <w:szCs w:val="28"/>
        </w:rPr>
      </w:pPr>
      <w:r w:rsidRPr="001724D9">
        <w:rPr>
          <w:rFonts w:ascii="Times New Roman" w:hAnsi="Times New Roman"/>
          <w:sz w:val="28"/>
          <w:szCs w:val="28"/>
        </w:rPr>
        <w:t xml:space="preserve">Методологію і методи дослідження в сучасній психології.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Програма  атестації складається з 10 змістовних модулів, які містять 5 дисципліни за переліком програми підготовки бакалаврів, зв’язаних між собою змістовими складовими та формою відповідей, які дозволяють системно визначити рівень знань </w:t>
      </w:r>
      <w:r w:rsidR="00D010CD" w:rsidRPr="001724D9">
        <w:rPr>
          <w:rFonts w:ascii="Times New Roman" w:hAnsi="Times New Roman"/>
          <w:sz w:val="28"/>
          <w:szCs w:val="28"/>
        </w:rPr>
        <w:t>здобувача вищої освіти</w:t>
      </w:r>
      <w:r w:rsidRPr="001724D9">
        <w:rPr>
          <w:rFonts w:ascii="Times New Roman" w:hAnsi="Times New Roman"/>
          <w:sz w:val="28"/>
          <w:szCs w:val="28"/>
        </w:rPr>
        <w:t xml:space="preserve">. </w:t>
      </w: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Кожен змістовний модуль передбачає відповіді на запитання,  які охоплює цикл фундаментальних професійно-орієнтованих дисциплін  «Загальна психологія», «Соціальна психологія»</w:t>
      </w:r>
      <w:r w:rsidRPr="001724D9">
        <w:rPr>
          <w:rFonts w:ascii="Times New Roman" w:hAnsi="Times New Roman"/>
          <w:iCs/>
          <w:sz w:val="28"/>
          <w:szCs w:val="28"/>
        </w:rPr>
        <w:t xml:space="preserve">, </w:t>
      </w:r>
      <w:r w:rsidRPr="001724D9">
        <w:rPr>
          <w:rFonts w:ascii="Times New Roman" w:hAnsi="Times New Roman"/>
          <w:sz w:val="28"/>
          <w:szCs w:val="28"/>
        </w:rPr>
        <w:t>«Психодіагностика», «Диференціальна психологія», «Юридична психологія»</w:t>
      </w:r>
      <w:r w:rsidRPr="001724D9">
        <w:rPr>
          <w:rFonts w:ascii="Times New Roman" w:hAnsi="Times New Roman"/>
          <w:bCs/>
          <w:sz w:val="28"/>
          <w:szCs w:val="28"/>
        </w:rPr>
        <w:t>.</w:t>
      </w:r>
    </w:p>
    <w:p w:rsidR="00D010CD"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sz w:val="28"/>
          <w:szCs w:val="28"/>
        </w:rPr>
        <w:t xml:space="preserve">При підготовці відповідей на екзаменаційні завдання у відповідності до вимог освітньо-професійної програми спеціальності 053 «Психологія» з вищезазначених дисципліни студент повинен мати певні знання та вміння. </w:t>
      </w:r>
    </w:p>
    <w:p w:rsidR="00D010CD" w:rsidRPr="001724D9" w:rsidRDefault="00D010CD" w:rsidP="001724D9">
      <w:pPr>
        <w:pStyle w:val="1"/>
        <w:ind w:left="567" w:firstLine="1134"/>
        <w:jc w:val="both"/>
        <w:rPr>
          <w:rFonts w:ascii="Times New Roman" w:hAnsi="Times New Roman"/>
          <w:i/>
          <w:sz w:val="28"/>
          <w:szCs w:val="28"/>
        </w:rPr>
      </w:pPr>
    </w:p>
    <w:p w:rsidR="00B00C22" w:rsidRPr="001724D9" w:rsidRDefault="00B00C22" w:rsidP="001724D9">
      <w:pPr>
        <w:pStyle w:val="1"/>
        <w:ind w:left="567" w:firstLine="1134"/>
        <w:jc w:val="both"/>
        <w:rPr>
          <w:rFonts w:ascii="Times New Roman" w:hAnsi="Times New Roman"/>
          <w:sz w:val="28"/>
          <w:szCs w:val="28"/>
        </w:rPr>
      </w:pPr>
      <w:r w:rsidRPr="001724D9">
        <w:rPr>
          <w:rFonts w:ascii="Times New Roman" w:hAnsi="Times New Roman"/>
          <w:i/>
          <w:sz w:val="28"/>
          <w:szCs w:val="28"/>
        </w:rPr>
        <w:t xml:space="preserve">З дисципліни «Загальна психологія» </w:t>
      </w:r>
      <w:r w:rsidR="00D010CD" w:rsidRPr="001724D9">
        <w:rPr>
          <w:rFonts w:ascii="Times New Roman" w:hAnsi="Times New Roman"/>
          <w:i/>
          <w:sz w:val="28"/>
          <w:szCs w:val="28"/>
        </w:rPr>
        <w:t>здобувач вищої освіти</w:t>
      </w:r>
      <w:r w:rsidRPr="001724D9">
        <w:rPr>
          <w:rFonts w:ascii="Times New Roman" w:hAnsi="Times New Roman"/>
          <w:i/>
          <w:sz w:val="28"/>
          <w:szCs w:val="28"/>
        </w:rPr>
        <w:t xml:space="preserve"> має знати:</w:t>
      </w:r>
    </w:p>
    <w:p w:rsidR="00B00C22" w:rsidRPr="001724D9" w:rsidRDefault="00B00C22" w:rsidP="001724D9">
      <w:pPr>
        <w:pStyle w:val="1"/>
        <w:numPr>
          <w:ilvl w:val="0"/>
          <w:numId w:val="9"/>
        </w:numPr>
        <w:ind w:left="567" w:firstLine="1134"/>
        <w:jc w:val="both"/>
        <w:rPr>
          <w:rFonts w:ascii="Times New Roman" w:hAnsi="Times New Roman"/>
          <w:i/>
          <w:sz w:val="28"/>
          <w:szCs w:val="28"/>
        </w:rPr>
      </w:pPr>
      <w:r w:rsidRPr="001724D9">
        <w:rPr>
          <w:rFonts w:ascii="Times New Roman" w:hAnsi="Times New Roman"/>
          <w:sz w:val="28"/>
          <w:szCs w:val="28"/>
        </w:rPr>
        <w:t>поняття про психологію як науку, яка вивчає факти, закономірності та механізм психіки;</w:t>
      </w:r>
    </w:p>
    <w:p w:rsidR="00B00C22" w:rsidRPr="001724D9" w:rsidRDefault="00B00C22" w:rsidP="001724D9">
      <w:pPr>
        <w:pStyle w:val="1"/>
        <w:numPr>
          <w:ilvl w:val="0"/>
          <w:numId w:val="9"/>
        </w:numPr>
        <w:ind w:left="567" w:firstLine="1134"/>
        <w:jc w:val="both"/>
        <w:rPr>
          <w:rFonts w:ascii="Times New Roman" w:hAnsi="Times New Roman"/>
          <w:i/>
          <w:sz w:val="28"/>
          <w:szCs w:val="28"/>
        </w:rPr>
      </w:pPr>
      <w:r w:rsidRPr="001724D9">
        <w:rPr>
          <w:rFonts w:ascii="Times New Roman" w:hAnsi="Times New Roman"/>
          <w:sz w:val="28"/>
          <w:szCs w:val="28"/>
        </w:rPr>
        <w:t>історія розвитку психологічних знань, основні концепції розвитку особистості;</w:t>
      </w:r>
    </w:p>
    <w:p w:rsidR="00B00C22" w:rsidRPr="001724D9" w:rsidRDefault="00B00C22" w:rsidP="001724D9">
      <w:pPr>
        <w:pStyle w:val="1"/>
        <w:numPr>
          <w:ilvl w:val="0"/>
          <w:numId w:val="9"/>
        </w:numPr>
        <w:ind w:left="567" w:firstLine="1134"/>
        <w:jc w:val="both"/>
        <w:rPr>
          <w:rFonts w:ascii="Times New Roman" w:hAnsi="Times New Roman"/>
          <w:i/>
          <w:sz w:val="28"/>
          <w:szCs w:val="28"/>
        </w:rPr>
      </w:pPr>
      <w:r w:rsidRPr="001724D9">
        <w:rPr>
          <w:rFonts w:ascii="Times New Roman" w:hAnsi="Times New Roman"/>
          <w:sz w:val="28"/>
          <w:szCs w:val="28"/>
        </w:rPr>
        <w:t>розвиток особистості, структура особистості;</w:t>
      </w:r>
    </w:p>
    <w:p w:rsidR="00B00C22" w:rsidRPr="001724D9" w:rsidRDefault="00B00C22" w:rsidP="001724D9">
      <w:pPr>
        <w:pStyle w:val="1"/>
        <w:numPr>
          <w:ilvl w:val="0"/>
          <w:numId w:val="9"/>
        </w:numPr>
        <w:ind w:left="567" w:firstLine="1134"/>
        <w:jc w:val="both"/>
        <w:rPr>
          <w:rFonts w:ascii="Times New Roman" w:hAnsi="Times New Roman"/>
          <w:i/>
          <w:sz w:val="28"/>
          <w:szCs w:val="28"/>
        </w:rPr>
      </w:pPr>
      <w:r w:rsidRPr="001724D9">
        <w:rPr>
          <w:rFonts w:ascii="Times New Roman" w:hAnsi="Times New Roman"/>
          <w:sz w:val="28"/>
          <w:szCs w:val="28"/>
        </w:rPr>
        <w:t>специфіка пізнавальних процесів і розвиток емоційно-вольової сфери особистості;</w:t>
      </w:r>
    </w:p>
    <w:p w:rsidR="00B00C22" w:rsidRPr="001724D9" w:rsidRDefault="00B00C22" w:rsidP="001724D9">
      <w:pPr>
        <w:pStyle w:val="1"/>
        <w:numPr>
          <w:ilvl w:val="0"/>
          <w:numId w:val="9"/>
        </w:numPr>
        <w:ind w:left="567" w:firstLine="1134"/>
        <w:jc w:val="both"/>
        <w:rPr>
          <w:rFonts w:ascii="Times New Roman" w:hAnsi="Times New Roman"/>
          <w:i/>
          <w:sz w:val="28"/>
          <w:szCs w:val="28"/>
        </w:rPr>
      </w:pPr>
      <w:r w:rsidRPr="001724D9">
        <w:rPr>
          <w:rFonts w:ascii="Times New Roman" w:hAnsi="Times New Roman"/>
          <w:sz w:val="28"/>
          <w:szCs w:val="28"/>
        </w:rPr>
        <w:t>темперамент як біологічний фундамент особистості;</w:t>
      </w:r>
    </w:p>
    <w:p w:rsidR="00B00C22" w:rsidRPr="001724D9" w:rsidRDefault="00B00C22" w:rsidP="001724D9">
      <w:pPr>
        <w:pStyle w:val="1"/>
        <w:numPr>
          <w:ilvl w:val="0"/>
          <w:numId w:val="9"/>
        </w:numPr>
        <w:ind w:left="567" w:firstLine="1134"/>
        <w:jc w:val="both"/>
        <w:rPr>
          <w:rFonts w:ascii="Times New Roman" w:hAnsi="Times New Roman"/>
          <w:i/>
          <w:sz w:val="28"/>
          <w:szCs w:val="28"/>
        </w:rPr>
      </w:pPr>
      <w:r w:rsidRPr="001724D9">
        <w:rPr>
          <w:rFonts w:ascii="Times New Roman" w:hAnsi="Times New Roman"/>
          <w:sz w:val="28"/>
          <w:szCs w:val="28"/>
        </w:rPr>
        <w:t>характер, його структура і властивості.</w:t>
      </w: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повинен вміти:</w:t>
      </w:r>
    </w:p>
    <w:p w:rsidR="00B00C22" w:rsidRPr="001724D9" w:rsidRDefault="00B00C22" w:rsidP="001724D9">
      <w:pPr>
        <w:pStyle w:val="10"/>
        <w:numPr>
          <w:ilvl w:val="0"/>
          <w:numId w:val="4"/>
        </w:numPr>
        <w:spacing w:after="0" w:line="240" w:lineRule="auto"/>
        <w:ind w:left="567" w:firstLine="1134"/>
        <w:rPr>
          <w:rFonts w:ascii="Times New Roman" w:hAnsi="Times New Roman"/>
          <w:sz w:val="28"/>
          <w:szCs w:val="28"/>
          <w:lang w:val="uk-UA"/>
        </w:rPr>
      </w:pPr>
      <w:r w:rsidRPr="001724D9">
        <w:rPr>
          <w:rFonts w:ascii="Times New Roman" w:hAnsi="Times New Roman"/>
          <w:sz w:val="28"/>
          <w:szCs w:val="28"/>
          <w:lang w:val="uk-UA"/>
        </w:rPr>
        <w:t>застосовувати базові психологічні знання для організації діяльності та спілкування особистості, для планування, контролю і управління групою.</w:t>
      </w:r>
    </w:p>
    <w:p w:rsidR="00B00C22" w:rsidRPr="001724D9" w:rsidRDefault="00B00C22" w:rsidP="001724D9">
      <w:pPr>
        <w:pStyle w:val="10"/>
        <w:numPr>
          <w:ilvl w:val="0"/>
          <w:numId w:val="4"/>
        </w:numPr>
        <w:spacing w:after="0" w:line="240" w:lineRule="auto"/>
        <w:ind w:left="567" w:firstLine="1134"/>
        <w:rPr>
          <w:rFonts w:ascii="Times New Roman" w:hAnsi="Times New Roman"/>
          <w:sz w:val="28"/>
          <w:szCs w:val="28"/>
          <w:lang w:val="uk-UA"/>
        </w:rPr>
      </w:pPr>
      <w:r w:rsidRPr="001724D9">
        <w:rPr>
          <w:rFonts w:ascii="Times New Roman" w:hAnsi="Times New Roman"/>
          <w:sz w:val="28"/>
          <w:szCs w:val="28"/>
          <w:lang w:val="uk-UA"/>
        </w:rPr>
        <w:t>самостійно розробляти і застосовувати психологічні методики на практиці</w:t>
      </w: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 xml:space="preserve">З дисципліни </w:t>
      </w:r>
      <w:r w:rsidRPr="001724D9">
        <w:rPr>
          <w:rFonts w:ascii="Times New Roman" w:hAnsi="Times New Roman"/>
          <w:sz w:val="28"/>
          <w:szCs w:val="28"/>
        </w:rPr>
        <w:t xml:space="preserve">«Соціальна психологія» </w:t>
      </w:r>
      <w:r w:rsidR="00D010CD" w:rsidRPr="001724D9">
        <w:rPr>
          <w:rFonts w:ascii="Times New Roman" w:hAnsi="Times New Roman"/>
          <w:i/>
          <w:sz w:val="28"/>
          <w:szCs w:val="28"/>
        </w:rPr>
        <w:t>здобувач вищої освіти</w:t>
      </w:r>
      <w:r w:rsidRPr="001724D9">
        <w:rPr>
          <w:rFonts w:ascii="Times New Roman" w:hAnsi="Times New Roman"/>
          <w:i/>
          <w:sz w:val="28"/>
          <w:szCs w:val="28"/>
        </w:rPr>
        <w:t xml:space="preserve"> має знати:</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особливості соціального мислення (розвиток Я-концепції в </w:t>
      </w:r>
      <w:proofErr w:type="spellStart"/>
      <w:r w:rsidRPr="001724D9">
        <w:rPr>
          <w:rFonts w:ascii="Times New Roman" w:hAnsi="Times New Roman"/>
          <w:sz w:val="28"/>
          <w:szCs w:val="28"/>
          <w:lang w:val="uk-UA"/>
        </w:rPr>
        <w:t>соціокультурі</w:t>
      </w:r>
      <w:proofErr w:type="spellEnd"/>
      <w:r w:rsidRPr="001724D9">
        <w:rPr>
          <w:rFonts w:ascii="Times New Roman" w:hAnsi="Times New Roman"/>
          <w:sz w:val="28"/>
          <w:szCs w:val="28"/>
          <w:lang w:val="uk-UA"/>
        </w:rPr>
        <w:t xml:space="preserve">, проблеми </w:t>
      </w:r>
      <w:proofErr w:type="spellStart"/>
      <w:r w:rsidRPr="001724D9">
        <w:rPr>
          <w:rFonts w:ascii="Times New Roman" w:hAnsi="Times New Roman"/>
          <w:sz w:val="28"/>
          <w:szCs w:val="28"/>
          <w:lang w:val="uk-UA"/>
        </w:rPr>
        <w:t>самоефективності</w:t>
      </w:r>
      <w:proofErr w:type="spellEnd"/>
      <w:r w:rsidRPr="001724D9">
        <w:rPr>
          <w:rFonts w:ascii="Times New Roman" w:hAnsi="Times New Roman"/>
          <w:sz w:val="28"/>
          <w:szCs w:val="28"/>
          <w:lang w:val="uk-UA"/>
        </w:rPr>
        <w:t xml:space="preserve"> індивіда та його </w:t>
      </w:r>
      <w:proofErr w:type="spellStart"/>
      <w:r w:rsidRPr="001724D9">
        <w:rPr>
          <w:rFonts w:ascii="Times New Roman" w:hAnsi="Times New Roman"/>
          <w:sz w:val="28"/>
          <w:szCs w:val="28"/>
          <w:lang w:val="uk-UA"/>
        </w:rPr>
        <w:t>самопрезентація</w:t>
      </w:r>
      <w:proofErr w:type="spellEnd"/>
      <w:r w:rsidRPr="001724D9">
        <w:rPr>
          <w:rFonts w:ascii="Times New Roman" w:hAnsi="Times New Roman"/>
          <w:sz w:val="28"/>
          <w:szCs w:val="28"/>
          <w:lang w:val="uk-UA"/>
        </w:rPr>
        <w:t>);</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соціальні переконання та судження;</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особливості поведінки та установок, конформізму, впливів групи;</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особливості соціальних відносин та природи соціальних, емоційних, когнітивних джерел упереджень;</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особливості соціальних впливів (стать, </w:t>
      </w:r>
      <w:proofErr w:type="spellStart"/>
      <w:r w:rsidRPr="001724D9">
        <w:rPr>
          <w:rFonts w:ascii="Times New Roman" w:hAnsi="Times New Roman"/>
          <w:sz w:val="28"/>
          <w:szCs w:val="28"/>
          <w:lang w:val="uk-UA"/>
        </w:rPr>
        <w:t>гендер</w:t>
      </w:r>
      <w:proofErr w:type="spellEnd"/>
      <w:r w:rsidRPr="001724D9">
        <w:rPr>
          <w:rFonts w:ascii="Times New Roman" w:hAnsi="Times New Roman"/>
          <w:sz w:val="28"/>
          <w:szCs w:val="28"/>
          <w:lang w:val="uk-UA"/>
        </w:rPr>
        <w:t xml:space="preserve"> та культура).</w:t>
      </w: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lastRenderedPageBreak/>
        <w:t>повинен вміти:</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проводити соціально-психологічні дослідження в польових і лабораторних умовах (кореляційні, експериментальні, опитування);</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обирати ефективні умови проведення соціально-психологічних досліджень;</w:t>
      </w: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модифікувати окремі опитувальники з врахуванням особливостей соціокультурної ситуації, в якій проводиться дослідження.</w:t>
      </w:r>
    </w:p>
    <w:p w:rsidR="00B00C22" w:rsidRPr="001724D9" w:rsidRDefault="00B00C22" w:rsidP="001724D9">
      <w:pPr>
        <w:spacing w:after="0" w:line="240" w:lineRule="auto"/>
        <w:ind w:left="567" w:firstLine="1134"/>
        <w:jc w:val="both"/>
        <w:rPr>
          <w:rFonts w:ascii="Times New Roman" w:hAnsi="Times New Roman"/>
          <w:sz w:val="28"/>
          <w:szCs w:val="28"/>
          <w:lang w:val="uk-UA"/>
        </w:rPr>
      </w:pPr>
    </w:p>
    <w:p w:rsidR="00B00C22" w:rsidRPr="001724D9" w:rsidRDefault="00B00C22" w:rsidP="001724D9">
      <w:pPr>
        <w:numPr>
          <w:ilvl w:val="0"/>
          <w:numId w:val="5"/>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застосовувати на практиці набуті знання, самостійно працювати з науковою та методичною літературою, удосконалювати свою професійну майстерність.</w:t>
      </w:r>
    </w:p>
    <w:p w:rsidR="00B00C22" w:rsidRPr="001724D9" w:rsidRDefault="00B00C22" w:rsidP="001724D9">
      <w:pPr>
        <w:pStyle w:val="1"/>
        <w:ind w:left="567" w:firstLine="1134"/>
        <w:jc w:val="both"/>
        <w:rPr>
          <w:rFonts w:ascii="Times New Roman" w:hAnsi="Times New Roman"/>
          <w:i/>
          <w:sz w:val="28"/>
          <w:szCs w:val="28"/>
        </w:rPr>
      </w:pP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З дисципліни «Психодіагностика</w:t>
      </w:r>
      <w:r w:rsidR="00D010CD" w:rsidRPr="001724D9">
        <w:rPr>
          <w:rFonts w:ascii="Times New Roman" w:hAnsi="Times New Roman"/>
          <w:i/>
          <w:sz w:val="28"/>
          <w:szCs w:val="28"/>
        </w:rPr>
        <w:t>» здобувач вищої освіти</w:t>
      </w:r>
      <w:r w:rsidRPr="001724D9">
        <w:rPr>
          <w:rFonts w:ascii="Times New Roman" w:hAnsi="Times New Roman"/>
          <w:i/>
          <w:sz w:val="28"/>
          <w:szCs w:val="28"/>
        </w:rPr>
        <w:t xml:space="preserve"> має знати:</w:t>
      </w:r>
    </w:p>
    <w:p w:rsidR="00B00C22" w:rsidRPr="001724D9" w:rsidRDefault="00B00C22" w:rsidP="001724D9">
      <w:pPr>
        <w:pStyle w:val="1"/>
        <w:numPr>
          <w:ilvl w:val="0"/>
          <w:numId w:val="5"/>
        </w:numPr>
        <w:ind w:left="567" w:firstLine="1134"/>
        <w:jc w:val="both"/>
        <w:rPr>
          <w:rFonts w:ascii="Times New Roman" w:hAnsi="Times New Roman"/>
          <w:i/>
          <w:sz w:val="28"/>
          <w:szCs w:val="28"/>
        </w:rPr>
      </w:pPr>
      <w:r w:rsidRPr="001724D9">
        <w:rPr>
          <w:rFonts w:ascii="Times New Roman" w:hAnsi="Times New Roman"/>
          <w:sz w:val="28"/>
          <w:szCs w:val="28"/>
        </w:rPr>
        <w:t>уявлення про предмет, об’єкт і методи психологічної діагностики;</w:t>
      </w:r>
    </w:p>
    <w:p w:rsidR="00B00C22" w:rsidRPr="001724D9" w:rsidRDefault="00B00C22" w:rsidP="001724D9">
      <w:pPr>
        <w:pStyle w:val="1"/>
        <w:numPr>
          <w:ilvl w:val="0"/>
          <w:numId w:val="5"/>
        </w:numPr>
        <w:ind w:left="567" w:firstLine="1134"/>
        <w:jc w:val="both"/>
        <w:rPr>
          <w:rFonts w:ascii="Times New Roman" w:hAnsi="Times New Roman"/>
          <w:i/>
          <w:sz w:val="28"/>
          <w:szCs w:val="28"/>
        </w:rPr>
      </w:pPr>
      <w:r w:rsidRPr="001724D9">
        <w:rPr>
          <w:rFonts w:ascii="Times New Roman" w:hAnsi="Times New Roman"/>
          <w:sz w:val="28"/>
          <w:szCs w:val="28"/>
        </w:rPr>
        <w:t>основні підходи до вимірювання індивідуально-психологічних особливостей людини;</w:t>
      </w:r>
    </w:p>
    <w:p w:rsidR="00B00C22" w:rsidRPr="001724D9" w:rsidRDefault="00B00C22" w:rsidP="001724D9">
      <w:pPr>
        <w:pStyle w:val="1"/>
        <w:numPr>
          <w:ilvl w:val="0"/>
          <w:numId w:val="5"/>
        </w:numPr>
        <w:ind w:left="567" w:firstLine="1134"/>
        <w:jc w:val="both"/>
        <w:rPr>
          <w:rFonts w:ascii="Times New Roman" w:hAnsi="Times New Roman"/>
          <w:i/>
          <w:sz w:val="28"/>
          <w:szCs w:val="28"/>
        </w:rPr>
      </w:pPr>
      <w:r w:rsidRPr="001724D9">
        <w:rPr>
          <w:rFonts w:ascii="Times New Roman" w:hAnsi="Times New Roman"/>
          <w:sz w:val="28"/>
          <w:szCs w:val="28"/>
        </w:rPr>
        <w:t xml:space="preserve">оволодіти теоретичними знаннями </w:t>
      </w:r>
    </w:p>
    <w:p w:rsidR="00B00C22" w:rsidRPr="001724D9" w:rsidRDefault="00B00C22" w:rsidP="001724D9">
      <w:pPr>
        <w:spacing w:after="0" w:line="240" w:lineRule="auto"/>
        <w:ind w:left="567" w:firstLine="1134"/>
        <w:jc w:val="both"/>
        <w:rPr>
          <w:rFonts w:ascii="Times New Roman" w:hAnsi="Times New Roman"/>
          <w:b/>
          <w:sz w:val="28"/>
          <w:szCs w:val="28"/>
          <w:lang w:val="uk-UA"/>
        </w:rPr>
      </w:pPr>
      <w:r w:rsidRPr="001724D9">
        <w:rPr>
          <w:rFonts w:ascii="Times New Roman" w:hAnsi="Times New Roman"/>
          <w:i/>
          <w:sz w:val="28"/>
          <w:szCs w:val="28"/>
          <w:lang w:val="uk-UA"/>
        </w:rPr>
        <w:t>повинні вміти:</w:t>
      </w:r>
    </w:p>
    <w:p w:rsidR="00B00C22" w:rsidRPr="001724D9" w:rsidRDefault="00B00C22" w:rsidP="001724D9">
      <w:pPr>
        <w:pStyle w:val="1"/>
        <w:numPr>
          <w:ilvl w:val="0"/>
          <w:numId w:val="6"/>
        </w:numPr>
        <w:ind w:left="567" w:firstLine="1134"/>
        <w:jc w:val="both"/>
        <w:rPr>
          <w:rFonts w:ascii="Times New Roman" w:hAnsi="Times New Roman"/>
          <w:b/>
          <w:sz w:val="28"/>
          <w:szCs w:val="28"/>
        </w:rPr>
      </w:pPr>
      <w:r w:rsidRPr="001724D9">
        <w:rPr>
          <w:rFonts w:ascii="Times New Roman" w:hAnsi="Times New Roman"/>
          <w:sz w:val="28"/>
          <w:szCs w:val="28"/>
        </w:rPr>
        <w:t xml:space="preserve"> практичне використання </w:t>
      </w:r>
      <w:proofErr w:type="spellStart"/>
      <w:r w:rsidRPr="001724D9">
        <w:rPr>
          <w:rFonts w:ascii="Times New Roman" w:hAnsi="Times New Roman"/>
          <w:sz w:val="28"/>
          <w:szCs w:val="28"/>
        </w:rPr>
        <w:t>психодіагностичних</w:t>
      </w:r>
      <w:proofErr w:type="spellEnd"/>
      <w:r w:rsidRPr="001724D9">
        <w:rPr>
          <w:rFonts w:ascii="Times New Roman" w:hAnsi="Times New Roman"/>
          <w:sz w:val="28"/>
          <w:szCs w:val="28"/>
        </w:rPr>
        <w:t xml:space="preserve"> методів;</w:t>
      </w:r>
    </w:p>
    <w:p w:rsidR="00B00C22" w:rsidRPr="001724D9" w:rsidRDefault="00B00C22" w:rsidP="001724D9">
      <w:pPr>
        <w:pStyle w:val="1"/>
        <w:numPr>
          <w:ilvl w:val="0"/>
          <w:numId w:val="6"/>
        </w:numPr>
        <w:ind w:left="567" w:firstLine="1134"/>
        <w:jc w:val="both"/>
        <w:rPr>
          <w:rFonts w:ascii="Times New Roman" w:hAnsi="Times New Roman"/>
          <w:b/>
          <w:sz w:val="28"/>
          <w:szCs w:val="28"/>
        </w:rPr>
      </w:pPr>
      <w:r w:rsidRPr="001724D9">
        <w:rPr>
          <w:rFonts w:ascii="Times New Roman" w:hAnsi="Times New Roman"/>
          <w:sz w:val="28"/>
          <w:szCs w:val="28"/>
        </w:rPr>
        <w:t>оволодіння проективними методиками, тестами, самозвітами;</w:t>
      </w:r>
    </w:p>
    <w:p w:rsidR="00B00C22" w:rsidRPr="001724D9" w:rsidRDefault="00B00C22" w:rsidP="001724D9">
      <w:pPr>
        <w:pStyle w:val="1"/>
        <w:numPr>
          <w:ilvl w:val="0"/>
          <w:numId w:val="6"/>
        </w:numPr>
        <w:ind w:left="567" w:firstLine="1134"/>
        <w:jc w:val="both"/>
        <w:rPr>
          <w:rFonts w:ascii="Times New Roman" w:hAnsi="Times New Roman"/>
          <w:b/>
          <w:sz w:val="28"/>
          <w:szCs w:val="28"/>
        </w:rPr>
      </w:pPr>
      <w:r w:rsidRPr="001724D9">
        <w:rPr>
          <w:rFonts w:ascii="Times New Roman" w:hAnsi="Times New Roman"/>
          <w:sz w:val="28"/>
          <w:szCs w:val="28"/>
        </w:rPr>
        <w:t>удосконалювати свою професійну майстерність;</w:t>
      </w:r>
    </w:p>
    <w:p w:rsidR="00B00C22" w:rsidRPr="001724D9" w:rsidRDefault="00B00C22" w:rsidP="001724D9">
      <w:pPr>
        <w:pStyle w:val="1"/>
        <w:ind w:left="567" w:firstLine="1134"/>
        <w:jc w:val="both"/>
        <w:rPr>
          <w:rFonts w:ascii="Times New Roman" w:hAnsi="Times New Roman"/>
          <w:i/>
          <w:sz w:val="28"/>
          <w:szCs w:val="28"/>
        </w:rPr>
      </w:pP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 xml:space="preserve">З дисципліни «Диференціальна психологія» </w:t>
      </w:r>
      <w:r w:rsidR="00D010CD" w:rsidRPr="001724D9">
        <w:rPr>
          <w:rFonts w:ascii="Times New Roman" w:hAnsi="Times New Roman"/>
          <w:i/>
          <w:sz w:val="28"/>
          <w:szCs w:val="28"/>
        </w:rPr>
        <w:t>здобувач вищої освіти</w:t>
      </w:r>
      <w:r w:rsidRPr="001724D9">
        <w:rPr>
          <w:rFonts w:ascii="Times New Roman" w:hAnsi="Times New Roman"/>
          <w:i/>
          <w:sz w:val="28"/>
          <w:szCs w:val="28"/>
        </w:rPr>
        <w:t xml:space="preserve"> має знати:</w:t>
      </w:r>
    </w:p>
    <w:p w:rsidR="00B00C22" w:rsidRPr="001724D9" w:rsidRDefault="00B00C22" w:rsidP="001724D9">
      <w:pPr>
        <w:pStyle w:val="1"/>
        <w:numPr>
          <w:ilvl w:val="0"/>
          <w:numId w:val="7"/>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 xml:space="preserve">диференційно-психологічні аспекти типів темпераменту та </w:t>
      </w:r>
      <w:proofErr w:type="spellStart"/>
      <w:r w:rsidRPr="001724D9">
        <w:rPr>
          <w:rFonts w:ascii="Times New Roman" w:hAnsi="Times New Roman"/>
          <w:sz w:val="28"/>
          <w:szCs w:val="28"/>
          <w:lang w:eastAsia="uk-UA"/>
        </w:rPr>
        <w:t>характера</w:t>
      </w:r>
      <w:proofErr w:type="spellEnd"/>
      <w:r w:rsidRPr="001724D9">
        <w:rPr>
          <w:rFonts w:ascii="Times New Roman" w:hAnsi="Times New Roman"/>
          <w:sz w:val="28"/>
          <w:szCs w:val="28"/>
          <w:lang w:eastAsia="uk-UA"/>
        </w:rPr>
        <w:t>;</w:t>
      </w:r>
    </w:p>
    <w:p w:rsidR="00B00C22" w:rsidRPr="001724D9" w:rsidRDefault="00B00C22" w:rsidP="001724D9">
      <w:pPr>
        <w:pStyle w:val="1"/>
        <w:numPr>
          <w:ilvl w:val="0"/>
          <w:numId w:val="7"/>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характеристика стилів кодування та переробка інформації;</w:t>
      </w:r>
    </w:p>
    <w:p w:rsidR="00B00C22" w:rsidRPr="001724D9" w:rsidRDefault="00B00C22" w:rsidP="001724D9">
      <w:pPr>
        <w:pStyle w:val="1"/>
        <w:numPr>
          <w:ilvl w:val="0"/>
          <w:numId w:val="7"/>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основні та додаткові когнітивні стилі;</w:t>
      </w:r>
    </w:p>
    <w:p w:rsidR="00B00C22" w:rsidRPr="001724D9" w:rsidRDefault="00B00C22" w:rsidP="001724D9">
      <w:pPr>
        <w:pStyle w:val="1"/>
        <w:numPr>
          <w:ilvl w:val="0"/>
          <w:numId w:val="7"/>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стилі пізнавального відношення до світу;</w:t>
      </w:r>
    </w:p>
    <w:p w:rsidR="00B00C22" w:rsidRPr="001724D9" w:rsidRDefault="00B00C22" w:rsidP="001724D9">
      <w:pPr>
        <w:pStyle w:val="1"/>
        <w:numPr>
          <w:ilvl w:val="0"/>
          <w:numId w:val="7"/>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диференційно-психологічні особливості суб’єкта у різних життєвих ситуаціях;</w:t>
      </w: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вміти використовувати:</w:t>
      </w:r>
    </w:p>
    <w:p w:rsidR="00B00C22" w:rsidRPr="001724D9" w:rsidRDefault="00B00C22" w:rsidP="001724D9">
      <w:pPr>
        <w:pStyle w:val="1"/>
        <w:numPr>
          <w:ilvl w:val="0"/>
          <w:numId w:val="8"/>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відбір і навчання персоналу;</w:t>
      </w:r>
    </w:p>
    <w:p w:rsidR="00B00C22" w:rsidRPr="001724D9" w:rsidRDefault="00B00C22" w:rsidP="001724D9">
      <w:pPr>
        <w:pStyle w:val="1"/>
        <w:numPr>
          <w:ilvl w:val="0"/>
          <w:numId w:val="8"/>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діагностика розвитку окремих властивостей, схильностей і здібностей індивідів;</w:t>
      </w:r>
    </w:p>
    <w:p w:rsidR="00B00C22" w:rsidRPr="001724D9" w:rsidRDefault="00B00C22" w:rsidP="001724D9">
      <w:pPr>
        <w:pStyle w:val="1"/>
        <w:numPr>
          <w:ilvl w:val="0"/>
          <w:numId w:val="8"/>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сформованість диференціального мислення фахівця;</w:t>
      </w:r>
    </w:p>
    <w:p w:rsidR="00D010CD" w:rsidRPr="001724D9" w:rsidRDefault="00B00C22" w:rsidP="001724D9">
      <w:pPr>
        <w:pStyle w:val="1"/>
        <w:numPr>
          <w:ilvl w:val="0"/>
          <w:numId w:val="8"/>
        </w:numPr>
        <w:ind w:left="567" w:firstLine="1134"/>
        <w:jc w:val="both"/>
        <w:rPr>
          <w:rFonts w:ascii="Times New Roman" w:hAnsi="Times New Roman"/>
          <w:sz w:val="28"/>
          <w:szCs w:val="28"/>
          <w:lang w:eastAsia="uk-UA"/>
        </w:rPr>
      </w:pPr>
      <w:r w:rsidRPr="001724D9">
        <w:rPr>
          <w:rFonts w:ascii="Times New Roman" w:hAnsi="Times New Roman"/>
          <w:sz w:val="28"/>
          <w:szCs w:val="28"/>
          <w:lang w:eastAsia="uk-UA"/>
        </w:rPr>
        <w:t>оволодіння діагностичними методиками та використання їх у практичній діяльності;</w:t>
      </w:r>
    </w:p>
    <w:p w:rsidR="00D010CD" w:rsidRPr="001724D9" w:rsidRDefault="00D010CD" w:rsidP="001724D9">
      <w:pPr>
        <w:pStyle w:val="1"/>
        <w:ind w:left="567" w:firstLine="1134"/>
        <w:jc w:val="both"/>
        <w:rPr>
          <w:rFonts w:ascii="Times New Roman" w:hAnsi="Times New Roman"/>
          <w:sz w:val="28"/>
          <w:szCs w:val="28"/>
          <w:lang w:eastAsia="uk-UA"/>
        </w:rPr>
      </w:pP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 xml:space="preserve">З дисципліни «Юридична психологія» </w:t>
      </w:r>
      <w:r w:rsidR="00D010CD" w:rsidRPr="001724D9">
        <w:rPr>
          <w:rFonts w:ascii="Times New Roman" w:hAnsi="Times New Roman"/>
          <w:i/>
          <w:sz w:val="28"/>
          <w:szCs w:val="28"/>
        </w:rPr>
        <w:t>здобувач вищої освіти</w:t>
      </w:r>
      <w:r w:rsidRPr="001724D9">
        <w:rPr>
          <w:rFonts w:ascii="Times New Roman" w:hAnsi="Times New Roman"/>
          <w:i/>
          <w:sz w:val="28"/>
          <w:szCs w:val="28"/>
        </w:rPr>
        <w:t xml:space="preserve"> має знати:</w:t>
      </w:r>
    </w:p>
    <w:p w:rsidR="00B00C22" w:rsidRPr="001724D9" w:rsidRDefault="00B00C22" w:rsidP="001724D9">
      <w:pPr>
        <w:pStyle w:val="a3"/>
        <w:numPr>
          <w:ilvl w:val="0"/>
          <w:numId w:val="7"/>
        </w:numPr>
        <w:spacing w:after="0"/>
        <w:ind w:left="567" w:firstLine="1134"/>
        <w:jc w:val="both"/>
        <w:rPr>
          <w:sz w:val="28"/>
          <w:szCs w:val="28"/>
          <w:lang w:val="uk-UA"/>
        </w:rPr>
      </w:pPr>
      <w:r w:rsidRPr="001724D9">
        <w:rPr>
          <w:sz w:val="28"/>
          <w:szCs w:val="28"/>
          <w:lang w:val="uk-UA"/>
        </w:rPr>
        <w:t xml:space="preserve">поняття, об’єкт, завдання, систему, принципи, історію становлення юридичної психології; </w:t>
      </w:r>
    </w:p>
    <w:p w:rsidR="00B00C22" w:rsidRPr="001724D9" w:rsidRDefault="00B00C22" w:rsidP="001724D9">
      <w:pPr>
        <w:pStyle w:val="a3"/>
        <w:numPr>
          <w:ilvl w:val="0"/>
          <w:numId w:val="7"/>
        </w:numPr>
        <w:spacing w:after="0"/>
        <w:ind w:left="567" w:firstLine="1134"/>
        <w:jc w:val="both"/>
        <w:rPr>
          <w:sz w:val="28"/>
          <w:szCs w:val="28"/>
          <w:lang w:val="uk-UA"/>
        </w:rPr>
      </w:pPr>
      <w:r w:rsidRPr="001724D9">
        <w:rPr>
          <w:sz w:val="28"/>
          <w:szCs w:val="28"/>
          <w:lang w:val="uk-UA"/>
        </w:rPr>
        <w:t xml:space="preserve">психологічні особливості особистості злочинця, злочинної поведінки та злочинних груп, типологію злочинців та їх класифікації; </w:t>
      </w:r>
    </w:p>
    <w:p w:rsidR="00B00C22" w:rsidRPr="001724D9" w:rsidRDefault="00B00C22" w:rsidP="001724D9">
      <w:pPr>
        <w:pStyle w:val="a3"/>
        <w:numPr>
          <w:ilvl w:val="0"/>
          <w:numId w:val="7"/>
        </w:numPr>
        <w:spacing w:after="0"/>
        <w:ind w:left="567" w:firstLine="1134"/>
        <w:jc w:val="both"/>
        <w:rPr>
          <w:sz w:val="28"/>
          <w:szCs w:val="28"/>
          <w:lang w:val="uk-UA"/>
        </w:rPr>
      </w:pPr>
      <w:r w:rsidRPr="001724D9">
        <w:rPr>
          <w:sz w:val="28"/>
          <w:szCs w:val="28"/>
          <w:lang w:val="uk-UA"/>
        </w:rPr>
        <w:t xml:space="preserve">психологічні особливості слідчої та судової діяльності; </w:t>
      </w:r>
    </w:p>
    <w:p w:rsidR="00B00C22" w:rsidRPr="001724D9" w:rsidRDefault="00B00C22" w:rsidP="001724D9">
      <w:pPr>
        <w:pStyle w:val="a3"/>
        <w:numPr>
          <w:ilvl w:val="0"/>
          <w:numId w:val="7"/>
        </w:numPr>
        <w:spacing w:after="0"/>
        <w:ind w:left="567" w:firstLine="1134"/>
        <w:jc w:val="both"/>
        <w:rPr>
          <w:sz w:val="28"/>
          <w:szCs w:val="28"/>
          <w:lang w:val="uk-UA"/>
        </w:rPr>
      </w:pPr>
      <w:r w:rsidRPr="001724D9">
        <w:rPr>
          <w:sz w:val="28"/>
          <w:szCs w:val="28"/>
          <w:lang w:val="uk-UA"/>
        </w:rPr>
        <w:t xml:space="preserve">особливості проведення судово-психологічної експертизи; </w:t>
      </w:r>
    </w:p>
    <w:p w:rsidR="00B00C22" w:rsidRPr="001724D9" w:rsidRDefault="00B00C22" w:rsidP="001724D9">
      <w:pPr>
        <w:pStyle w:val="a3"/>
        <w:numPr>
          <w:ilvl w:val="0"/>
          <w:numId w:val="7"/>
        </w:numPr>
        <w:spacing w:after="0"/>
        <w:ind w:left="567" w:firstLine="1134"/>
        <w:jc w:val="both"/>
        <w:rPr>
          <w:sz w:val="28"/>
          <w:szCs w:val="28"/>
          <w:lang w:val="uk-UA"/>
        </w:rPr>
      </w:pPr>
      <w:r w:rsidRPr="001724D9">
        <w:rPr>
          <w:sz w:val="28"/>
          <w:szCs w:val="28"/>
          <w:lang w:val="uk-UA"/>
        </w:rPr>
        <w:lastRenderedPageBreak/>
        <w:t xml:space="preserve">соціально-психологічні засади </w:t>
      </w:r>
      <w:proofErr w:type="spellStart"/>
      <w:r w:rsidRPr="001724D9">
        <w:rPr>
          <w:sz w:val="28"/>
          <w:szCs w:val="28"/>
          <w:lang w:val="uk-UA"/>
        </w:rPr>
        <w:t>ресоціалізації</w:t>
      </w:r>
      <w:proofErr w:type="spellEnd"/>
      <w:r w:rsidRPr="001724D9">
        <w:rPr>
          <w:sz w:val="28"/>
          <w:szCs w:val="28"/>
          <w:lang w:val="uk-UA"/>
        </w:rPr>
        <w:t xml:space="preserve"> засуджених до позбавлення волі та їх реадаптації після звільнення. </w:t>
      </w:r>
    </w:p>
    <w:p w:rsidR="00B00C22" w:rsidRPr="001724D9" w:rsidRDefault="00B00C22" w:rsidP="001724D9">
      <w:pPr>
        <w:pStyle w:val="1"/>
        <w:ind w:left="567" w:firstLine="1134"/>
        <w:jc w:val="both"/>
        <w:rPr>
          <w:rFonts w:ascii="Times New Roman" w:hAnsi="Times New Roman"/>
          <w:i/>
          <w:sz w:val="28"/>
          <w:szCs w:val="28"/>
        </w:rPr>
      </w:pPr>
      <w:r w:rsidRPr="001724D9">
        <w:rPr>
          <w:rFonts w:ascii="Times New Roman" w:hAnsi="Times New Roman"/>
          <w:i/>
          <w:sz w:val="28"/>
          <w:szCs w:val="28"/>
        </w:rPr>
        <w:t>вміти використовувати:</w:t>
      </w:r>
    </w:p>
    <w:p w:rsidR="00B00C22" w:rsidRPr="001724D9" w:rsidRDefault="00B00C22" w:rsidP="001724D9">
      <w:pPr>
        <w:numPr>
          <w:ilvl w:val="0"/>
          <w:numId w:val="8"/>
        </w:numPr>
        <w:tabs>
          <w:tab w:val="left" w:pos="523"/>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вільно та осмислено використовувати термінологічний апарат юридичної психології;</w:t>
      </w:r>
    </w:p>
    <w:p w:rsidR="00B00C22" w:rsidRPr="001724D9" w:rsidRDefault="00B00C22" w:rsidP="001724D9">
      <w:pPr>
        <w:numPr>
          <w:ilvl w:val="0"/>
          <w:numId w:val="8"/>
        </w:numPr>
        <w:tabs>
          <w:tab w:val="left" w:pos="523"/>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  визначати характеристики та особливості прояву різних психічних процесів, станів і властивостей людини залежно від ситуації та обставин;</w:t>
      </w:r>
    </w:p>
    <w:p w:rsidR="00B00C22" w:rsidRPr="001724D9" w:rsidRDefault="00B00C22" w:rsidP="001724D9">
      <w:pPr>
        <w:numPr>
          <w:ilvl w:val="0"/>
          <w:numId w:val="8"/>
        </w:numPr>
        <w:tabs>
          <w:tab w:val="left" w:pos="523"/>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робити висновки щодо мотиву та мети злочинних дій, виокремлювати їх внутрішні чинники;</w:t>
      </w:r>
    </w:p>
    <w:p w:rsidR="00B00C22" w:rsidRPr="001724D9" w:rsidRDefault="00B00C22" w:rsidP="001724D9">
      <w:pPr>
        <w:numPr>
          <w:ilvl w:val="0"/>
          <w:numId w:val="8"/>
        </w:numPr>
        <w:tabs>
          <w:tab w:val="num" w:pos="5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  відрізняти злочинну поведінку від законослухняної на підставі їх соціально-психологічного змісту;</w:t>
      </w:r>
    </w:p>
    <w:p w:rsidR="00B00C22" w:rsidRPr="001724D9" w:rsidRDefault="00B00C22" w:rsidP="001724D9">
      <w:pPr>
        <w:numPr>
          <w:ilvl w:val="0"/>
          <w:numId w:val="8"/>
        </w:numPr>
        <w:tabs>
          <w:tab w:val="left" w:pos="523"/>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  розрізняти індивідуально-психологічні якості та властивості, а також характеристики людської особистості з метою здійснення правильної  юридичної оцінки її поведінки.</w:t>
      </w:r>
    </w:p>
    <w:p w:rsidR="00B00C22" w:rsidRPr="001724D9" w:rsidRDefault="00B00C22" w:rsidP="001724D9">
      <w:pPr>
        <w:spacing w:after="0" w:line="240" w:lineRule="auto"/>
        <w:ind w:left="567" w:firstLine="1134"/>
        <w:rPr>
          <w:rFonts w:ascii="Times New Roman" w:hAnsi="Times New Roman"/>
          <w:sz w:val="28"/>
          <w:szCs w:val="28"/>
          <w:lang w:val="uk-UA"/>
        </w:rPr>
      </w:pPr>
    </w:p>
    <w:p w:rsidR="00B00C22" w:rsidRPr="001724D9" w:rsidRDefault="00B00C22" w:rsidP="001724D9">
      <w:pPr>
        <w:pStyle w:val="1"/>
        <w:ind w:left="567" w:firstLine="1134"/>
        <w:jc w:val="center"/>
        <w:rPr>
          <w:rFonts w:ascii="Times New Roman" w:hAnsi="Times New Roman"/>
          <w:b/>
          <w:sz w:val="28"/>
          <w:szCs w:val="28"/>
          <w:lang w:eastAsia="uk-UA"/>
        </w:rPr>
      </w:pPr>
      <w:r w:rsidRPr="001724D9">
        <w:rPr>
          <w:rFonts w:ascii="Times New Roman" w:hAnsi="Times New Roman"/>
          <w:b/>
          <w:sz w:val="28"/>
          <w:szCs w:val="28"/>
          <w:lang w:eastAsia="uk-UA"/>
        </w:rPr>
        <w:t>ЗАВДАННЯ ДЛЯ ПІДГОТОВКИ ДО ПІДСУМКОВОЇ  АТЕСТАЦІЇ</w:t>
      </w:r>
    </w:p>
    <w:p w:rsidR="00B00C22" w:rsidRPr="001724D9" w:rsidRDefault="00B00C22" w:rsidP="001724D9">
      <w:pPr>
        <w:pStyle w:val="1"/>
        <w:ind w:left="567" w:firstLine="1134"/>
        <w:jc w:val="both"/>
        <w:rPr>
          <w:rFonts w:ascii="Times New Roman" w:hAnsi="Times New Roman"/>
          <w:bCs/>
          <w:color w:val="333333"/>
          <w:sz w:val="28"/>
          <w:szCs w:val="28"/>
        </w:rPr>
      </w:pPr>
    </w:p>
    <w:p w:rsidR="00B00C22" w:rsidRPr="001724D9" w:rsidRDefault="00B00C22" w:rsidP="001724D9">
      <w:pPr>
        <w:spacing w:after="0" w:line="240" w:lineRule="auto"/>
        <w:ind w:left="567" w:firstLine="1134"/>
        <w:jc w:val="center"/>
        <w:rPr>
          <w:rFonts w:ascii="Times New Roman" w:hAnsi="Times New Roman"/>
          <w:i/>
          <w:sz w:val="28"/>
          <w:szCs w:val="28"/>
          <w:lang w:val="uk-UA"/>
        </w:rPr>
      </w:pPr>
      <w:r w:rsidRPr="001724D9">
        <w:rPr>
          <w:rFonts w:ascii="Times New Roman" w:hAnsi="Times New Roman"/>
          <w:i/>
          <w:sz w:val="28"/>
          <w:szCs w:val="28"/>
          <w:lang w:val="uk-UA"/>
        </w:rPr>
        <w:t>ЗАГАЛЬНА   ПСИХОЛОГІЯ</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Предмет і завдання сучасної психології. Психічні явища: процеси, властивості, стану. Відмінності наукової і життєвої психології. Методологія та методи дослідження в сучасній </w:t>
      </w:r>
      <w:proofErr w:type="spellStart"/>
      <w:r w:rsidRPr="001724D9">
        <w:rPr>
          <w:rFonts w:ascii="Times New Roman" w:hAnsi="Times New Roman"/>
          <w:bCs/>
          <w:sz w:val="28"/>
          <w:szCs w:val="28"/>
          <w:lang w:val="uk-UA"/>
        </w:rPr>
        <w:t>психології.</w:t>
      </w:r>
      <w:r w:rsidRPr="001724D9">
        <w:rPr>
          <w:rFonts w:ascii="Times New Roman" w:hAnsi="Times New Roman"/>
          <w:sz w:val="28"/>
          <w:szCs w:val="28"/>
          <w:lang w:val="uk-UA"/>
        </w:rPr>
        <w:t>Співвідношення</w:t>
      </w:r>
      <w:proofErr w:type="spellEnd"/>
      <w:r w:rsidRPr="001724D9">
        <w:rPr>
          <w:rFonts w:ascii="Times New Roman" w:hAnsi="Times New Roman"/>
          <w:sz w:val="28"/>
          <w:szCs w:val="28"/>
          <w:lang w:val="uk-UA"/>
        </w:rPr>
        <w:t xml:space="preserve"> методу і методики дослідження. Основні методи психологічного дослідження</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Галузі сучасної психології. Фундаментальні розділи психології. Вікова </w:t>
      </w:r>
      <w:proofErr w:type="spellStart"/>
      <w:r w:rsidRPr="001724D9">
        <w:rPr>
          <w:rFonts w:ascii="Times New Roman" w:hAnsi="Times New Roman"/>
          <w:bCs/>
          <w:sz w:val="28"/>
          <w:szCs w:val="28"/>
          <w:lang w:val="uk-UA"/>
        </w:rPr>
        <w:t>псіхологія</w:t>
      </w:r>
      <w:proofErr w:type="spellEnd"/>
      <w:r w:rsidRPr="001724D9">
        <w:rPr>
          <w:rFonts w:ascii="Times New Roman" w:hAnsi="Times New Roman"/>
          <w:bCs/>
          <w:sz w:val="28"/>
          <w:szCs w:val="28"/>
          <w:lang w:val="uk-UA"/>
        </w:rPr>
        <w:t xml:space="preserve">. Педагогічна психологія. Основні проблеми соціальної психології. Психологія управління. Гендерна психологія. Юридична психологія та </w:t>
      </w:r>
      <w:proofErr w:type="spellStart"/>
      <w:r w:rsidRPr="001724D9">
        <w:rPr>
          <w:rFonts w:ascii="Times New Roman" w:hAnsi="Times New Roman"/>
          <w:bCs/>
          <w:sz w:val="28"/>
          <w:szCs w:val="28"/>
          <w:lang w:val="uk-UA"/>
        </w:rPr>
        <w:t>ін.</w:t>
      </w:r>
      <w:r w:rsidRPr="001724D9">
        <w:rPr>
          <w:rFonts w:ascii="Times New Roman" w:hAnsi="Times New Roman"/>
          <w:sz w:val="28"/>
          <w:szCs w:val="28"/>
          <w:lang w:val="uk-UA"/>
        </w:rPr>
        <w:t>Інші</w:t>
      </w:r>
      <w:proofErr w:type="spellEnd"/>
      <w:r w:rsidRPr="001724D9">
        <w:rPr>
          <w:rFonts w:ascii="Times New Roman" w:hAnsi="Times New Roman"/>
          <w:sz w:val="28"/>
          <w:szCs w:val="28"/>
          <w:lang w:val="uk-UA"/>
        </w:rPr>
        <w:t xml:space="preserve"> галузі сучасної психології: військова психологія, психологія реклами, економічна психологія, психологія мистецтва, етнопсихологія, зоопсихологія і т. д.</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Історія розвитку психологічних знань</w:t>
      </w:r>
      <w:r w:rsidRPr="001724D9">
        <w:rPr>
          <w:rFonts w:ascii="Times New Roman" w:hAnsi="Times New Roman"/>
          <w:b/>
          <w:bCs/>
          <w:sz w:val="28"/>
          <w:szCs w:val="28"/>
          <w:lang w:val="uk-UA"/>
        </w:rPr>
        <w:t>.</w:t>
      </w:r>
      <w:r w:rsidRPr="001724D9">
        <w:rPr>
          <w:rFonts w:ascii="Times New Roman" w:hAnsi="Times New Roman"/>
          <w:sz w:val="28"/>
          <w:szCs w:val="28"/>
          <w:lang w:val="uk-UA"/>
        </w:rPr>
        <w:t xml:space="preserve"> Антична філософія. Спроба пояснити за допомогою поняття «душа» всі явища в житті людини, живий, а іноді і неживої природи. Питання про природу душі. Погляди Геракліта, </w:t>
      </w:r>
      <w:proofErr w:type="spellStart"/>
      <w:r w:rsidRPr="001724D9">
        <w:rPr>
          <w:rFonts w:ascii="Times New Roman" w:hAnsi="Times New Roman"/>
          <w:sz w:val="28"/>
          <w:szCs w:val="28"/>
          <w:lang w:val="uk-UA"/>
        </w:rPr>
        <w:t>Демокріта</w:t>
      </w:r>
      <w:proofErr w:type="spellEnd"/>
      <w:r w:rsidRPr="001724D9">
        <w:rPr>
          <w:rFonts w:ascii="Times New Roman" w:hAnsi="Times New Roman"/>
          <w:sz w:val="28"/>
          <w:szCs w:val="28"/>
          <w:lang w:val="uk-UA"/>
        </w:rPr>
        <w:t xml:space="preserve">, Сократа, Платона, </w:t>
      </w:r>
      <w:proofErr w:type="spellStart"/>
      <w:r w:rsidRPr="001724D9">
        <w:rPr>
          <w:rFonts w:ascii="Times New Roman" w:hAnsi="Times New Roman"/>
          <w:sz w:val="28"/>
          <w:szCs w:val="28"/>
          <w:lang w:val="uk-UA"/>
        </w:rPr>
        <w:t>Арістотеля</w:t>
      </w:r>
      <w:proofErr w:type="spellEnd"/>
      <w:r w:rsidRPr="001724D9">
        <w:rPr>
          <w:rFonts w:ascii="Times New Roman" w:hAnsi="Times New Roman"/>
          <w:sz w:val="28"/>
          <w:szCs w:val="28"/>
          <w:lang w:val="uk-UA"/>
        </w:rPr>
        <w:t xml:space="preserve"> про ідеальність/матеріальність душі. </w:t>
      </w:r>
      <w:proofErr w:type="spellStart"/>
      <w:r w:rsidRPr="001724D9">
        <w:rPr>
          <w:rFonts w:ascii="Times New Roman" w:hAnsi="Times New Roman"/>
          <w:sz w:val="28"/>
          <w:szCs w:val="28"/>
          <w:lang w:val="uk-UA"/>
        </w:rPr>
        <w:t>Рене</w:t>
      </w:r>
      <w:proofErr w:type="spellEnd"/>
      <w:r w:rsidRPr="001724D9">
        <w:rPr>
          <w:rFonts w:ascii="Times New Roman" w:hAnsi="Times New Roman"/>
          <w:sz w:val="28"/>
          <w:szCs w:val="28"/>
          <w:lang w:val="uk-UA"/>
        </w:rPr>
        <w:t xml:space="preserve"> Декарт. Поняття рефлексу, розуміння людини як механістичної моделі. Свідомість людини, аналіз його стану і змісту – предмет вивчення психології. Поняття «потоку свідомості» У. Джеймса. Досліди У. </w:t>
      </w:r>
      <w:proofErr w:type="spellStart"/>
      <w:r w:rsidRPr="001724D9">
        <w:rPr>
          <w:rFonts w:ascii="Times New Roman" w:hAnsi="Times New Roman"/>
          <w:sz w:val="28"/>
          <w:szCs w:val="28"/>
          <w:lang w:val="uk-UA"/>
        </w:rPr>
        <w:t>Вундта</w:t>
      </w:r>
      <w:proofErr w:type="spellEnd"/>
      <w:r w:rsidRPr="001724D9">
        <w:rPr>
          <w:rFonts w:ascii="Times New Roman" w:hAnsi="Times New Roman"/>
          <w:sz w:val="28"/>
          <w:szCs w:val="28"/>
          <w:lang w:val="uk-UA"/>
        </w:rPr>
        <w:t xml:space="preserve">, створення в 1879 році лабораторії експериментальної психології. Психологія як наука про поведінку. Біхевіоризм. Розвиток ідей </w:t>
      </w:r>
      <w:proofErr w:type="spellStart"/>
      <w:r w:rsidRPr="001724D9">
        <w:rPr>
          <w:rFonts w:ascii="Times New Roman" w:hAnsi="Times New Roman"/>
          <w:sz w:val="28"/>
          <w:szCs w:val="28"/>
          <w:lang w:val="uk-UA"/>
        </w:rPr>
        <w:t>Дж.Уотсона</w:t>
      </w:r>
      <w:proofErr w:type="spellEnd"/>
      <w:r w:rsidRPr="001724D9">
        <w:rPr>
          <w:rFonts w:ascii="Times New Roman" w:hAnsi="Times New Roman"/>
          <w:sz w:val="28"/>
          <w:szCs w:val="28"/>
          <w:lang w:val="uk-UA"/>
        </w:rPr>
        <w:t xml:space="preserve">: поведінка – система реакцій, поняття стимулу, формули біхевіоризму (стимул-реакція і стимул – проміжні змінні – реакція </w:t>
      </w:r>
      <w:proofErr w:type="spellStart"/>
      <w:r w:rsidRPr="001724D9">
        <w:rPr>
          <w:rFonts w:ascii="Times New Roman" w:hAnsi="Times New Roman"/>
          <w:sz w:val="28"/>
          <w:szCs w:val="28"/>
          <w:lang w:val="uk-UA"/>
        </w:rPr>
        <w:t>Толма</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Необіхевіорізм</w:t>
      </w:r>
      <w:proofErr w:type="spellEnd"/>
      <w:r w:rsidRPr="001724D9">
        <w:rPr>
          <w:rFonts w:ascii="Times New Roman" w:hAnsi="Times New Roman"/>
          <w:sz w:val="28"/>
          <w:szCs w:val="28"/>
          <w:lang w:val="uk-UA"/>
        </w:rPr>
        <w:t>. Дослідження інструментальних (Е.</w:t>
      </w:r>
      <w:proofErr w:type="spellStart"/>
      <w:r w:rsidRPr="001724D9">
        <w:rPr>
          <w:rFonts w:ascii="Times New Roman" w:hAnsi="Times New Roman"/>
          <w:sz w:val="28"/>
          <w:szCs w:val="28"/>
          <w:lang w:val="uk-UA"/>
        </w:rPr>
        <w:t>Торндайк</w:t>
      </w:r>
      <w:proofErr w:type="spellEnd"/>
      <w:r w:rsidRPr="001724D9">
        <w:rPr>
          <w:rFonts w:ascii="Times New Roman" w:hAnsi="Times New Roman"/>
          <w:sz w:val="28"/>
          <w:szCs w:val="28"/>
          <w:lang w:val="uk-UA"/>
        </w:rPr>
        <w:t xml:space="preserve">) або </w:t>
      </w:r>
      <w:proofErr w:type="spellStart"/>
      <w:r w:rsidRPr="001724D9">
        <w:rPr>
          <w:rFonts w:ascii="Times New Roman" w:hAnsi="Times New Roman"/>
          <w:sz w:val="28"/>
          <w:szCs w:val="28"/>
          <w:lang w:val="uk-UA"/>
        </w:rPr>
        <w:t>оперантних</w:t>
      </w:r>
      <w:proofErr w:type="spellEnd"/>
      <w:r w:rsidRPr="001724D9">
        <w:rPr>
          <w:rFonts w:ascii="Times New Roman" w:hAnsi="Times New Roman"/>
          <w:sz w:val="28"/>
          <w:szCs w:val="28"/>
          <w:lang w:val="uk-UA"/>
        </w:rPr>
        <w:t xml:space="preserve"> (Б. </w:t>
      </w:r>
      <w:proofErr w:type="spellStart"/>
      <w:r w:rsidRPr="001724D9">
        <w:rPr>
          <w:rFonts w:ascii="Times New Roman" w:hAnsi="Times New Roman"/>
          <w:sz w:val="28"/>
          <w:szCs w:val="28"/>
          <w:lang w:val="uk-UA"/>
        </w:rPr>
        <w:t>Скіннер</w:t>
      </w:r>
      <w:proofErr w:type="spellEnd"/>
      <w:r w:rsidRPr="001724D9">
        <w:rPr>
          <w:rFonts w:ascii="Times New Roman" w:hAnsi="Times New Roman"/>
          <w:sz w:val="28"/>
          <w:szCs w:val="28"/>
          <w:lang w:val="uk-UA"/>
        </w:rPr>
        <w:t>) реакцій.</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Розвиток вітчизняної психології. І.М. Сєченов і його «Рефлекси головного мозку», боротьба Сєченова з традиційною ідеалістичної психологією («Кому і як розробляти психологію»). І.П. Павлов: Вчення про умовні і безумовні рефлекси, типи вищої нервової діяльності, сигнальні системи дійсності, основи фізіологічного аналізу психічних процесів. М.М.</w:t>
      </w:r>
      <w:proofErr w:type="spellStart"/>
      <w:r w:rsidRPr="001724D9">
        <w:rPr>
          <w:rFonts w:ascii="Times New Roman" w:hAnsi="Times New Roman"/>
          <w:sz w:val="28"/>
          <w:szCs w:val="28"/>
          <w:lang w:val="uk-UA"/>
        </w:rPr>
        <w:t>Ланге</w:t>
      </w:r>
      <w:proofErr w:type="spellEnd"/>
      <w:r w:rsidRPr="001724D9">
        <w:rPr>
          <w:rFonts w:ascii="Times New Roman" w:hAnsi="Times New Roman"/>
          <w:sz w:val="28"/>
          <w:szCs w:val="28"/>
          <w:lang w:val="uk-UA"/>
        </w:rPr>
        <w:t xml:space="preserve">, А.Ф. </w:t>
      </w:r>
      <w:proofErr w:type="spellStart"/>
      <w:r w:rsidRPr="001724D9">
        <w:rPr>
          <w:rFonts w:ascii="Times New Roman" w:hAnsi="Times New Roman"/>
          <w:sz w:val="28"/>
          <w:szCs w:val="28"/>
          <w:lang w:val="uk-UA"/>
        </w:rPr>
        <w:t>Лазурський</w:t>
      </w:r>
      <w:proofErr w:type="spellEnd"/>
      <w:r w:rsidRPr="001724D9">
        <w:rPr>
          <w:rFonts w:ascii="Times New Roman" w:hAnsi="Times New Roman"/>
          <w:sz w:val="28"/>
          <w:szCs w:val="28"/>
          <w:lang w:val="uk-UA"/>
        </w:rPr>
        <w:t xml:space="preserve">, Л.С. Виготський, О.М. Леонтьєв і ін. вітчизняні психологи. Основні психологічні концепції 20 сторіччя. </w:t>
      </w:r>
      <w:proofErr w:type="spellStart"/>
      <w:r w:rsidRPr="001724D9">
        <w:rPr>
          <w:rFonts w:ascii="Times New Roman" w:hAnsi="Times New Roman"/>
          <w:sz w:val="28"/>
          <w:szCs w:val="28"/>
          <w:lang w:val="uk-UA"/>
        </w:rPr>
        <w:t>Гештальт-психологія</w:t>
      </w:r>
      <w:proofErr w:type="spellEnd"/>
      <w:r w:rsidRPr="001724D9">
        <w:rPr>
          <w:rFonts w:ascii="Times New Roman" w:hAnsi="Times New Roman"/>
          <w:sz w:val="28"/>
          <w:szCs w:val="28"/>
          <w:lang w:val="uk-UA"/>
        </w:rPr>
        <w:t xml:space="preserve">. Психоаналіз. Теорія сексуальності </w:t>
      </w:r>
      <w:r w:rsidRPr="001724D9">
        <w:rPr>
          <w:rFonts w:ascii="Times New Roman" w:hAnsi="Times New Roman"/>
          <w:sz w:val="28"/>
          <w:szCs w:val="28"/>
          <w:lang w:val="uk-UA"/>
        </w:rPr>
        <w:lastRenderedPageBreak/>
        <w:t xml:space="preserve">З.Фрейда. Поняття «лібідо», «сублімація», інстинкт еросу, інстинкт </w:t>
      </w:r>
      <w:proofErr w:type="spellStart"/>
      <w:r w:rsidRPr="001724D9">
        <w:rPr>
          <w:rFonts w:ascii="Times New Roman" w:hAnsi="Times New Roman"/>
          <w:sz w:val="28"/>
          <w:szCs w:val="28"/>
          <w:lang w:val="uk-UA"/>
        </w:rPr>
        <w:t>танатосу</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Едипів</w:t>
      </w:r>
      <w:proofErr w:type="spellEnd"/>
      <w:r w:rsidRPr="001724D9">
        <w:rPr>
          <w:rFonts w:ascii="Times New Roman" w:hAnsi="Times New Roman"/>
          <w:sz w:val="28"/>
          <w:szCs w:val="28"/>
          <w:lang w:val="uk-UA"/>
        </w:rPr>
        <w:t xml:space="preserve"> комплекс, </w:t>
      </w:r>
      <w:proofErr w:type="spellStart"/>
      <w:r w:rsidRPr="001724D9">
        <w:rPr>
          <w:rFonts w:ascii="Times New Roman" w:hAnsi="Times New Roman"/>
          <w:sz w:val="28"/>
          <w:szCs w:val="28"/>
          <w:lang w:val="uk-UA"/>
        </w:rPr>
        <w:t>Електро</w:t>
      </w:r>
      <w:proofErr w:type="spellEnd"/>
      <w:r w:rsidRPr="001724D9">
        <w:rPr>
          <w:rFonts w:ascii="Times New Roman" w:hAnsi="Times New Roman"/>
          <w:sz w:val="28"/>
          <w:szCs w:val="28"/>
          <w:lang w:val="uk-UA"/>
        </w:rPr>
        <w:t xml:space="preserve"> комплекс. Структура особистості за З. Фрейдом. </w:t>
      </w:r>
      <w:proofErr w:type="spellStart"/>
      <w:r w:rsidRPr="001724D9">
        <w:rPr>
          <w:rFonts w:ascii="Times New Roman" w:hAnsi="Times New Roman"/>
          <w:sz w:val="28"/>
          <w:szCs w:val="28"/>
          <w:lang w:val="uk-UA"/>
        </w:rPr>
        <w:t>Неофрейдизм</w:t>
      </w:r>
      <w:proofErr w:type="spellEnd"/>
      <w:r w:rsidRPr="001724D9">
        <w:rPr>
          <w:rFonts w:ascii="Times New Roman" w:hAnsi="Times New Roman"/>
          <w:sz w:val="28"/>
          <w:szCs w:val="28"/>
          <w:lang w:val="uk-UA"/>
        </w:rPr>
        <w:t xml:space="preserve">. Аналітична психологія Юнга. Індивідуальна психологія </w:t>
      </w:r>
      <w:proofErr w:type="spellStart"/>
      <w:r w:rsidRPr="001724D9">
        <w:rPr>
          <w:rFonts w:ascii="Times New Roman" w:hAnsi="Times New Roman"/>
          <w:sz w:val="28"/>
          <w:szCs w:val="28"/>
          <w:lang w:val="uk-UA"/>
        </w:rPr>
        <w:t>Адлера</w:t>
      </w:r>
      <w:proofErr w:type="spellEnd"/>
      <w:r w:rsidRPr="001724D9">
        <w:rPr>
          <w:rFonts w:ascii="Times New Roman" w:hAnsi="Times New Roman"/>
          <w:sz w:val="28"/>
          <w:szCs w:val="28"/>
          <w:lang w:val="uk-UA"/>
        </w:rPr>
        <w:t>. Гуманістична психологія.</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Поняття розвитку психіки. Основні тенденції розвитку психіки. Проблеми розвитку психіки в філогенезі. Проблеми розвитку психіки в антропогенезі. Основні гіпотези походження людини: </w:t>
      </w:r>
      <w:proofErr w:type="spellStart"/>
      <w:r w:rsidRPr="001724D9">
        <w:rPr>
          <w:rFonts w:ascii="Times New Roman" w:hAnsi="Times New Roman"/>
          <w:sz w:val="28"/>
          <w:szCs w:val="28"/>
          <w:lang w:val="uk-UA"/>
        </w:rPr>
        <w:t>креаційна</w:t>
      </w:r>
      <w:proofErr w:type="spellEnd"/>
      <w:r w:rsidRPr="001724D9">
        <w:rPr>
          <w:rFonts w:ascii="Times New Roman" w:hAnsi="Times New Roman"/>
          <w:sz w:val="28"/>
          <w:szCs w:val="28"/>
          <w:lang w:val="uk-UA"/>
        </w:rPr>
        <w:t xml:space="preserve"> теорія, </w:t>
      </w:r>
      <w:proofErr w:type="spellStart"/>
      <w:r w:rsidRPr="001724D9">
        <w:rPr>
          <w:rFonts w:ascii="Times New Roman" w:hAnsi="Times New Roman"/>
          <w:sz w:val="28"/>
          <w:szCs w:val="28"/>
          <w:lang w:val="uk-UA"/>
        </w:rPr>
        <w:t>космогенічна</w:t>
      </w:r>
      <w:proofErr w:type="spellEnd"/>
      <w:r w:rsidRPr="001724D9">
        <w:rPr>
          <w:rFonts w:ascii="Times New Roman" w:hAnsi="Times New Roman"/>
          <w:sz w:val="28"/>
          <w:szCs w:val="28"/>
          <w:lang w:val="uk-UA"/>
        </w:rPr>
        <w:t xml:space="preserve"> теорія, еволюційна теорія. Еволюційна теорія, біологічні передумови виділення людини з тваринного світу. Відмінності людської психіки від психіки тварин. Найважливіші новоутворення, притаманні тільки людині: свідомість, самосвідомість. Проблеми розвитку психіки в онтогенезі. Періодизація психічного розвитку в онтогенезі. Вікова періодизація О. М. Леонтьєва. Психосоціальна концепція розвитку Е. </w:t>
      </w:r>
      <w:proofErr w:type="spellStart"/>
      <w:r w:rsidRPr="001724D9">
        <w:rPr>
          <w:rFonts w:ascii="Times New Roman" w:hAnsi="Times New Roman"/>
          <w:sz w:val="28"/>
          <w:szCs w:val="28"/>
          <w:lang w:val="uk-UA"/>
        </w:rPr>
        <w:t>Еріксона</w:t>
      </w:r>
      <w:proofErr w:type="spellEnd"/>
      <w:r w:rsidRPr="001724D9">
        <w:rPr>
          <w:rFonts w:ascii="Times New Roman" w:hAnsi="Times New Roman"/>
          <w:sz w:val="28"/>
          <w:szCs w:val="28"/>
          <w:lang w:val="uk-UA"/>
        </w:rPr>
        <w:t xml:space="preserve">. Вікова періодизація З. Фрейда. Поняття вікової кризи. Опис вікових криз: криза </w:t>
      </w:r>
      <w:proofErr w:type="spellStart"/>
      <w:r w:rsidRPr="001724D9">
        <w:rPr>
          <w:rFonts w:ascii="Times New Roman" w:hAnsi="Times New Roman"/>
          <w:sz w:val="28"/>
          <w:szCs w:val="28"/>
          <w:lang w:val="uk-UA"/>
        </w:rPr>
        <w:t>новонародженості</w:t>
      </w:r>
      <w:proofErr w:type="spellEnd"/>
      <w:r w:rsidRPr="001724D9">
        <w:rPr>
          <w:rFonts w:ascii="Times New Roman" w:hAnsi="Times New Roman"/>
          <w:sz w:val="28"/>
          <w:szCs w:val="28"/>
          <w:lang w:val="uk-UA"/>
        </w:rPr>
        <w:t>, криза одного року («не можна»), криза трьох років («я сам»), криза переходу до школи, криза пубертатного віку, криза життєвого самовизначення, криза тридцяти років, криза середнього віку, геронтологічна криза.</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Нервова система – центр діяльності всього організму. Функції нервової системи: комунікаційна, інтеграційна. Властивості нервової системи за І.П. Павловим. Нейрон – одиниця нервової системи. Будова нейрона. Мозок. Еволюція мозку. Будова спинного мозку. Периферична, соматична і вегетативна нервові системи. Будова головного мозку. Ретикулярна формація як джерело активності в організмі. Сон. Фази сну: </w:t>
      </w:r>
      <w:proofErr w:type="spellStart"/>
      <w:r w:rsidRPr="001724D9">
        <w:rPr>
          <w:rFonts w:ascii="Times New Roman" w:hAnsi="Times New Roman"/>
          <w:sz w:val="28"/>
          <w:szCs w:val="28"/>
          <w:lang w:val="uk-UA"/>
        </w:rPr>
        <w:t>повільнохвильовий</w:t>
      </w:r>
      <w:proofErr w:type="spellEnd"/>
      <w:r w:rsidRPr="001724D9">
        <w:rPr>
          <w:rFonts w:ascii="Times New Roman" w:hAnsi="Times New Roman"/>
          <w:sz w:val="28"/>
          <w:szCs w:val="28"/>
          <w:lang w:val="uk-UA"/>
        </w:rPr>
        <w:t xml:space="preserve"> сон і парадоксальний сон. Вчення Павлова про сигнальні системи дійсності. Перша і друга сигнальна система дійсності. Художній тип, розумовий тип, універсальний (середній) тип.</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Історія розвитку поняття «особистість». Аспекти наукового вивчення особистості (Л. </w:t>
      </w:r>
      <w:proofErr w:type="spellStart"/>
      <w:r w:rsidRPr="001724D9">
        <w:rPr>
          <w:rFonts w:ascii="Times New Roman" w:hAnsi="Times New Roman"/>
          <w:sz w:val="28"/>
          <w:szCs w:val="28"/>
          <w:lang w:val="uk-UA"/>
        </w:rPr>
        <w:t>Хьелл</w:t>
      </w:r>
      <w:proofErr w:type="spellEnd"/>
      <w:r w:rsidRPr="001724D9">
        <w:rPr>
          <w:rFonts w:ascii="Times New Roman" w:hAnsi="Times New Roman"/>
          <w:sz w:val="28"/>
          <w:szCs w:val="28"/>
          <w:lang w:val="uk-UA"/>
        </w:rPr>
        <w:t xml:space="preserve"> і Д. </w:t>
      </w:r>
      <w:proofErr w:type="spellStart"/>
      <w:r w:rsidRPr="001724D9">
        <w:rPr>
          <w:rFonts w:ascii="Times New Roman" w:hAnsi="Times New Roman"/>
          <w:sz w:val="28"/>
          <w:szCs w:val="28"/>
          <w:lang w:val="uk-UA"/>
        </w:rPr>
        <w:t>Зіглер</w:t>
      </w:r>
      <w:proofErr w:type="spellEnd"/>
      <w:r w:rsidRPr="001724D9">
        <w:rPr>
          <w:rFonts w:ascii="Times New Roman" w:hAnsi="Times New Roman"/>
          <w:sz w:val="28"/>
          <w:szCs w:val="28"/>
          <w:lang w:val="uk-UA"/>
        </w:rPr>
        <w:t xml:space="preserve">): структура особистості, мотивація, розвиток особистості, психопатологія особистості, підстави психічного здоров'я особи, трансформація особистості в процесі </w:t>
      </w:r>
      <w:proofErr w:type="spellStart"/>
      <w:r w:rsidRPr="001724D9">
        <w:rPr>
          <w:rFonts w:ascii="Times New Roman" w:hAnsi="Times New Roman"/>
          <w:sz w:val="28"/>
          <w:szCs w:val="28"/>
          <w:lang w:val="uk-UA"/>
        </w:rPr>
        <w:t>коригуючого</w:t>
      </w:r>
      <w:proofErr w:type="spellEnd"/>
      <w:r w:rsidRPr="001724D9">
        <w:rPr>
          <w:rFonts w:ascii="Times New Roman" w:hAnsi="Times New Roman"/>
          <w:sz w:val="28"/>
          <w:szCs w:val="28"/>
          <w:lang w:val="uk-UA"/>
        </w:rPr>
        <w:t xml:space="preserve"> психологічного впливу. Компоненти особистості: природне, біологічне, спадкове, соціальне. Соціальне середовище і особистість. Структура особистості. </w:t>
      </w:r>
      <w:proofErr w:type="spellStart"/>
      <w:r w:rsidRPr="001724D9">
        <w:rPr>
          <w:rFonts w:ascii="Times New Roman" w:hAnsi="Times New Roman"/>
          <w:sz w:val="28"/>
          <w:szCs w:val="28"/>
          <w:lang w:val="uk-UA"/>
        </w:rPr>
        <w:t>Психодинамічна</w:t>
      </w:r>
      <w:proofErr w:type="spellEnd"/>
      <w:r w:rsidRPr="001724D9">
        <w:rPr>
          <w:rFonts w:ascii="Times New Roman" w:hAnsi="Times New Roman"/>
          <w:sz w:val="28"/>
          <w:szCs w:val="28"/>
          <w:lang w:val="uk-UA"/>
        </w:rPr>
        <w:t xml:space="preserve"> теорія: структура особистості З. Фрейда (Воно, Я і </w:t>
      </w:r>
      <w:proofErr w:type="spellStart"/>
      <w:r w:rsidRPr="001724D9">
        <w:rPr>
          <w:rFonts w:ascii="Times New Roman" w:hAnsi="Times New Roman"/>
          <w:sz w:val="28"/>
          <w:szCs w:val="28"/>
          <w:lang w:val="uk-UA"/>
        </w:rPr>
        <w:t>Свех-Я</w:t>
      </w:r>
      <w:proofErr w:type="spellEnd"/>
      <w:r w:rsidRPr="001724D9">
        <w:rPr>
          <w:rFonts w:ascii="Times New Roman" w:hAnsi="Times New Roman"/>
          <w:sz w:val="28"/>
          <w:szCs w:val="28"/>
          <w:lang w:val="uk-UA"/>
        </w:rPr>
        <w:t xml:space="preserve">). Е. Берн: дитина, батько, дорослий. Спрямованість як основна підструктура особистості. Види потреб. </w:t>
      </w:r>
      <w:proofErr w:type="spellStart"/>
      <w:r w:rsidRPr="001724D9">
        <w:rPr>
          <w:rFonts w:ascii="Times New Roman" w:hAnsi="Times New Roman"/>
          <w:sz w:val="28"/>
          <w:szCs w:val="28"/>
          <w:lang w:val="uk-UA"/>
        </w:rPr>
        <w:t>Самооцінка.Рівень</w:t>
      </w:r>
      <w:proofErr w:type="spellEnd"/>
      <w:r w:rsidRPr="001724D9">
        <w:rPr>
          <w:rFonts w:ascii="Times New Roman" w:hAnsi="Times New Roman"/>
          <w:sz w:val="28"/>
          <w:szCs w:val="28"/>
          <w:lang w:val="uk-UA"/>
        </w:rPr>
        <w:t xml:space="preserve"> домагань.</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Особистість і діяльність. Знання, вміння, навички. Зовнішні та внутрішні дії. Схема діяльності. Мотивація діяльності. Види діяльності. Поняття про провідну діяльності.</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Психічні пізнавальні процеси. Увага, властивості уваги, види уваги. Вчення </w:t>
      </w:r>
      <w:proofErr w:type="spellStart"/>
      <w:r w:rsidRPr="001724D9">
        <w:rPr>
          <w:rFonts w:ascii="Times New Roman" w:hAnsi="Times New Roman"/>
          <w:bCs/>
          <w:sz w:val="28"/>
          <w:szCs w:val="28"/>
          <w:lang w:val="uk-UA"/>
        </w:rPr>
        <w:t>Ухтомського</w:t>
      </w:r>
      <w:proofErr w:type="spellEnd"/>
      <w:r w:rsidRPr="001724D9">
        <w:rPr>
          <w:rFonts w:ascii="Times New Roman" w:hAnsi="Times New Roman"/>
          <w:bCs/>
          <w:sz w:val="28"/>
          <w:szCs w:val="28"/>
          <w:lang w:val="uk-UA"/>
        </w:rPr>
        <w:t xml:space="preserve"> про домінанту. Відчуття. Властивості відчуттів. Будова аналізатора. Рецептори (види та типи). Поріг чутливості. Сприйняття, Властивості сприйняття. Складні форми сприйняття. Пам'ять, теорії пам'яті. Процеси пам'яті. Закон забування, закони запам'ятовування. Види пам'яті. Мислення. Специфіка мислення. Інтуїція, інсайт, інтелект. Уява, види уяви. </w:t>
      </w:r>
      <w:proofErr w:type="spellStart"/>
      <w:r w:rsidRPr="001724D9">
        <w:rPr>
          <w:rFonts w:ascii="Times New Roman" w:hAnsi="Times New Roman"/>
          <w:bCs/>
          <w:sz w:val="28"/>
          <w:szCs w:val="28"/>
          <w:lang w:val="uk-UA"/>
        </w:rPr>
        <w:t>Мовлння</w:t>
      </w:r>
      <w:proofErr w:type="spellEnd"/>
      <w:r w:rsidRPr="001724D9">
        <w:rPr>
          <w:rFonts w:ascii="Times New Roman" w:hAnsi="Times New Roman"/>
          <w:bCs/>
          <w:sz w:val="28"/>
          <w:szCs w:val="28"/>
          <w:lang w:val="uk-UA"/>
        </w:rPr>
        <w:t xml:space="preserve"> і мова. Види мови.</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Style w:val="submenu-table"/>
          <w:rFonts w:ascii="Times New Roman" w:hAnsi="Times New Roman"/>
          <w:bCs/>
          <w:sz w:val="28"/>
          <w:szCs w:val="28"/>
          <w:lang w:val="uk-UA"/>
        </w:rPr>
        <w:t>Емоції та почуття. Базові емоції. Керовані і некеровані компоненти емоцій. Теорії емоцій (</w:t>
      </w:r>
      <w:proofErr w:type="spellStart"/>
      <w:r w:rsidRPr="001724D9">
        <w:rPr>
          <w:rStyle w:val="submenu-table"/>
          <w:rFonts w:ascii="Times New Roman" w:hAnsi="Times New Roman"/>
          <w:bCs/>
          <w:sz w:val="28"/>
          <w:szCs w:val="28"/>
          <w:lang w:val="uk-UA"/>
        </w:rPr>
        <w:t>Вундт</w:t>
      </w:r>
      <w:proofErr w:type="spellEnd"/>
      <w:r w:rsidRPr="001724D9">
        <w:rPr>
          <w:rStyle w:val="submenu-table"/>
          <w:rFonts w:ascii="Times New Roman" w:hAnsi="Times New Roman"/>
          <w:bCs/>
          <w:sz w:val="28"/>
          <w:szCs w:val="28"/>
          <w:lang w:val="uk-UA"/>
        </w:rPr>
        <w:t xml:space="preserve">, </w:t>
      </w:r>
      <w:proofErr w:type="spellStart"/>
      <w:r w:rsidRPr="001724D9">
        <w:rPr>
          <w:rStyle w:val="submenu-table"/>
          <w:rFonts w:ascii="Times New Roman" w:hAnsi="Times New Roman"/>
          <w:bCs/>
          <w:sz w:val="28"/>
          <w:szCs w:val="28"/>
          <w:lang w:val="uk-UA"/>
        </w:rPr>
        <w:t>Джемса</w:t>
      </w:r>
      <w:r w:rsidRPr="001724D9">
        <w:rPr>
          <w:rFonts w:ascii="Times New Roman" w:hAnsi="Times New Roman"/>
          <w:sz w:val="28"/>
          <w:szCs w:val="28"/>
          <w:lang w:val="uk-UA"/>
        </w:rPr>
        <w:t>–</w:t>
      </w:r>
      <w:r w:rsidRPr="001724D9">
        <w:rPr>
          <w:rFonts w:ascii="Times New Roman" w:hAnsi="Times New Roman"/>
          <w:bCs/>
          <w:sz w:val="28"/>
          <w:szCs w:val="28"/>
          <w:lang w:val="uk-UA"/>
        </w:rPr>
        <w:t>Ланге</w:t>
      </w:r>
      <w:proofErr w:type="spellEnd"/>
      <w:r w:rsidRPr="001724D9">
        <w:rPr>
          <w:rFonts w:ascii="Times New Roman" w:hAnsi="Times New Roman"/>
          <w:bCs/>
          <w:sz w:val="28"/>
          <w:szCs w:val="28"/>
          <w:lang w:val="uk-UA"/>
        </w:rPr>
        <w:t xml:space="preserve">, Симонова). Емоційні стани (стрес, </w:t>
      </w:r>
      <w:proofErr w:type="spellStart"/>
      <w:r w:rsidRPr="001724D9">
        <w:rPr>
          <w:rFonts w:ascii="Times New Roman" w:hAnsi="Times New Roman"/>
          <w:bCs/>
          <w:sz w:val="28"/>
          <w:szCs w:val="28"/>
          <w:lang w:val="uk-UA"/>
        </w:rPr>
        <w:t>дистрес</w:t>
      </w:r>
      <w:proofErr w:type="spellEnd"/>
      <w:r w:rsidRPr="001724D9">
        <w:rPr>
          <w:rFonts w:ascii="Times New Roman" w:hAnsi="Times New Roman"/>
          <w:bCs/>
          <w:sz w:val="28"/>
          <w:szCs w:val="28"/>
          <w:lang w:val="uk-UA"/>
        </w:rPr>
        <w:t xml:space="preserve">, настрій, пристрасть, фрустрація, фізіологічний афект). Почуття </w:t>
      </w:r>
      <w:r w:rsidRPr="001724D9">
        <w:rPr>
          <w:rFonts w:ascii="Times New Roman" w:hAnsi="Times New Roman"/>
          <w:sz w:val="28"/>
          <w:szCs w:val="28"/>
          <w:lang w:val="uk-UA"/>
        </w:rPr>
        <w:t xml:space="preserve">– </w:t>
      </w:r>
      <w:r w:rsidRPr="001724D9">
        <w:rPr>
          <w:rFonts w:ascii="Times New Roman" w:hAnsi="Times New Roman"/>
          <w:bCs/>
          <w:sz w:val="28"/>
          <w:szCs w:val="28"/>
          <w:lang w:val="uk-UA"/>
        </w:rPr>
        <w:t>вищі емоції. Воля, вольова діяльність.</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lastRenderedPageBreak/>
        <w:t>Темперамент. Історія розвитку уявлень про темперамент. Гуморальна теорія Гіппократа. Конституціональні теорії темпераменту (</w:t>
      </w:r>
      <w:proofErr w:type="spellStart"/>
      <w:r w:rsidRPr="001724D9">
        <w:rPr>
          <w:rFonts w:ascii="Times New Roman" w:hAnsi="Times New Roman"/>
          <w:bCs/>
          <w:sz w:val="28"/>
          <w:szCs w:val="28"/>
          <w:lang w:val="uk-UA"/>
        </w:rPr>
        <w:t>Кречмер</w:t>
      </w:r>
      <w:proofErr w:type="spellEnd"/>
      <w:r w:rsidRPr="001724D9">
        <w:rPr>
          <w:rFonts w:ascii="Times New Roman" w:hAnsi="Times New Roman"/>
          <w:bCs/>
          <w:sz w:val="28"/>
          <w:szCs w:val="28"/>
          <w:lang w:val="uk-UA"/>
        </w:rPr>
        <w:t xml:space="preserve">, </w:t>
      </w:r>
      <w:proofErr w:type="spellStart"/>
      <w:r w:rsidRPr="001724D9">
        <w:rPr>
          <w:rFonts w:ascii="Times New Roman" w:hAnsi="Times New Roman"/>
          <w:bCs/>
          <w:sz w:val="28"/>
          <w:szCs w:val="28"/>
          <w:lang w:val="uk-UA"/>
        </w:rPr>
        <w:t>Шелдон</w:t>
      </w:r>
      <w:proofErr w:type="spellEnd"/>
      <w:r w:rsidRPr="001724D9">
        <w:rPr>
          <w:rFonts w:ascii="Times New Roman" w:hAnsi="Times New Roman"/>
          <w:bCs/>
          <w:sz w:val="28"/>
          <w:szCs w:val="28"/>
          <w:lang w:val="uk-UA"/>
        </w:rPr>
        <w:t>). Неврологічна теорія темпераменту Павлова. Сучасні уявлення про темперамент. Типологічні групи темпераменту.</w:t>
      </w:r>
    </w:p>
    <w:p w:rsidR="00B00C22" w:rsidRPr="001724D9" w:rsidRDefault="00B00C22" w:rsidP="001724D9">
      <w:pPr>
        <w:pStyle w:val="10"/>
        <w:numPr>
          <w:ilvl w:val="0"/>
          <w:numId w:val="10"/>
        </w:numPr>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Характер. Відмінності характеру від темпераменту. Властивості характеру. Типи характерів. Акцентуація характеру. Професійні деформації характеру. Здібності людини. Загальні і спеціальні здібності. Поняття про обдарованість та геніальність</w:t>
      </w:r>
      <w:r w:rsidRPr="001724D9">
        <w:rPr>
          <w:rFonts w:ascii="Times New Roman" w:hAnsi="Times New Roman"/>
          <w:b/>
          <w:bCs/>
          <w:sz w:val="28"/>
          <w:szCs w:val="28"/>
          <w:lang w:val="uk-UA"/>
        </w:rPr>
        <w:t>.</w:t>
      </w:r>
    </w:p>
    <w:p w:rsidR="00B00C22" w:rsidRPr="001724D9" w:rsidRDefault="00B00C22" w:rsidP="001724D9">
      <w:pPr>
        <w:tabs>
          <w:tab w:val="left" w:pos="2340"/>
        </w:tabs>
        <w:spacing w:after="0" w:line="240" w:lineRule="auto"/>
        <w:ind w:left="567" w:firstLine="1134"/>
        <w:jc w:val="both"/>
        <w:rPr>
          <w:rFonts w:ascii="Times New Roman" w:hAnsi="Times New Roman"/>
          <w:sz w:val="28"/>
          <w:szCs w:val="28"/>
          <w:lang w:val="uk-UA"/>
        </w:rPr>
      </w:pPr>
    </w:p>
    <w:p w:rsidR="00B00C22" w:rsidRPr="001724D9" w:rsidRDefault="00B00C22" w:rsidP="001724D9">
      <w:pPr>
        <w:tabs>
          <w:tab w:val="left" w:pos="2340"/>
        </w:tabs>
        <w:spacing w:after="0" w:line="240" w:lineRule="auto"/>
        <w:ind w:left="567" w:firstLine="1134"/>
        <w:jc w:val="both"/>
        <w:rPr>
          <w:rFonts w:ascii="Times New Roman" w:hAnsi="Times New Roman"/>
          <w:i/>
          <w:sz w:val="28"/>
          <w:szCs w:val="28"/>
          <w:lang w:val="uk-UA"/>
        </w:rPr>
      </w:pPr>
      <w:r w:rsidRPr="001724D9">
        <w:rPr>
          <w:rFonts w:ascii="Times New Roman" w:hAnsi="Times New Roman"/>
          <w:i/>
          <w:sz w:val="28"/>
          <w:szCs w:val="28"/>
          <w:lang w:val="uk-UA"/>
        </w:rPr>
        <w:t xml:space="preserve">                                СОЦІАЛЬНА  ПСИХОЛОГІЯ </w:t>
      </w:r>
    </w:p>
    <w:p w:rsidR="00B00C22" w:rsidRPr="001724D9" w:rsidRDefault="00B00C22" w:rsidP="001724D9">
      <w:pPr>
        <w:pStyle w:val="10"/>
        <w:numPr>
          <w:ilvl w:val="0"/>
          <w:numId w:val="11"/>
        </w:numPr>
        <w:tabs>
          <w:tab w:val="left" w:pos="60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Соціальна психологія як наука. Поняття соціальної психології. Структура соціальної </w:t>
      </w:r>
      <w:proofErr w:type="spellStart"/>
      <w:r w:rsidRPr="001724D9">
        <w:rPr>
          <w:rFonts w:ascii="Times New Roman" w:hAnsi="Times New Roman"/>
          <w:sz w:val="28"/>
          <w:szCs w:val="28"/>
          <w:lang w:val="uk-UA"/>
        </w:rPr>
        <w:t>психології.Соціальна</w:t>
      </w:r>
      <w:proofErr w:type="spellEnd"/>
      <w:r w:rsidRPr="001724D9">
        <w:rPr>
          <w:rFonts w:ascii="Times New Roman" w:hAnsi="Times New Roman"/>
          <w:sz w:val="28"/>
          <w:szCs w:val="28"/>
          <w:lang w:val="uk-UA"/>
        </w:rPr>
        <w:t xml:space="preserve"> психологія і суміжні дисципліни. Соціальна психологія і соціологія. Соціальна психологія і психологія особистості. Соціальна психологія і біологія. Соціальна психологія та рівні пояснень. Суб’єктивні аспекти науки. Завдання соціальної психології і проблеми суспільства.</w:t>
      </w:r>
    </w:p>
    <w:p w:rsidR="00B00C22" w:rsidRPr="001724D9" w:rsidRDefault="00B00C22" w:rsidP="001724D9">
      <w:pPr>
        <w:pStyle w:val="10"/>
        <w:numPr>
          <w:ilvl w:val="0"/>
          <w:numId w:val="11"/>
        </w:numPr>
        <w:tabs>
          <w:tab w:val="left" w:pos="60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Передумови виникнення соціальної психології. Витоки соціально-психологічних ідей. Причини виокремлення соціальної психології у самостійну область знання. Перші історичні форми соціально-психологічного знання. Психологія народів. Розвиток соціально-психологічного знання в царині соціології. Перші соціально-психологічні теорії. Психологія мас Г. </w:t>
      </w:r>
      <w:proofErr w:type="spellStart"/>
      <w:r w:rsidRPr="001724D9">
        <w:rPr>
          <w:rFonts w:ascii="Times New Roman" w:hAnsi="Times New Roman"/>
          <w:sz w:val="28"/>
          <w:szCs w:val="28"/>
          <w:lang w:val="uk-UA"/>
        </w:rPr>
        <w:t>Ле</w:t>
      </w:r>
      <w:proofErr w:type="spellEnd"/>
      <w:r w:rsidRPr="001724D9">
        <w:rPr>
          <w:rFonts w:ascii="Times New Roman" w:hAnsi="Times New Roman"/>
          <w:sz w:val="28"/>
          <w:szCs w:val="28"/>
          <w:lang w:val="uk-UA"/>
        </w:rPr>
        <w:t xml:space="preserve"> Бона. Теорія інстинктів соціальної поведінки В. Мак </w:t>
      </w:r>
      <w:proofErr w:type="spellStart"/>
      <w:r w:rsidRPr="001724D9">
        <w:rPr>
          <w:rFonts w:ascii="Times New Roman" w:hAnsi="Times New Roman"/>
          <w:sz w:val="28"/>
          <w:szCs w:val="28"/>
          <w:lang w:val="uk-UA"/>
        </w:rPr>
        <w:t>Дуґала</w:t>
      </w:r>
      <w:proofErr w:type="spellEnd"/>
      <w:r w:rsidRPr="001724D9">
        <w:rPr>
          <w:rFonts w:ascii="Times New Roman" w:hAnsi="Times New Roman"/>
          <w:sz w:val="28"/>
          <w:szCs w:val="28"/>
          <w:lang w:val="uk-UA"/>
        </w:rPr>
        <w:t xml:space="preserve">. Експериментальний період розвитку соціальної психології Поведінково-когнітивний напрямок соціальної психології. </w:t>
      </w:r>
      <w:proofErr w:type="spellStart"/>
      <w:r w:rsidRPr="001724D9">
        <w:rPr>
          <w:rFonts w:ascii="Times New Roman" w:hAnsi="Times New Roman"/>
          <w:sz w:val="28"/>
          <w:szCs w:val="28"/>
          <w:lang w:val="uk-UA"/>
        </w:rPr>
        <w:t>Со-ціопсихоаналітичний</w:t>
      </w:r>
      <w:proofErr w:type="spellEnd"/>
      <w:r w:rsidRPr="001724D9">
        <w:rPr>
          <w:rFonts w:ascii="Times New Roman" w:hAnsi="Times New Roman"/>
          <w:sz w:val="28"/>
          <w:szCs w:val="28"/>
          <w:lang w:val="uk-UA"/>
        </w:rPr>
        <w:t xml:space="preserve"> напрямок соціальної психології. </w:t>
      </w:r>
      <w:proofErr w:type="spellStart"/>
      <w:r w:rsidRPr="001724D9">
        <w:rPr>
          <w:rFonts w:ascii="Times New Roman" w:hAnsi="Times New Roman"/>
          <w:sz w:val="28"/>
          <w:szCs w:val="28"/>
          <w:lang w:val="uk-UA"/>
        </w:rPr>
        <w:t>Когнітивістський</w:t>
      </w:r>
      <w:proofErr w:type="spellEnd"/>
      <w:r w:rsidRPr="001724D9">
        <w:rPr>
          <w:rFonts w:ascii="Times New Roman" w:hAnsi="Times New Roman"/>
          <w:sz w:val="28"/>
          <w:szCs w:val="28"/>
          <w:lang w:val="uk-UA"/>
        </w:rPr>
        <w:t xml:space="preserve"> напрямок соціальної психології. Соціальна психологія у сучасному світі.</w:t>
      </w:r>
    </w:p>
    <w:p w:rsidR="00B00C22" w:rsidRPr="001724D9" w:rsidRDefault="00B00C22" w:rsidP="001724D9">
      <w:pPr>
        <w:pStyle w:val="10"/>
        <w:numPr>
          <w:ilvl w:val="0"/>
          <w:numId w:val="11"/>
        </w:numPr>
        <w:tabs>
          <w:tab w:val="left" w:pos="60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Розвиток української соціальної психології у ХХ ст. Дискусії про предмет соціальної психології (20-ті рр. ХХ ст.). </w:t>
      </w:r>
      <w:proofErr w:type="spellStart"/>
      <w:r w:rsidRPr="001724D9">
        <w:rPr>
          <w:rFonts w:ascii="Times New Roman" w:hAnsi="Times New Roman"/>
          <w:sz w:val="28"/>
          <w:szCs w:val="28"/>
          <w:lang w:val="uk-UA"/>
        </w:rPr>
        <w:t>Біосо-ціологічна</w:t>
      </w:r>
      <w:proofErr w:type="spellEnd"/>
      <w:r w:rsidRPr="001724D9">
        <w:rPr>
          <w:rFonts w:ascii="Times New Roman" w:hAnsi="Times New Roman"/>
          <w:sz w:val="28"/>
          <w:szCs w:val="28"/>
          <w:lang w:val="uk-UA"/>
        </w:rPr>
        <w:t xml:space="preserve"> школа рефлексології. Психологія колективу О. </w:t>
      </w:r>
      <w:proofErr w:type="spellStart"/>
      <w:r w:rsidRPr="001724D9">
        <w:rPr>
          <w:rFonts w:ascii="Times New Roman" w:hAnsi="Times New Roman"/>
          <w:sz w:val="28"/>
          <w:szCs w:val="28"/>
          <w:lang w:val="uk-UA"/>
        </w:rPr>
        <w:t>Залуж-ного</w:t>
      </w:r>
      <w:proofErr w:type="spellEnd"/>
      <w:r w:rsidRPr="001724D9">
        <w:rPr>
          <w:rFonts w:ascii="Times New Roman" w:hAnsi="Times New Roman"/>
          <w:sz w:val="28"/>
          <w:szCs w:val="28"/>
          <w:lang w:val="uk-UA"/>
        </w:rPr>
        <w:t xml:space="preserve"> Концепція </w:t>
      </w:r>
      <w:proofErr w:type="spellStart"/>
      <w:r w:rsidRPr="001724D9">
        <w:rPr>
          <w:rFonts w:ascii="Times New Roman" w:hAnsi="Times New Roman"/>
          <w:sz w:val="28"/>
          <w:szCs w:val="28"/>
          <w:lang w:val="uk-UA"/>
        </w:rPr>
        <w:t>біосоціальної</w:t>
      </w:r>
      <w:proofErr w:type="spellEnd"/>
      <w:r w:rsidRPr="001724D9">
        <w:rPr>
          <w:rFonts w:ascii="Times New Roman" w:hAnsi="Times New Roman"/>
          <w:sz w:val="28"/>
          <w:szCs w:val="28"/>
          <w:lang w:val="uk-UA"/>
        </w:rPr>
        <w:t xml:space="preserve"> природи поведінки І.</w:t>
      </w:r>
      <w:proofErr w:type="spellStart"/>
      <w:r w:rsidRPr="001724D9">
        <w:rPr>
          <w:rFonts w:ascii="Times New Roman" w:hAnsi="Times New Roman"/>
          <w:sz w:val="28"/>
          <w:szCs w:val="28"/>
          <w:lang w:val="uk-UA"/>
        </w:rPr>
        <w:t>Соколянського</w:t>
      </w:r>
      <w:proofErr w:type="spellEnd"/>
      <w:r w:rsidRPr="001724D9">
        <w:rPr>
          <w:rFonts w:ascii="Times New Roman" w:hAnsi="Times New Roman"/>
          <w:sz w:val="28"/>
          <w:szCs w:val="28"/>
          <w:lang w:val="uk-UA"/>
        </w:rPr>
        <w:t xml:space="preserve">. Перший фундатор західноукраїнської психології – С. </w:t>
      </w:r>
      <w:proofErr w:type="spellStart"/>
      <w:r w:rsidRPr="001724D9">
        <w:rPr>
          <w:rFonts w:ascii="Times New Roman" w:hAnsi="Times New Roman"/>
          <w:sz w:val="28"/>
          <w:szCs w:val="28"/>
          <w:lang w:val="uk-UA"/>
        </w:rPr>
        <w:t>Балей</w:t>
      </w:r>
      <w:proofErr w:type="spellEnd"/>
    </w:p>
    <w:p w:rsidR="00B00C22" w:rsidRPr="001724D9" w:rsidRDefault="00B00C22" w:rsidP="001724D9">
      <w:pPr>
        <w:pStyle w:val="10"/>
        <w:numPr>
          <w:ilvl w:val="0"/>
          <w:numId w:val="11"/>
        </w:numPr>
        <w:tabs>
          <w:tab w:val="left" w:pos="60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Я-концепція та тип </w:t>
      </w:r>
      <w:proofErr w:type="spellStart"/>
      <w:r w:rsidRPr="001724D9">
        <w:rPr>
          <w:rFonts w:ascii="Times New Roman" w:hAnsi="Times New Roman"/>
          <w:bCs/>
          <w:sz w:val="28"/>
          <w:szCs w:val="28"/>
          <w:lang w:val="uk-UA"/>
        </w:rPr>
        <w:t>соціокультури</w:t>
      </w:r>
      <w:proofErr w:type="spellEnd"/>
      <w:r w:rsidRPr="001724D9">
        <w:rPr>
          <w:rFonts w:ascii="Times New Roman" w:hAnsi="Times New Roman"/>
          <w:sz w:val="28"/>
          <w:szCs w:val="28"/>
          <w:lang w:val="uk-UA"/>
        </w:rPr>
        <w:t xml:space="preserve">. Поняття </w:t>
      </w:r>
      <w:proofErr w:type="spellStart"/>
      <w:r w:rsidRPr="001724D9">
        <w:rPr>
          <w:rFonts w:ascii="Times New Roman" w:hAnsi="Times New Roman"/>
          <w:sz w:val="28"/>
          <w:szCs w:val="28"/>
          <w:lang w:val="uk-UA"/>
        </w:rPr>
        <w:t>Я-концепції.</w:t>
      </w:r>
      <w:r w:rsidRPr="001724D9">
        <w:rPr>
          <w:rFonts w:ascii="Times New Roman" w:hAnsi="Times New Roman"/>
          <w:bCs/>
          <w:sz w:val="28"/>
          <w:szCs w:val="28"/>
          <w:lang w:val="uk-UA"/>
        </w:rPr>
        <w:t>Самоефективність</w:t>
      </w:r>
      <w:proofErr w:type="spellEnd"/>
      <w:r w:rsidRPr="001724D9">
        <w:rPr>
          <w:rFonts w:ascii="Times New Roman" w:hAnsi="Times New Roman"/>
          <w:bCs/>
          <w:sz w:val="28"/>
          <w:szCs w:val="28"/>
          <w:lang w:val="uk-UA"/>
        </w:rPr>
        <w:t>.</w:t>
      </w:r>
      <w:r w:rsidRPr="001724D9">
        <w:rPr>
          <w:rFonts w:ascii="Times New Roman" w:hAnsi="Times New Roman"/>
          <w:sz w:val="28"/>
          <w:szCs w:val="28"/>
          <w:lang w:val="uk-UA"/>
        </w:rPr>
        <w:t xml:space="preserve"> Поняття </w:t>
      </w:r>
      <w:proofErr w:type="spellStart"/>
      <w:r w:rsidRPr="001724D9">
        <w:rPr>
          <w:rFonts w:ascii="Times New Roman" w:hAnsi="Times New Roman"/>
          <w:sz w:val="28"/>
          <w:szCs w:val="28"/>
          <w:lang w:val="uk-UA"/>
        </w:rPr>
        <w:t>самоефективності</w:t>
      </w:r>
      <w:proofErr w:type="spellEnd"/>
      <w:r w:rsidRPr="001724D9">
        <w:rPr>
          <w:rFonts w:ascii="Times New Roman" w:hAnsi="Times New Roman"/>
          <w:sz w:val="28"/>
          <w:szCs w:val="28"/>
          <w:lang w:val="uk-UA"/>
        </w:rPr>
        <w:t xml:space="preserve"> та її </w:t>
      </w:r>
      <w:proofErr w:type="spellStart"/>
      <w:r w:rsidRPr="001724D9">
        <w:rPr>
          <w:rFonts w:ascii="Times New Roman" w:hAnsi="Times New Roman"/>
          <w:sz w:val="28"/>
          <w:szCs w:val="28"/>
          <w:lang w:val="uk-UA"/>
        </w:rPr>
        <w:t>до-слідження</w:t>
      </w:r>
      <w:proofErr w:type="spellEnd"/>
      <w:r w:rsidRPr="001724D9">
        <w:rPr>
          <w:rFonts w:ascii="Times New Roman" w:hAnsi="Times New Roman"/>
          <w:sz w:val="28"/>
          <w:szCs w:val="28"/>
          <w:lang w:val="uk-UA"/>
        </w:rPr>
        <w:t xml:space="preserve"> А.</w:t>
      </w:r>
      <w:proofErr w:type="spellStart"/>
      <w:r w:rsidRPr="001724D9">
        <w:rPr>
          <w:rFonts w:ascii="Times New Roman" w:hAnsi="Times New Roman"/>
          <w:sz w:val="28"/>
          <w:szCs w:val="28"/>
          <w:lang w:val="uk-UA"/>
        </w:rPr>
        <w:t>Бандурою</w:t>
      </w:r>
      <w:r w:rsidRPr="001724D9">
        <w:rPr>
          <w:rFonts w:ascii="Times New Roman" w:hAnsi="Times New Roman"/>
          <w:bCs/>
          <w:sz w:val="28"/>
          <w:szCs w:val="28"/>
          <w:lang w:val="uk-UA"/>
        </w:rPr>
        <w:t>Схильність</w:t>
      </w:r>
      <w:proofErr w:type="spellEnd"/>
      <w:r w:rsidRPr="001724D9">
        <w:rPr>
          <w:rFonts w:ascii="Times New Roman" w:hAnsi="Times New Roman"/>
          <w:bCs/>
          <w:sz w:val="28"/>
          <w:szCs w:val="28"/>
          <w:lang w:val="uk-UA"/>
        </w:rPr>
        <w:t xml:space="preserve"> до міркувань на користь власного Я.</w:t>
      </w:r>
      <w:r w:rsidRPr="001724D9">
        <w:rPr>
          <w:rFonts w:ascii="Times New Roman" w:hAnsi="Times New Roman"/>
          <w:sz w:val="28"/>
          <w:szCs w:val="28"/>
          <w:lang w:val="uk-UA"/>
        </w:rPr>
        <w:t xml:space="preserve"> Пояснення позитивних і негативних </w:t>
      </w:r>
      <w:proofErr w:type="spellStart"/>
      <w:r w:rsidRPr="001724D9">
        <w:rPr>
          <w:rFonts w:ascii="Times New Roman" w:hAnsi="Times New Roman"/>
          <w:sz w:val="28"/>
          <w:szCs w:val="28"/>
          <w:lang w:val="uk-UA"/>
        </w:rPr>
        <w:t>подій.</w:t>
      </w:r>
      <w:r w:rsidRPr="001724D9">
        <w:rPr>
          <w:rFonts w:ascii="Times New Roman" w:hAnsi="Times New Roman"/>
          <w:bCs/>
          <w:sz w:val="28"/>
          <w:szCs w:val="28"/>
          <w:lang w:val="uk-UA"/>
        </w:rPr>
        <w:t>Невиправданий</w:t>
      </w:r>
      <w:proofErr w:type="spellEnd"/>
      <w:r w:rsidRPr="001724D9">
        <w:rPr>
          <w:rFonts w:ascii="Times New Roman" w:hAnsi="Times New Roman"/>
          <w:bCs/>
          <w:sz w:val="28"/>
          <w:szCs w:val="28"/>
          <w:lang w:val="uk-UA"/>
        </w:rPr>
        <w:t xml:space="preserve"> оптимізм. Справляння враження на інших.</w:t>
      </w:r>
    </w:p>
    <w:p w:rsidR="00B00C22" w:rsidRPr="001724D9" w:rsidRDefault="00B00C22" w:rsidP="001724D9">
      <w:pPr>
        <w:pStyle w:val="10"/>
        <w:numPr>
          <w:ilvl w:val="0"/>
          <w:numId w:val="11"/>
        </w:numPr>
        <w:tabs>
          <w:tab w:val="left" w:pos="60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Соціальні установки. Установки як ефективний спосіб оцінювання світу. Рольова поведінка та установки. Причини впливу поведінки на установки. Теорія </w:t>
      </w:r>
      <w:proofErr w:type="spellStart"/>
      <w:r w:rsidRPr="001724D9">
        <w:rPr>
          <w:rFonts w:ascii="Times New Roman" w:hAnsi="Times New Roman"/>
          <w:bCs/>
          <w:sz w:val="28"/>
          <w:szCs w:val="28"/>
          <w:lang w:val="uk-UA"/>
        </w:rPr>
        <w:t>самопрезентації</w:t>
      </w:r>
      <w:proofErr w:type="spellEnd"/>
      <w:r w:rsidRPr="001724D9">
        <w:rPr>
          <w:rFonts w:ascii="Times New Roman" w:hAnsi="Times New Roman"/>
          <w:bCs/>
          <w:sz w:val="28"/>
          <w:szCs w:val="28"/>
          <w:lang w:val="uk-UA"/>
        </w:rPr>
        <w:t>: управління враженнями. Теорія когнітивного дисонансу.</w:t>
      </w:r>
    </w:p>
    <w:p w:rsidR="00B00C22" w:rsidRPr="001724D9" w:rsidRDefault="00B00C22" w:rsidP="001724D9">
      <w:pPr>
        <w:pStyle w:val="10"/>
        <w:numPr>
          <w:ilvl w:val="0"/>
          <w:numId w:val="11"/>
        </w:numPr>
        <w:tabs>
          <w:tab w:val="left" w:pos="60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Людська природа та культурна </w:t>
      </w:r>
      <w:proofErr w:type="spellStart"/>
      <w:r w:rsidRPr="001724D9">
        <w:rPr>
          <w:rFonts w:ascii="Times New Roman" w:hAnsi="Times New Roman"/>
          <w:bCs/>
          <w:sz w:val="28"/>
          <w:szCs w:val="28"/>
          <w:lang w:val="uk-UA"/>
        </w:rPr>
        <w:t>диверситивність</w:t>
      </w:r>
      <w:r w:rsidRPr="001724D9">
        <w:rPr>
          <w:rFonts w:ascii="Times New Roman" w:hAnsi="Times New Roman"/>
          <w:b/>
          <w:bCs/>
          <w:sz w:val="28"/>
          <w:szCs w:val="28"/>
          <w:lang w:val="uk-UA"/>
        </w:rPr>
        <w:t>.</w:t>
      </w:r>
      <w:r w:rsidRPr="001724D9">
        <w:rPr>
          <w:rFonts w:ascii="Times New Roman" w:hAnsi="Times New Roman"/>
          <w:sz w:val="28"/>
          <w:szCs w:val="28"/>
          <w:lang w:val="uk-UA"/>
        </w:rPr>
        <w:t>Куль-турна</w:t>
      </w:r>
      <w:proofErr w:type="spellEnd"/>
      <w:r w:rsidRPr="001724D9">
        <w:rPr>
          <w:rFonts w:ascii="Times New Roman" w:hAnsi="Times New Roman"/>
          <w:sz w:val="28"/>
          <w:szCs w:val="28"/>
          <w:lang w:val="uk-UA"/>
        </w:rPr>
        <w:t xml:space="preserve"> різноманітність людей. Культурні детермінанти </w:t>
      </w:r>
      <w:proofErr w:type="spellStart"/>
      <w:r w:rsidRPr="001724D9">
        <w:rPr>
          <w:rFonts w:ascii="Times New Roman" w:hAnsi="Times New Roman"/>
          <w:sz w:val="28"/>
          <w:szCs w:val="28"/>
          <w:lang w:val="uk-UA"/>
        </w:rPr>
        <w:t>особис-тісного</w:t>
      </w:r>
      <w:proofErr w:type="spellEnd"/>
      <w:r w:rsidRPr="001724D9">
        <w:rPr>
          <w:rFonts w:ascii="Times New Roman" w:hAnsi="Times New Roman"/>
          <w:sz w:val="28"/>
          <w:szCs w:val="28"/>
          <w:lang w:val="uk-UA"/>
        </w:rPr>
        <w:t xml:space="preserve"> простору. Протистояння: індивідуалізм – колективізм. Культурна схожість. Ідентичність особи. Рольова ідентичність. Ролі з високим і з низьким статусом. Інверсія(зміна) </w:t>
      </w:r>
      <w:proofErr w:type="spellStart"/>
      <w:r w:rsidRPr="001724D9">
        <w:rPr>
          <w:rFonts w:ascii="Times New Roman" w:hAnsi="Times New Roman"/>
          <w:sz w:val="28"/>
          <w:szCs w:val="28"/>
          <w:lang w:val="uk-UA"/>
        </w:rPr>
        <w:t>ролей.</w:t>
      </w:r>
      <w:r w:rsidRPr="001724D9">
        <w:rPr>
          <w:rFonts w:ascii="Times New Roman" w:hAnsi="Times New Roman"/>
          <w:bCs/>
          <w:sz w:val="28"/>
          <w:szCs w:val="28"/>
          <w:lang w:val="uk-UA"/>
        </w:rPr>
        <w:t>Підходи</w:t>
      </w:r>
      <w:proofErr w:type="spellEnd"/>
      <w:r w:rsidRPr="001724D9">
        <w:rPr>
          <w:rFonts w:ascii="Times New Roman" w:hAnsi="Times New Roman"/>
          <w:bCs/>
          <w:sz w:val="28"/>
          <w:szCs w:val="28"/>
          <w:lang w:val="uk-UA"/>
        </w:rPr>
        <w:t xml:space="preserve"> до вивчення </w:t>
      </w:r>
      <w:proofErr w:type="spellStart"/>
      <w:r w:rsidRPr="001724D9">
        <w:rPr>
          <w:rFonts w:ascii="Times New Roman" w:hAnsi="Times New Roman"/>
          <w:bCs/>
          <w:sz w:val="28"/>
          <w:szCs w:val="28"/>
          <w:lang w:val="uk-UA"/>
        </w:rPr>
        <w:t>ґендерно-рольовоїповедінки</w:t>
      </w:r>
      <w:proofErr w:type="spellEnd"/>
      <w:r w:rsidRPr="001724D9">
        <w:rPr>
          <w:rFonts w:ascii="Times New Roman" w:hAnsi="Times New Roman"/>
          <w:sz w:val="28"/>
          <w:szCs w:val="28"/>
          <w:lang w:val="uk-UA"/>
        </w:rPr>
        <w:t xml:space="preserve">. Поняття </w:t>
      </w:r>
      <w:proofErr w:type="spellStart"/>
      <w:r w:rsidRPr="001724D9">
        <w:rPr>
          <w:rFonts w:ascii="Times New Roman" w:hAnsi="Times New Roman"/>
          <w:sz w:val="28"/>
          <w:szCs w:val="28"/>
          <w:lang w:val="uk-UA"/>
        </w:rPr>
        <w:t>ґендеру</w:t>
      </w:r>
      <w:proofErr w:type="spellEnd"/>
      <w:r w:rsidRPr="001724D9">
        <w:rPr>
          <w:rFonts w:ascii="Times New Roman" w:hAnsi="Times New Roman"/>
          <w:sz w:val="28"/>
          <w:szCs w:val="28"/>
          <w:lang w:val="uk-UA"/>
        </w:rPr>
        <w:t xml:space="preserve">. Еволюційний та </w:t>
      </w:r>
      <w:proofErr w:type="spellStart"/>
      <w:r w:rsidRPr="001724D9">
        <w:rPr>
          <w:rFonts w:ascii="Times New Roman" w:hAnsi="Times New Roman"/>
          <w:sz w:val="28"/>
          <w:szCs w:val="28"/>
          <w:lang w:val="uk-UA"/>
        </w:rPr>
        <w:t>культуральний</w:t>
      </w:r>
      <w:proofErr w:type="spellEnd"/>
      <w:r w:rsidRPr="001724D9">
        <w:rPr>
          <w:rFonts w:ascii="Times New Roman" w:hAnsi="Times New Roman"/>
          <w:sz w:val="28"/>
          <w:szCs w:val="28"/>
          <w:lang w:val="uk-UA"/>
        </w:rPr>
        <w:t xml:space="preserve"> підходи. Акценти вивчення </w:t>
      </w:r>
      <w:proofErr w:type="spellStart"/>
      <w:r w:rsidRPr="001724D9">
        <w:rPr>
          <w:rFonts w:ascii="Times New Roman" w:hAnsi="Times New Roman"/>
          <w:sz w:val="28"/>
          <w:szCs w:val="28"/>
          <w:lang w:val="uk-UA"/>
        </w:rPr>
        <w:t>ґендеру</w:t>
      </w:r>
      <w:proofErr w:type="spellEnd"/>
      <w:r w:rsidRPr="001724D9">
        <w:rPr>
          <w:rFonts w:ascii="Times New Roman" w:hAnsi="Times New Roman"/>
          <w:sz w:val="28"/>
          <w:szCs w:val="28"/>
          <w:lang w:val="uk-UA"/>
        </w:rPr>
        <w:t xml:space="preserve">: відмінності та схожість. Вплив культури на ґендерні ролі. Постсучасність та </w:t>
      </w:r>
      <w:proofErr w:type="spellStart"/>
      <w:r w:rsidRPr="001724D9">
        <w:rPr>
          <w:rFonts w:ascii="Times New Roman" w:hAnsi="Times New Roman"/>
          <w:sz w:val="28"/>
          <w:szCs w:val="28"/>
          <w:lang w:val="uk-UA"/>
        </w:rPr>
        <w:t>диверситивність</w:t>
      </w:r>
      <w:proofErr w:type="spellEnd"/>
      <w:r w:rsidRPr="001724D9">
        <w:rPr>
          <w:rFonts w:ascii="Times New Roman" w:hAnsi="Times New Roman"/>
          <w:sz w:val="28"/>
          <w:szCs w:val="28"/>
          <w:lang w:val="uk-UA"/>
        </w:rPr>
        <w:t xml:space="preserve"> статевої </w:t>
      </w:r>
      <w:proofErr w:type="spellStart"/>
      <w:r w:rsidRPr="001724D9">
        <w:rPr>
          <w:rFonts w:ascii="Times New Roman" w:hAnsi="Times New Roman"/>
          <w:sz w:val="28"/>
          <w:szCs w:val="28"/>
          <w:lang w:val="uk-UA"/>
        </w:rPr>
        <w:t>поведінки.</w:t>
      </w:r>
      <w:r w:rsidRPr="001724D9">
        <w:rPr>
          <w:rFonts w:ascii="Times New Roman" w:hAnsi="Times New Roman"/>
          <w:bCs/>
          <w:sz w:val="28"/>
          <w:szCs w:val="28"/>
          <w:lang w:val="uk-UA"/>
        </w:rPr>
        <w:t>Особливості</w:t>
      </w:r>
      <w:proofErr w:type="spellEnd"/>
      <w:r w:rsidRPr="001724D9">
        <w:rPr>
          <w:rFonts w:ascii="Times New Roman" w:hAnsi="Times New Roman"/>
          <w:bCs/>
          <w:sz w:val="28"/>
          <w:szCs w:val="28"/>
          <w:lang w:val="uk-UA"/>
        </w:rPr>
        <w:t xml:space="preserve"> чоловічої та жіночої психології. Психологічні </w:t>
      </w:r>
      <w:r w:rsidRPr="001724D9">
        <w:rPr>
          <w:rFonts w:ascii="Times New Roman" w:hAnsi="Times New Roman"/>
          <w:bCs/>
          <w:sz w:val="28"/>
          <w:szCs w:val="28"/>
          <w:lang w:val="uk-UA"/>
        </w:rPr>
        <w:lastRenderedPageBreak/>
        <w:t xml:space="preserve">дослідження </w:t>
      </w:r>
      <w:proofErr w:type="spellStart"/>
      <w:r w:rsidRPr="001724D9">
        <w:rPr>
          <w:rFonts w:ascii="Times New Roman" w:hAnsi="Times New Roman"/>
          <w:bCs/>
          <w:sz w:val="28"/>
          <w:szCs w:val="28"/>
          <w:lang w:val="uk-UA"/>
        </w:rPr>
        <w:t>ґендеру</w:t>
      </w:r>
      <w:proofErr w:type="spellEnd"/>
      <w:r w:rsidRPr="001724D9">
        <w:rPr>
          <w:rFonts w:ascii="Times New Roman" w:hAnsi="Times New Roman"/>
          <w:bCs/>
          <w:sz w:val="28"/>
          <w:szCs w:val="28"/>
          <w:lang w:val="uk-UA"/>
        </w:rPr>
        <w:t>.</w:t>
      </w:r>
      <w:r w:rsidRPr="001724D9">
        <w:rPr>
          <w:rFonts w:ascii="Times New Roman" w:hAnsi="Times New Roman"/>
          <w:sz w:val="28"/>
          <w:szCs w:val="28"/>
          <w:lang w:val="uk-UA"/>
        </w:rPr>
        <w:t xml:space="preserve"> Ґендерні відмінності у дослідженнях інтелекту, сприйняття, емоційної сфери, </w:t>
      </w:r>
      <w:proofErr w:type="spellStart"/>
      <w:r w:rsidRPr="001724D9">
        <w:rPr>
          <w:rFonts w:ascii="Times New Roman" w:hAnsi="Times New Roman"/>
          <w:sz w:val="28"/>
          <w:szCs w:val="28"/>
          <w:lang w:val="uk-UA"/>
        </w:rPr>
        <w:t>пам’яті.</w:t>
      </w:r>
      <w:r w:rsidRPr="001724D9">
        <w:rPr>
          <w:rFonts w:ascii="Times New Roman" w:hAnsi="Times New Roman"/>
          <w:bCs/>
          <w:sz w:val="28"/>
          <w:szCs w:val="28"/>
          <w:lang w:val="uk-UA"/>
        </w:rPr>
        <w:t>Ґендерні</w:t>
      </w:r>
      <w:proofErr w:type="spellEnd"/>
      <w:r w:rsidRPr="001724D9">
        <w:rPr>
          <w:rFonts w:ascii="Times New Roman" w:hAnsi="Times New Roman"/>
          <w:bCs/>
          <w:sz w:val="28"/>
          <w:szCs w:val="28"/>
          <w:lang w:val="uk-UA"/>
        </w:rPr>
        <w:t xml:space="preserve"> особливості соціальної </w:t>
      </w:r>
      <w:proofErr w:type="spellStart"/>
      <w:r w:rsidRPr="001724D9">
        <w:rPr>
          <w:rFonts w:ascii="Times New Roman" w:hAnsi="Times New Roman"/>
          <w:bCs/>
          <w:sz w:val="28"/>
          <w:szCs w:val="28"/>
          <w:lang w:val="uk-UA"/>
        </w:rPr>
        <w:t>поведінки.</w:t>
      </w:r>
      <w:r w:rsidRPr="001724D9">
        <w:rPr>
          <w:rFonts w:ascii="Times New Roman" w:hAnsi="Times New Roman"/>
          <w:sz w:val="28"/>
          <w:szCs w:val="28"/>
          <w:lang w:val="uk-UA"/>
        </w:rPr>
        <w:t>Соціальне</w:t>
      </w:r>
      <w:proofErr w:type="spellEnd"/>
      <w:r w:rsidRPr="001724D9">
        <w:rPr>
          <w:rFonts w:ascii="Times New Roman" w:hAnsi="Times New Roman"/>
          <w:sz w:val="28"/>
          <w:szCs w:val="28"/>
          <w:lang w:val="uk-UA"/>
        </w:rPr>
        <w:t xml:space="preserve"> домінування. Ґендерні особливості незалежної поведінки. Вибір партнерів сімейного життя.</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Основні характеристики </w:t>
      </w:r>
      <w:proofErr w:type="spellStart"/>
      <w:r w:rsidRPr="001724D9">
        <w:rPr>
          <w:rFonts w:ascii="Times New Roman" w:hAnsi="Times New Roman"/>
          <w:bCs/>
          <w:sz w:val="28"/>
          <w:szCs w:val="28"/>
          <w:lang w:val="uk-UA"/>
        </w:rPr>
        <w:t>спілкування.</w:t>
      </w:r>
      <w:r w:rsidRPr="001724D9">
        <w:rPr>
          <w:rFonts w:ascii="Times New Roman" w:hAnsi="Times New Roman"/>
          <w:sz w:val="28"/>
          <w:szCs w:val="28"/>
          <w:lang w:val="uk-UA"/>
        </w:rPr>
        <w:t>Поняття</w:t>
      </w:r>
      <w:proofErr w:type="spellEnd"/>
      <w:r w:rsidRPr="001724D9">
        <w:rPr>
          <w:rFonts w:ascii="Times New Roman" w:hAnsi="Times New Roman"/>
          <w:sz w:val="28"/>
          <w:szCs w:val="28"/>
          <w:lang w:val="uk-UA"/>
        </w:rPr>
        <w:t xml:space="preserve"> спілкування в соціальній психології. Структура спілкування. Функції спілкування. Види спілкування. Стратегії та стилі </w:t>
      </w:r>
      <w:proofErr w:type="spellStart"/>
      <w:r w:rsidRPr="001724D9">
        <w:rPr>
          <w:rFonts w:ascii="Times New Roman" w:hAnsi="Times New Roman"/>
          <w:sz w:val="28"/>
          <w:szCs w:val="28"/>
          <w:lang w:val="uk-UA"/>
        </w:rPr>
        <w:t>спілкування.</w:t>
      </w:r>
      <w:r w:rsidRPr="001724D9">
        <w:rPr>
          <w:rFonts w:ascii="Times New Roman" w:hAnsi="Times New Roman"/>
          <w:bCs/>
          <w:sz w:val="28"/>
          <w:szCs w:val="28"/>
          <w:lang w:val="uk-UA"/>
        </w:rPr>
        <w:t>Вплив„комунікатора</w:t>
      </w:r>
      <w:proofErr w:type="spellEnd"/>
      <w:r w:rsidRPr="001724D9">
        <w:rPr>
          <w:rFonts w:ascii="Times New Roman" w:hAnsi="Times New Roman"/>
          <w:bCs/>
          <w:sz w:val="28"/>
          <w:szCs w:val="28"/>
          <w:lang w:val="uk-UA"/>
        </w:rPr>
        <w:t>”. Зміст повідомлення. Канал передачі інформації. Адресат повідомлення (аудиторія). Приклади соціально-психологічні досліджень в галузі переконань.</w:t>
      </w:r>
      <w:r w:rsidRPr="001724D9">
        <w:rPr>
          <w:rFonts w:ascii="Times New Roman" w:hAnsi="Times New Roman"/>
          <w:sz w:val="28"/>
          <w:szCs w:val="28"/>
          <w:lang w:val="uk-UA"/>
        </w:rPr>
        <w:t xml:space="preserve"> Втягування у секти. Складові вербування. </w:t>
      </w:r>
      <w:proofErr w:type="spellStart"/>
      <w:r w:rsidRPr="001724D9">
        <w:rPr>
          <w:rFonts w:ascii="Times New Roman" w:hAnsi="Times New Roman"/>
          <w:sz w:val="28"/>
          <w:szCs w:val="28"/>
          <w:lang w:val="uk-UA"/>
        </w:rPr>
        <w:t>Неґатив-ний</w:t>
      </w:r>
      <w:proofErr w:type="spellEnd"/>
      <w:r w:rsidRPr="001724D9">
        <w:rPr>
          <w:rFonts w:ascii="Times New Roman" w:hAnsi="Times New Roman"/>
          <w:sz w:val="28"/>
          <w:szCs w:val="28"/>
          <w:lang w:val="uk-UA"/>
        </w:rPr>
        <w:t xml:space="preserve"> груповий ефект. Конструктивне використання переконань: консультування та психотерапія.</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Агресія: деструктивна взаємодія. Поширеність </w:t>
      </w:r>
      <w:proofErr w:type="spellStart"/>
      <w:r w:rsidRPr="001724D9">
        <w:rPr>
          <w:rFonts w:ascii="Times New Roman" w:hAnsi="Times New Roman"/>
          <w:bCs/>
          <w:sz w:val="28"/>
          <w:szCs w:val="28"/>
          <w:lang w:val="uk-UA"/>
        </w:rPr>
        <w:t>аґресії</w:t>
      </w:r>
      <w:proofErr w:type="spellEnd"/>
      <w:r w:rsidRPr="001724D9">
        <w:rPr>
          <w:rFonts w:ascii="Times New Roman" w:hAnsi="Times New Roman"/>
          <w:bCs/>
          <w:sz w:val="28"/>
          <w:szCs w:val="28"/>
          <w:lang w:val="uk-UA"/>
        </w:rPr>
        <w:t xml:space="preserve"> та її </w:t>
      </w:r>
      <w:proofErr w:type="spellStart"/>
      <w:r w:rsidRPr="001724D9">
        <w:rPr>
          <w:rFonts w:ascii="Times New Roman" w:hAnsi="Times New Roman"/>
          <w:bCs/>
          <w:sz w:val="28"/>
          <w:szCs w:val="28"/>
          <w:lang w:val="uk-UA"/>
        </w:rPr>
        <w:t>види.</w:t>
      </w:r>
      <w:r w:rsidRPr="001724D9">
        <w:rPr>
          <w:rFonts w:ascii="Times New Roman" w:hAnsi="Times New Roman"/>
          <w:sz w:val="28"/>
          <w:szCs w:val="28"/>
          <w:lang w:val="uk-UA"/>
        </w:rPr>
        <w:t>Фізична</w:t>
      </w:r>
      <w:proofErr w:type="spellEnd"/>
      <w:r w:rsidRPr="001724D9">
        <w:rPr>
          <w:rFonts w:ascii="Times New Roman" w:hAnsi="Times New Roman"/>
          <w:sz w:val="28"/>
          <w:szCs w:val="28"/>
          <w:lang w:val="uk-UA"/>
        </w:rPr>
        <w:t xml:space="preserve"> та вербальна (словесна) </w:t>
      </w:r>
      <w:proofErr w:type="spellStart"/>
      <w:r w:rsidRPr="001724D9">
        <w:rPr>
          <w:rFonts w:ascii="Times New Roman" w:hAnsi="Times New Roman"/>
          <w:sz w:val="28"/>
          <w:szCs w:val="28"/>
          <w:lang w:val="uk-UA"/>
        </w:rPr>
        <w:t>аґресія</w:t>
      </w:r>
      <w:proofErr w:type="spellEnd"/>
      <w:r w:rsidRPr="001724D9">
        <w:rPr>
          <w:rFonts w:ascii="Times New Roman" w:hAnsi="Times New Roman"/>
          <w:sz w:val="28"/>
          <w:szCs w:val="28"/>
          <w:lang w:val="uk-UA"/>
        </w:rPr>
        <w:t xml:space="preserve">. Ворожа </w:t>
      </w:r>
      <w:proofErr w:type="spellStart"/>
      <w:r w:rsidRPr="001724D9">
        <w:rPr>
          <w:rFonts w:ascii="Times New Roman" w:hAnsi="Times New Roman"/>
          <w:sz w:val="28"/>
          <w:szCs w:val="28"/>
          <w:lang w:val="uk-UA"/>
        </w:rPr>
        <w:t>аґресія</w:t>
      </w:r>
      <w:proofErr w:type="spellEnd"/>
      <w:r w:rsidRPr="001724D9">
        <w:rPr>
          <w:rFonts w:ascii="Times New Roman" w:hAnsi="Times New Roman"/>
          <w:sz w:val="28"/>
          <w:szCs w:val="28"/>
          <w:lang w:val="uk-UA"/>
        </w:rPr>
        <w:t xml:space="preserve"> (скерована на заподіяння шкоди) та інструментальна (як засіб досягнення мети). Контактна (безпосереднє заподіяння шкоди різними знаряддями) та </w:t>
      </w:r>
      <w:proofErr w:type="spellStart"/>
      <w:r w:rsidRPr="001724D9">
        <w:rPr>
          <w:rFonts w:ascii="Times New Roman" w:hAnsi="Times New Roman"/>
          <w:sz w:val="28"/>
          <w:szCs w:val="28"/>
          <w:lang w:val="uk-UA"/>
        </w:rPr>
        <w:t>дистантна</w:t>
      </w:r>
      <w:proofErr w:type="spellEnd"/>
      <w:r w:rsidRPr="001724D9">
        <w:rPr>
          <w:rFonts w:ascii="Times New Roman" w:hAnsi="Times New Roman"/>
          <w:sz w:val="28"/>
          <w:szCs w:val="28"/>
          <w:lang w:val="uk-UA"/>
        </w:rPr>
        <w:t xml:space="preserve"> (застосування вогнепальної зброї тощо) </w:t>
      </w:r>
      <w:proofErr w:type="spellStart"/>
      <w:r w:rsidRPr="001724D9">
        <w:rPr>
          <w:rFonts w:ascii="Times New Roman" w:hAnsi="Times New Roman"/>
          <w:sz w:val="28"/>
          <w:szCs w:val="28"/>
          <w:lang w:val="uk-UA"/>
        </w:rPr>
        <w:t>аґресія.</w:t>
      </w:r>
      <w:r w:rsidRPr="001724D9">
        <w:rPr>
          <w:rFonts w:ascii="Times New Roman" w:hAnsi="Times New Roman"/>
          <w:bCs/>
          <w:sz w:val="28"/>
          <w:szCs w:val="28"/>
          <w:lang w:val="uk-UA"/>
        </w:rPr>
        <w:t>Аналіз</w:t>
      </w:r>
      <w:proofErr w:type="spellEnd"/>
      <w:r w:rsidRPr="001724D9">
        <w:rPr>
          <w:rFonts w:ascii="Times New Roman" w:hAnsi="Times New Roman"/>
          <w:bCs/>
          <w:sz w:val="28"/>
          <w:szCs w:val="28"/>
          <w:lang w:val="uk-UA"/>
        </w:rPr>
        <w:t xml:space="preserve"> причин людської </w:t>
      </w:r>
      <w:proofErr w:type="spellStart"/>
      <w:r w:rsidRPr="001724D9">
        <w:rPr>
          <w:rFonts w:ascii="Times New Roman" w:hAnsi="Times New Roman"/>
          <w:bCs/>
          <w:sz w:val="28"/>
          <w:szCs w:val="28"/>
          <w:lang w:val="uk-UA"/>
        </w:rPr>
        <w:t>аґресії</w:t>
      </w:r>
      <w:proofErr w:type="spellEnd"/>
      <w:r w:rsidRPr="001724D9">
        <w:rPr>
          <w:rFonts w:ascii="Times New Roman" w:hAnsi="Times New Roman"/>
          <w:bCs/>
          <w:sz w:val="28"/>
          <w:szCs w:val="28"/>
          <w:lang w:val="uk-UA"/>
        </w:rPr>
        <w:t xml:space="preserve">. Психологічні теорії </w:t>
      </w:r>
      <w:proofErr w:type="spellStart"/>
      <w:r w:rsidRPr="001724D9">
        <w:rPr>
          <w:rFonts w:ascii="Times New Roman" w:hAnsi="Times New Roman"/>
          <w:bCs/>
          <w:sz w:val="28"/>
          <w:szCs w:val="28"/>
          <w:lang w:val="uk-UA"/>
        </w:rPr>
        <w:t>аґресії</w:t>
      </w:r>
      <w:proofErr w:type="spellEnd"/>
      <w:r w:rsidRPr="001724D9">
        <w:rPr>
          <w:rFonts w:ascii="Times New Roman" w:hAnsi="Times New Roman"/>
          <w:b/>
          <w:bCs/>
          <w:sz w:val="28"/>
          <w:szCs w:val="28"/>
          <w:lang w:val="uk-UA"/>
        </w:rPr>
        <w:t xml:space="preserve">. </w:t>
      </w:r>
      <w:r w:rsidRPr="001724D9">
        <w:rPr>
          <w:rFonts w:ascii="Times New Roman" w:hAnsi="Times New Roman"/>
          <w:sz w:val="28"/>
          <w:szCs w:val="28"/>
          <w:lang w:val="uk-UA"/>
        </w:rPr>
        <w:t xml:space="preserve">Класична теорія </w:t>
      </w:r>
      <w:proofErr w:type="spellStart"/>
      <w:r w:rsidRPr="001724D9">
        <w:rPr>
          <w:rFonts w:ascii="Times New Roman" w:hAnsi="Times New Roman"/>
          <w:sz w:val="28"/>
          <w:szCs w:val="28"/>
          <w:lang w:val="uk-UA"/>
        </w:rPr>
        <w:t>„фрустрація</w:t>
      </w:r>
      <w:proofErr w:type="spellEnd"/>
      <w:r w:rsidRPr="001724D9">
        <w:rPr>
          <w:rFonts w:ascii="Times New Roman" w:hAnsi="Times New Roman"/>
          <w:sz w:val="28"/>
          <w:szCs w:val="28"/>
          <w:lang w:val="uk-UA"/>
        </w:rPr>
        <w:t xml:space="preserve"> – </w:t>
      </w:r>
      <w:proofErr w:type="spellStart"/>
      <w:r w:rsidRPr="001724D9">
        <w:rPr>
          <w:rFonts w:ascii="Times New Roman" w:hAnsi="Times New Roman"/>
          <w:sz w:val="28"/>
          <w:szCs w:val="28"/>
          <w:lang w:val="uk-UA"/>
        </w:rPr>
        <w:t>аґресія</w:t>
      </w:r>
      <w:proofErr w:type="spellEnd"/>
      <w:r w:rsidRPr="001724D9">
        <w:rPr>
          <w:rFonts w:ascii="Times New Roman" w:hAnsi="Times New Roman"/>
          <w:sz w:val="28"/>
          <w:szCs w:val="28"/>
          <w:lang w:val="uk-UA"/>
        </w:rPr>
        <w:t xml:space="preserve">( Дж. </w:t>
      </w:r>
      <w:proofErr w:type="spellStart"/>
      <w:r w:rsidRPr="001724D9">
        <w:rPr>
          <w:rFonts w:ascii="Times New Roman" w:hAnsi="Times New Roman"/>
          <w:sz w:val="28"/>
          <w:szCs w:val="28"/>
          <w:lang w:val="uk-UA"/>
        </w:rPr>
        <w:t>Доллард</w:t>
      </w:r>
      <w:proofErr w:type="spellEnd"/>
      <w:r w:rsidRPr="001724D9">
        <w:rPr>
          <w:rFonts w:ascii="Times New Roman" w:hAnsi="Times New Roman"/>
          <w:sz w:val="28"/>
          <w:szCs w:val="28"/>
          <w:lang w:val="uk-UA"/>
        </w:rPr>
        <w:t xml:space="preserve"> та Н.Міллер). Концепція заміщеної </w:t>
      </w:r>
      <w:proofErr w:type="spellStart"/>
      <w:r w:rsidRPr="001724D9">
        <w:rPr>
          <w:rFonts w:ascii="Times New Roman" w:hAnsi="Times New Roman"/>
          <w:sz w:val="28"/>
          <w:szCs w:val="28"/>
          <w:lang w:val="uk-UA"/>
        </w:rPr>
        <w:t>аґресії</w:t>
      </w:r>
      <w:proofErr w:type="spellEnd"/>
      <w:r w:rsidRPr="001724D9">
        <w:rPr>
          <w:rFonts w:ascii="Times New Roman" w:hAnsi="Times New Roman"/>
          <w:sz w:val="28"/>
          <w:szCs w:val="28"/>
          <w:lang w:val="uk-UA"/>
        </w:rPr>
        <w:t xml:space="preserve"> (Л.</w:t>
      </w:r>
      <w:proofErr w:type="spellStart"/>
      <w:r w:rsidRPr="001724D9">
        <w:rPr>
          <w:rFonts w:ascii="Times New Roman" w:hAnsi="Times New Roman"/>
          <w:sz w:val="28"/>
          <w:szCs w:val="28"/>
          <w:lang w:val="uk-UA"/>
        </w:rPr>
        <w:t>Берковіц</w:t>
      </w:r>
      <w:proofErr w:type="spellEnd"/>
      <w:r w:rsidRPr="001724D9">
        <w:rPr>
          <w:rFonts w:ascii="Times New Roman" w:hAnsi="Times New Roman"/>
          <w:sz w:val="28"/>
          <w:szCs w:val="28"/>
          <w:lang w:val="uk-UA"/>
        </w:rPr>
        <w:t xml:space="preserve">). Відносна </w:t>
      </w:r>
      <w:proofErr w:type="spellStart"/>
      <w:r w:rsidRPr="001724D9">
        <w:rPr>
          <w:rFonts w:ascii="Times New Roman" w:hAnsi="Times New Roman"/>
          <w:sz w:val="28"/>
          <w:szCs w:val="28"/>
          <w:lang w:val="uk-UA"/>
        </w:rPr>
        <w:t>депривація</w:t>
      </w:r>
      <w:proofErr w:type="spellEnd"/>
      <w:r w:rsidRPr="001724D9">
        <w:rPr>
          <w:rFonts w:ascii="Times New Roman" w:hAnsi="Times New Roman"/>
          <w:sz w:val="28"/>
          <w:szCs w:val="28"/>
          <w:lang w:val="uk-UA"/>
        </w:rPr>
        <w:t xml:space="preserve"> та </w:t>
      </w:r>
      <w:proofErr w:type="spellStart"/>
      <w:r w:rsidRPr="001724D9">
        <w:rPr>
          <w:rFonts w:ascii="Times New Roman" w:hAnsi="Times New Roman"/>
          <w:sz w:val="28"/>
          <w:szCs w:val="28"/>
          <w:lang w:val="uk-UA"/>
        </w:rPr>
        <w:t>аґресивнереаґування</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Аґресія</w:t>
      </w:r>
      <w:proofErr w:type="spellEnd"/>
      <w:r w:rsidRPr="001724D9">
        <w:rPr>
          <w:rFonts w:ascii="Times New Roman" w:hAnsi="Times New Roman"/>
          <w:sz w:val="28"/>
          <w:szCs w:val="28"/>
          <w:lang w:val="uk-UA"/>
        </w:rPr>
        <w:t xml:space="preserve"> як </w:t>
      </w:r>
      <w:proofErr w:type="spellStart"/>
      <w:r w:rsidRPr="001724D9">
        <w:rPr>
          <w:rFonts w:ascii="Times New Roman" w:hAnsi="Times New Roman"/>
          <w:sz w:val="28"/>
          <w:szCs w:val="28"/>
          <w:lang w:val="uk-UA"/>
        </w:rPr>
        <w:t>„вигідна</w:t>
      </w:r>
      <w:proofErr w:type="spellEnd"/>
      <w:r w:rsidRPr="001724D9">
        <w:rPr>
          <w:rFonts w:ascii="Times New Roman" w:hAnsi="Times New Roman"/>
          <w:sz w:val="28"/>
          <w:szCs w:val="28"/>
          <w:lang w:val="uk-UA"/>
        </w:rPr>
        <w:t xml:space="preserve">” навичка досягання мети. Теорія соціального </w:t>
      </w:r>
      <w:proofErr w:type="spellStart"/>
      <w:r w:rsidRPr="001724D9">
        <w:rPr>
          <w:rFonts w:ascii="Times New Roman" w:hAnsi="Times New Roman"/>
          <w:sz w:val="28"/>
          <w:szCs w:val="28"/>
          <w:lang w:val="uk-UA"/>
        </w:rPr>
        <w:t>научінняаґресії</w:t>
      </w:r>
      <w:proofErr w:type="spellEnd"/>
      <w:r w:rsidRPr="001724D9">
        <w:rPr>
          <w:rFonts w:ascii="Times New Roman" w:hAnsi="Times New Roman"/>
          <w:sz w:val="28"/>
          <w:szCs w:val="28"/>
          <w:lang w:val="uk-UA"/>
        </w:rPr>
        <w:t xml:space="preserve">. Класичні експерименти А. Бандури. Вплив сім'ї та середовища на </w:t>
      </w:r>
      <w:proofErr w:type="spellStart"/>
      <w:r w:rsidRPr="001724D9">
        <w:rPr>
          <w:rFonts w:ascii="Times New Roman" w:hAnsi="Times New Roman"/>
          <w:sz w:val="28"/>
          <w:szCs w:val="28"/>
          <w:lang w:val="uk-UA"/>
        </w:rPr>
        <w:t>аґресивністьдітей.</w:t>
      </w:r>
      <w:r w:rsidRPr="001724D9">
        <w:rPr>
          <w:rFonts w:ascii="Times New Roman" w:hAnsi="Times New Roman"/>
          <w:bCs/>
          <w:sz w:val="28"/>
          <w:szCs w:val="28"/>
          <w:lang w:val="uk-UA"/>
        </w:rPr>
        <w:t>Послабленняаґресії</w:t>
      </w:r>
      <w:proofErr w:type="spellEnd"/>
      <w:r w:rsidRPr="001724D9">
        <w:rPr>
          <w:rFonts w:ascii="Times New Roman" w:hAnsi="Times New Roman"/>
          <w:bCs/>
          <w:sz w:val="28"/>
          <w:szCs w:val="28"/>
          <w:lang w:val="uk-UA"/>
        </w:rPr>
        <w:t>.</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Альтруїзм як </w:t>
      </w:r>
      <w:proofErr w:type="spellStart"/>
      <w:r w:rsidRPr="001724D9">
        <w:rPr>
          <w:rFonts w:ascii="Times New Roman" w:hAnsi="Times New Roman"/>
          <w:bCs/>
          <w:sz w:val="28"/>
          <w:szCs w:val="28"/>
          <w:lang w:val="uk-UA"/>
        </w:rPr>
        <w:t>просоціальна</w:t>
      </w:r>
      <w:proofErr w:type="spellEnd"/>
      <w:r w:rsidRPr="001724D9">
        <w:rPr>
          <w:rFonts w:ascii="Times New Roman" w:hAnsi="Times New Roman"/>
          <w:bCs/>
          <w:sz w:val="28"/>
          <w:szCs w:val="28"/>
          <w:lang w:val="uk-UA"/>
        </w:rPr>
        <w:t xml:space="preserve"> поведінка та конструктивна взаємодія</w:t>
      </w:r>
      <w:r w:rsidRPr="001724D9">
        <w:rPr>
          <w:rFonts w:ascii="Times New Roman" w:hAnsi="Times New Roman"/>
          <w:sz w:val="28"/>
          <w:szCs w:val="28"/>
          <w:lang w:val="uk-UA"/>
        </w:rPr>
        <w:t xml:space="preserve">. Поняття взаємодії та підходи до вивчення альтруїзму. Психологічна теорія соціального обміну. Концепція альтруїзму як замаскованого </w:t>
      </w:r>
      <w:proofErr w:type="spellStart"/>
      <w:r w:rsidRPr="001724D9">
        <w:rPr>
          <w:rFonts w:ascii="Times New Roman" w:hAnsi="Times New Roman"/>
          <w:sz w:val="28"/>
          <w:szCs w:val="28"/>
          <w:lang w:val="uk-UA"/>
        </w:rPr>
        <w:t>еґоїзму</w:t>
      </w:r>
      <w:proofErr w:type="spellEnd"/>
      <w:r w:rsidRPr="001724D9">
        <w:rPr>
          <w:rFonts w:ascii="Times New Roman" w:hAnsi="Times New Roman"/>
          <w:sz w:val="28"/>
          <w:szCs w:val="28"/>
          <w:lang w:val="uk-UA"/>
        </w:rPr>
        <w:t xml:space="preserve">. Концепція альтруїзму як душевного чину </w:t>
      </w:r>
      <w:proofErr w:type="spellStart"/>
      <w:r w:rsidRPr="001724D9">
        <w:rPr>
          <w:rFonts w:ascii="Times New Roman" w:hAnsi="Times New Roman"/>
          <w:sz w:val="28"/>
          <w:szCs w:val="28"/>
          <w:lang w:val="uk-UA"/>
        </w:rPr>
        <w:t>людей.</w:t>
      </w:r>
      <w:r w:rsidRPr="001724D9">
        <w:rPr>
          <w:rFonts w:ascii="Times New Roman" w:hAnsi="Times New Roman"/>
          <w:bCs/>
          <w:sz w:val="28"/>
          <w:szCs w:val="28"/>
          <w:lang w:val="uk-UA"/>
        </w:rPr>
        <w:t>Соціологічний</w:t>
      </w:r>
      <w:proofErr w:type="spellEnd"/>
      <w:r w:rsidRPr="001724D9">
        <w:rPr>
          <w:rFonts w:ascii="Times New Roman" w:hAnsi="Times New Roman"/>
          <w:bCs/>
          <w:sz w:val="28"/>
          <w:szCs w:val="28"/>
          <w:lang w:val="uk-UA"/>
        </w:rPr>
        <w:t xml:space="preserve"> та еволюційний підходи до пояснення </w:t>
      </w:r>
      <w:proofErr w:type="spellStart"/>
      <w:r w:rsidRPr="001724D9">
        <w:rPr>
          <w:rFonts w:ascii="Times New Roman" w:hAnsi="Times New Roman"/>
          <w:bCs/>
          <w:sz w:val="28"/>
          <w:szCs w:val="28"/>
          <w:lang w:val="uk-UA"/>
        </w:rPr>
        <w:t>альтруїзму</w:t>
      </w:r>
      <w:r w:rsidRPr="001724D9">
        <w:rPr>
          <w:rFonts w:ascii="Times New Roman" w:hAnsi="Times New Roman"/>
          <w:b/>
          <w:bCs/>
          <w:sz w:val="28"/>
          <w:szCs w:val="28"/>
          <w:lang w:val="uk-UA"/>
        </w:rPr>
        <w:t>.</w:t>
      </w:r>
      <w:r w:rsidRPr="001724D9">
        <w:rPr>
          <w:rFonts w:ascii="Times New Roman" w:hAnsi="Times New Roman"/>
          <w:sz w:val="28"/>
          <w:szCs w:val="28"/>
          <w:lang w:val="uk-UA"/>
        </w:rPr>
        <w:t>Соціологічний</w:t>
      </w:r>
      <w:proofErr w:type="spellEnd"/>
      <w:r w:rsidRPr="001724D9">
        <w:rPr>
          <w:rFonts w:ascii="Times New Roman" w:hAnsi="Times New Roman"/>
          <w:sz w:val="28"/>
          <w:szCs w:val="28"/>
          <w:lang w:val="uk-UA"/>
        </w:rPr>
        <w:t xml:space="preserve"> підхід: соціальні норми, що мотивують альтруїзм. Норма взаємності. Норма соціальної відповідальності. Еволюційний підхід до пояснення альтруїзму Теорія жертовного альтруїзму (Д.</w:t>
      </w:r>
      <w:proofErr w:type="spellStart"/>
      <w:r w:rsidRPr="001724D9">
        <w:rPr>
          <w:rFonts w:ascii="Times New Roman" w:hAnsi="Times New Roman"/>
          <w:sz w:val="28"/>
          <w:szCs w:val="28"/>
          <w:lang w:val="uk-UA"/>
        </w:rPr>
        <w:t>Бараш</w:t>
      </w:r>
      <w:proofErr w:type="spellEnd"/>
      <w:r w:rsidRPr="001724D9">
        <w:rPr>
          <w:rFonts w:ascii="Times New Roman" w:hAnsi="Times New Roman"/>
          <w:sz w:val="28"/>
          <w:szCs w:val="28"/>
          <w:lang w:val="uk-UA"/>
        </w:rPr>
        <w:t xml:space="preserve">). Теорія взаємності людських </w:t>
      </w:r>
      <w:proofErr w:type="spellStart"/>
      <w:r w:rsidRPr="001724D9">
        <w:rPr>
          <w:rFonts w:ascii="Times New Roman" w:hAnsi="Times New Roman"/>
          <w:sz w:val="28"/>
          <w:szCs w:val="28"/>
          <w:lang w:val="uk-UA"/>
        </w:rPr>
        <w:t>доброчинів</w:t>
      </w:r>
      <w:proofErr w:type="spellEnd"/>
      <w:r w:rsidRPr="001724D9">
        <w:rPr>
          <w:rFonts w:ascii="Times New Roman" w:hAnsi="Times New Roman"/>
          <w:sz w:val="28"/>
          <w:szCs w:val="28"/>
          <w:lang w:val="uk-UA"/>
        </w:rPr>
        <w:t xml:space="preserve"> (Р.</w:t>
      </w:r>
      <w:proofErr w:type="spellStart"/>
      <w:r w:rsidRPr="001724D9">
        <w:rPr>
          <w:rFonts w:ascii="Times New Roman" w:hAnsi="Times New Roman"/>
          <w:sz w:val="28"/>
          <w:szCs w:val="28"/>
          <w:lang w:val="uk-UA"/>
        </w:rPr>
        <w:t>Чалдіні</w:t>
      </w:r>
      <w:proofErr w:type="spellEnd"/>
      <w:r w:rsidRPr="001724D9">
        <w:rPr>
          <w:rFonts w:ascii="Times New Roman" w:hAnsi="Times New Roman"/>
          <w:sz w:val="28"/>
          <w:szCs w:val="28"/>
          <w:lang w:val="uk-UA"/>
        </w:rPr>
        <w:t xml:space="preserve">). Порівняльний аналіз теорій </w:t>
      </w:r>
      <w:proofErr w:type="spellStart"/>
      <w:r w:rsidRPr="001724D9">
        <w:rPr>
          <w:rFonts w:ascii="Times New Roman" w:hAnsi="Times New Roman"/>
          <w:sz w:val="28"/>
          <w:szCs w:val="28"/>
          <w:lang w:val="uk-UA"/>
        </w:rPr>
        <w:t>альтруїзму.</w:t>
      </w:r>
      <w:r w:rsidRPr="001724D9">
        <w:rPr>
          <w:rFonts w:ascii="Times New Roman" w:hAnsi="Times New Roman"/>
          <w:bCs/>
          <w:sz w:val="28"/>
          <w:szCs w:val="28"/>
          <w:lang w:val="uk-UA"/>
        </w:rPr>
        <w:t>Експериментальне</w:t>
      </w:r>
      <w:proofErr w:type="spellEnd"/>
      <w:r w:rsidRPr="001724D9">
        <w:rPr>
          <w:rFonts w:ascii="Times New Roman" w:hAnsi="Times New Roman"/>
          <w:bCs/>
          <w:sz w:val="28"/>
          <w:szCs w:val="28"/>
          <w:lang w:val="uk-UA"/>
        </w:rPr>
        <w:t xml:space="preserve"> вивчення диспозиційних та ситуативних чинників </w:t>
      </w:r>
      <w:proofErr w:type="spellStart"/>
      <w:r w:rsidRPr="001724D9">
        <w:rPr>
          <w:rFonts w:ascii="Times New Roman" w:hAnsi="Times New Roman"/>
          <w:bCs/>
          <w:sz w:val="28"/>
          <w:szCs w:val="28"/>
          <w:lang w:val="uk-UA"/>
        </w:rPr>
        <w:t>альтруїзму.Особистісні</w:t>
      </w:r>
      <w:proofErr w:type="spellEnd"/>
      <w:r w:rsidRPr="001724D9">
        <w:rPr>
          <w:rFonts w:ascii="Times New Roman" w:hAnsi="Times New Roman"/>
          <w:bCs/>
          <w:sz w:val="28"/>
          <w:szCs w:val="28"/>
          <w:lang w:val="uk-UA"/>
        </w:rPr>
        <w:t xml:space="preserve"> чинники надання допомоги</w:t>
      </w:r>
      <w:r w:rsidRPr="001724D9">
        <w:rPr>
          <w:rFonts w:ascii="Times New Roman" w:hAnsi="Times New Roman"/>
          <w:b/>
          <w:bCs/>
          <w:sz w:val="28"/>
          <w:szCs w:val="28"/>
          <w:lang w:val="uk-UA"/>
        </w:rPr>
        <w:t xml:space="preserve">. </w:t>
      </w:r>
      <w:r w:rsidRPr="001724D9">
        <w:rPr>
          <w:rFonts w:ascii="Times New Roman" w:hAnsi="Times New Roman"/>
          <w:sz w:val="28"/>
          <w:szCs w:val="28"/>
          <w:lang w:val="uk-UA"/>
        </w:rPr>
        <w:t>Вплив поганого настрою на надання допомоги (Р.</w:t>
      </w:r>
      <w:proofErr w:type="spellStart"/>
      <w:r w:rsidRPr="001724D9">
        <w:rPr>
          <w:rFonts w:ascii="Times New Roman" w:hAnsi="Times New Roman"/>
          <w:sz w:val="28"/>
          <w:szCs w:val="28"/>
          <w:lang w:val="uk-UA"/>
        </w:rPr>
        <w:t>Чалдіні</w:t>
      </w:r>
      <w:proofErr w:type="spellEnd"/>
      <w:r w:rsidRPr="001724D9">
        <w:rPr>
          <w:rFonts w:ascii="Times New Roman" w:hAnsi="Times New Roman"/>
          <w:sz w:val="28"/>
          <w:szCs w:val="28"/>
          <w:lang w:val="uk-UA"/>
        </w:rPr>
        <w:t>). Винятки з правила «поганий настрій – добрі справи» (В.</w:t>
      </w:r>
      <w:proofErr w:type="spellStart"/>
      <w:r w:rsidRPr="001724D9">
        <w:rPr>
          <w:rFonts w:ascii="Times New Roman" w:hAnsi="Times New Roman"/>
          <w:sz w:val="28"/>
          <w:szCs w:val="28"/>
          <w:lang w:val="uk-UA"/>
        </w:rPr>
        <w:t>Томпсон</w:t>
      </w:r>
      <w:proofErr w:type="spellEnd"/>
      <w:r w:rsidRPr="001724D9">
        <w:rPr>
          <w:rFonts w:ascii="Times New Roman" w:hAnsi="Times New Roman"/>
          <w:sz w:val="28"/>
          <w:szCs w:val="28"/>
          <w:lang w:val="uk-UA"/>
        </w:rPr>
        <w:t>, К.</w:t>
      </w:r>
      <w:proofErr w:type="spellStart"/>
      <w:r w:rsidRPr="001724D9">
        <w:rPr>
          <w:rFonts w:ascii="Times New Roman" w:hAnsi="Times New Roman"/>
          <w:sz w:val="28"/>
          <w:szCs w:val="28"/>
          <w:lang w:val="uk-UA"/>
        </w:rPr>
        <w:t>Кауан</w:t>
      </w:r>
      <w:proofErr w:type="spellEnd"/>
      <w:r w:rsidRPr="001724D9">
        <w:rPr>
          <w:rFonts w:ascii="Times New Roman" w:hAnsi="Times New Roman"/>
          <w:sz w:val="28"/>
          <w:szCs w:val="28"/>
          <w:lang w:val="uk-UA"/>
        </w:rPr>
        <w:t xml:space="preserve"> і Д.</w:t>
      </w:r>
      <w:proofErr w:type="spellStart"/>
      <w:r w:rsidRPr="001724D9">
        <w:rPr>
          <w:rFonts w:ascii="Times New Roman" w:hAnsi="Times New Roman"/>
          <w:sz w:val="28"/>
          <w:szCs w:val="28"/>
          <w:lang w:val="uk-UA"/>
        </w:rPr>
        <w:t>Роузенхан</w:t>
      </w:r>
      <w:proofErr w:type="spellEnd"/>
      <w:r w:rsidRPr="001724D9">
        <w:rPr>
          <w:rFonts w:ascii="Times New Roman" w:hAnsi="Times New Roman"/>
          <w:sz w:val="28"/>
          <w:szCs w:val="28"/>
          <w:lang w:val="uk-UA"/>
        </w:rPr>
        <w:t>). Хороший настрій та надання допомоги (Е.</w:t>
      </w:r>
      <w:proofErr w:type="spellStart"/>
      <w:r w:rsidRPr="001724D9">
        <w:rPr>
          <w:rFonts w:ascii="Times New Roman" w:hAnsi="Times New Roman"/>
          <w:sz w:val="28"/>
          <w:szCs w:val="28"/>
          <w:lang w:val="uk-UA"/>
        </w:rPr>
        <w:t>Айзен</w:t>
      </w:r>
      <w:proofErr w:type="spellEnd"/>
      <w:r w:rsidRPr="001724D9">
        <w:rPr>
          <w:rFonts w:ascii="Times New Roman" w:hAnsi="Times New Roman"/>
          <w:sz w:val="28"/>
          <w:szCs w:val="28"/>
          <w:lang w:val="uk-UA"/>
        </w:rPr>
        <w:t>, Д.</w:t>
      </w:r>
      <w:proofErr w:type="spellStart"/>
      <w:r w:rsidRPr="001724D9">
        <w:rPr>
          <w:rFonts w:ascii="Times New Roman" w:hAnsi="Times New Roman"/>
          <w:sz w:val="28"/>
          <w:szCs w:val="28"/>
          <w:lang w:val="uk-UA"/>
        </w:rPr>
        <w:t>Доліньскі</w:t>
      </w:r>
      <w:proofErr w:type="spellEnd"/>
      <w:r w:rsidRPr="001724D9">
        <w:rPr>
          <w:rFonts w:ascii="Times New Roman" w:hAnsi="Times New Roman"/>
          <w:sz w:val="28"/>
          <w:szCs w:val="28"/>
          <w:lang w:val="uk-UA"/>
        </w:rPr>
        <w:t xml:space="preserve">). Вплив особистісних якостей на схильність </w:t>
      </w:r>
      <w:proofErr w:type="spellStart"/>
      <w:r w:rsidRPr="001724D9">
        <w:rPr>
          <w:rFonts w:ascii="Times New Roman" w:hAnsi="Times New Roman"/>
          <w:sz w:val="28"/>
          <w:szCs w:val="28"/>
          <w:lang w:val="uk-UA"/>
        </w:rPr>
        <w:t>допо-магати</w:t>
      </w:r>
      <w:proofErr w:type="spellEnd"/>
      <w:r w:rsidRPr="001724D9">
        <w:rPr>
          <w:rFonts w:ascii="Times New Roman" w:hAnsi="Times New Roman"/>
          <w:sz w:val="28"/>
          <w:szCs w:val="28"/>
          <w:lang w:val="uk-UA"/>
        </w:rPr>
        <w:t xml:space="preserve">. Релігійність особи та </w:t>
      </w:r>
      <w:proofErr w:type="spellStart"/>
      <w:r w:rsidRPr="001724D9">
        <w:rPr>
          <w:rFonts w:ascii="Times New Roman" w:hAnsi="Times New Roman"/>
          <w:sz w:val="28"/>
          <w:szCs w:val="28"/>
          <w:lang w:val="uk-UA"/>
        </w:rPr>
        <w:t>просоціальна</w:t>
      </w:r>
      <w:proofErr w:type="spellEnd"/>
      <w:r w:rsidRPr="001724D9">
        <w:rPr>
          <w:rFonts w:ascii="Times New Roman" w:hAnsi="Times New Roman"/>
          <w:sz w:val="28"/>
          <w:szCs w:val="28"/>
          <w:lang w:val="uk-UA"/>
        </w:rPr>
        <w:t xml:space="preserve"> поведінка. Суб’єкти, що отримують допомогу (ґендерні особливості та схожість). Навчання альтруїзму. Подолання моральної </w:t>
      </w:r>
      <w:proofErr w:type="spellStart"/>
      <w:r w:rsidRPr="001724D9">
        <w:rPr>
          <w:rFonts w:ascii="Times New Roman" w:hAnsi="Times New Roman"/>
          <w:sz w:val="28"/>
          <w:szCs w:val="28"/>
          <w:lang w:val="uk-UA"/>
        </w:rPr>
        <w:t>ексклюзії</w:t>
      </w:r>
      <w:proofErr w:type="spellEnd"/>
      <w:r w:rsidRPr="001724D9">
        <w:rPr>
          <w:rFonts w:ascii="Times New Roman" w:hAnsi="Times New Roman"/>
          <w:sz w:val="28"/>
          <w:szCs w:val="28"/>
          <w:lang w:val="uk-UA"/>
        </w:rPr>
        <w:t>. Моральна інклюзія як передумова соціалізації альтруїзму.</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Поняття перцепції та </w:t>
      </w:r>
      <w:proofErr w:type="spellStart"/>
      <w:r w:rsidRPr="001724D9">
        <w:rPr>
          <w:rFonts w:ascii="Times New Roman" w:hAnsi="Times New Roman"/>
          <w:bCs/>
          <w:sz w:val="28"/>
          <w:szCs w:val="28"/>
          <w:lang w:val="uk-UA"/>
        </w:rPr>
        <w:t>перцептивних</w:t>
      </w:r>
      <w:proofErr w:type="spellEnd"/>
      <w:r w:rsidRPr="001724D9">
        <w:rPr>
          <w:rFonts w:ascii="Times New Roman" w:hAnsi="Times New Roman"/>
          <w:bCs/>
          <w:sz w:val="28"/>
          <w:szCs w:val="28"/>
          <w:lang w:val="uk-UA"/>
        </w:rPr>
        <w:t xml:space="preserve"> механізмів. Міжособистісна атракція.</w:t>
      </w:r>
      <w:r w:rsidRPr="001724D9">
        <w:rPr>
          <w:rFonts w:ascii="Times New Roman" w:hAnsi="Times New Roman"/>
          <w:sz w:val="28"/>
          <w:szCs w:val="28"/>
          <w:lang w:val="uk-UA"/>
        </w:rPr>
        <w:t xml:space="preserve"> Поняття атракції. Зв'язок </w:t>
      </w:r>
      <w:proofErr w:type="spellStart"/>
      <w:r w:rsidRPr="001724D9">
        <w:rPr>
          <w:rFonts w:ascii="Times New Roman" w:hAnsi="Times New Roman"/>
          <w:sz w:val="28"/>
          <w:szCs w:val="28"/>
          <w:lang w:val="uk-UA"/>
        </w:rPr>
        <w:t>атрак-ційних</w:t>
      </w:r>
      <w:proofErr w:type="spellEnd"/>
      <w:r w:rsidRPr="001724D9">
        <w:rPr>
          <w:rFonts w:ascii="Times New Roman" w:hAnsi="Times New Roman"/>
          <w:sz w:val="28"/>
          <w:szCs w:val="28"/>
          <w:lang w:val="uk-UA"/>
        </w:rPr>
        <w:t xml:space="preserve"> відносин із відчуттям щастя та особистісним </w:t>
      </w:r>
      <w:proofErr w:type="spellStart"/>
      <w:r w:rsidRPr="001724D9">
        <w:rPr>
          <w:rFonts w:ascii="Times New Roman" w:hAnsi="Times New Roman"/>
          <w:sz w:val="28"/>
          <w:szCs w:val="28"/>
          <w:lang w:val="uk-UA"/>
        </w:rPr>
        <w:t>здоров’ям.</w:t>
      </w:r>
      <w:r w:rsidRPr="001724D9">
        <w:rPr>
          <w:rFonts w:ascii="Times New Roman" w:hAnsi="Times New Roman"/>
          <w:bCs/>
          <w:sz w:val="28"/>
          <w:szCs w:val="28"/>
          <w:lang w:val="uk-UA"/>
        </w:rPr>
        <w:t>Чинникиатракції.</w:t>
      </w:r>
      <w:r w:rsidRPr="001724D9">
        <w:rPr>
          <w:rFonts w:ascii="Times New Roman" w:hAnsi="Times New Roman"/>
          <w:sz w:val="28"/>
          <w:szCs w:val="28"/>
          <w:lang w:val="uk-UA"/>
        </w:rPr>
        <w:t>Територіальна</w:t>
      </w:r>
      <w:proofErr w:type="spellEnd"/>
      <w:r w:rsidRPr="001724D9">
        <w:rPr>
          <w:rFonts w:ascii="Times New Roman" w:hAnsi="Times New Roman"/>
          <w:sz w:val="28"/>
          <w:szCs w:val="28"/>
          <w:lang w:val="uk-UA"/>
        </w:rPr>
        <w:t xml:space="preserve"> близькість </w:t>
      </w:r>
      <w:proofErr w:type="spellStart"/>
      <w:r w:rsidRPr="001724D9">
        <w:rPr>
          <w:rFonts w:ascii="Times New Roman" w:hAnsi="Times New Roman"/>
          <w:sz w:val="28"/>
          <w:szCs w:val="28"/>
          <w:lang w:val="uk-UA"/>
        </w:rPr>
        <w:t>людей.взаємодія</w:t>
      </w:r>
      <w:proofErr w:type="spellEnd"/>
      <w:r w:rsidRPr="001724D9">
        <w:rPr>
          <w:rFonts w:ascii="Times New Roman" w:hAnsi="Times New Roman"/>
          <w:sz w:val="28"/>
          <w:szCs w:val="28"/>
          <w:lang w:val="uk-UA"/>
        </w:rPr>
        <w:t xml:space="preserve"> на </w:t>
      </w:r>
      <w:proofErr w:type="spellStart"/>
      <w:r w:rsidRPr="001724D9">
        <w:rPr>
          <w:rFonts w:ascii="Times New Roman" w:hAnsi="Times New Roman"/>
          <w:sz w:val="28"/>
          <w:szCs w:val="28"/>
          <w:lang w:val="uk-UA"/>
        </w:rPr>
        <w:t>„спільній</w:t>
      </w:r>
      <w:proofErr w:type="spellEnd"/>
      <w:r w:rsidRPr="001724D9">
        <w:rPr>
          <w:rFonts w:ascii="Times New Roman" w:hAnsi="Times New Roman"/>
          <w:sz w:val="28"/>
          <w:szCs w:val="28"/>
          <w:lang w:val="uk-UA"/>
        </w:rPr>
        <w:t xml:space="preserve"> території. Антиципація взаємодії. Ефект ореолу. Ефект «простого перебування в полі </w:t>
      </w:r>
      <w:proofErr w:type="spellStart"/>
      <w:r w:rsidRPr="001724D9">
        <w:rPr>
          <w:rFonts w:ascii="Times New Roman" w:hAnsi="Times New Roman"/>
          <w:sz w:val="28"/>
          <w:szCs w:val="28"/>
          <w:lang w:val="uk-UA"/>
        </w:rPr>
        <w:t>зору».</w:t>
      </w:r>
      <w:r w:rsidRPr="001724D9">
        <w:rPr>
          <w:rFonts w:ascii="Times New Roman" w:hAnsi="Times New Roman"/>
          <w:bCs/>
          <w:sz w:val="28"/>
          <w:szCs w:val="28"/>
          <w:lang w:val="uk-UA"/>
        </w:rPr>
        <w:t>Експерименти</w:t>
      </w:r>
      <w:proofErr w:type="spellEnd"/>
      <w:r w:rsidRPr="001724D9">
        <w:rPr>
          <w:rFonts w:ascii="Times New Roman" w:hAnsi="Times New Roman"/>
          <w:bCs/>
          <w:sz w:val="28"/>
          <w:szCs w:val="28"/>
          <w:lang w:val="uk-UA"/>
        </w:rPr>
        <w:t xml:space="preserve"> з дослідження стереотипу фізичної </w:t>
      </w:r>
      <w:proofErr w:type="spellStart"/>
      <w:r w:rsidRPr="001724D9">
        <w:rPr>
          <w:rFonts w:ascii="Times New Roman" w:hAnsi="Times New Roman"/>
          <w:bCs/>
          <w:sz w:val="28"/>
          <w:szCs w:val="28"/>
          <w:lang w:val="uk-UA"/>
        </w:rPr>
        <w:t>приваб-ливості</w:t>
      </w:r>
      <w:proofErr w:type="spellEnd"/>
      <w:r w:rsidRPr="001724D9">
        <w:rPr>
          <w:rFonts w:ascii="Times New Roman" w:hAnsi="Times New Roman"/>
          <w:bCs/>
          <w:sz w:val="28"/>
          <w:szCs w:val="28"/>
          <w:lang w:val="uk-UA"/>
        </w:rPr>
        <w:t xml:space="preserve">. Любов та </w:t>
      </w:r>
      <w:proofErr w:type="spellStart"/>
      <w:r w:rsidRPr="001724D9">
        <w:rPr>
          <w:rFonts w:ascii="Times New Roman" w:hAnsi="Times New Roman"/>
          <w:bCs/>
          <w:sz w:val="28"/>
          <w:szCs w:val="28"/>
          <w:lang w:val="uk-UA"/>
        </w:rPr>
        <w:t>прив’язаність.</w:t>
      </w:r>
      <w:r w:rsidRPr="001724D9">
        <w:rPr>
          <w:rFonts w:ascii="Times New Roman" w:hAnsi="Times New Roman"/>
          <w:sz w:val="28"/>
          <w:szCs w:val="28"/>
          <w:lang w:val="uk-UA"/>
        </w:rPr>
        <w:t>Концепція</w:t>
      </w:r>
      <w:proofErr w:type="spellEnd"/>
      <w:r w:rsidRPr="001724D9">
        <w:rPr>
          <w:rFonts w:ascii="Times New Roman" w:hAnsi="Times New Roman"/>
          <w:sz w:val="28"/>
          <w:szCs w:val="28"/>
          <w:lang w:val="uk-UA"/>
        </w:rPr>
        <w:t xml:space="preserve"> любовних взаємин Р.</w:t>
      </w:r>
      <w:proofErr w:type="spellStart"/>
      <w:r w:rsidRPr="001724D9">
        <w:rPr>
          <w:rFonts w:ascii="Times New Roman" w:hAnsi="Times New Roman"/>
          <w:sz w:val="28"/>
          <w:szCs w:val="28"/>
          <w:lang w:val="uk-UA"/>
        </w:rPr>
        <w:t>Стернберга</w:t>
      </w:r>
      <w:proofErr w:type="spellEnd"/>
      <w:r w:rsidRPr="001724D9">
        <w:rPr>
          <w:rFonts w:ascii="Times New Roman" w:hAnsi="Times New Roman"/>
          <w:sz w:val="28"/>
          <w:szCs w:val="28"/>
          <w:lang w:val="uk-UA"/>
        </w:rPr>
        <w:t xml:space="preserve">. Прив’язаність та її типи. Глобалізація та зміни безпосередніх </w:t>
      </w:r>
      <w:proofErr w:type="spellStart"/>
      <w:r w:rsidRPr="001724D9">
        <w:rPr>
          <w:rFonts w:ascii="Times New Roman" w:hAnsi="Times New Roman"/>
          <w:sz w:val="28"/>
          <w:szCs w:val="28"/>
          <w:lang w:val="uk-UA"/>
        </w:rPr>
        <w:t>людськихвзаємин</w:t>
      </w:r>
      <w:proofErr w:type="spellEnd"/>
      <w:r w:rsidRPr="001724D9">
        <w:rPr>
          <w:rFonts w:ascii="Times New Roman" w:hAnsi="Times New Roman"/>
          <w:sz w:val="28"/>
          <w:szCs w:val="28"/>
          <w:lang w:val="uk-UA"/>
        </w:rPr>
        <w:t>.</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Каузальна атрибуція: теорія приписування причин. Вплив особистих вражень та очікувань на інтерпретацію подій. </w:t>
      </w:r>
      <w:r w:rsidRPr="001724D9">
        <w:rPr>
          <w:rFonts w:ascii="Times New Roman" w:hAnsi="Times New Roman"/>
          <w:sz w:val="28"/>
          <w:szCs w:val="28"/>
          <w:lang w:val="uk-UA"/>
        </w:rPr>
        <w:t xml:space="preserve">Приклади інтуїтивного </w:t>
      </w:r>
      <w:r w:rsidRPr="001724D9">
        <w:rPr>
          <w:rFonts w:ascii="Times New Roman" w:hAnsi="Times New Roman"/>
          <w:sz w:val="28"/>
          <w:szCs w:val="28"/>
          <w:lang w:val="uk-UA"/>
        </w:rPr>
        <w:lastRenderedPageBreak/>
        <w:t xml:space="preserve">мислення. Феномен </w:t>
      </w:r>
      <w:proofErr w:type="spellStart"/>
      <w:r w:rsidRPr="001724D9">
        <w:rPr>
          <w:rFonts w:ascii="Times New Roman" w:hAnsi="Times New Roman"/>
          <w:sz w:val="28"/>
          <w:szCs w:val="28"/>
          <w:lang w:val="uk-UA"/>
        </w:rPr>
        <w:t>„хіндсайту</w:t>
      </w:r>
      <w:proofErr w:type="spellEnd"/>
      <w:r w:rsidRPr="001724D9">
        <w:rPr>
          <w:rFonts w:ascii="Times New Roman" w:hAnsi="Times New Roman"/>
          <w:sz w:val="28"/>
          <w:szCs w:val="28"/>
          <w:lang w:val="uk-UA"/>
        </w:rPr>
        <w:t xml:space="preserve">” („я так і знав!”). Сприйняття та інтерпретація подій. Відтворення спогадів: ефект дезінформації. </w:t>
      </w:r>
      <w:proofErr w:type="spellStart"/>
      <w:r w:rsidRPr="001724D9">
        <w:rPr>
          <w:rFonts w:ascii="Times New Roman" w:hAnsi="Times New Roman"/>
          <w:sz w:val="28"/>
          <w:szCs w:val="28"/>
          <w:lang w:val="uk-UA"/>
        </w:rPr>
        <w:t>Праймінґ</w:t>
      </w:r>
      <w:proofErr w:type="spellEnd"/>
      <w:r w:rsidRPr="001724D9">
        <w:rPr>
          <w:rFonts w:ascii="Times New Roman" w:hAnsi="Times New Roman"/>
          <w:sz w:val="28"/>
          <w:szCs w:val="28"/>
          <w:lang w:val="uk-UA"/>
        </w:rPr>
        <w:t>: активація специфічних асоціацій у пам’яті</w:t>
      </w:r>
      <w:r w:rsidRPr="001724D9">
        <w:rPr>
          <w:rFonts w:ascii="Times New Roman" w:hAnsi="Times New Roman"/>
          <w:b/>
          <w:bCs/>
          <w:sz w:val="28"/>
          <w:szCs w:val="28"/>
          <w:lang w:val="uk-UA"/>
        </w:rPr>
        <w:t>.</w:t>
      </w:r>
      <w:r w:rsidRPr="001724D9">
        <w:rPr>
          <w:rFonts w:ascii="Times New Roman" w:hAnsi="Times New Roman"/>
          <w:sz w:val="28"/>
          <w:szCs w:val="28"/>
          <w:lang w:val="uk-UA"/>
        </w:rPr>
        <w:t xml:space="preserve"> Інтелектуальна марнота: феномен </w:t>
      </w:r>
      <w:proofErr w:type="spellStart"/>
      <w:r w:rsidRPr="001724D9">
        <w:rPr>
          <w:rFonts w:ascii="Times New Roman" w:hAnsi="Times New Roman"/>
          <w:sz w:val="28"/>
          <w:szCs w:val="28"/>
          <w:lang w:val="uk-UA"/>
        </w:rPr>
        <w:t>самонадіяності</w:t>
      </w:r>
      <w:proofErr w:type="spellEnd"/>
      <w:r w:rsidRPr="001724D9">
        <w:rPr>
          <w:rFonts w:ascii="Times New Roman" w:hAnsi="Times New Roman"/>
          <w:sz w:val="28"/>
          <w:szCs w:val="28"/>
          <w:lang w:val="uk-UA"/>
        </w:rPr>
        <w:t xml:space="preserve"> та феномен упередження проти </w:t>
      </w:r>
      <w:proofErr w:type="spellStart"/>
      <w:r w:rsidRPr="001724D9">
        <w:rPr>
          <w:rFonts w:ascii="Times New Roman" w:hAnsi="Times New Roman"/>
          <w:sz w:val="28"/>
          <w:szCs w:val="28"/>
          <w:lang w:val="uk-UA"/>
        </w:rPr>
        <w:t>доказів.</w:t>
      </w:r>
      <w:r w:rsidRPr="001724D9">
        <w:rPr>
          <w:rFonts w:ascii="Times New Roman" w:hAnsi="Times New Roman"/>
          <w:bCs/>
          <w:sz w:val="28"/>
          <w:szCs w:val="28"/>
          <w:lang w:val="uk-UA"/>
        </w:rPr>
        <w:t>Типові</w:t>
      </w:r>
      <w:proofErr w:type="spellEnd"/>
      <w:r w:rsidRPr="001724D9">
        <w:rPr>
          <w:rFonts w:ascii="Times New Roman" w:hAnsi="Times New Roman"/>
          <w:bCs/>
          <w:sz w:val="28"/>
          <w:szCs w:val="28"/>
          <w:lang w:val="uk-UA"/>
        </w:rPr>
        <w:t xml:space="preserve"> прийоми суджень в умовах недостатньої </w:t>
      </w:r>
      <w:proofErr w:type="spellStart"/>
      <w:r w:rsidRPr="001724D9">
        <w:rPr>
          <w:rFonts w:ascii="Times New Roman" w:hAnsi="Times New Roman"/>
          <w:bCs/>
          <w:sz w:val="28"/>
          <w:szCs w:val="28"/>
          <w:lang w:val="uk-UA"/>
        </w:rPr>
        <w:t>інфор-мації</w:t>
      </w:r>
      <w:proofErr w:type="spellEnd"/>
      <w:r w:rsidRPr="001724D9">
        <w:rPr>
          <w:rFonts w:ascii="Times New Roman" w:hAnsi="Times New Roman"/>
          <w:bCs/>
          <w:sz w:val="28"/>
          <w:szCs w:val="28"/>
          <w:lang w:val="uk-UA"/>
        </w:rPr>
        <w:t>. Ілюзорне мислення: пояснення випадкових подій</w:t>
      </w:r>
      <w:r w:rsidRPr="001724D9">
        <w:rPr>
          <w:rFonts w:ascii="Times New Roman" w:hAnsi="Times New Roman"/>
          <w:b/>
          <w:bCs/>
          <w:sz w:val="28"/>
          <w:szCs w:val="28"/>
          <w:lang w:val="uk-UA"/>
        </w:rPr>
        <w:t xml:space="preserve">. </w:t>
      </w:r>
      <w:r w:rsidRPr="001724D9">
        <w:rPr>
          <w:rFonts w:ascii="Times New Roman" w:hAnsi="Times New Roman"/>
          <w:sz w:val="28"/>
          <w:szCs w:val="28"/>
          <w:lang w:val="uk-UA"/>
        </w:rPr>
        <w:t>Ілюзорний взаємозв'язок. Ілюзія контролю. Повернення до середнього («регрес до норми»). Взаємовплив настрою та суджень.</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Соціальна психологія груп. Специфіка соціально-психологічного підходу до вивчення груп.</w:t>
      </w:r>
      <w:r w:rsidRPr="001724D9">
        <w:rPr>
          <w:rFonts w:ascii="Times New Roman" w:hAnsi="Times New Roman"/>
          <w:sz w:val="28"/>
          <w:szCs w:val="28"/>
          <w:lang w:val="uk-UA"/>
        </w:rPr>
        <w:t xml:space="preserve"> Поняття соціальної групи. Загальна класифікація груп. Класифікації великих груп. Формальні та неформальні групи. Організовані та неорганізовані. Референтні групи та групи причетності.</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Мала </w:t>
      </w:r>
      <w:proofErr w:type="spellStart"/>
      <w:r w:rsidRPr="001724D9">
        <w:rPr>
          <w:rFonts w:ascii="Times New Roman" w:hAnsi="Times New Roman"/>
          <w:bCs/>
          <w:sz w:val="28"/>
          <w:szCs w:val="28"/>
          <w:lang w:val="uk-UA"/>
        </w:rPr>
        <w:t>группа</w:t>
      </w:r>
      <w:proofErr w:type="spellEnd"/>
      <w:r w:rsidRPr="001724D9">
        <w:rPr>
          <w:rFonts w:ascii="Times New Roman" w:hAnsi="Times New Roman"/>
          <w:bCs/>
          <w:sz w:val="28"/>
          <w:szCs w:val="28"/>
          <w:lang w:val="uk-UA"/>
        </w:rPr>
        <w:t xml:space="preserve"> в соціальній психології: поняття, межі, класифікації.</w:t>
      </w:r>
      <w:r w:rsidRPr="001724D9">
        <w:rPr>
          <w:rFonts w:ascii="Times New Roman" w:hAnsi="Times New Roman"/>
          <w:sz w:val="28"/>
          <w:szCs w:val="28"/>
          <w:lang w:val="uk-UA"/>
        </w:rPr>
        <w:t xml:space="preserve"> Кількісні параметри малої </w:t>
      </w:r>
      <w:proofErr w:type="spellStart"/>
      <w:r w:rsidRPr="001724D9">
        <w:rPr>
          <w:rFonts w:ascii="Times New Roman" w:hAnsi="Times New Roman"/>
          <w:sz w:val="28"/>
          <w:szCs w:val="28"/>
          <w:lang w:val="uk-UA"/>
        </w:rPr>
        <w:t>групи.</w:t>
      </w:r>
      <w:r w:rsidRPr="001724D9">
        <w:rPr>
          <w:rFonts w:ascii="Times New Roman" w:hAnsi="Times New Roman"/>
          <w:bCs/>
          <w:sz w:val="28"/>
          <w:szCs w:val="28"/>
          <w:lang w:val="uk-UA"/>
        </w:rPr>
        <w:t>Психологічна</w:t>
      </w:r>
      <w:proofErr w:type="spellEnd"/>
      <w:r w:rsidRPr="001724D9">
        <w:rPr>
          <w:rFonts w:ascii="Times New Roman" w:hAnsi="Times New Roman"/>
          <w:bCs/>
          <w:sz w:val="28"/>
          <w:szCs w:val="28"/>
          <w:lang w:val="uk-UA"/>
        </w:rPr>
        <w:t xml:space="preserve"> структура та динамічні процеси групи</w:t>
      </w:r>
      <w:r w:rsidRPr="001724D9">
        <w:rPr>
          <w:rFonts w:ascii="Times New Roman" w:hAnsi="Times New Roman"/>
          <w:b/>
          <w:bCs/>
          <w:sz w:val="28"/>
          <w:szCs w:val="28"/>
          <w:lang w:val="uk-UA"/>
        </w:rPr>
        <w:t>.</w:t>
      </w:r>
      <w:r w:rsidRPr="001724D9">
        <w:rPr>
          <w:rFonts w:ascii="Times New Roman" w:hAnsi="Times New Roman"/>
          <w:sz w:val="28"/>
          <w:szCs w:val="28"/>
          <w:lang w:val="uk-UA"/>
        </w:rPr>
        <w:t xml:space="preserve"> Концепція групової організації </w:t>
      </w:r>
      <w:proofErr w:type="spellStart"/>
      <w:r w:rsidRPr="001724D9">
        <w:rPr>
          <w:rFonts w:ascii="Times New Roman" w:hAnsi="Times New Roman"/>
          <w:sz w:val="28"/>
          <w:szCs w:val="28"/>
          <w:lang w:val="uk-UA"/>
        </w:rPr>
        <w:t>Дж.Морено.</w:t>
      </w:r>
      <w:r w:rsidRPr="001724D9">
        <w:rPr>
          <w:rFonts w:ascii="Times New Roman" w:hAnsi="Times New Roman"/>
          <w:bCs/>
          <w:sz w:val="28"/>
          <w:szCs w:val="28"/>
          <w:lang w:val="uk-UA"/>
        </w:rPr>
        <w:t>Лідерство</w:t>
      </w:r>
      <w:proofErr w:type="spellEnd"/>
      <w:r w:rsidRPr="001724D9">
        <w:rPr>
          <w:rFonts w:ascii="Times New Roman" w:hAnsi="Times New Roman"/>
          <w:bCs/>
          <w:sz w:val="28"/>
          <w:szCs w:val="28"/>
          <w:lang w:val="uk-UA"/>
        </w:rPr>
        <w:t xml:space="preserve"> в групах</w:t>
      </w:r>
      <w:r w:rsidRPr="001724D9">
        <w:rPr>
          <w:rFonts w:ascii="Times New Roman" w:hAnsi="Times New Roman"/>
          <w:b/>
          <w:bCs/>
          <w:sz w:val="28"/>
          <w:szCs w:val="28"/>
          <w:lang w:val="uk-UA"/>
        </w:rPr>
        <w:t>.</w:t>
      </w:r>
      <w:r w:rsidRPr="001724D9">
        <w:rPr>
          <w:rFonts w:ascii="Times New Roman" w:hAnsi="Times New Roman"/>
          <w:sz w:val="28"/>
          <w:szCs w:val="28"/>
          <w:lang w:val="uk-UA"/>
        </w:rPr>
        <w:t xml:space="preserve"> Теорії лідерства: </w:t>
      </w:r>
      <w:proofErr w:type="spellStart"/>
      <w:r w:rsidRPr="001724D9">
        <w:rPr>
          <w:rFonts w:ascii="Times New Roman" w:hAnsi="Times New Roman"/>
          <w:sz w:val="28"/>
          <w:szCs w:val="28"/>
          <w:lang w:val="uk-UA"/>
        </w:rPr>
        <w:t>„теорія</w:t>
      </w:r>
      <w:proofErr w:type="spellEnd"/>
      <w:r w:rsidRPr="001724D9">
        <w:rPr>
          <w:rFonts w:ascii="Times New Roman" w:hAnsi="Times New Roman"/>
          <w:sz w:val="28"/>
          <w:szCs w:val="28"/>
          <w:lang w:val="uk-UA"/>
        </w:rPr>
        <w:t xml:space="preserve"> рис” або </w:t>
      </w:r>
      <w:proofErr w:type="spellStart"/>
      <w:r w:rsidRPr="001724D9">
        <w:rPr>
          <w:rFonts w:ascii="Times New Roman" w:hAnsi="Times New Roman"/>
          <w:sz w:val="28"/>
          <w:szCs w:val="28"/>
          <w:lang w:val="uk-UA"/>
        </w:rPr>
        <w:t>„харизма-тична</w:t>
      </w:r>
      <w:proofErr w:type="spellEnd"/>
      <w:r w:rsidRPr="001724D9">
        <w:rPr>
          <w:rFonts w:ascii="Times New Roman" w:hAnsi="Times New Roman"/>
          <w:sz w:val="28"/>
          <w:szCs w:val="28"/>
          <w:lang w:val="uk-UA"/>
        </w:rPr>
        <w:t xml:space="preserve">” теорія. Ситуативна теорія лідерства. Системна теорія лідерства (керівництва). Підходи до керівництва. Імовірнісна модель </w:t>
      </w:r>
      <w:proofErr w:type="spellStart"/>
      <w:r w:rsidRPr="001724D9">
        <w:rPr>
          <w:rFonts w:ascii="Times New Roman" w:hAnsi="Times New Roman"/>
          <w:sz w:val="28"/>
          <w:szCs w:val="28"/>
          <w:lang w:val="uk-UA"/>
        </w:rPr>
        <w:t>ефектив-ності</w:t>
      </w:r>
      <w:proofErr w:type="spellEnd"/>
      <w:r w:rsidRPr="001724D9">
        <w:rPr>
          <w:rFonts w:ascii="Times New Roman" w:hAnsi="Times New Roman"/>
          <w:sz w:val="28"/>
          <w:szCs w:val="28"/>
          <w:lang w:val="uk-UA"/>
        </w:rPr>
        <w:t xml:space="preserve"> керівництва за Ф.</w:t>
      </w:r>
      <w:proofErr w:type="spellStart"/>
      <w:r w:rsidRPr="001724D9">
        <w:rPr>
          <w:rFonts w:ascii="Times New Roman" w:hAnsi="Times New Roman"/>
          <w:sz w:val="28"/>
          <w:szCs w:val="28"/>
          <w:lang w:val="uk-UA"/>
        </w:rPr>
        <w:t>Фідлером</w:t>
      </w:r>
      <w:proofErr w:type="spellEnd"/>
      <w:r w:rsidRPr="001724D9">
        <w:rPr>
          <w:rFonts w:ascii="Times New Roman" w:hAnsi="Times New Roman"/>
          <w:sz w:val="28"/>
          <w:szCs w:val="28"/>
          <w:lang w:val="uk-UA"/>
        </w:rPr>
        <w:t>. Стилі керівництва.</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Соціальні впливи в малій групі. Соціальна </w:t>
      </w:r>
      <w:proofErr w:type="spellStart"/>
      <w:r w:rsidRPr="001724D9">
        <w:rPr>
          <w:rFonts w:ascii="Times New Roman" w:hAnsi="Times New Roman"/>
          <w:bCs/>
          <w:sz w:val="28"/>
          <w:szCs w:val="28"/>
          <w:lang w:val="uk-UA"/>
        </w:rPr>
        <w:t>фасилітація</w:t>
      </w:r>
      <w:proofErr w:type="spellEnd"/>
      <w:r w:rsidRPr="001724D9">
        <w:rPr>
          <w:rFonts w:ascii="Times New Roman" w:hAnsi="Times New Roman"/>
          <w:bCs/>
          <w:sz w:val="28"/>
          <w:szCs w:val="28"/>
          <w:lang w:val="uk-UA"/>
        </w:rPr>
        <w:t xml:space="preserve">. Соціальні лінощі. </w:t>
      </w:r>
      <w:proofErr w:type="spellStart"/>
      <w:r w:rsidRPr="001724D9">
        <w:rPr>
          <w:rFonts w:ascii="Times New Roman" w:hAnsi="Times New Roman"/>
          <w:bCs/>
          <w:sz w:val="28"/>
          <w:szCs w:val="28"/>
          <w:lang w:val="uk-UA"/>
        </w:rPr>
        <w:t>Деіндивідуалізація</w:t>
      </w:r>
      <w:proofErr w:type="spellEnd"/>
      <w:r w:rsidRPr="001724D9">
        <w:rPr>
          <w:rFonts w:ascii="Times New Roman" w:hAnsi="Times New Roman"/>
          <w:bCs/>
          <w:sz w:val="28"/>
          <w:szCs w:val="28"/>
          <w:lang w:val="uk-UA"/>
        </w:rPr>
        <w:t xml:space="preserve">. Групова поляризація. Подолання </w:t>
      </w:r>
      <w:proofErr w:type="spellStart"/>
      <w:r w:rsidRPr="001724D9">
        <w:rPr>
          <w:rFonts w:ascii="Times New Roman" w:hAnsi="Times New Roman"/>
          <w:bCs/>
          <w:sz w:val="28"/>
          <w:szCs w:val="28"/>
          <w:lang w:val="uk-UA"/>
        </w:rPr>
        <w:t>огрупленого</w:t>
      </w:r>
      <w:proofErr w:type="spellEnd"/>
      <w:r w:rsidRPr="001724D9">
        <w:rPr>
          <w:rFonts w:ascii="Times New Roman" w:hAnsi="Times New Roman"/>
          <w:bCs/>
          <w:sz w:val="28"/>
          <w:szCs w:val="28"/>
          <w:lang w:val="uk-UA"/>
        </w:rPr>
        <w:t xml:space="preserve"> мислення: вплив групової </w:t>
      </w:r>
      <w:proofErr w:type="spellStart"/>
      <w:r w:rsidRPr="001724D9">
        <w:rPr>
          <w:rFonts w:ascii="Times New Roman" w:hAnsi="Times New Roman"/>
          <w:bCs/>
          <w:sz w:val="28"/>
          <w:szCs w:val="28"/>
          <w:lang w:val="uk-UA"/>
        </w:rPr>
        <w:t>мен-шості</w:t>
      </w:r>
      <w:proofErr w:type="spellEnd"/>
      <w:r w:rsidRPr="001724D9">
        <w:rPr>
          <w:rFonts w:ascii="Times New Roman" w:hAnsi="Times New Roman"/>
          <w:bCs/>
          <w:sz w:val="28"/>
          <w:szCs w:val="28"/>
          <w:lang w:val="uk-UA"/>
        </w:rPr>
        <w:t>.</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Поняття конформізму, його сутність як </w:t>
      </w:r>
      <w:proofErr w:type="spellStart"/>
      <w:r w:rsidRPr="001724D9">
        <w:rPr>
          <w:rFonts w:ascii="Times New Roman" w:hAnsi="Times New Roman"/>
          <w:bCs/>
          <w:sz w:val="28"/>
          <w:szCs w:val="28"/>
          <w:lang w:val="uk-UA"/>
        </w:rPr>
        <w:t>соціально-психо-логічного</w:t>
      </w:r>
      <w:proofErr w:type="spellEnd"/>
      <w:r w:rsidRPr="001724D9">
        <w:rPr>
          <w:rFonts w:ascii="Times New Roman" w:hAnsi="Times New Roman"/>
          <w:bCs/>
          <w:sz w:val="28"/>
          <w:szCs w:val="28"/>
          <w:lang w:val="uk-UA"/>
        </w:rPr>
        <w:t xml:space="preserve"> феномену. Класичні експерименти в соціальній психології з дослідження конформізму. Умови та причини вияву конформізму. Особливості вияву конформізму.</w:t>
      </w:r>
    </w:p>
    <w:p w:rsidR="00B00C22" w:rsidRPr="001724D9" w:rsidRDefault="00B00C22" w:rsidP="001724D9">
      <w:pPr>
        <w:pStyle w:val="10"/>
        <w:numPr>
          <w:ilvl w:val="0"/>
          <w:numId w:val="11"/>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sz w:val="28"/>
          <w:szCs w:val="28"/>
          <w:lang w:val="uk-UA"/>
        </w:rPr>
        <w:t xml:space="preserve">Проблеми </w:t>
      </w:r>
      <w:proofErr w:type="spellStart"/>
      <w:r w:rsidRPr="001724D9">
        <w:rPr>
          <w:rFonts w:ascii="Times New Roman" w:hAnsi="Times New Roman"/>
          <w:bCs/>
          <w:sz w:val="28"/>
          <w:szCs w:val="28"/>
          <w:lang w:val="uk-UA"/>
        </w:rPr>
        <w:t>міжрупових</w:t>
      </w:r>
      <w:proofErr w:type="spellEnd"/>
      <w:r w:rsidRPr="001724D9">
        <w:rPr>
          <w:rFonts w:ascii="Times New Roman" w:hAnsi="Times New Roman"/>
          <w:bCs/>
          <w:sz w:val="28"/>
          <w:szCs w:val="28"/>
          <w:lang w:val="uk-UA"/>
        </w:rPr>
        <w:t xml:space="preserve"> відносин. Природа та різновиди упереджень. Соціальні джерела упереджень. Емоційні та когнітивні джерела упереджень.</w:t>
      </w:r>
    </w:p>
    <w:p w:rsidR="00B00C22" w:rsidRPr="001724D9" w:rsidRDefault="00B00C22" w:rsidP="001724D9">
      <w:pPr>
        <w:tabs>
          <w:tab w:val="left" w:pos="2340"/>
        </w:tabs>
        <w:spacing w:after="0" w:line="240" w:lineRule="auto"/>
        <w:ind w:left="567" w:firstLine="1134"/>
        <w:jc w:val="both"/>
        <w:rPr>
          <w:rFonts w:ascii="Times New Roman" w:hAnsi="Times New Roman"/>
          <w:i/>
          <w:sz w:val="28"/>
          <w:szCs w:val="28"/>
          <w:lang w:val="uk-UA"/>
        </w:rPr>
      </w:pPr>
    </w:p>
    <w:p w:rsidR="00B00C22" w:rsidRPr="001724D9" w:rsidRDefault="00B00C22" w:rsidP="001724D9">
      <w:pPr>
        <w:tabs>
          <w:tab w:val="left" w:pos="2340"/>
        </w:tabs>
        <w:spacing w:after="0" w:line="240" w:lineRule="auto"/>
        <w:ind w:left="567" w:firstLine="1134"/>
        <w:jc w:val="center"/>
        <w:rPr>
          <w:rFonts w:ascii="Times New Roman" w:hAnsi="Times New Roman"/>
          <w:i/>
          <w:sz w:val="28"/>
          <w:szCs w:val="28"/>
          <w:lang w:val="uk-UA"/>
        </w:rPr>
      </w:pPr>
      <w:r w:rsidRPr="001724D9">
        <w:rPr>
          <w:rFonts w:ascii="Times New Roman" w:hAnsi="Times New Roman"/>
          <w:i/>
          <w:sz w:val="28"/>
          <w:szCs w:val="28"/>
          <w:lang w:val="uk-UA"/>
        </w:rPr>
        <w:t>ПСИХОДІАГНОСТИКА</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Психодіагностика як наука і практична діяльність. Історія розвитку психодіагностики, характерні риси сучасної психодіагностики. Історія розвитку вітчизняної психодіагностики, її сучасний стан. Предмет та структура психодіагностики як науки. Завдання психодіагностики. Психодіагностика та суміжні напрями досліджень (експериментальна психологія, диференційна психологія, психометрія та ін.). Психодіагностика в системі практичної та прикладної психології.</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Поняття </w:t>
      </w:r>
      <w:proofErr w:type="spellStart"/>
      <w:r w:rsidRPr="001724D9">
        <w:rPr>
          <w:rFonts w:ascii="Times New Roman" w:hAnsi="Times New Roman"/>
          <w:sz w:val="28"/>
          <w:szCs w:val="28"/>
          <w:lang w:val="uk-UA"/>
        </w:rPr>
        <w:t>психодіагностичного</w:t>
      </w:r>
      <w:proofErr w:type="spellEnd"/>
      <w:r w:rsidRPr="001724D9">
        <w:rPr>
          <w:rFonts w:ascii="Times New Roman" w:hAnsi="Times New Roman"/>
          <w:sz w:val="28"/>
          <w:szCs w:val="28"/>
          <w:lang w:val="uk-UA"/>
        </w:rPr>
        <w:t xml:space="preserve"> методу, його особливість в порівнянні з іншими дослідницькими методами. Конкретизація </w:t>
      </w:r>
      <w:proofErr w:type="spellStart"/>
      <w:r w:rsidRPr="001724D9">
        <w:rPr>
          <w:rFonts w:ascii="Times New Roman" w:hAnsi="Times New Roman"/>
          <w:sz w:val="28"/>
          <w:szCs w:val="28"/>
          <w:lang w:val="uk-UA"/>
        </w:rPr>
        <w:t>психодіагностичного</w:t>
      </w:r>
      <w:proofErr w:type="spellEnd"/>
      <w:r w:rsidRPr="001724D9">
        <w:rPr>
          <w:rFonts w:ascii="Times New Roman" w:hAnsi="Times New Roman"/>
          <w:sz w:val="28"/>
          <w:szCs w:val="28"/>
          <w:lang w:val="uk-UA"/>
        </w:rPr>
        <w:t xml:space="preserve"> методу в основних діагностичних підходах: об’єктивному, суб’єктивному, проективному.  Класифікації методик психодіагностики з різними основами.</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Психометричні основи психодіагностики.</w:t>
      </w:r>
      <w:r w:rsidRPr="001724D9">
        <w:rPr>
          <w:rFonts w:ascii="Times New Roman" w:hAnsi="Times New Roman"/>
          <w:sz w:val="28"/>
          <w:szCs w:val="28"/>
          <w:lang w:val="uk-UA"/>
        </w:rPr>
        <w:t xml:space="preserve"> Поняття диференційної </w:t>
      </w:r>
      <w:proofErr w:type="spellStart"/>
      <w:r w:rsidRPr="001724D9">
        <w:rPr>
          <w:rFonts w:ascii="Times New Roman" w:hAnsi="Times New Roman"/>
          <w:sz w:val="28"/>
          <w:szCs w:val="28"/>
          <w:lang w:val="uk-UA"/>
        </w:rPr>
        <w:t>психометрики</w:t>
      </w:r>
      <w:proofErr w:type="spellEnd"/>
      <w:r w:rsidRPr="001724D9">
        <w:rPr>
          <w:rFonts w:ascii="Times New Roman" w:hAnsi="Times New Roman"/>
          <w:sz w:val="28"/>
          <w:szCs w:val="28"/>
          <w:lang w:val="uk-UA"/>
        </w:rPr>
        <w:t xml:space="preserve">. Надійність тесту. Основні види надійності та методи оцінки надійності методики. </w:t>
      </w:r>
      <w:proofErr w:type="spellStart"/>
      <w:r w:rsidRPr="001724D9">
        <w:rPr>
          <w:rFonts w:ascii="Times New Roman" w:hAnsi="Times New Roman"/>
          <w:sz w:val="28"/>
          <w:szCs w:val="28"/>
          <w:lang w:val="uk-UA"/>
        </w:rPr>
        <w:t>Валідність</w:t>
      </w:r>
      <w:proofErr w:type="spellEnd"/>
      <w:r w:rsidRPr="001724D9">
        <w:rPr>
          <w:rFonts w:ascii="Times New Roman" w:hAnsi="Times New Roman"/>
          <w:sz w:val="28"/>
          <w:szCs w:val="28"/>
          <w:lang w:val="uk-UA"/>
        </w:rPr>
        <w:t xml:space="preserve"> методики. Основні види </w:t>
      </w:r>
      <w:proofErr w:type="spellStart"/>
      <w:r w:rsidRPr="001724D9">
        <w:rPr>
          <w:rFonts w:ascii="Times New Roman" w:hAnsi="Times New Roman"/>
          <w:sz w:val="28"/>
          <w:szCs w:val="28"/>
          <w:lang w:val="uk-UA"/>
        </w:rPr>
        <w:t>валідності</w:t>
      </w:r>
      <w:proofErr w:type="spellEnd"/>
      <w:r w:rsidRPr="001724D9">
        <w:rPr>
          <w:rFonts w:ascii="Times New Roman" w:hAnsi="Times New Roman"/>
          <w:sz w:val="28"/>
          <w:szCs w:val="28"/>
          <w:lang w:val="uk-UA"/>
        </w:rPr>
        <w:t xml:space="preserve"> та методи їх визначення. Взаємозв’язок </w:t>
      </w:r>
      <w:proofErr w:type="spellStart"/>
      <w:r w:rsidRPr="001724D9">
        <w:rPr>
          <w:rFonts w:ascii="Times New Roman" w:hAnsi="Times New Roman"/>
          <w:sz w:val="28"/>
          <w:szCs w:val="28"/>
          <w:lang w:val="uk-UA"/>
        </w:rPr>
        <w:t>валідності</w:t>
      </w:r>
      <w:proofErr w:type="spellEnd"/>
      <w:r w:rsidRPr="001724D9">
        <w:rPr>
          <w:rFonts w:ascii="Times New Roman" w:hAnsi="Times New Roman"/>
          <w:sz w:val="28"/>
          <w:szCs w:val="28"/>
          <w:lang w:val="uk-UA"/>
        </w:rPr>
        <w:t xml:space="preserve"> та надійності методики. Стандартизація тесту. Основні парадигми конструювання </w:t>
      </w:r>
      <w:proofErr w:type="spellStart"/>
      <w:r w:rsidRPr="001724D9">
        <w:rPr>
          <w:rFonts w:ascii="Times New Roman" w:hAnsi="Times New Roman"/>
          <w:sz w:val="28"/>
          <w:szCs w:val="28"/>
          <w:lang w:val="uk-UA"/>
        </w:rPr>
        <w:t>психодіагностичних</w:t>
      </w:r>
      <w:proofErr w:type="spellEnd"/>
      <w:r w:rsidRPr="001724D9">
        <w:rPr>
          <w:rFonts w:ascii="Times New Roman" w:hAnsi="Times New Roman"/>
          <w:sz w:val="28"/>
          <w:szCs w:val="28"/>
          <w:lang w:val="uk-UA"/>
        </w:rPr>
        <w:t xml:space="preserve"> методик: традиційна психометрична, </w:t>
      </w:r>
      <w:proofErr w:type="spellStart"/>
      <w:r w:rsidRPr="001724D9">
        <w:rPr>
          <w:rFonts w:ascii="Times New Roman" w:hAnsi="Times New Roman"/>
          <w:sz w:val="28"/>
          <w:szCs w:val="28"/>
          <w:lang w:val="uk-UA"/>
        </w:rPr>
        <w:t>психосемантична</w:t>
      </w:r>
      <w:proofErr w:type="spellEnd"/>
      <w:r w:rsidRPr="001724D9">
        <w:rPr>
          <w:rFonts w:ascii="Times New Roman" w:hAnsi="Times New Roman"/>
          <w:sz w:val="28"/>
          <w:szCs w:val="28"/>
          <w:lang w:val="uk-UA"/>
        </w:rPr>
        <w:t>, створення комп’ютерних методик як інтелектуальних систем.</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lastRenderedPageBreak/>
        <w:t>Поняття тесту; види тестів; тестові задачі, їх типи. Комп’ютерні та комп’ютеризовані тести. Тестові батареї. Види опитувальників, форми запитань, пунктів і представлення результатів. Контроль достовірності даних опитувальників.</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 xml:space="preserve">Проведення </w:t>
      </w:r>
      <w:proofErr w:type="spellStart"/>
      <w:r w:rsidRPr="001724D9">
        <w:rPr>
          <w:rFonts w:ascii="Times New Roman" w:hAnsi="Times New Roman"/>
          <w:bCs/>
          <w:iCs/>
          <w:sz w:val="28"/>
          <w:szCs w:val="28"/>
          <w:lang w:val="uk-UA"/>
        </w:rPr>
        <w:t>психодіагностичногообстеження</w:t>
      </w:r>
      <w:proofErr w:type="spellEnd"/>
      <w:r w:rsidRPr="001724D9">
        <w:rPr>
          <w:rFonts w:ascii="Times New Roman" w:hAnsi="Times New Roman"/>
          <w:b/>
          <w:bCs/>
          <w:i/>
          <w:iCs/>
          <w:sz w:val="28"/>
          <w:szCs w:val="28"/>
          <w:lang w:val="uk-UA"/>
        </w:rPr>
        <w:t>.</w:t>
      </w:r>
      <w:r w:rsidR="00BF2491" w:rsidRPr="001724D9">
        <w:rPr>
          <w:rFonts w:ascii="Times New Roman" w:hAnsi="Times New Roman"/>
          <w:b/>
          <w:bCs/>
          <w:i/>
          <w:iCs/>
          <w:sz w:val="28"/>
          <w:szCs w:val="28"/>
        </w:rPr>
        <w:t xml:space="preserve"> </w:t>
      </w:r>
      <w:r w:rsidRPr="001724D9">
        <w:rPr>
          <w:rFonts w:ascii="Times New Roman" w:hAnsi="Times New Roman"/>
          <w:sz w:val="28"/>
          <w:szCs w:val="28"/>
          <w:lang w:val="uk-UA"/>
        </w:rPr>
        <w:t xml:space="preserve">Основні етапи </w:t>
      </w:r>
      <w:proofErr w:type="spellStart"/>
      <w:r w:rsidRPr="001724D9">
        <w:rPr>
          <w:rFonts w:ascii="Times New Roman" w:hAnsi="Times New Roman"/>
          <w:sz w:val="28"/>
          <w:szCs w:val="28"/>
          <w:lang w:val="uk-UA"/>
        </w:rPr>
        <w:t>психодіагностичного</w:t>
      </w:r>
      <w:proofErr w:type="spellEnd"/>
      <w:r w:rsidRPr="001724D9">
        <w:rPr>
          <w:rFonts w:ascii="Times New Roman" w:hAnsi="Times New Roman"/>
          <w:sz w:val="28"/>
          <w:szCs w:val="28"/>
          <w:lang w:val="uk-UA"/>
        </w:rPr>
        <w:t xml:space="preserve"> обстеження. Робота із запитом, формулювання гіпотез. Вибір методик для проведення </w:t>
      </w:r>
      <w:proofErr w:type="spellStart"/>
      <w:r w:rsidRPr="001724D9">
        <w:rPr>
          <w:rFonts w:ascii="Times New Roman" w:hAnsi="Times New Roman"/>
          <w:sz w:val="28"/>
          <w:szCs w:val="28"/>
          <w:lang w:val="uk-UA"/>
        </w:rPr>
        <w:t>психодіагностичного</w:t>
      </w:r>
      <w:proofErr w:type="spellEnd"/>
      <w:r w:rsidRPr="001724D9">
        <w:rPr>
          <w:rFonts w:ascii="Times New Roman" w:hAnsi="Times New Roman"/>
          <w:sz w:val="28"/>
          <w:szCs w:val="28"/>
          <w:lang w:val="uk-UA"/>
        </w:rPr>
        <w:t xml:space="preserve"> обстеження. Проведення тестового та клінічного діагностичного обстеження. Організація комп’ютеризованого </w:t>
      </w:r>
      <w:proofErr w:type="spellStart"/>
      <w:r w:rsidRPr="001724D9">
        <w:rPr>
          <w:rFonts w:ascii="Times New Roman" w:hAnsi="Times New Roman"/>
          <w:sz w:val="28"/>
          <w:szCs w:val="28"/>
          <w:lang w:val="uk-UA"/>
        </w:rPr>
        <w:t>психодіагностичного</w:t>
      </w:r>
      <w:proofErr w:type="spellEnd"/>
      <w:r w:rsidRPr="001724D9">
        <w:rPr>
          <w:rFonts w:ascii="Times New Roman" w:hAnsi="Times New Roman"/>
          <w:sz w:val="28"/>
          <w:szCs w:val="28"/>
          <w:lang w:val="uk-UA"/>
        </w:rPr>
        <w:t xml:space="preserve"> обстеження. Характеристика змінних, які впливають на результати обстеження: змінні мети обстеження і завдання; ситуаційні змінні; змінні особистості обстежуваного та особистості психолога в обстеженні.</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Клінічний та статистичний підходи до узагальнення даних </w:t>
      </w:r>
      <w:proofErr w:type="spellStart"/>
      <w:r w:rsidRPr="001724D9">
        <w:rPr>
          <w:rFonts w:ascii="Times New Roman" w:hAnsi="Times New Roman"/>
          <w:sz w:val="28"/>
          <w:szCs w:val="28"/>
          <w:lang w:val="uk-UA"/>
        </w:rPr>
        <w:t>психодіагностичного</w:t>
      </w:r>
      <w:proofErr w:type="spellEnd"/>
      <w:r w:rsidRPr="001724D9">
        <w:rPr>
          <w:rFonts w:ascii="Times New Roman" w:hAnsi="Times New Roman"/>
          <w:sz w:val="28"/>
          <w:szCs w:val="28"/>
          <w:lang w:val="uk-UA"/>
        </w:rPr>
        <w:t xml:space="preserve"> обстеження. Підходи в оцінці та інтерпретації виміряних тестом показників: нормативне, </w:t>
      </w:r>
      <w:proofErr w:type="spellStart"/>
      <w:r w:rsidRPr="001724D9">
        <w:rPr>
          <w:rFonts w:ascii="Times New Roman" w:hAnsi="Times New Roman"/>
          <w:sz w:val="28"/>
          <w:szCs w:val="28"/>
          <w:lang w:val="uk-UA"/>
        </w:rPr>
        <w:t>іпсативне</w:t>
      </w:r>
      <w:proofErr w:type="spellEnd"/>
      <w:r w:rsidRPr="001724D9">
        <w:rPr>
          <w:rFonts w:ascii="Times New Roman" w:hAnsi="Times New Roman"/>
          <w:sz w:val="28"/>
          <w:szCs w:val="28"/>
          <w:lang w:val="uk-UA"/>
        </w:rPr>
        <w:t xml:space="preserve"> та </w:t>
      </w:r>
      <w:proofErr w:type="spellStart"/>
      <w:r w:rsidRPr="001724D9">
        <w:rPr>
          <w:rFonts w:ascii="Times New Roman" w:hAnsi="Times New Roman"/>
          <w:sz w:val="28"/>
          <w:szCs w:val="28"/>
          <w:lang w:val="uk-UA"/>
        </w:rPr>
        <w:t>критеріальне</w:t>
      </w:r>
      <w:proofErr w:type="spellEnd"/>
      <w:r w:rsidRPr="001724D9">
        <w:rPr>
          <w:rFonts w:ascii="Times New Roman" w:hAnsi="Times New Roman"/>
          <w:sz w:val="28"/>
          <w:szCs w:val="28"/>
          <w:lang w:val="uk-UA"/>
        </w:rPr>
        <w:t xml:space="preserve"> оцінювання. Характеристика етапу інтерпретації отриманих результатів. Комплексний та системний характер психологічного діагнозу. Змістові елементи діагнозу. Симптоматичний, етіологічний та типологічний діагноз. Прогноз як компонент діагнозу. Модератори. Поняття ширини поля прогнозу. Написання висновку. Повідомлення результатів обстеження користувачу </w:t>
      </w:r>
      <w:proofErr w:type="spellStart"/>
      <w:r w:rsidRPr="001724D9">
        <w:rPr>
          <w:rFonts w:ascii="Times New Roman" w:hAnsi="Times New Roman"/>
          <w:sz w:val="28"/>
          <w:szCs w:val="28"/>
          <w:lang w:val="uk-UA"/>
        </w:rPr>
        <w:t>психодіагностичної</w:t>
      </w:r>
      <w:proofErr w:type="spellEnd"/>
      <w:r w:rsidRPr="001724D9">
        <w:rPr>
          <w:rFonts w:ascii="Times New Roman" w:hAnsi="Times New Roman"/>
          <w:sz w:val="28"/>
          <w:szCs w:val="28"/>
          <w:lang w:val="uk-UA"/>
        </w:rPr>
        <w:t xml:space="preserve"> інформації. Специфіка задач взаємодії </w:t>
      </w:r>
      <w:proofErr w:type="spellStart"/>
      <w:r w:rsidRPr="001724D9">
        <w:rPr>
          <w:rFonts w:ascii="Times New Roman" w:hAnsi="Times New Roman"/>
          <w:sz w:val="28"/>
          <w:szCs w:val="28"/>
          <w:lang w:val="uk-UA"/>
        </w:rPr>
        <w:t>психодіагноста</w:t>
      </w:r>
      <w:proofErr w:type="spellEnd"/>
      <w:r w:rsidRPr="001724D9">
        <w:rPr>
          <w:rFonts w:ascii="Times New Roman" w:hAnsi="Times New Roman"/>
          <w:sz w:val="28"/>
          <w:szCs w:val="28"/>
          <w:lang w:val="uk-UA"/>
        </w:rPr>
        <w:t xml:space="preserve"> з обстежуваним та замовником при передачі </w:t>
      </w:r>
      <w:proofErr w:type="spellStart"/>
      <w:r w:rsidRPr="001724D9">
        <w:rPr>
          <w:rFonts w:ascii="Times New Roman" w:hAnsi="Times New Roman"/>
          <w:sz w:val="28"/>
          <w:szCs w:val="28"/>
          <w:lang w:val="uk-UA"/>
        </w:rPr>
        <w:t>психодіагностичної</w:t>
      </w:r>
      <w:proofErr w:type="spellEnd"/>
      <w:r w:rsidRPr="001724D9">
        <w:rPr>
          <w:rFonts w:ascii="Times New Roman" w:hAnsi="Times New Roman"/>
          <w:sz w:val="28"/>
          <w:szCs w:val="28"/>
          <w:lang w:val="uk-UA"/>
        </w:rPr>
        <w:t xml:space="preserve"> інформації. </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Поняття етичних норм психодіагностики як комплексу норм і принципів, які регламентують діяльність психолога-діагноста з метою забезпечення інтересів обстежуваних осіб. Основні професійно-етичні принципи в психодіагностиці: не нанесення шкоди обстежуваному; професійної компетентності; професійної таємниці; об’єктивності; конфіденційності. Регламентація етичними принципами відносин між </w:t>
      </w:r>
      <w:proofErr w:type="spellStart"/>
      <w:r w:rsidRPr="001724D9">
        <w:rPr>
          <w:rFonts w:ascii="Times New Roman" w:hAnsi="Times New Roman"/>
          <w:sz w:val="28"/>
          <w:szCs w:val="28"/>
          <w:lang w:val="uk-UA"/>
        </w:rPr>
        <w:t>психодіагностом</w:t>
      </w:r>
      <w:proofErr w:type="spellEnd"/>
      <w:r w:rsidRPr="001724D9">
        <w:rPr>
          <w:rFonts w:ascii="Times New Roman" w:hAnsi="Times New Roman"/>
          <w:sz w:val="28"/>
          <w:szCs w:val="28"/>
          <w:lang w:val="uk-UA"/>
        </w:rPr>
        <w:t>, замовником, обстежуваним.</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Психодіагностика здібностей.</w:t>
      </w:r>
      <w:r w:rsidRPr="001724D9">
        <w:rPr>
          <w:rFonts w:ascii="Times New Roman" w:hAnsi="Times New Roman"/>
          <w:sz w:val="28"/>
          <w:szCs w:val="28"/>
          <w:lang w:val="uk-UA"/>
        </w:rPr>
        <w:t xml:space="preserve"> Діагностика загальних здібностей. Інтелект як критерій загальних здібностей. Поняття інтелекту як об’єкту психодіагностики. Підходи до визначення структури інтелекту: </w:t>
      </w:r>
      <w:proofErr w:type="spellStart"/>
      <w:r w:rsidRPr="001724D9">
        <w:rPr>
          <w:rFonts w:ascii="Times New Roman" w:hAnsi="Times New Roman"/>
          <w:sz w:val="28"/>
          <w:szCs w:val="28"/>
          <w:lang w:val="uk-UA"/>
        </w:rPr>
        <w:t>монофакторні</w:t>
      </w:r>
      <w:proofErr w:type="spellEnd"/>
      <w:r w:rsidRPr="001724D9">
        <w:rPr>
          <w:rFonts w:ascii="Times New Roman" w:hAnsi="Times New Roman"/>
          <w:sz w:val="28"/>
          <w:szCs w:val="28"/>
          <w:lang w:val="uk-UA"/>
        </w:rPr>
        <w:t xml:space="preserve"> теорії (Ч. </w:t>
      </w:r>
      <w:proofErr w:type="spellStart"/>
      <w:r w:rsidRPr="001724D9">
        <w:rPr>
          <w:rFonts w:ascii="Times New Roman" w:hAnsi="Times New Roman"/>
          <w:sz w:val="28"/>
          <w:szCs w:val="28"/>
          <w:lang w:val="uk-UA"/>
        </w:rPr>
        <w:t>Спірмен</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мультифакторні</w:t>
      </w:r>
      <w:proofErr w:type="spellEnd"/>
      <w:r w:rsidRPr="001724D9">
        <w:rPr>
          <w:rFonts w:ascii="Times New Roman" w:hAnsi="Times New Roman"/>
          <w:sz w:val="28"/>
          <w:szCs w:val="28"/>
          <w:lang w:val="uk-UA"/>
        </w:rPr>
        <w:t xml:space="preserve"> теорії (Л. </w:t>
      </w:r>
      <w:proofErr w:type="spellStart"/>
      <w:r w:rsidRPr="001724D9">
        <w:rPr>
          <w:rFonts w:ascii="Times New Roman" w:hAnsi="Times New Roman"/>
          <w:sz w:val="28"/>
          <w:szCs w:val="28"/>
          <w:lang w:val="uk-UA"/>
        </w:rPr>
        <w:t>Терстоун</w:t>
      </w:r>
      <w:proofErr w:type="spellEnd"/>
      <w:r w:rsidRPr="001724D9">
        <w:rPr>
          <w:rFonts w:ascii="Times New Roman" w:hAnsi="Times New Roman"/>
          <w:sz w:val="28"/>
          <w:szCs w:val="28"/>
          <w:lang w:val="uk-UA"/>
        </w:rPr>
        <w:t xml:space="preserve">, Д. </w:t>
      </w:r>
      <w:proofErr w:type="spellStart"/>
      <w:r w:rsidRPr="001724D9">
        <w:rPr>
          <w:rFonts w:ascii="Times New Roman" w:hAnsi="Times New Roman"/>
          <w:sz w:val="28"/>
          <w:szCs w:val="28"/>
          <w:lang w:val="uk-UA"/>
        </w:rPr>
        <w:t>Гілфорд</w:t>
      </w:r>
      <w:proofErr w:type="spellEnd"/>
      <w:r w:rsidRPr="001724D9">
        <w:rPr>
          <w:rFonts w:ascii="Times New Roman" w:hAnsi="Times New Roman"/>
          <w:sz w:val="28"/>
          <w:szCs w:val="28"/>
          <w:lang w:val="uk-UA"/>
        </w:rPr>
        <w:t xml:space="preserve">), ієрархічні теорії (П. </w:t>
      </w:r>
      <w:proofErr w:type="spellStart"/>
      <w:r w:rsidRPr="001724D9">
        <w:rPr>
          <w:rFonts w:ascii="Times New Roman" w:hAnsi="Times New Roman"/>
          <w:sz w:val="28"/>
          <w:szCs w:val="28"/>
          <w:lang w:val="uk-UA"/>
        </w:rPr>
        <w:t>Вернон</w:t>
      </w:r>
      <w:proofErr w:type="spellEnd"/>
      <w:r w:rsidRPr="001724D9">
        <w:rPr>
          <w:rFonts w:ascii="Times New Roman" w:hAnsi="Times New Roman"/>
          <w:sz w:val="28"/>
          <w:szCs w:val="28"/>
          <w:lang w:val="uk-UA"/>
        </w:rPr>
        <w:t>, Д.</w:t>
      </w:r>
      <w:proofErr w:type="spellStart"/>
      <w:r w:rsidRPr="001724D9">
        <w:rPr>
          <w:rFonts w:ascii="Times New Roman" w:hAnsi="Times New Roman"/>
          <w:sz w:val="28"/>
          <w:szCs w:val="28"/>
          <w:lang w:val="uk-UA"/>
        </w:rPr>
        <w:t>Векслер</w:t>
      </w:r>
      <w:proofErr w:type="spellEnd"/>
      <w:r w:rsidRPr="001724D9">
        <w:rPr>
          <w:rFonts w:ascii="Times New Roman" w:hAnsi="Times New Roman"/>
          <w:sz w:val="28"/>
          <w:szCs w:val="28"/>
          <w:lang w:val="uk-UA"/>
        </w:rPr>
        <w:t>, Р.</w:t>
      </w:r>
      <w:proofErr w:type="spellStart"/>
      <w:r w:rsidRPr="001724D9">
        <w:rPr>
          <w:rFonts w:ascii="Times New Roman" w:hAnsi="Times New Roman"/>
          <w:sz w:val="28"/>
          <w:szCs w:val="28"/>
          <w:lang w:val="uk-UA"/>
        </w:rPr>
        <w:t>Кеттелл</w:t>
      </w:r>
      <w:proofErr w:type="spellEnd"/>
      <w:r w:rsidRPr="001724D9">
        <w:rPr>
          <w:rFonts w:ascii="Times New Roman" w:hAnsi="Times New Roman"/>
          <w:sz w:val="28"/>
          <w:szCs w:val="28"/>
          <w:lang w:val="uk-UA"/>
        </w:rPr>
        <w:t>), моделі структури інтелекту Г.</w:t>
      </w:r>
      <w:proofErr w:type="spellStart"/>
      <w:r w:rsidRPr="001724D9">
        <w:rPr>
          <w:rFonts w:ascii="Times New Roman" w:hAnsi="Times New Roman"/>
          <w:sz w:val="28"/>
          <w:szCs w:val="28"/>
          <w:lang w:val="uk-UA"/>
        </w:rPr>
        <w:t>Айзенка</w:t>
      </w:r>
      <w:proofErr w:type="spellEnd"/>
      <w:r w:rsidRPr="001724D9">
        <w:rPr>
          <w:rFonts w:ascii="Times New Roman" w:hAnsi="Times New Roman"/>
          <w:sz w:val="28"/>
          <w:szCs w:val="28"/>
          <w:lang w:val="uk-UA"/>
        </w:rPr>
        <w:t>; Р.</w:t>
      </w:r>
      <w:proofErr w:type="spellStart"/>
      <w:r w:rsidRPr="001724D9">
        <w:rPr>
          <w:rFonts w:ascii="Times New Roman" w:hAnsi="Times New Roman"/>
          <w:sz w:val="28"/>
          <w:szCs w:val="28"/>
          <w:lang w:val="uk-UA"/>
        </w:rPr>
        <w:t>Кеттелла</w:t>
      </w:r>
      <w:proofErr w:type="spellEnd"/>
      <w:r w:rsidRPr="001724D9">
        <w:rPr>
          <w:rFonts w:ascii="Times New Roman" w:hAnsi="Times New Roman"/>
          <w:sz w:val="28"/>
          <w:szCs w:val="28"/>
          <w:lang w:val="uk-UA"/>
        </w:rPr>
        <w:t xml:space="preserve">. Загальна характеристика тестів інтелекту (фактори, які впливають на результати дослідження інтелекту, природне і надбане в інтелекті, особистість і інтелект, кількісний та якісний аналіз результатів обстеження). Проблема визначення креативності особистості, підходи до її розв’язання. Основні напрямки дослідження і виміру креативності: особистісний та пізнавальний. Креативність як універсальні творчі здібності. Взаємозв’язок креативності та інтелекту. Методики діагностики креативності: тести </w:t>
      </w:r>
      <w:proofErr w:type="spellStart"/>
      <w:r w:rsidRPr="001724D9">
        <w:rPr>
          <w:rFonts w:ascii="Times New Roman" w:hAnsi="Times New Roman"/>
          <w:sz w:val="28"/>
          <w:szCs w:val="28"/>
          <w:lang w:val="uk-UA"/>
        </w:rPr>
        <w:t>Дж.Гілфорда</w:t>
      </w:r>
      <w:proofErr w:type="spellEnd"/>
      <w:r w:rsidRPr="001724D9">
        <w:rPr>
          <w:rFonts w:ascii="Times New Roman" w:hAnsi="Times New Roman"/>
          <w:sz w:val="28"/>
          <w:szCs w:val="28"/>
          <w:lang w:val="uk-UA"/>
        </w:rPr>
        <w:t>; Е.</w:t>
      </w:r>
      <w:proofErr w:type="spellStart"/>
      <w:r w:rsidRPr="001724D9">
        <w:rPr>
          <w:rFonts w:ascii="Times New Roman" w:hAnsi="Times New Roman"/>
          <w:sz w:val="28"/>
          <w:szCs w:val="28"/>
          <w:lang w:val="uk-UA"/>
        </w:rPr>
        <w:t>Торренса</w:t>
      </w:r>
      <w:proofErr w:type="spellEnd"/>
      <w:r w:rsidRPr="001724D9">
        <w:rPr>
          <w:rFonts w:ascii="Times New Roman" w:hAnsi="Times New Roman"/>
          <w:sz w:val="28"/>
          <w:szCs w:val="28"/>
          <w:lang w:val="uk-UA"/>
        </w:rPr>
        <w:t>; методика Д.Б.</w:t>
      </w:r>
      <w:proofErr w:type="spellStart"/>
      <w:r w:rsidRPr="001724D9">
        <w:rPr>
          <w:rFonts w:ascii="Times New Roman" w:hAnsi="Times New Roman"/>
          <w:sz w:val="28"/>
          <w:szCs w:val="28"/>
          <w:lang w:val="uk-UA"/>
        </w:rPr>
        <w:t>Богоявленської</w:t>
      </w:r>
      <w:proofErr w:type="spellEnd"/>
      <w:r w:rsidRPr="001724D9">
        <w:rPr>
          <w:rFonts w:ascii="Times New Roman" w:hAnsi="Times New Roman"/>
          <w:sz w:val="28"/>
          <w:szCs w:val="28"/>
          <w:lang w:val="uk-UA"/>
        </w:rPr>
        <w:t>; тест Вільямса; опитувальник креативності Джонсона; С.</w:t>
      </w:r>
      <w:proofErr w:type="spellStart"/>
      <w:r w:rsidRPr="001724D9">
        <w:rPr>
          <w:rFonts w:ascii="Times New Roman" w:hAnsi="Times New Roman"/>
          <w:sz w:val="28"/>
          <w:szCs w:val="28"/>
          <w:lang w:val="uk-UA"/>
        </w:rPr>
        <w:t>Медніка</w:t>
      </w:r>
      <w:proofErr w:type="spellEnd"/>
      <w:r w:rsidRPr="001724D9">
        <w:rPr>
          <w:rFonts w:ascii="Times New Roman" w:hAnsi="Times New Roman"/>
          <w:sz w:val="28"/>
          <w:szCs w:val="28"/>
          <w:lang w:val="uk-UA"/>
        </w:rPr>
        <w:t>, діагностика особистісної креативності та соціальної креативності особистості. Діагностика спеціальних здібностей. Спеціальні здібності як об’єкт психодіагностики. Діагностика сенсорних, моторних, технічних, професійних здібностей.</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 xml:space="preserve">Діагностика рис та типів </w:t>
      </w:r>
      <w:proofErr w:type="spellStart"/>
      <w:r w:rsidRPr="001724D9">
        <w:rPr>
          <w:rFonts w:ascii="Times New Roman" w:hAnsi="Times New Roman"/>
          <w:bCs/>
          <w:iCs/>
          <w:sz w:val="28"/>
          <w:szCs w:val="28"/>
          <w:lang w:val="uk-UA"/>
        </w:rPr>
        <w:t>особистості.</w:t>
      </w:r>
      <w:r w:rsidRPr="001724D9">
        <w:rPr>
          <w:rFonts w:ascii="Times New Roman" w:hAnsi="Times New Roman"/>
          <w:sz w:val="28"/>
          <w:szCs w:val="28"/>
          <w:lang w:val="uk-UA"/>
        </w:rPr>
        <w:t>Номотетична</w:t>
      </w:r>
      <w:proofErr w:type="spellEnd"/>
      <w:r w:rsidRPr="001724D9">
        <w:rPr>
          <w:rFonts w:ascii="Times New Roman" w:hAnsi="Times New Roman"/>
          <w:sz w:val="28"/>
          <w:szCs w:val="28"/>
          <w:lang w:val="uk-UA"/>
        </w:rPr>
        <w:t xml:space="preserve"> та </w:t>
      </w:r>
      <w:proofErr w:type="spellStart"/>
      <w:r w:rsidRPr="001724D9">
        <w:rPr>
          <w:rFonts w:ascii="Times New Roman" w:hAnsi="Times New Roman"/>
          <w:sz w:val="28"/>
          <w:szCs w:val="28"/>
          <w:lang w:val="uk-UA"/>
        </w:rPr>
        <w:t>ідіографічна</w:t>
      </w:r>
      <w:proofErr w:type="spellEnd"/>
      <w:r w:rsidRPr="001724D9">
        <w:rPr>
          <w:rFonts w:ascii="Times New Roman" w:hAnsi="Times New Roman"/>
          <w:sz w:val="28"/>
          <w:szCs w:val="28"/>
          <w:lang w:val="uk-UA"/>
        </w:rPr>
        <w:t xml:space="preserve"> психодіагностика. Факторні теорії особистості Р.</w:t>
      </w:r>
      <w:proofErr w:type="spellStart"/>
      <w:r w:rsidRPr="001724D9">
        <w:rPr>
          <w:rFonts w:ascii="Times New Roman" w:hAnsi="Times New Roman"/>
          <w:sz w:val="28"/>
          <w:szCs w:val="28"/>
          <w:lang w:val="uk-UA"/>
        </w:rPr>
        <w:t>Кеттелла</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Дж.Гілфорда</w:t>
      </w:r>
      <w:proofErr w:type="spellEnd"/>
      <w:r w:rsidRPr="001724D9">
        <w:rPr>
          <w:rFonts w:ascii="Times New Roman" w:hAnsi="Times New Roman"/>
          <w:sz w:val="28"/>
          <w:szCs w:val="28"/>
          <w:lang w:val="uk-UA"/>
        </w:rPr>
        <w:t xml:space="preserve">, Велика </w:t>
      </w:r>
      <w:r w:rsidRPr="001724D9">
        <w:rPr>
          <w:rFonts w:ascii="Times New Roman" w:hAnsi="Times New Roman"/>
          <w:sz w:val="28"/>
          <w:szCs w:val="28"/>
          <w:lang w:val="uk-UA"/>
        </w:rPr>
        <w:lastRenderedPageBreak/>
        <w:t xml:space="preserve">п’ятірка, ін. Поняття психічної риси, основні класи рис. Діагностика конституційних рис, характеристика основних груп методик. Діагностика характерологічних рис, опитувальники (багатовимірні та одновимірні). Діагностика ситуаційно-рефлексивних рис особистості. 16-PF </w:t>
      </w:r>
      <w:proofErr w:type="spellStart"/>
      <w:r w:rsidRPr="001724D9">
        <w:rPr>
          <w:rFonts w:ascii="Times New Roman" w:hAnsi="Times New Roman"/>
          <w:sz w:val="28"/>
          <w:szCs w:val="28"/>
          <w:lang w:val="uk-UA"/>
        </w:rPr>
        <w:t>Кеттелла</w:t>
      </w:r>
      <w:proofErr w:type="spellEnd"/>
      <w:r w:rsidRPr="001724D9">
        <w:rPr>
          <w:rFonts w:ascii="Times New Roman" w:hAnsi="Times New Roman"/>
          <w:sz w:val="28"/>
          <w:szCs w:val="28"/>
          <w:lang w:val="uk-UA"/>
        </w:rPr>
        <w:t xml:space="preserve"> як приклад багатовимірної методики діагностики рис особистості.</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Психодіагностика індивідуальної свідомості та самосвідомості.</w:t>
      </w:r>
      <w:r w:rsidRPr="001724D9">
        <w:rPr>
          <w:rFonts w:ascii="Times New Roman" w:hAnsi="Times New Roman"/>
          <w:sz w:val="28"/>
          <w:szCs w:val="28"/>
          <w:lang w:val="uk-UA"/>
        </w:rPr>
        <w:t xml:space="preserve"> Індивідуальна свідомість як об’єкт психодіагностики. Загальна характеристика </w:t>
      </w:r>
      <w:proofErr w:type="spellStart"/>
      <w:r w:rsidRPr="001724D9">
        <w:rPr>
          <w:rFonts w:ascii="Times New Roman" w:hAnsi="Times New Roman"/>
          <w:sz w:val="28"/>
          <w:szCs w:val="28"/>
          <w:lang w:val="uk-UA"/>
        </w:rPr>
        <w:t>психосемантичних</w:t>
      </w:r>
      <w:proofErr w:type="spellEnd"/>
      <w:r w:rsidRPr="001724D9">
        <w:rPr>
          <w:rFonts w:ascii="Times New Roman" w:hAnsi="Times New Roman"/>
          <w:sz w:val="28"/>
          <w:szCs w:val="28"/>
          <w:lang w:val="uk-UA"/>
        </w:rPr>
        <w:t xml:space="preserve"> методик діагностики свідомості. Техніка семантичного диференціалу Ч.</w:t>
      </w:r>
      <w:proofErr w:type="spellStart"/>
      <w:r w:rsidRPr="001724D9">
        <w:rPr>
          <w:rFonts w:ascii="Times New Roman" w:hAnsi="Times New Roman"/>
          <w:sz w:val="28"/>
          <w:szCs w:val="28"/>
          <w:lang w:val="uk-UA"/>
        </w:rPr>
        <w:t>Осгуда</w:t>
      </w:r>
      <w:proofErr w:type="spellEnd"/>
      <w:r w:rsidRPr="001724D9">
        <w:rPr>
          <w:rFonts w:ascii="Times New Roman" w:hAnsi="Times New Roman"/>
          <w:sz w:val="28"/>
          <w:szCs w:val="28"/>
          <w:lang w:val="uk-UA"/>
        </w:rPr>
        <w:t>. Q-класифікація. Техніка репертуарних решіток Д.</w:t>
      </w:r>
      <w:proofErr w:type="spellStart"/>
      <w:r w:rsidRPr="001724D9">
        <w:rPr>
          <w:rFonts w:ascii="Times New Roman" w:hAnsi="Times New Roman"/>
          <w:sz w:val="28"/>
          <w:szCs w:val="28"/>
          <w:lang w:val="uk-UA"/>
        </w:rPr>
        <w:t>Келлі</w:t>
      </w:r>
      <w:proofErr w:type="spellEnd"/>
      <w:r w:rsidRPr="001724D9">
        <w:rPr>
          <w:rFonts w:ascii="Times New Roman" w:hAnsi="Times New Roman"/>
          <w:sz w:val="28"/>
          <w:szCs w:val="28"/>
          <w:lang w:val="uk-UA"/>
        </w:rPr>
        <w:t xml:space="preserve">. МПС (Леонтьєв Д.О.) Діагностика цінностей та </w:t>
      </w:r>
      <w:proofErr w:type="spellStart"/>
      <w:r w:rsidRPr="001724D9">
        <w:rPr>
          <w:rFonts w:ascii="Times New Roman" w:hAnsi="Times New Roman"/>
          <w:sz w:val="28"/>
          <w:szCs w:val="28"/>
          <w:lang w:val="uk-UA"/>
        </w:rPr>
        <w:t>смисложиттєвих</w:t>
      </w:r>
      <w:proofErr w:type="spellEnd"/>
      <w:r w:rsidRPr="001724D9">
        <w:rPr>
          <w:rFonts w:ascii="Times New Roman" w:hAnsi="Times New Roman"/>
          <w:sz w:val="28"/>
          <w:szCs w:val="28"/>
          <w:lang w:val="uk-UA"/>
        </w:rPr>
        <w:t xml:space="preserve"> орієнтацій особистості. Методики діагностики ціннісних орієнтацій особистості (методика М.</w:t>
      </w:r>
      <w:proofErr w:type="spellStart"/>
      <w:r w:rsidRPr="001724D9">
        <w:rPr>
          <w:rFonts w:ascii="Times New Roman" w:hAnsi="Times New Roman"/>
          <w:sz w:val="28"/>
          <w:szCs w:val="28"/>
          <w:lang w:val="uk-UA"/>
        </w:rPr>
        <w:t>Рокіча</w:t>
      </w:r>
      <w:proofErr w:type="spellEnd"/>
      <w:r w:rsidRPr="001724D9">
        <w:rPr>
          <w:rFonts w:ascii="Times New Roman" w:hAnsi="Times New Roman"/>
          <w:sz w:val="28"/>
          <w:szCs w:val="28"/>
          <w:lang w:val="uk-UA"/>
        </w:rPr>
        <w:t>, запитальник І.</w:t>
      </w:r>
      <w:proofErr w:type="spellStart"/>
      <w:r w:rsidRPr="001724D9">
        <w:rPr>
          <w:rFonts w:ascii="Times New Roman" w:hAnsi="Times New Roman"/>
          <w:sz w:val="28"/>
          <w:szCs w:val="28"/>
          <w:lang w:val="uk-UA"/>
        </w:rPr>
        <w:t>Сеніна</w:t>
      </w:r>
      <w:proofErr w:type="spellEnd"/>
      <w:r w:rsidRPr="001724D9">
        <w:rPr>
          <w:rFonts w:ascii="Times New Roman" w:hAnsi="Times New Roman"/>
          <w:sz w:val="28"/>
          <w:szCs w:val="28"/>
          <w:lang w:val="uk-UA"/>
        </w:rPr>
        <w:t>, методика Г.</w:t>
      </w:r>
      <w:proofErr w:type="spellStart"/>
      <w:r w:rsidRPr="001724D9">
        <w:rPr>
          <w:rFonts w:ascii="Times New Roman" w:hAnsi="Times New Roman"/>
          <w:sz w:val="28"/>
          <w:szCs w:val="28"/>
          <w:lang w:val="uk-UA"/>
        </w:rPr>
        <w:t>Лєєвік</w:t>
      </w:r>
      <w:proofErr w:type="spellEnd"/>
      <w:r w:rsidRPr="001724D9">
        <w:rPr>
          <w:rFonts w:ascii="Times New Roman" w:hAnsi="Times New Roman"/>
          <w:sz w:val="28"/>
          <w:szCs w:val="28"/>
          <w:lang w:val="uk-UA"/>
        </w:rPr>
        <w:t xml:space="preserve">, методика </w:t>
      </w:r>
      <w:proofErr w:type="spellStart"/>
      <w:r w:rsidRPr="001724D9">
        <w:rPr>
          <w:rFonts w:ascii="Times New Roman" w:hAnsi="Times New Roman"/>
          <w:sz w:val="28"/>
          <w:szCs w:val="28"/>
          <w:lang w:val="uk-UA"/>
        </w:rPr>
        <w:t>Шварца</w:t>
      </w:r>
      <w:proofErr w:type="spellEnd"/>
      <w:r w:rsidRPr="001724D9">
        <w:rPr>
          <w:rFonts w:ascii="Times New Roman" w:hAnsi="Times New Roman"/>
          <w:sz w:val="28"/>
          <w:szCs w:val="28"/>
          <w:lang w:val="uk-UA"/>
        </w:rPr>
        <w:t xml:space="preserve">). Методика СЖО (Д.О.Леонтьєв), МПС (Д.О.Леонтьєв). Самосвідомість як об’єкт психодіагностики. Основні методологічні питання психодіагностики самосвідомості. Характеристика методик діагностики самосвідомості (стандартизовані самозвіти, вільні </w:t>
      </w:r>
      <w:proofErr w:type="spellStart"/>
      <w:r w:rsidRPr="001724D9">
        <w:rPr>
          <w:rFonts w:ascii="Times New Roman" w:hAnsi="Times New Roman"/>
          <w:sz w:val="28"/>
          <w:szCs w:val="28"/>
          <w:lang w:val="uk-UA"/>
        </w:rPr>
        <w:t>самоописи</w:t>
      </w:r>
      <w:proofErr w:type="spellEnd"/>
      <w:r w:rsidRPr="001724D9">
        <w:rPr>
          <w:rFonts w:ascii="Times New Roman" w:hAnsi="Times New Roman"/>
          <w:sz w:val="28"/>
          <w:szCs w:val="28"/>
          <w:lang w:val="uk-UA"/>
        </w:rPr>
        <w:t xml:space="preserve">, ідеографічні методики, проективні методики). Діагностика </w:t>
      </w:r>
      <w:proofErr w:type="spellStart"/>
      <w:r w:rsidRPr="001724D9">
        <w:rPr>
          <w:rFonts w:ascii="Times New Roman" w:hAnsi="Times New Roman"/>
          <w:sz w:val="28"/>
          <w:szCs w:val="28"/>
          <w:lang w:val="uk-UA"/>
        </w:rPr>
        <w:t>самоставлення</w:t>
      </w:r>
      <w:proofErr w:type="spellEnd"/>
      <w:r w:rsidRPr="001724D9">
        <w:rPr>
          <w:rFonts w:ascii="Times New Roman" w:hAnsi="Times New Roman"/>
          <w:sz w:val="28"/>
          <w:szCs w:val="28"/>
          <w:lang w:val="uk-UA"/>
        </w:rPr>
        <w:t>. Самооцінка як об’єкт психодіагностики, основні параметри її дослідження. Методики діагностики самооцінки. Локус контролю як об’єкт психодіагностики. Методики виміру локусу контролю. Рівень домагань як об’єкт психодіагностики. Техніка діагностики рівня домагань, основні оцінювані параметри. Методики діагностики рівня домагань.</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Мотиваційні явища як об’єкт психодіагностики. Індикатори мотивації. Класифікація методів діагностики мотивів особистості, їх характеристика. Характеристика конкретних методик психодіагностики мотиваційної сфери особистості.</w:t>
      </w:r>
    </w:p>
    <w:p w:rsidR="00B00C22" w:rsidRPr="001724D9" w:rsidRDefault="00B00C22" w:rsidP="001724D9">
      <w:pPr>
        <w:pStyle w:val="10"/>
        <w:numPr>
          <w:ilvl w:val="0"/>
          <w:numId w:val="12"/>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Специфіка дослідження проявів психіки як психічних станів, процесів та властивостей. Психічний стан як об’єкт психодіагностики. Емоційний, фізіологічний, поведінковий аспекти дослідження станів. Основні методи дослідження психічних станів, їх характеристика. Опитувальники станів (САН, НПН, ШАС, самооцінки емоційного стану, Ч.</w:t>
      </w:r>
      <w:proofErr w:type="spellStart"/>
      <w:r w:rsidRPr="001724D9">
        <w:rPr>
          <w:rFonts w:ascii="Times New Roman" w:hAnsi="Times New Roman"/>
          <w:sz w:val="28"/>
          <w:szCs w:val="28"/>
          <w:lang w:val="uk-UA"/>
        </w:rPr>
        <w:t>Спілбергера</w:t>
      </w:r>
      <w:proofErr w:type="spellEnd"/>
      <w:r w:rsidRPr="001724D9">
        <w:rPr>
          <w:rFonts w:ascii="Times New Roman" w:hAnsi="Times New Roman"/>
          <w:sz w:val="28"/>
          <w:szCs w:val="28"/>
          <w:lang w:val="uk-UA"/>
        </w:rPr>
        <w:t>, ін.).</w:t>
      </w:r>
    </w:p>
    <w:p w:rsidR="00B00C22" w:rsidRPr="001724D9" w:rsidRDefault="00B00C22" w:rsidP="001724D9">
      <w:pPr>
        <w:tabs>
          <w:tab w:val="left" w:pos="2340"/>
        </w:tabs>
        <w:spacing w:after="0" w:line="240" w:lineRule="auto"/>
        <w:ind w:left="567" w:firstLine="1134"/>
        <w:jc w:val="both"/>
        <w:rPr>
          <w:rFonts w:ascii="Times New Roman" w:hAnsi="Times New Roman"/>
          <w:sz w:val="28"/>
          <w:szCs w:val="28"/>
          <w:lang w:val="uk-UA"/>
        </w:rPr>
      </w:pPr>
    </w:p>
    <w:p w:rsidR="00B00C22" w:rsidRPr="001724D9" w:rsidRDefault="00B00C22" w:rsidP="001724D9">
      <w:pPr>
        <w:tabs>
          <w:tab w:val="left" w:pos="2340"/>
        </w:tabs>
        <w:spacing w:after="0" w:line="240" w:lineRule="auto"/>
        <w:ind w:left="567" w:firstLine="1134"/>
        <w:jc w:val="center"/>
        <w:rPr>
          <w:rFonts w:ascii="Times New Roman" w:hAnsi="Times New Roman"/>
          <w:i/>
          <w:sz w:val="28"/>
          <w:szCs w:val="28"/>
          <w:lang w:val="uk-UA"/>
        </w:rPr>
      </w:pPr>
      <w:r w:rsidRPr="001724D9">
        <w:rPr>
          <w:rFonts w:ascii="Times New Roman" w:hAnsi="Times New Roman"/>
          <w:i/>
          <w:sz w:val="28"/>
          <w:szCs w:val="28"/>
          <w:lang w:val="uk-UA"/>
        </w:rPr>
        <w:t>ДИФЕРЕНЦІАЛЬНА  ПСИХОЛОГІЯ</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Диференціальна психологія: основні поняття, цілі та задачі. Структура диференціальної психології. Загальні принципи диференціально-психологічного аналізу.</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bCs/>
          <w:iCs/>
          <w:sz w:val="28"/>
          <w:szCs w:val="28"/>
          <w:lang w:val="uk-UA"/>
        </w:rPr>
        <w:t>Психогенетичний</w:t>
      </w:r>
      <w:proofErr w:type="spellEnd"/>
      <w:r w:rsidRPr="001724D9">
        <w:rPr>
          <w:rFonts w:ascii="Times New Roman" w:hAnsi="Times New Roman"/>
          <w:bCs/>
          <w:iCs/>
          <w:sz w:val="28"/>
          <w:szCs w:val="28"/>
          <w:lang w:val="uk-UA"/>
        </w:rPr>
        <w:t xml:space="preserve"> аналіз індивідуальних відмінностей</w:t>
      </w:r>
      <w:r w:rsidRPr="001724D9">
        <w:rPr>
          <w:rFonts w:ascii="Times New Roman" w:hAnsi="Times New Roman"/>
          <w:b/>
          <w:bCs/>
          <w:i/>
          <w:iCs/>
          <w:sz w:val="28"/>
          <w:szCs w:val="28"/>
          <w:lang w:val="uk-UA"/>
        </w:rPr>
        <w:t>.</w:t>
      </w:r>
      <w:r w:rsidR="00613831" w:rsidRPr="001724D9">
        <w:rPr>
          <w:rFonts w:ascii="Times New Roman" w:hAnsi="Times New Roman"/>
          <w:b/>
          <w:bCs/>
          <w:i/>
          <w:iCs/>
          <w:sz w:val="28"/>
          <w:szCs w:val="28"/>
          <w:lang w:val="uk-UA"/>
        </w:rPr>
        <w:t xml:space="preserve"> </w:t>
      </w:r>
      <w:r w:rsidRPr="001724D9">
        <w:rPr>
          <w:rFonts w:ascii="Times New Roman" w:hAnsi="Times New Roman"/>
          <w:sz w:val="28"/>
          <w:szCs w:val="28"/>
          <w:lang w:val="uk-UA"/>
        </w:rPr>
        <w:t>Поняття «</w:t>
      </w:r>
      <w:proofErr w:type="spellStart"/>
      <w:r w:rsidRPr="001724D9">
        <w:rPr>
          <w:rFonts w:ascii="Times New Roman" w:hAnsi="Times New Roman"/>
          <w:sz w:val="28"/>
          <w:szCs w:val="28"/>
          <w:lang w:val="uk-UA"/>
        </w:rPr>
        <w:t>психогенетика</w:t>
      </w:r>
      <w:proofErr w:type="spellEnd"/>
      <w:r w:rsidRPr="001724D9">
        <w:rPr>
          <w:rFonts w:ascii="Times New Roman" w:hAnsi="Times New Roman"/>
          <w:sz w:val="28"/>
          <w:szCs w:val="28"/>
          <w:lang w:val="uk-UA"/>
        </w:rPr>
        <w:t xml:space="preserve">», «спадковість», «хромосома», “генотип” та “фенотип”. Характеристика методів: </w:t>
      </w:r>
      <w:proofErr w:type="spellStart"/>
      <w:r w:rsidRPr="001724D9">
        <w:rPr>
          <w:rFonts w:ascii="Times New Roman" w:hAnsi="Times New Roman"/>
          <w:sz w:val="28"/>
          <w:szCs w:val="28"/>
          <w:lang w:val="uk-UA"/>
        </w:rPr>
        <w:t>близнюкових</w:t>
      </w:r>
      <w:proofErr w:type="spellEnd"/>
      <w:r w:rsidRPr="001724D9">
        <w:rPr>
          <w:rFonts w:ascii="Times New Roman" w:hAnsi="Times New Roman"/>
          <w:sz w:val="28"/>
          <w:szCs w:val="28"/>
          <w:lang w:val="uk-UA"/>
        </w:rPr>
        <w:t xml:space="preserve"> родин; співставлення близнюків з </w:t>
      </w:r>
      <w:proofErr w:type="spellStart"/>
      <w:r w:rsidRPr="001724D9">
        <w:rPr>
          <w:rFonts w:ascii="Times New Roman" w:hAnsi="Times New Roman"/>
          <w:sz w:val="28"/>
          <w:szCs w:val="28"/>
          <w:lang w:val="uk-UA"/>
        </w:rPr>
        <w:t>неблизнюками</w:t>
      </w:r>
      <w:proofErr w:type="spellEnd"/>
      <w:r w:rsidRPr="001724D9">
        <w:rPr>
          <w:rFonts w:ascii="Times New Roman" w:hAnsi="Times New Roman"/>
          <w:sz w:val="28"/>
          <w:szCs w:val="28"/>
          <w:lang w:val="uk-UA"/>
        </w:rPr>
        <w:t xml:space="preserve">; дослідження одиночних близнюків; </w:t>
      </w:r>
      <w:proofErr w:type="spellStart"/>
      <w:r w:rsidRPr="001724D9">
        <w:rPr>
          <w:rFonts w:ascii="Times New Roman" w:hAnsi="Times New Roman"/>
          <w:sz w:val="28"/>
          <w:szCs w:val="28"/>
          <w:lang w:val="uk-UA"/>
        </w:rPr>
        <w:t>близнюкової</w:t>
      </w:r>
      <w:proofErr w:type="spellEnd"/>
      <w:r w:rsidRPr="001724D9">
        <w:rPr>
          <w:rFonts w:ascii="Times New Roman" w:hAnsi="Times New Roman"/>
          <w:sz w:val="28"/>
          <w:szCs w:val="28"/>
          <w:lang w:val="uk-UA"/>
        </w:rPr>
        <w:t xml:space="preserve"> пари.</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Емоціональні процеси: </w:t>
      </w:r>
      <w:proofErr w:type="spellStart"/>
      <w:r w:rsidRPr="001724D9">
        <w:rPr>
          <w:rFonts w:ascii="Times New Roman" w:hAnsi="Times New Roman"/>
          <w:sz w:val="28"/>
          <w:szCs w:val="28"/>
          <w:lang w:val="uk-UA"/>
        </w:rPr>
        <w:t>патерни</w:t>
      </w:r>
      <w:proofErr w:type="spellEnd"/>
      <w:r w:rsidRPr="001724D9">
        <w:rPr>
          <w:rFonts w:ascii="Times New Roman" w:hAnsi="Times New Roman"/>
          <w:sz w:val="28"/>
          <w:szCs w:val="28"/>
          <w:lang w:val="uk-UA"/>
        </w:rPr>
        <w:t xml:space="preserve"> емоціональної взаємодії; емоціональні переваги, реакції та стилі; емоціональних та </w:t>
      </w:r>
      <w:proofErr w:type="spellStart"/>
      <w:r w:rsidRPr="001724D9">
        <w:rPr>
          <w:rFonts w:ascii="Times New Roman" w:hAnsi="Times New Roman"/>
          <w:sz w:val="28"/>
          <w:szCs w:val="28"/>
          <w:lang w:val="uk-UA"/>
        </w:rPr>
        <w:t>неемоціональних</w:t>
      </w:r>
      <w:proofErr w:type="spellEnd"/>
      <w:r w:rsidRPr="001724D9">
        <w:rPr>
          <w:rFonts w:ascii="Times New Roman" w:hAnsi="Times New Roman"/>
          <w:sz w:val="28"/>
          <w:szCs w:val="28"/>
          <w:lang w:val="uk-UA"/>
        </w:rPr>
        <w:t xml:space="preserve"> суб’єктів. Найважливіший параметр саморегуляції. Поняття “психологічного захисту” та “подолання ситуації”.</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 xml:space="preserve">Темперамент як </w:t>
      </w:r>
      <w:proofErr w:type="spellStart"/>
      <w:r w:rsidRPr="001724D9">
        <w:rPr>
          <w:rFonts w:ascii="Times New Roman" w:hAnsi="Times New Roman"/>
          <w:bCs/>
          <w:iCs/>
          <w:sz w:val="28"/>
          <w:szCs w:val="28"/>
          <w:lang w:val="uk-UA"/>
        </w:rPr>
        <w:t>психобіологічна</w:t>
      </w:r>
      <w:proofErr w:type="spellEnd"/>
      <w:r w:rsidRPr="001724D9">
        <w:rPr>
          <w:rFonts w:ascii="Times New Roman" w:hAnsi="Times New Roman"/>
          <w:bCs/>
          <w:iCs/>
          <w:sz w:val="28"/>
          <w:szCs w:val="28"/>
          <w:lang w:val="uk-UA"/>
        </w:rPr>
        <w:t xml:space="preserve"> основа особистості. Диференціальна психофізіологія як новий розділ науки про індивідуально-типологічні відмінності. Концепції структури темпераменту. Перші прояви людської індивідуальності.</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lastRenderedPageBreak/>
        <w:t xml:space="preserve">Особливості </w:t>
      </w:r>
      <w:proofErr w:type="spellStart"/>
      <w:r w:rsidRPr="001724D9">
        <w:rPr>
          <w:rFonts w:ascii="Times New Roman" w:hAnsi="Times New Roman"/>
          <w:bCs/>
          <w:iCs/>
          <w:sz w:val="28"/>
          <w:szCs w:val="28"/>
          <w:lang w:val="uk-UA"/>
        </w:rPr>
        <w:t>психомоторики</w:t>
      </w:r>
      <w:proofErr w:type="spellEnd"/>
      <w:r w:rsidRPr="001724D9">
        <w:rPr>
          <w:rFonts w:ascii="Times New Roman" w:hAnsi="Times New Roman"/>
          <w:bCs/>
          <w:iCs/>
          <w:sz w:val="28"/>
          <w:szCs w:val="28"/>
          <w:lang w:val="uk-UA"/>
        </w:rPr>
        <w:t xml:space="preserve"> людини. Специфіка індивідуальних відмінностей в мовленні, мисленні, </w:t>
      </w:r>
      <w:proofErr w:type="spellStart"/>
      <w:r w:rsidRPr="001724D9">
        <w:rPr>
          <w:rFonts w:ascii="Times New Roman" w:hAnsi="Times New Roman"/>
          <w:bCs/>
          <w:iCs/>
          <w:sz w:val="28"/>
          <w:szCs w:val="28"/>
          <w:lang w:val="uk-UA"/>
        </w:rPr>
        <w:t>свідомості.</w:t>
      </w:r>
      <w:r w:rsidRPr="001724D9">
        <w:rPr>
          <w:rFonts w:ascii="Times New Roman" w:hAnsi="Times New Roman"/>
          <w:sz w:val="28"/>
          <w:szCs w:val="28"/>
          <w:lang w:val="uk-UA"/>
        </w:rPr>
        <w:t>Сутність</w:t>
      </w:r>
      <w:proofErr w:type="spellEnd"/>
      <w:r w:rsidRPr="001724D9">
        <w:rPr>
          <w:rFonts w:ascii="Times New Roman" w:hAnsi="Times New Roman"/>
          <w:sz w:val="28"/>
          <w:szCs w:val="28"/>
          <w:lang w:val="uk-UA"/>
        </w:rPr>
        <w:t xml:space="preserve"> поняття «</w:t>
      </w:r>
      <w:proofErr w:type="spellStart"/>
      <w:r w:rsidRPr="001724D9">
        <w:rPr>
          <w:rFonts w:ascii="Times New Roman" w:hAnsi="Times New Roman"/>
          <w:sz w:val="28"/>
          <w:szCs w:val="28"/>
          <w:lang w:val="uk-UA"/>
        </w:rPr>
        <w:t>психомоторика».Загальна</w:t>
      </w:r>
      <w:proofErr w:type="spellEnd"/>
      <w:r w:rsidRPr="001724D9">
        <w:rPr>
          <w:rFonts w:ascii="Times New Roman" w:hAnsi="Times New Roman"/>
          <w:sz w:val="28"/>
          <w:szCs w:val="28"/>
          <w:lang w:val="uk-UA"/>
        </w:rPr>
        <w:t xml:space="preserve"> характеристика </w:t>
      </w:r>
      <w:proofErr w:type="spellStart"/>
      <w:r w:rsidRPr="001724D9">
        <w:rPr>
          <w:rFonts w:ascii="Times New Roman" w:hAnsi="Times New Roman"/>
          <w:sz w:val="28"/>
          <w:szCs w:val="28"/>
          <w:lang w:val="uk-UA"/>
        </w:rPr>
        <w:t>психомоторики</w:t>
      </w:r>
      <w:proofErr w:type="spellEnd"/>
      <w:r w:rsidRPr="001724D9">
        <w:rPr>
          <w:rFonts w:ascii="Times New Roman" w:hAnsi="Times New Roman"/>
          <w:sz w:val="28"/>
          <w:szCs w:val="28"/>
          <w:lang w:val="uk-UA"/>
        </w:rPr>
        <w:t xml:space="preserve"> людини.</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Співвідношення понять “темперамент”, “характер”,</w:t>
      </w:r>
      <w:r w:rsidRPr="001724D9">
        <w:rPr>
          <w:rFonts w:ascii="Times New Roman" w:hAnsi="Times New Roman"/>
          <w:sz w:val="28"/>
          <w:szCs w:val="28"/>
          <w:lang w:val="uk-UA"/>
        </w:rPr>
        <w:t xml:space="preserve"> “</w:t>
      </w:r>
      <w:r w:rsidRPr="001724D9">
        <w:rPr>
          <w:rFonts w:ascii="Times New Roman" w:hAnsi="Times New Roman"/>
          <w:bCs/>
          <w:iCs/>
          <w:sz w:val="28"/>
          <w:szCs w:val="28"/>
          <w:lang w:val="uk-UA"/>
        </w:rPr>
        <w:t>стиль”. Стиль людини. Характер як стійка структура індивідуальних властивостей.</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 xml:space="preserve">Характер. Структура характеру. </w:t>
      </w:r>
      <w:proofErr w:type="spellStart"/>
      <w:r w:rsidRPr="001724D9">
        <w:rPr>
          <w:rFonts w:ascii="Times New Roman" w:hAnsi="Times New Roman"/>
          <w:bCs/>
          <w:iCs/>
          <w:sz w:val="28"/>
          <w:szCs w:val="28"/>
          <w:lang w:val="uk-UA"/>
        </w:rPr>
        <w:t>Акцентуаціїтемпераменту</w:t>
      </w:r>
      <w:proofErr w:type="spellEnd"/>
      <w:r w:rsidRPr="001724D9">
        <w:rPr>
          <w:rFonts w:ascii="Times New Roman" w:hAnsi="Times New Roman"/>
          <w:bCs/>
          <w:iCs/>
          <w:sz w:val="28"/>
          <w:szCs w:val="28"/>
          <w:lang w:val="uk-UA"/>
        </w:rPr>
        <w:t xml:space="preserve"> та характеру.</w:t>
      </w:r>
      <w:r w:rsidRPr="001724D9">
        <w:rPr>
          <w:rFonts w:ascii="Times New Roman" w:hAnsi="Times New Roman"/>
          <w:sz w:val="28"/>
          <w:szCs w:val="28"/>
          <w:lang w:val="uk-UA"/>
        </w:rPr>
        <w:t xml:space="preserve">10 головних </w:t>
      </w:r>
      <w:r w:rsidRPr="001724D9">
        <w:rPr>
          <w:rFonts w:ascii="Times New Roman" w:hAnsi="Times New Roman"/>
          <w:bCs/>
          <w:sz w:val="28"/>
          <w:szCs w:val="28"/>
          <w:lang w:val="uk-UA"/>
        </w:rPr>
        <w:t>типів акцентуацій за Леонгардом.</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 xml:space="preserve">Соціокультурна координата індивідуальності. Специфіка </w:t>
      </w:r>
      <w:proofErr w:type="spellStart"/>
      <w:r w:rsidRPr="001724D9">
        <w:rPr>
          <w:rFonts w:ascii="Times New Roman" w:hAnsi="Times New Roman"/>
          <w:bCs/>
          <w:iCs/>
          <w:sz w:val="28"/>
          <w:szCs w:val="28"/>
          <w:lang w:val="uk-UA"/>
        </w:rPr>
        <w:t>кроскультурних</w:t>
      </w:r>
      <w:proofErr w:type="spellEnd"/>
      <w:r w:rsidRPr="001724D9">
        <w:rPr>
          <w:rFonts w:ascii="Times New Roman" w:hAnsi="Times New Roman"/>
          <w:bCs/>
          <w:iCs/>
          <w:sz w:val="28"/>
          <w:szCs w:val="28"/>
          <w:lang w:val="uk-UA"/>
        </w:rPr>
        <w:t xml:space="preserve"> досліджень.</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Здібності та інтелект. Інтелект в структурі індивідуальних властивостей. Темперамент та інтелект. Особистість та інтелект. Мова та свідомість. Параметри індивідуальної самосвідомості – способи інтерпретації подій.</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Формально-динамічна модель особистості. Стиль особистості. Стиль життя. Індивідуальний стиль діяльності. Природня основа стильових характеристик діяльності. Психопатологія. Специфіка психопатологічних досліджень.</w:t>
      </w:r>
    </w:p>
    <w:p w:rsidR="00B00C22" w:rsidRPr="001724D9" w:rsidRDefault="00B00C22" w:rsidP="001724D9">
      <w:pPr>
        <w:pStyle w:val="10"/>
        <w:numPr>
          <w:ilvl w:val="0"/>
          <w:numId w:val="13"/>
        </w:numPr>
        <w:tabs>
          <w:tab w:val="left" w:pos="234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sz w:val="28"/>
          <w:szCs w:val="28"/>
          <w:lang w:val="uk-UA"/>
        </w:rPr>
        <w:t>Концепції особистісних рис. Риси особистості. Формально-динамічна модель особистості.</w:t>
      </w:r>
    </w:p>
    <w:p w:rsidR="00B00C22" w:rsidRPr="001724D9" w:rsidRDefault="00B00C22" w:rsidP="001724D9">
      <w:pPr>
        <w:tabs>
          <w:tab w:val="left" w:pos="2340"/>
        </w:tabs>
        <w:spacing w:after="0" w:line="240" w:lineRule="auto"/>
        <w:ind w:left="567" w:firstLine="1134"/>
        <w:jc w:val="center"/>
        <w:rPr>
          <w:rFonts w:ascii="Times New Roman" w:hAnsi="Times New Roman"/>
          <w:i/>
          <w:sz w:val="28"/>
          <w:szCs w:val="28"/>
          <w:lang w:val="uk-UA"/>
        </w:rPr>
      </w:pPr>
      <w:r w:rsidRPr="001724D9">
        <w:rPr>
          <w:rFonts w:ascii="Times New Roman" w:hAnsi="Times New Roman"/>
          <w:i/>
          <w:sz w:val="28"/>
          <w:szCs w:val="28"/>
          <w:lang w:val="uk-UA"/>
        </w:rPr>
        <w:t>ЮРИДИЧНА  ПСИХОЛОГІЯ</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bCs/>
          <w:color w:val="000000"/>
          <w:sz w:val="28"/>
          <w:szCs w:val="28"/>
          <w:lang w:val="uk-UA"/>
        </w:rPr>
      </w:pPr>
      <w:r w:rsidRPr="001724D9">
        <w:rPr>
          <w:rFonts w:ascii="Times New Roman" w:hAnsi="Times New Roman"/>
          <w:bCs/>
          <w:color w:val="000000"/>
          <w:sz w:val="28"/>
          <w:szCs w:val="28"/>
          <w:lang w:val="uk-UA"/>
        </w:rPr>
        <w:t>Історія становлення та розвитку юридичної психології як самостійної правової науки. Поняття, предмет та завдання юридичної психології.</w:t>
      </w:r>
      <w:r w:rsidR="00377E02" w:rsidRPr="001724D9">
        <w:rPr>
          <w:rFonts w:ascii="Times New Roman" w:hAnsi="Times New Roman"/>
          <w:bCs/>
          <w:color w:val="000000"/>
          <w:sz w:val="28"/>
          <w:szCs w:val="28"/>
          <w:lang w:val="uk-UA"/>
        </w:rPr>
        <w:t xml:space="preserve"> </w:t>
      </w:r>
      <w:r w:rsidRPr="001724D9">
        <w:rPr>
          <w:rFonts w:ascii="Times New Roman" w:hAnsi="Times New Roman"/>
          <w:bCs/>
          <w:color w:val="000000"/>
          <w:sz w:val="28"/>
          <w:szCs w:val="28"/>
          <w:lang w:val="uk-UA"/>
        </w:rPr>
        <w:t>Методи юридичної психології та їх класифікація. Застосування методів психологічного впливу у сфері судочинства. Методи судово-психологічної експертизи.</w:t>
      </w:r>
      <w:r w:rsidR="00377E02" w:rsidRPr="001724D9">
        <w:rPr>
          <w:rFonts w:ascii="Times New Roman" w:hAnsi="Times New Roman"/>
          <w:bCs/>
          <w:color w:val="000000"/>
          <w:sz w:val="28"/>
          <w:szCs w:val="28"/>
          <w:lang w:val="uk-UA"/>
        </w:rPr>
        <w:t xml:space="preserve"> </w:t>
      </w:r>
      <w:r w:rsidRPr="001724D9">
        <w:rPr>
          <w:rFonts w:ascii="Times New Roman" w:hAnsi="Times New Roman"/>
          <w:bCs/>
          <w:color w:val="000000"/>
          <w:sz w:val="28"/>
          <w:szCs w:val="28"/>
          <w:lang w:val="uk-UA"/>
        </w:rPr>
        <w:t>Система юридичної психології.</w:t>
      </w:r>
      <w:r w:rsidR="00377E02" w:rsidRPr="001724D9">
        <w:rPr>
          <w:rFonts w:ascii="Times New Roman" w:hAnsi="Times New Roman"/>
          <w:bCs/>
          <w:color w:val="000000"/>
          <w:sz w:val="28"/>
          <w:szCs w:val="28"/>
          <w:lang w:val="uk-UA"/>
        </w:rPr>
        <w:t xml:space="preserve"> </w:t>
      </w:r>
      <w:r w:rsidRPr="001724D9">
        <w:rPr>
          <w:rFonts w:ascii="Times New Roman" w:hAnsi="Times New Roman"/>
          <w:color w:val="000000"/>
          <w:sz w:val="28"/>
          <w:szCs w:val="28"/>
          <w:lang w:val="uk-UA" w:eastAsia="uk-UA"/>
        </w:rPr>
        <w:t xml:space="preserve">Місце юридичної психології в системі психологічної науки й права. </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bCs/>
          <w:color w:val="000000"/>
          <w:sz w:val="28"/>
          <w:szCs w:val="28"/>
          <w:lang w:val="uk-UA"/>
        </w:rPr>
      </w:pPr>
      <w:r w:rsidRPr="001724D9">
        <w:rPr>
          <w:rFonts w:ascii="Times New Roman" w:hAnsi="Times New Roman"/>
          <w:sz w:val="28"/>
          <w:szCs w:val="28"/>
          <w:lang w:val="uk-UA"/>
        </w:rPr>
        <w:t>Психологічна характеристика праці юриста.</w:t>
      </w:r>
      <w:r w:rsidRPr="001724D9">
        <w:rPr>
          <w:rFonts w:ascii="Times New Roman" w:hAnsi="Times New Roman"/>
          <w:color w:val="000000"/>
          <w:sz w:val="28"/>
          <w:szCs w:val="28"/>
          <w:lang w:val="uk-UA" w:eastAsia="uk-UA"/>
        </w:rPr>
        <w:t xml:space="preserve"> Психологічна структура діяльності юриста (потреби, мотиви, цілі, засоби, кінцевий результат).</w:t>
      </w:r>
      <w:r w:rsidR="00377E02" w:rsidRPr="001724D9">
        <w:rPr>
          <w:rFonts w:ascii="Times New Roman" w:hAnsi="Times New Roman"/>
          <w:color w:val="000000"/>
          <w:sz w:val="28"/>
          <w:szCs w:val="28"/>
          <w:lang w:val="uk-UA" w:eastAsia="uk-UA"/>
        </w:rPr>
        <w:t xml:space="preserve"> </w:t>
      </w:r>
      <w:proofErr w:type="spellStart"/>
      <w:r w:rsidRPr="001724D9">
        <w:rPr>
          <w:rFonts w:ascii="Times New Roman" w:hAnsi="Times New Roman"/>
          <w:sz w:val="28"/>
          <w:szCs w:val="28"/>
          <w:lang w:val="uk-UA"/>
        </w:rPr>
        <w:t>Професіограми</w:t>
      </w:r>
      <w:proofErr w:type="spellEnd"/>
      <w:r w:rsidRPr="001724D9">
        <w:rPr>
          <w:rFonts w:ascii="Times New Roman" w:hAnsi="Times New Roman"/>
          <w:sz w:val="28"/>
          <w:szCs w:val="28"/>
          <w:lang w:val="uk-UA"/>
        </w:rPr>
        <w:t xml:space="preserve"> юридичних професій.</w:t>
      </w:r>
      <w:r w:rsidR="00377E02" w:rsidRPr="001724D9">
        <w:rPr>
          <w:rFonts w:ascii="Times New Roman" w:hAnsi="Times New Roman"/>
          <w:sz w:val="28"/>
          <w:szCs w:val="28"/>
          <w:lang w:val="uk-UA"/>
        </w:rPr>
        <w:t xml:space="preserve"> </w:t>
      </w:r>
      <w:r w:rsidRPr="001724D9">
        <w:rPr>
          <w:rFonts w:ascii="Times New Roman" w:hAnsi="Times New Roman"/>
          <w:sz w:val="28"/>
          <w:szCs w:val="28"/>
          <w:lang w:val="uk-UA"/>
        </w:rPr>
        <w:t>Психологічні аспекти формування особистості юриста. Професійна деформація та способи її подолання.</w:t>
      </w:r>
      <w:r w:rsidRPr="001724D9">
        <w:rPr>
          <w:rFonts w:ascii="Times New Roman" w:hAnsi="Times New Roman"/>
          <w:color w:val="000000"/>
          <w:sz w:val="28"/>
          <w:szCs w:val="28"/>
          <w:lang w:val="uk-UA" w:eastAsia="uk-UA"/>
        </w:rPr>
        <w:t xml:space="preserve"> Психологічні аспекти підвищення ефективності праці юристів.</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bCs/>
          <w:iCs/>
          <w:color w:val="000000"/>
          <w:sz w:val="28"/>
          <w:szCs w:val="28"/>
          <w:lang w:val="uk-UA"/>
        </w:rPr>
        <w:t>Поняття особистості та її структура. Соціально-психологічна характеристика особистості.</w:t>
      </w:r>
      <w:r w:rsidR="00377E02" w:rsidRPr="001724D9">
        <w:rPr>
          <w:rFonts w:ascii="Times New Roman" w:hAnsi="Times New Roman"/>
          <w:bCs/>
          <w:iCs/>
          <w:color w:val="000000"/>
          <w:sz w:val="28"/>
          <w:szCs w:val="28"/>
          <w:lang w:val="uk-UA"/>
        </w:rPr>
        <w:t xml:space="preserve"> </w:t>
      </w:r>
      <w:r w:rsidRPr="001724D9">
        <w:rPr>
          <w:rFonts w:ascii="Times New Roman" w:hAnsi="Times New Roman"/>
          <w:bCs/>
          <w:iCs/>
          <w:color w:val="000000"/>
          <w:sz w:val="28"/>
          <w:szCs w:val="28"/>
          <w:lang w:val="uk-UA"/>
        </w:rPr>
        <w:t>Спрямованість особистості, мотивація її поведінки і діяльності.</w:t>
      </w:r>
      <w:r w:rsidR="00377E02" w:rsidRPr="001724D9">
        <w:rPr>
          <w:rFonts w:ascii="Times New Roman" w:hAnsi="Times New Roman"/>
          <w:bCs/>
          <w:iCs/>
          <w:color w:val="000000"/>
          <w:sz w:val="28"/>
          <w:szCs w:val="28"/>
          <w:lang w:val="uk-UA"/>
        </w:rPr>
        <w:t xml:space="preserve"> </w:t>
      </w:r>
      <w:r w:rsidRPr="001724D9">
        <w:rPr>
          <w:rFonts w:ascii="Times New Roman" w:hAnsi="Times New Roman"/>
          <w:bCs/>
          <w:iCs/>
          <w:color w:val="000000"/>
          <w:sz w:val="28"/>
          <w:szCs w:val="28"/>
          <w:lang w:val="uk-UA"/>
        </w:rPr>
        <w:t>Поняття та структура темпераменту і характеру.</w:t>
      </w:r>
      <w:r w:rsidR="00377E02" w:rsidRPr="001724D9">
        <w:rPr>
          <w:rFonts w:ascii="Times New Roman" w:hAnsi="Times New Roman"/>
          <w:bCs/>
          <w:iCs/>
          <w:color w:val="000000"/>
          <w:sz w:val="28"/>
          <w:szCs w:val="28"/>
          <w:lang w:val="uk-UA"/>
        </w:rPr>
        <w:t xml:space="preserve"> </w:t>
      </w:r>
      <w:r w:rsidRPr="001724D9">
        <w:rPr>
          <w:rFonts w:ascii="Times New Roman" w:hAnsi="Times New Roman"/>
          <w:bCs/>
          <w:iCs/>
          <w:color w:val="000000"/>
          <w:sz w:val="28"/>
          <w:szCs w:val="28"/>
          <w:lang w:val="uk-UA"/>
        </w:rPr>
        <w:t>Схема вивчення особистості. Складання психологічного портрету особистості та його роль у розслідуванні злочинів.</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Характеристика, засоби і види спілкування у сфері судочинства.</w:t>
      </w:r>
      <w:r w:rsidR="00377E02" w:rsidRPr="001724D9">
        <w:rPr>
          <w:rFonts w:ascii="Times New Roman" w:hAnsi="Times New Roman"/>
          <w:sz w:val="28"/>
          <w:szCs w:val="28"/>
          <w:lang w:val="uk-UA"/>
        </w:rPr>
        <w:t xml:space="preserve"> </w:t>
      </w:r>
      <w:r w:rsidRPr="001724D9">
        <w:rPr>
          <w:rFonts w:ascii="Times New Roman" w:hAnsi="Times New Roman"/>
          <w:bCs/>
          <w:iCs/>
          <w:color w:val="000000"/>
          <w:sz w:val="28"/>
          <w:szCs w:val="28"/>
          <w:lang w:val="uk-UA"/>
        </w:rPr>
        <w:t>Значення спілкування для вирішення професійних завдань юриста.</w:t>
      </w:r>
      <w:r w:rsidR="00377E02" w:rsidRPr="001724D9">
        <w:rPr>
          <w:rFonts w:ascii="Times New Roman" w:hAnsi="Times New Roman"/>
          <w:bCs/>
          <w:iCs/>
          <w:color w:val="000000"/>
          <w:sz w:val="28"/>
          <w:szCs w:val="28"/>
          <w:lang w:val="uk-UA"/>
        </w:rPr>
        <w:t xml:space="preserve"> </w:t>
      </w:r>
      <w:r w:rsidRPr="001724D9">
        <w:rPr>
          <w:rFonts w:ascii="Times New Roman" w:hAnsi="Times New Roman"/>
          <w:bCs/>
          <w:iCs/>
          <w:color w:val="000000"/>
          <w:sz w:val="28"/>
          <w:szCs w:val="28"/>
          <w:lang w:val="uk-UA"/>
        </w:rPr>
        <w:t>Властивості особистості юриста, які забезпечують ефективність спілкування.</w:t>
      </w:r>
      <w:r w:rsidR="00377E02" w:rsidRPr="001724D9">
        <w:rPr>
          <w:rFonts w:ascii="Times New Roman" w:hAnsi="Times New Roman"/>
          <w:bCs/>
          <w:iCs/>
          <w:color w:val="000000"/>
          <w:sz w:val="28"/>
          <w:szCs w:val="28"/>
          <w:lang w:val="uk-UA"/>
        </w:rPr>
        <w:t xml:space="preserve"> </w:t>
      </w:r>
      <w:r w:rsidRPr="001724D9">
        <w:rPr>
          <w:rFonts w:ascii="Times New Roman" w:hAnsi="Times New Roman"/>
          <w:bCs/>
          <w:iCs/>
          <w:color w:val="000000"/>
          <w:sz w:val="28"/>
          <w:szCs w:val="28"/>
          <w:lang w:val="uk-UA"/>
        </w:rPr>
        <w:t>Засоби спілкування у професійній діяльності юриста.</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color w:val="000000"/>
          <w:sz w:val="28"/>
          <w:szCs w:val="28"/>
          <w:lang w:val="uk-UA" w:eastAsia="uk-UA"/>
        </w:rPr>
        <w:t>Предмет та завдання кримінальної психології. Психологія злочинної поведінки. Особливості вольових та емоційних процесів при підготовці й скоєнні злочинів. Поняття мотиваційної сфери злочину. Співвідношення мотиву, цілі та результату при вчиненні злочину.</w:t>
      </w:r>
      <w:r w:rsidR="00377E02" w:rsidRPr="001724D9">
        <w:rPr>
          <w:rFonts w:ascii="Times New Roman" w:hAnsi="Times New Roman"/>
          <w:color w:val="000000"/>
          <w:sz w:val="28"/>
          <w:szCs w:val="28"/>
          <w:lang w:val="uk-UA" w:eastAsia="uk-UA"/>
        </w:rPr>
        <w:t xml:space="preserve"> </w:t>
      </w:r>
      <w:r w:rsidRPr="001724D9">
        <w:rPr>
          <w:rFonts w:ascii="Times New Roman" w:hAnsi="Times New Roman"/>
          <w:color w:val="000000"/>
          <w:sz w:val="28"/>
          <w:szCs w:val="28"/>
          <w:lang w:val="uk-UA" w:eastAsia="uk-UA"/>
        </w:rPr>
        <w:t xml:space="preserve">Психологічні особливості особистості злочинця. Психологія потерпілого. Психологічний аналіз особистості неповнолітнього злочинця. </w:t>
      </w:r>
      <w:proofErr w:type="spellStart"/>
      <w:r w:rsidRPr="001724D9">
        <w:rPr>
          <w:rFonts w:ascii="Times New Roman" w:hAnsi="Times New Roman"/>
          <w:color w:val="000000"/>
          <w:sz w:val="28"/>
          <w:szCs w:val="28"/>
          <w:lang w:val="uk-UA" w:eastAsia="uk-UA"/>
        </w:rPr>
        <w:t>Психолого-правова</w:t>
      </w:r>
      <w:proofErr w:type="spellEnd"/>
      <w:r w:rsidRPr="001724D9">
        <w:rPr>
          <w:rFonts w:ascii="Times New Roman" w:hAnsi="Times New Roman"/>
          <w:color w:val="000000"/>
          <w:sz w:val="28"/>
          <w:szCs w:val="28"/>
          <w:lang w:val="uk-UA" w:eastAsia="uk-UA"/>
        </w:rPr>
        <w:t xml:space="preserve"> оцінка організованих злочинних формувань.</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eastAsia="uk-UA"/>
        </w:rPr>
        <w:lastRenderedPageBreak/>
        <w:t>Психологічні засади організації слідчої діяльності.</w:t>
      </w:r>
      <w:r w:rsidR="00377E02" w:rsidRPr="001724D9">
        <w:rPr>
          <w:rFonts w:ascii="Times New Roman" w:hAnsi="Times New Roman"/>
          <w:sz w:val="28"/>
          <w:szCs w:val="28"/>
          <w:lang w:val="uk-UA" w:eastAsia="uk-UA"/>
        </w:rPr>
        <w:t xml:space="preserve"> </w:t>
      </w:r>
      <w:r w:rsidRPr="001724D9">
        <w:rPr>
          <w:rFonts w:ascii="Times New Roman" w:hAnsi="Times New Roman"/>
          <w:sz w:val="28"/>
          <w:szCs w:val="28"/>
          <w:lang w:val="uk-UA" w:eastAsia="uk-UA"/>
        </w:rPr>
        <w:t>Організаційно-психологічні аспекти взаємодії суб'єктів досудового слідства.</w:t>
      </w:r>
      <w:r w:rsidR="00377E02" w:rsidRPr="001724D9">
        <w:rPr>
          <w:rFonts w:ascii="Times New Roman" w:hAnsi="Times New Roman"/>
          <w:sz w:val="28"/>
          <w:szCs w:val="28"/>
          <w:lang w:val="uk-UA" w:eastAsia="uk-UA"/>
        </w:rPr>
        <w:t xml:space="preserve"> </w:t>
      </w:r>
      <w:r w:rsidRPr="001724D9">
        <w:rPr>
          <w:rFonts w:ascii="Times New Roman" w:hAnsi="Times New Roman"/>
          <w:sz w:val="28"/>
          <w:szCs w:val="28"/>
          <w:lang w:val="uk-UA" w:eastAsia="uk-UA"/>
        </w:rPr>
        <w:t>Психологічні особливості проведення окремих слідчих дій.</w:t>
      </w:r>
      <w:r w:rsidR="00377E02" w:rsidRPr="001724D9">
        <w:rPr>
          <w:rFonts w:ascii="Times New Roman" w:hAnsi="Times New Roman"/>
          <w:sz w:val="28"/>
          <w:szCs w:val="28"/>
          <w:lang w:val="uk-UA" w:eastAsia="uk-UA"/>
        </w:rPr>
        <w:t xml:space="preserve"> </w:t>
      </w:r>
      <w:r w:rsidRPr="001724D9">
        <w:rPr>
          <w:rFonts w:ascii="Times New Roman" w:hAnsi="Times New Roman"/>
          <w:sz w:val="28"/>
          <w:szCs w:val="28"/>
          <w:lang w:val="uk-UA" w:eastAsia="uk-UA"/>
        </w:rPr>
        <w:t>Психологічна структура судової діяльності. Психологічна характеристика судового процесу при розгляді кримінальних справ. Формування внутрішнього переконання і винесення вироку судом.</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color w:val="000000"/>
          <w:sz w:val="28"/>
          <w:szCs w:val="28"/>
          <w:lang w:val="uk-UA" w:eastAsia="uk-UA"/>
        </w:rPr>
        <w:t>Предмет і завдання пенітенціарної психології. Психологічні аспекти проблеми покарання та виправлення злочинця.</w:t>
      </w:r>
      <w:r w:rsidR="00377E02" w:rsidRPr="001724D9">
        <w:rPr>
          <w:rFonts w:ascii="Times New Roman" w:hAnsi="Times New Roman"/>
          <w:color w:val="000000"/>
          <w:sz w:val="28"/>
          <w:szCs w:val="28"/>
          <w:lang w:val="uk-UA" w:eastAsia="uk-UA"/>
        </w:rPr>
        <w:t xml:space="preserve"> </w:t>
      </w:r>
      <w:r w:rsidRPr="001724D9">
        <w:rPr>
          <w:rFonts w:ascii="Times New Roman" w:hAnsi="Times New Roman"/>
          <w:color w:val="000000"/>
          <w:sz w:val="28"/>
          <w:szCs w:val="28"/>
          <w:lang w:val="uk-UA" w:eastAsia="uk-UA"/>
        </w:rPr>
        <w:t xml:space="preserve">Психологія особистості засудженого. Методи психологічного впливу на засуджених з метою їх </w:t>
      </w:r>
      <w:proofErr w:type="spellStart"/>
      <w:r w:rsidRPr="001724D9">
        <w:rPr>
          <w:rFonts w:ascii="Times New Roman" w:hAnsi="Times New Roman"/>
          <w:color w:val="000000"/>
          <w:sz w:val="28"/>
          <w:szCs w:val="28"/>
          <w:lang w:val="uk-UA" w:eastAsia="uk-UA"/>
        </w:rPr>
        <w:t>ресоціалізації</w:t>
      </w:r>
      <w:proofErr w:type="spellEnd"/>
      <w:r w:rsidRPr="001724D9">
        <w:rPr>
          <w:rFonts w:ascii="Times New Roman" w:hAnsi="Times New Roman"/>
          <w:color w:val="000000"/>
          <w:sz w:val="28"/>
          <w:szCs w:val="28"/>
          <w:lang w:val="uk-UA" w:eastAsia="uk-UA"/>
        </w:rPr>
        <w:t>. Психологічна підготовка засудженого до умов життя на волі. Соціальна реадаптація звільненого. Психологічна підготовка засудженого до умов життя на волі. Соціальна реадаптація звільненого.</w:t>
      </w:r>
      <w:r w:rsidR="00377E02" w:rsidRPr="001724D9">
        <w:rPr>
          <w:rFonts w:ascii="Times New Roman" w:hAnsi="Times New Roman"/>
          <w:color w:val="000000"/>
          <w:sz w:val="28"/>
          <w:szCs w:val="28"/>
          <w:lang w:val="uk-UA" w:eastAsia="uk-UA"/>
        </w:rPr>
        <w:t xml:space="preserve"> </w:t>
      </w:r>
      <w:r w:rsidRPr="001724D9">
        <w:rPr>
          <w:rFonts w:ascii="Times New Roman" w:hAnsi="Times New Roman"/>
          <w:color w:val="000000"/>
          <w:sz w:val="28"/>
          <w:szCs w:val="28"/>
          <w:lang w:val="uk-UA" w:eastAsia="uk-UA"/>
        </w:rPr>
        <w:t>Психологічні особливості відбування покарань жінками-засудженими.</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color w:val="000000"/>
          <w:sz w:val="28"/>
          <w:szCs w:val="28"/>
          <w:lang w:val="uk-UA" w:eastAsia="uk-UA"/>
        </w:rPr>
        <w:t>Предмет і завдання судово-психологічної експертизи (СПЕ). Види судово-психологічних експертиз. Підготовка та призначення СПЕ при розслідування та судовому розгляді кримінальних справ та вирішенні цивільно-правових спорів.</w:t>
      </w:r>
      <w:r w:rsidR="00377E02" w:rsidRPr="001724D9">
        <w:rPr>
          <w:rFonts w:ascii="Times New Roman" w:hAnsi="Times New Roman"/>
          <w:color w:val="000000"/>
          <w:sz w:val="28"/>
          <w:szCs w:val="28"/>
          <w:lang w:val="uk-UA" w:eastAsia="uk-UA"/>
        </w:rPr>
        <w:t xml:space="preserve"> </w:t>
      </w:r>
      <w:r w:rsidRPr="001724D9">
        <w:rPr>
          <w:rFonts w:ascii="Times New Roman" w:hAnsi="Times New Roman"/>
          <w:color w:val="000000"/>
          <w:sz w:val="28"/>
          <w:szCs w:val="28"/>
          <w:lang w:val="uk-UA" w:eastAsia="uk-UA"/>
        </w:rPr>
        <w:t xml:space="preserve">Особливості проведення СПЕ. </w:t>
      </w:r>
    </w:p>
    <w:p w:rsidR="00B00C22" w:rsidRPr="001724D9" w:rsidRDefault="00B00C22" w:rsidP="001724D9">
      <w:pPr>
        <w:numPr>
          <w:ilvl w:val="0"/>
          <w:numId w:val="14"/>
        </w:numPr>
        <w:shd w:val="clear" w:color="auto" w:fill="FFFFFF"/>
        <w:tabs>
          <w:tab w:val="clear" w:pos="1069"/>
          <w:tab w:val="num" w:pos="0"/>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bCs/>
          <w:color w:val="000000"/>
          <w:spacing w:val="5"/>
          <w:sz w:val="28"/>
          <w:szCs w:val="28"/>
          <w:lang w:val="uk-UA"/>
        </w:rPr>
        <w:t>Судово-психологічна експертиза індивідуально-психологічних якостей особистості. Посмертна судово-психологічна експертиза психічного стану особи. Судово-психологічна експертиза емоційних станів та патологічного афекту.</w:t>
      </w:r>
    </w:p>
    <w:p w:rsidR="00B00C22" w:rsidRPr="001724D9" w:rsidRDefault="00B00C22" w:rsidP="001724D9">
      <w:p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
    <w:p w:rsidR="00B00C22" w:rsidRPr="001724D9" w:rsidRDefault="00B00C22" w:rsidP="001724D9">
      <w:pPr>
        <w:pStyle w:val="1"/>
        <w:ind w:left="567" w:firstLine="1134"/>
        <w:jc w:val="center"/>
        <w:rPr>
          <w:rFonts w:ascii="Times New Roman" w:hAnsi="Times New Roman"/>
          <w:b/>
          <w:color w:val="000000"/>
          <w:sz w:val="28"/>
          <w:szCs w:val="28"/>
          <w:lang w:eastAsia="ru-RU"/>
        </w:rPr>
      </w:pPr>
      <w:r w:rsidRPr="001724D9">
        <w:rPr>
          <w:rFonts w:ascii="Times New Roman" w:hAnsi="Times New Roman"/>
          <w:b/>
          <w:color w:val="000000"/>
          <w:sz w:val="28"/>
          <w:szCs w:val="28"/>
          <w:lang w:eastAsia="ru-RU"/>
        </w:rPr>
        <w:t>МЕТОДИЧНІ МАТЕРІАЛИ ПО ПІДГОТОВЦІ ДО АТЕСТАЦІЇ</w:t>
      </w:r>
    </w:p>
    <w:p w:rsidR="00B00C22" w:rsidRPr="001724D9" w:rsidRDefault="00B00C22" w:rsidP="001724D9">
      <w:pPr>
        <w:pStyle w:val="1"/>
        <w:ind w:left="567" w:firstLine="1134"/>
        <w:jc w:val="both"/>
        <w:rPr>
          <w:rFonts w:ascii="Times New Roman" w:hAnsi="Times New Roman"/>
          <w:color w:val="000000"/>
          <w:sz w:val="28"/>
          <w:szCs w:val="28"/>
          <w:lang w:eastAsia="ru-RU"/>
        </w:rPr>
      </w:pPr>
    </w:p>
    <w:p w:rsidR="00B00C22" w:rsidRPr="001724D9" w:rsidRDefault="00B00C22" w:rsidP="001724D9">
      <w:pPr>
        <w:pStyle w:val="1"/>
        <w:ind w:left="567" w:firstLine="1134"/>
        <w:jc w:val="center"/>
        <w:rPr>
          <w:rFonts w:ascii="Times New Roman" w:hAnsi="Times New Roman"/>
          <w:i/>
          <w:sz w:val="28"/>
          <w:szCs w:val="28"/>
        </w:rPr>
      </w:pPr>
      <w:r w:rsidRPr="001724D9">
        <w:rPr>
          <w:rFonts w:ascii="Times New Roman" w:hAnsi="Times New Roman"/>
          <w:i/>
          <w:sz w:val="28"/>
          <w:szCs w:val="28"/>
        </w:rPr>
        <w:t>Основна література</w:t>
      </w:r>
    </w:p>
    <w:p w:rsidR="00B00C22" w:rsidRPr="001724D9" w:rsidRDefault="00B00C22" w:rsidP="001724D9">
      <w:pPr>
        <w:pStyle w:val="1"/>
        <w:ind w:left="567" w:firstLine="1134"/>
        <w:rPr>
          <w:rFonts w:ascii="Times New Roman" w:hAnsi="Times New Roman"/>
          <w:sz w:val="28"/>
          <w:szCs w:val="28"/>
        </w:rPr>
      </w:pPr>
    </w:p>
    <w:p w:rsidR="00B00C22" w:rsidRPr="001724D9" w:rsidRDefault="00B00C22" w:rsidP="001724D9">
      <w:pPr>
        <w:pStyle w:val="10"/>
        <w:numPr>
          <w:ilvl w:val="0"/>
          <w:numId w:val="15"/>
        </w:numPr>
        <w:spacing w:after="0" w:line="240" w:lineRule="auto"/>
        <w:ind w:left="567" w:firstLine="1134"/>
        <w:rPr>
          <w:rFonts w:ascii="Times New Roman" w:hAnsi="Times New Roman"/>
          <w:sz w:val="28"/>
          <w:szCs w:val="28"/>
          <w:lang w:val="uk-UA"/>
        </w:rPr>
      </w:pPr>
      <w:proofErr w:type="spellStart"/>
      <w:r w:rsidRPr="001724D9">
        <w:rPr>
          <w:rFonts w:ascii="Times New Roman" w:hAnsi="Times New Roman"/>
          <w:sz w:val="28"/>
          <w:szCs w:val="28"/>
          <w:lang w:val="uk-UA"/>
        </w:rPr>
        <w:t>Мясоїд</w:t>
      </w:r>
      <w:proofErr w:type="spellEnd"/>
      <w:r w:rsidRPr="001724D9">
        <w:rPr>
          <w:rFonts w:ascii="Times New Roman" w:hAnsi="Times New Roman"/>
          <w:sz w:val="28"/>
          <w:szCs w:val="28"/>
          <w:lang w:val="uk-UA"/>
        </w:rPr>
        <w:t xml:space="preserve"> П.А. Загальна </w:t>
      </w:r>
      <w:proofErr w:type="spellStart"/>
      <w:r w:rsidRPr="001724D9">
        <w:rPr>
          <w:rFonts w:ascii="Times New Roman" w:hAnsi="Times New Roman"/>
          <w:sz w:val="28"/>
          <w:szCs w:val="28"/>
          <w:lang w:val="uk-UA"/>
        </w:rPr>
        <w:t>психологія.К</w:t>
      </w:r>
      <w:proofErr w:type="spellEnd"/>
      <w:r w:rsidRPr="001724D9">
        <w:rPr>
          <w:rFonts w:ascii="Times New Roman" w:hAnsi="Times New Roman"/>
          <w:sz w:val="28"/>
          <w:szCs w:val="28"/>
          <w:lang w:val="uk-UA"/>
        </w:rPr>
        <w:t>., Вища школа, 20</w:t>
      </w:r>
      <w:r w:rsidR="00377E02" w:rsidRPr="001724D9">
        <w:rPr>
          <w:rFonts w:ascii="Times New Roman" w:hAnsi="Times New Roman"/>
          <w:sz w:val="28"/>
          <w:szCs w:val="28"/>
          <w:lang w:val="uk-UA"/>
        </w:rPr>
        <w:t>15</w:t>
      </w:r>
      <w:r w:rsidRPr="001724D9">
        <w:rPr>
          <w:rFonts w:ascii="Times New Roman" w:hAnsi="Times New Roman"/>
          <w:sz w:val="28"/>
          <w:szCs w:val="28"/>
          <w:lang w:val="uk-UA"/>
        </w:rPr>
        <w:t>.</w:t>
      </w:r>
    </w:p>
    <w:p w:rsidR="00B00C22" w:rsidRPr="001724D9" w:rsidRDefault="00B00C22" w:rsidP="001724D9">
      <w:pPr>
        <w:pStyle w:val="10"/>
        <w:numPr>
          <w:ilvl w:val="0"/>
          <w:numId w:val="15"/>
        </w:numPr>
        <w:spacing w:after="0" w:line="240" w:lineRule="auto"/>
        <w:ind w:left="567" w:firstLine="1134"/>
        <w:rPr>
          <w:rFonts w:ascii="Times New Roman" w:hAnsi="Times New Roman"/>
          <w:sz w:val="28"/>
          <w:szCs w:val="28"/>
          <w:lang w:val="uk-UA"/>
        </w:rPr>
      </w:pPr>
      <w:r w:rsidRPr="001724D9">
        <w:rPr>
          <w:rFonts w:ascii="Times New Roman" w:hAnsi="Times New Roman"/>
          <w:sz w:val="28"/>
          <w:szCs w:val="28"/>
          <w:lang w:val="uk-UA"/>
        </w:rPr>
        <w:t xml:space="preserve">Немов Р. С. </w:t>
      </w:r>
      <w:proofErr w:type="spellStart"/>
      <w:r w:rsidRPr="001724D9">
        <w:rPr>
          <w:rFonts w:ascii="Times New Roman" w:hAnsi="Times New Roman"/>
          <w:sz w:val="28"/>
          <w:szCs w:val="28"/>
          <w:lang w:val="uk-UA"/>
        </w:rPr>
        <w:t>Общиеосновыпсихологии</w:t>
      </w:r>
      <w:proofErr w:type="spellEnd"/>
      <w:r w:rsidRPr="001724D9">
        <w:rPr>
          <w:rFonts w:ascii="Times New Roman" w:hAnsi="Times New Roman"/>
          <w:sz w:val="28"/>
          <w:szCs w:val="28"/>
          <w:lang w:val="uk-UA"/>
        </w:rPr>
        <w:t xml:space="preserve"> // </w:t>
      </w:r>
      <w:proofErr w:type="spellStart"/>
      <w:r w:rsidRPr="001724D9">
        <w:rPr>
          <w:rFonts w:ascii="Times New Roman" w:hAnsi="Times New Roman"/>
          <w:sz w:val="28"/>
          <w:szCs w:val="28"/>
          <w:lang w:val="uk-UA"/>
        </w:rPr>
        <w:t>Психология</w:t>
      </w:r>
      <w:proofErr w:type="spellEnd"/>
      <w:r w:rsidRPr="001724D9">
        <w:rPr>
          <w:rFonts w:ascii="Times New Roman" w:hAnsi="Times New Roman"/>
          <w:sz w:val="28"/>
          <w:szCs w:val="28"/>
          <w:lang w:val="uk-UA"/>
        </w:rPr>
        <w:t xml:space="preserve">: В 3 </w:t>
      </w:r>
      <w:proofErr w:type="spellStart"/>
      <w:r w:rsidRPr="001724D9">
        <w:rPr>
          <w:rFonts w:ascii="Times New Roman" w:hAnsi="Times New Roman"/>
          <w:sz w:val="28"/>
          <w:szCs w:val="28"/>
          <w:lang w:val="uk-UA"/>
        </w:rPr>
        <w:t>кн.-</w:t>
      </w:r>
      <w:proofErr w:type="spellEnd"/>
      <w:r w:rsidRPr="001724D9">
        <w:rPr>
          <w:rFonts w:ascii="Times New Roman" w:hAnsi="Times New Roman"/>
          <w:sz w:val="28"/>
          <w:szCs w:val="28"/>
          <w:lang w:val="uk-UA"/>
        </w:rPr>
        <w:t xml:space="preserve"> М.,</w:t>
      </w:r>
      <w:r w:rsidR="00377E02" w:rsidRPr="001724D9">
        <w:rPr>
          <w:rFonts w:ascii="Times New Roman" w:hAnsi="Times New Roman"/>
          <w:sz w:val="28"/>
          <w:szCs w:val="28"/>
          <w:lang w:val="uk-UA"/>
        </w:rPr>
        <w:t xml:space="preserve"> 2014</w:t>
      </w:r>
      <w:r w:rsidRPr="001724D9">
        <w:rPr>
          <w:rFonts w:ascii="Times New Roman" w:hAnsi="Times New Roman"/>
          <w:sz w:val="28"/>
          <w:szCs w:val="28"/>
          <w:lang w:val="uk-UA"/>
        </w:rPr>
        <w:t>.</w:t>
      </w:r>
    </w:p>
    <w:p w:rsidR="00B00C22" w:rsidRPr="001724D9" w:rsidRDefault="00B00C22" w:rsidP="001724D9">
      <w:pPr>
        <w:pStyle w:val="10"/>
        <w:numPr>
          <w:ilvl w:val="0"/>
          <w:numId w:val="15"/>
        </w:numPr>
        <w:spacing w:after="0" w:line="240" w:lineRule="auto"/>
        <w:ind w:left="567" w:firstLine="1134"/>
        <w:rPr>
          <w:rFonts w:ascii="Times New Roman" w:hAnsi="Times New Roman"/>
          <w:sz w:val="28"/>
          <w:szCs w:val="28"/>
          <w:lang w:val="uk-UA"/>
        </w:rPr>
      </w:pPr>
      <w:r w:rsidRPr="001724D9">
        <w:rPr>
          <w:rFonts w:ascii="Times New Roman" w:hAnsi="Times New Roman"/>
          <w:sz w:val="28"/>
          <w:szCs w:val="28"/>
          <w:lang w:val="uk-UA"/>
        </w:rPr>
        <w:t>Русинка І. І. Психологія: Навчальний посібник. – К.: Знання, 20</w:t>
      </w:r>
      <w:r w:rsidR="00377E02" w:rsidRPr="001724D9">
        <w:rPr>
          <w:rFonts w:ascii="Times New Roman" w:hAnsi="Times New Roman"/>
          <w:sz w:val="28"/>
          <w:szCs w:val="28"/>
          <w:lang w:val="uk-UA"/>
        </w:rPr>
        <w:t>1</w:t>
      </w:r>
      <w:r w:rsidRPr="001724D9">
        <w:rPr>
          <w:rFonts w:ascii="Times New Roman" w:hAnsi="Times New Roman"/>
          <w:sz w:val="28"/>
          <w:szCs w:val="28"/>
          <w:lang w:val="uk-UA"/>
        </w:rPr>
        <w:t>7. – 367 с.</w:t>
      </w:r>
    </w:p>
    <w:p w:rsidR="00B00C22" w:rsidRPr="001724D9" w:rsidRDefault="00B00C22" w:rsidP="001724D9">
      <w:pPr>
        <w:pStyle w:val="10"/>
        <w:numPr>
          <w:ilvl w:val="0"/>
          <w:numId w:val="15"/>
        </w:numPr>
        <w:spacing w:after="0" w:line="240" w:lineRule="auto"/>
        <w:ind w:left="567" w:firstLine="1134"/>
        <w:rPr>
          <w:rFonts w:ascii="Times New Roman" w:hAnsi="Times New Roman"/>
          <w:sz w:val="28"/>
          <w:szCs w:val="28"/>
          <w:lang w:val="uk-UA"/>
        </w:rPr>
      </w:pPr>
      <w:r w:rsidRPr="001724D9">
        <w:rPr>
          <w:rFonts w:ascii="Times New Roman" w:hAnsi="Times New Roman"/>
          <w:sz w:val="28"/>
          <w:szCs w:val="28"/>
          <w:lang w:val="uk-UA"/>
        </w:rPr>
        <w:t>Загальна психологія. За ред. Максименка С. Д. – 2 вид. - Вінниця: Нова книга, 20</w:t>
      </w:r>
      <w:r w:rsidR="00377E02" w:rsidRPr="001724D9">
        <w:rPr>
          <w:rFonts w:ascii="Times New Roman" w:hAnsi="Times New Roman"/>
          <w:sz w:val="28"/>
          <w:szCs w:val="28"/>
          <w:lang w:val="uk-UA"/>
        </w:rPr>
        <w:t>1</w:t>
      </w:r>
      <w:r w:rsidRPr="001724D9">
        <w:rPr>
          <w:rFonts w:ascii="Times New Roman" w:hAnsi="Times New Roman"/>
          <w:sz w:val="28"/>
          <w:szCs w:val="28"/>
          <w:lang w:val="uk-UA"/>
        </w:rPr>
        <w:t>4.</w:t>
      </w:r>
    </w:p>
    <w:p w:rsidR="00B00C22" w:rsidRPr="001724D9" w:rsidRDefault="00B00C22" w:rsidP="001724D9">
      <w:pPr>
        <w:pStyle w:val="10"/>
        <w:numPr>
          <w:ilvl w:val="0"/>
          <w:numId w:val="15"/>
        </w:numPr>
        <w:spacing w:after="0" w:line="240" w:lineRule="auto"/>
        <w:ind w:left="567" w:firstLine="1134"/>
        <w:rPr>
          <w:rFonts w:ascii="Times New Roman" w:hAnsi="Times New Roman"/>
          <w:sz w:val="28"/>
          <w:szCs w:val="28"/>
          <w:lang w:val="uk-UA"/>
        </w:rPr>
      </w:pPr>
      <w:r w:rsidRPr="001724D9">
        <w:rPr>
          <w:rFonts w:ascii="Times New Roman" w:hAnsi="Times New Roman"/>
          <w:sz w:val="28"/>
          <w:szCs w:val="28"/>
          <w:lang w:val="uk-UA"/>
        </w:rPr>
        <w:t xml:space="preserve">Загальна психологія: Навчальний посібник / О. </w:t>
      </w:r>
      <w:proofErr w:type="spellStart"/>
      <w:r w:rsidRPr="001724D9">
        <w:rPr>
          <w:rFonts w:ascii="Times New Roman" w:hAnsi="Times New Roman"/>
          <w:sz w:val="28"/>
          <w:szCs w:val="28"/>
          <w:lang w:val="uk-UA"/>
        </w:rPr>
        <w:t>Скрипченко</w:t>
      </w:r>
      <w:proofErr w:type="spellEnd"/>
      <w:r w:rsidRPr="001724D9">
        <w:rPr>
          <w:rFonts w:ascii="Times New Roman" w:hAnsi="Times New Roman"/>
          <w:sz w:val="28"/>
          <w:szCs w:val="28"/>
          <w:lang w:val="uk-UA"/>
        </w:rPr>
        <w:t>, Л. Волинська, З.</w:t>
      </w:r>
      <w:proofErr w:type="spellStart"/>
      <w:r w:rsidRPr="001724D9">
        <w:rPr>
          <w:rFonts w:ascii="Times New Roman" w:hAnsi="Times New Roman"/>
          <w:sz w:val="28"/>
          <w:szCs w:val="28"/>
          <w:lang w:val="uk-UA"/>
        </w:rPr>
        <w:t>Огороднійчук</w:t>
      </w:r>
      <w:proofErr w:type="spellEnd"/>
      <w:r w:rsidRPr="001724D9">
        <w:rPr>
          <w:rFonts w:ascii="Times New Roman" w:hAnsi="Times New Roman"/>
          <w:sz w:val="28"/>
          <w:szCs w:val="28"/>
          <w:lang w:val="uk-UA"/>
        </w:rPr>
        <w:t xml:space="preserve">, Т. Зелінська, Т. </w:t>
      </w:r>
      <w:proofErr w:type="spellStart"/>
      <w:r w:rsidRPr="001724D9">
        <w:rPr>
          <w:rFonts w:ascii="Times New Roman" w:hAnsi="Times New Roman"/>
          <w:sz w:val="28"/>
          <w:szCs w:val="28"/>
          <w:lang w:val="uk-UA"/>
        </w:rPr>
        <w:t>Лисянська</w:t>
      </w:r>
      <w:proofErr w:type="spellEnd"/>
      <w:r w:rsidRPr="001724D9">
        <w:rPr>
          <w:rFonts w:ascii="Times New Roman" w:hAnsi="Times New Roman"/>
          <w:sz w:val="28"/>
          <w:szCs w:val="28"/>
          <w:lang w:val="uk-UA"/>
        </w:rPr>
        <w:t xml:space="preserve">, Н. Співак, Н. </w:t>
      </w:r>
      <w:proofErr w:type="spellStart"/>
      <w:r w:rsidRPr="001724D9">
        <w:rPr>
          <w:rFonts w:ascii="Times New Roman" w:hAnsi="Times New Roman"/>
          <w:sz w:val="28"/>
          <w:szCs w:val="28"/>
          <w:lang w:val="uk-UA"/>
        </w:rPr>
        <w:t>Зубалій</w:t>
      </w:r>
      <w:proofErr w:type="spellEnd"/>
      <w:r w:rsidRPr="001724D9">
        <w:rPr>
          <w:rFonts w:ascii="Times New Roman" w:hAnsi="Times New Roman"/>
          <w:sz w:val="28"/>
          <w:szCs w:val="28"/>
          <w:lang w:val="uk-UA"/>
        </w:rPr>
        <w:t xml:space="preserve">, І. Булах, О.Артемчук, Л.Зінченко, В. </w:t>
      </w:r>
      <w:proofErr w:type="spellStart"/>
      <w:r w:rsidRPr="001724D9">
        <w:rPr>
          <w:rFonts w:ascii="Times New Roman" w:hAnsi="Times New Roman"/>
          <w:sz w:val="28"/>
          <w:szCs w:val="28"/>
          <w:lang w:val="uk-UA"/>
        </w:rPr>
        <w:t>Власенко</w:t>
      </w:r>
      <w:proofErr w:type="spellEnd"/>
      <w:r w:rsidRPr="001724D9">
        <w:rPr>
          <w:rFonts w:ascii="Times New Roman" w:hAnsi="Times New Roman"/>
          <w:sz w:val="28"/>
          <w:szCs w:val="28"/>
          <w:lang w:val="uk-UA"/>
        </w:rPr>
        <w:t xml:space="preserve">, О. Ільїн, Н. </w:t>
      </w:r>
      <w:proofErr w:type="spellStart"/>
      <w:r w:rsidRPr="001724D9">
        <w:rPr>
          <w:rFonts w:ascii="Times New Roman" w:hAnsi="Times New Roman"/>
          <w:sz w:val="28"/>
          <w:szCs w:val="28"/>
          <w:lang w:val="uk-UA"/>
        </w:rPr>
        <w:t>Абрамян</w:t>
      </w:r>
      <w:proofErr w:type="spellEnd"/>
      <w:r w:rsidRPr="001724D9">
        <w:rPr>
          <w:rFonts w:ascii="Times New Roman" w:hAnsi="Times New Roman"/>
          <w:sz w:val="28"/>
          <w:szCs w:val="28"/>
          <w:lang w:val="uk-UA"/>
        </w:rPr>
        <w:t>, О. Гоголь. – К.: АПН, 20</w:t>
      </w:r>
      <w:r w:rsidR="00377E02" w:rsidRPr="001724D9">
        <w:rPr>
          <w:rFonts w:ascii="Times New Roman" w:hAnsi="Times New Roman"/>
          <w:sz w:val="28"/>
          <w:szCs w:val="28"/>
          <w:lang w:val="uk-UA"/>
        </w:rPr>
        <w:t>14</w:t>
      </w:r>
      <w:r w:rsidRPr="001724D9">
        <w:rPr>
          <w:rFonts w:ascii="Times New Roman" w:hAnsi="Times New Roman"/>
          <w:sz w:val="28"/>
          <w:szCs w:val="28"/>
          <w:lang w:val="uk-UA"/>
        </w:rPr>
        <w:t>. – 464 с.</w:t>
      </w:r>
    </w:p>
    <w:p w:rsidR="00B00C22" w:rsidRPr="001724D9" w:rsidRDefault="00B00C22" w:rsidP="001724D9">
      <w:pPr>
        <w:pStyle w:val="10"/>
        <w:numPr>
          <w:ilvl w:val="0"/>
          <w:numId w:val="15"/>
        </w:numPr>
        <w:spacing w:after="0" w:line="240" w:lineRule="auto"/>
        <w:ind w:left="567" w:firstLine="1134"/>
        <w:rPr>
          <w:rFonts w:ascii="Times New Roman" w:hAnsi="Times New Roman"/>
          <w:sz w:val="28"/>
          <w:szCs w:val="28"/>
          <w:lang w:val="uk-UA"/>
        </w:rPr>
      </w:pPr>
      <w:proofErr w:type="spellStart"/>
      <w:r w:rsidRPr="001724D9">
        <w:rPr>
          <w:rFonts w:ascii="Times New Roman" w:hAnsi="Times New Roman"/>
          <w:sz w:val="28"/>
          <w:szCs w:val="28"/>
          <w:lang w:val="uk-UA"/>
        </w:rPr>
        <w:t>Ярошевский</w:t>
      </w:r>
      <w:proofErr w:type="spellEnd"/>
      <w:r w:rsidRPr="001724D9">
        <w:rPr>
          <w:rFonts w:ascii="Times New Roman" w:hAnsi="Times New Roman"/>
          <w:sz w:val="28"/>
          <w:szCs w:val="28"/>
          <w:lang w:val="uk-UA"/>
        </w:rPr>
        <w:t xml:space="preserve"> М. Г. Історія психології. – М., </w:t>
      </w:r>
      <w:r w:rsidR="00377E02" w:rsidRPr="001724D9">
        <w:rPr>
          <w:rFonts w:ascii="Times New Roman" w:hAnsi="Times New Roman"/>
          <w:sz w:val="28"/>
          <w:szCs w:val="28"/>
          <w:lang w:val="uk-UA"/>
        </w:rPr>
        <w:t>2015</w:t>
      </w:r>
      <w:r w:rsidRPr="001724D9">
        <w:rPr>
          <w:rFonts w:ascii="Times New Roman" w:hAnsi="Times New Roman"/>
          <w:sz w:val="28"/>
          <w:szCs w:val="28"/>
          <w:lang w:val="uk-UA"/>
        </w:rPr>
        <w:t>.</w:t>
      </w:r>
    </w:p>
    <w:p w:rsidR="00B00C22" w:rsidRPr="001724D9" w:rsidRDefault="00B00C22" w:rsidP="001724D9">
      <w:pPr>
        <w:pStyle w:val="10"/>
        <w:spacing w:after="0" w:line="240" w:lineRule="auto"/>
        <w:ind w:left="567" w:firstLine="1134"/>
        <w:jc w:val="center"/>
        <w:rPr>
          <w:rFonts w:ascii="Times New Roman" w:hAnsi="Times New Roman"/>
          <w:sz w:val="28"/>
          <w:szCs w:val="28"/>
          <w:lang w:val="uk-UA"/>
        </w:rPr>
      </w:pPr>
      <w:r w:rsidRPr="001724D9">
        <w:rPr>
          <w:rFonts w:ascii="Times New Roman" w:hAnsi="Times New Roman"/>
          <w:i/>
          <w:sz w:val="28"/>
          <w:szCs w:val="28"/>
          <w:lang w:val="uk-UA"/>
        </w:rPr>
        <w:t>Додаткова література</w:t>
      </w:r>
    </w:p>
    <w:p w:rsidR="00B00C22" w:rsidRPr="001724D9" w:rsidRDefault="00B00C22" w:rsidP="001724D9">
      <w:p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sz w:val="28"/>
          <w:szCs w:val="28"/>
          <w:lang w:val="uk-UA"/>
        </w:rPr>
        <w:t>Анастази</w:t>
      </w:r>
      <w:proofErr w:type="spellEnd"/>
      <w:r w:rsidRPr="001724D9">
        <w:rPr>
          <w:rFonts w:ascii="Times New Roman" w:hAnsi="Times New Roman"/>
          <w:sz w:val="28"/>
          <w:szCs w:val="28"/>
          <w:lang w:val="uk-UA"/>
        </w:rPr>
        <w:t xml:space="preserve"> А. </w:t>
      </w:r>
      <w:proofErr w:type="spellStart"/>
      <w:r w:rsidRPr="001724D9">
        <w:rPr>
          <w:rFonts w:ascii="Times New Roman" w:hAnsi="Times New Roman"/>
          <w:sz w:val="28"/>
          <w:szCs w:val="28"/>
          <w:lang w:val="uk-UA"/>
        </w:rPr>
        <w:t>Дифференциальнаяпсихология</w:t>
      </w:r>
      <w:proofErr w:type="spellEnd"/>
      <w:r w:rsidRPr="001724D9">
        <w:rPr>
          <w:rFonts w:ascii="Times New Roman" w:hAnsi="Times New Roman"/>
          <w:sz w:val="28"/>
          <w:szCs w:val="28"/>
          <w:lang w:val="uk-UA"/>
        </w:rPr>
        <w:t xml:space="preserve">. - М.: </w:t>
      </w:r>
      <w:proofErr w:type="spellStart"/>
      <w:r w:rsidRPr="001724D9">
        <w:rPr>
          <w:rFonts w:ascii="Times New Roman" w:hAnsi="Times New Roman"/>
          <w:sz w:val="28"/>
          <w:szCs w:val="28"/>
          <w:lang w:val="uk-UA"/>
        </w:rPr>
        <w:t>Апрель</w:t>
      </w:r>
      <w:proofErr w:type="spellEnd"/>
      <w:r w:rsidRPr="001724D9">
        <w:rPr>
          <w:rFonts w:ascii="Times New Roman" w:hAnsi="Times New Roman"/>
          <w:sz w:val="28"/>
          <w:szCs w:val="28"/>
          <w:lang w:val="uk-UA"/>
        </w:rPr>
        <w:t xml:space="preserve"> Пресс, 2001.</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sz w:val="28"/>
          <w:szCs w:val="28"/>
          <w:lang w:val="uk-UA"/>
        </w:rPr>
        <w:t>Андреева</w:t>
      </w:r>
      <w:proofErr w:type="spellEnd"/>
      <w:r w:rsidRPr="001724D9">
        <w:rPr>
          <w:rFonts w:ascii="Times New Roman" w:hAnsi="Times New Roman"/>
          <w:sz w:val="28"/>
          <w:szCs w:val="28"/>
          <w:lang w:val="uk-UA"/>
        </w:rPr>
        <w:t xml:space="preserve"> Г.М. </w:t>
      </w:r>
      <w:proofErr w:type="spellStart"/>
      <w:r w:rsidRPr="001724D9">
        <w:rPr>
          <w:rFonts w:ascii="Times New Roman" w:hAnsi="Times New Roman"/>
          <w:sz w:val="28"/>
          <w:szCs w:val="28"/>
          <w:lang w:val="uk-UA"/>
        </w:rPr>
        <w:t>Социальнаяпсихология</w:t>
      </w:r>
      <w:proofErr w:type="spellEnd"/>
      <w:r w:rsidRPr="001724D9">
        <w:rPr>
          <w:rFonts w:ascii="Times New Roman" w:hAnsi="Times New Roman"/>
          <w:sz w:val="28"/>
          <w:szCs w:val="28"/>
          <w:lang w:val="uk-UA"/>
        </w:rPr>
        <w:t xml:space="preserve"> М., 2003.</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iCs/>
          <w:sz w:val="28"/>
          <w:szCs w:val="28"/>
          <w:lang w:val="uk-UA"/>
        </w:rPr>
        <w:t>Вачков</w:t>
      </w:r>
      <w:proofErr w:type="spellEnd"/>
      <w:r w:rsidRPr="001724D9">
        <w:rPr>
          <w:rFonts w:ascii="Times New Roman" w:hAnsi="Times New Roman"/>
          <w:iCs/>
          <w:sz w:val="28"/>
          <w:szCs w:val="28"/>
          <w:lang w:val="uk-UA"/>
        </w:rPr>
        <w:t>, И. В.</w:t>
      </w:r>
      <w:proofErr w:type="spellStart"/>
      <w:r w:rsidRPr="001724D9">
        <w:rPr>
          <w:rFonts w:ascii="Times New Roman" w:hAnsi="Times New Roman"/>
          <w:sz w:val="28"/>
          <w:szCs w:val="28"/>
          <w:lang w:val="uk-UA"/>
        </w:rPr>
        <w:t>Групповыеметоды</w:t>
      </w:r>
      <w:proofErr w:type="spellEnd"/>
      <w:r w:rsidRPr="001724D9">
        <w:rPr>
          <w:rFonts w:ascii="Times New Roman" w:hAnsi="Times New Roman"/>
          <w:sz w:val="28"/>
          <w:szCs w:val="28"/>
          <w:lang w:val="uk-UA"/>
        </w:rPr>
        <w:t xml:space="preserve"> в </w:t>
      </w:r>
      <w:proofErr w:type="spellStart"/>
      <w:r w:rsidRPr="001724D9">
        <w:rPr>
          <w:rFonts w:ascii="Times New Roman" w:hAnsi="Times New Roman"/>
          <w:sz w:val="28"/>
          <w:szCs w:val="28"/>
          <w:lang w:val="uk-UA"/>
        </w:rPr>
        <w:t>работешкольного</w:t>
      </w:r>
      <w:proofErr w:type="spellEnd"/>
      <w:r w:rsidRPr="001724D9">
        <w:rPr>
          <w:rFonts w:ascii="Times New Roman" w:hAnsi="Times New Roman"/>
          <w:sz w:val="28"/>
          <w:szCs w:val="28"/>
          <w:lang w:val="uk-UA"/>
        </w:rPr>
        <w:t xml:space="preserve"> психолога / И. В. </w:t>
      </w:r>
      <w:proofErr w:type="spellStart"/>
      <w:r w:rsidRPr="001724D9">
        <w:rPr>
          <w:rFonts w:ascii="Times New Roman" w:hAnsi="Times New Roman"/>
          <w:sz w:val="28"/>
          <w:szCs w:val="28"/>
          <w:lang w:val="uk-UA"/>
        </w:rPr>
        <w:t>Вачков</w:t>
      </w:r>
      <w:proofErr w:type="spellEnd"/>
      <w:r w:rsidRPr="001724D9">
        <w:rPr>
          <w:rFonts w:ascii="Times New Roman" w:hAnsi="Times New Roman"/>
          <w:sz w:val="28"/>
          <w:szCs w:val="28"/>
          <w:lang w:val="uk-UA"/>
        </w:rPr>
        <w:t xml:space="preserve">. – М. : </w:t>
      </w:r>
      <w:proofErr w:type="spellStart"/>
      <w:r w:rsidRPr="001724D9">
        <w:rPr>
          <w:rFonts w:ascii="Times New Roman" w:hAnsi="Times New Roman"/>
          <w:sz w:val="28"/>
          <w:szCs w:val="28"/>
          <w:lang w:val="uk-UA"/>
        </w:rPr>
        <w:t>Изд-во</w:t>
      </w:r>
      <w:proofErr w:type="spellEnd"/>
      <w:r w:rsidRPr="001724D9">
        <w:rPr>
          <w:rFonts w:ascii="Times New Roman" w:hAnsi="Times New Roman"/>
          <w:sz w:val="28"/>
          <w:szCs w:val="28"/>
          <w:lang w:val="uk-UA"/>
        </w:rPr>
        <w:t xml:space="preserve"> «Ось–89», 2002. – 224 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Дубов А.В. Судова и юридична психологія: курс лекцій. – </w:t>
      </w:r>
      <w:proofErr w:type="spellStart"/>
      <w:r w:rsidRPr="001724D9">
        <w:rPr>
          <w:rFonts w:ascii="Times New Roman" w:hAnsi="Times New Roman"/>
          <w:sz w:val="28"/>
          <w:szCs w:val="28"/>
          <w:lang w:val="uk-UA"/>
        </w:rPr>
        <w:t>Мінск</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Харвест</w:t>
      </w:r>
      <w:proofErr w:type="spellEnd"/>
      <w:r w:rsidRPr="001724D9">
        <w:rPr>
          <w:rFonts w:ascii="Times New Roman" w:hAnsi="Times New Roman"/>
          <w:sz w:val="28"/>
          <w:szCs w:val="28"/>
          <w:lang w:val="uk-UA"/>
        </w:rPr>
        <w:t>, 2006. – 189с.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sz w:val="28"/>
          <w:szCs w:val="28"/>
          <w:lang w:val="uk-UA"/>
        </w:rPr>
        <w:t>Еникеєв</w:t>
      </w:r>
      <w:proofErr w:type="spellEnd"/>
      <w:r w:rsidRPr="001724D9">
        <w:rPr>
          <w:rFonts w:ascii="Times New Roman" w:hAnsi="Times New Roman"/>
          <w:sz w:val="28"/>
          <w:szCs w:val="28"/>
          <w:lang w:val="uk-UA"/>
        </w:rPr>
        <w:t xml:space="preserve"> М.И. Юридична психологія. - М.: Новий юрист, 2015. 512с.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lastRenderedPageBreak/>
        <w:t>Кириленко Т. С. Психологія: емоційна сфера особистості: Навчальний посібник. – К.: Либідь, 2007. – 256 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iCs/>
          <w:sz w:val="28"/>
          <w:szCs w:val="28"/>
          <w:lang w:val="uk-UA"/>
        </w:rPr>
        <w:t>КолесниковаГ</w:t>
      </w:r>
      <w:proofErr w:type="spellEnd"/>
      <w:r w:rsidRPr="001724D9">
        <w:rPr>
          <w:rFonts w:ascii="Times New Roman" w:hAnsi="Times New Roman"/>
          <w:iCs/>
          <w:sz w:val="28"/>
          <w:szCs w:val="28"/>
          <w:lang w:val="uk-UA"/>
        </w:rPr>
        <w:t>. И.</w:t>
      </w:r>
      <w:proofErr w:type="spellStart"/>
      <w:r w:rsidRPr="001724D9">
        <w:rPr>
          <w:rFonts w:ascii="Times New Roman" w:hAnsi="Times New Roman"/>
          <w:sz w:val="28"/>
          <w:szCs w:val="28"/>
          <w:lang w:val="uk-UA"/>
        </w:rPr>
        <w:t>Психологическиевидыпомощи</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психопрофилактика</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психокоррекция</w:t>
      </w:r>
      <w:proofErr w:type="spellEnd"/>
      <w:r w:rsidRPr="001724D9">
        <w:rPr>
          <w:rFonts w:ascii="Times New Roman" w:hAnsi="Times New Roman"/>
          <w:sz w:val="28"/>
          <w:szCs w:val="28"/>
          <w:lang w:val="uk-UA"/>
        </w:rPr>
        <w:t xml:space="preserve">, </w:t>
      </w:r>
      <w:proofErr w:type="spellStart"/>
      <w:r w:rsidRPr="001724D9">
        <w:rPr>
          <w:rFonts w:ascii="Times New Roman" w:hAnsi="Times New Roman"/>
          <w:sz w:val="28"/>
          <w:szCs w:val="28"/>
          <w:lang w:val="uk-UA"/>
        </w:rPr>
        <w:t>консультирование</w:t>
      </w:r>
      <w:proofErr w:type="spellEnd"/>
      <w:r w:rsidRPr="001724D9">
        <w:rPr>
          <w:rFonts w:ascii="Times New Roman" w:hAnsi="Times New Roman"/>
          <w:sz w:val="28"/>
          <w:szCs w:val="28"/>
          <w:lang w:val="uk-UA"/>
        </w:rPr>
        <w:t xml:space="preserve"> / Г. И. Колесникова. – Ростов н/Д : </w:t>
      </w:r>
      <w:proofErr w:type="spellStart"/>
      <w:r w:rsidRPr="001724D9">
        <w:rPr>
          <w:rFonts w:ascii="Times New Roman" w:hAnsi="Times New Roman"/>
          <w:sz w:val="28"/>
          <w:szCs w:val="28"/>
          <w:lang w:val="uk-UA"/>
        </w:rPr>
        <w:t>Феникс</w:t>
      </w:r>
      <w:proofErr w:type="spellEnd"/>
      <w:r w:rsidRPr="001724D9">
        <w:rPr>
          <w:rFonts w:ascii="Times New Roman" w:hAnsi="Times New Roman"/>
          <w:sz w:val="28"/>
          <w:szCs w:val="28"/>
          <w:lang w:val="uk-UA"/>
        </w:rPr>
        <w:t>, 2006. – 350 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 Основи практичної психології: Підручник / За </w:t>
      </w:r>
      <w:proofErr w:type="spellStart"/>
      <w:r w:rsidRPr="001724D9">
        <w:rPr>
          <w:rFonts w:ascii="Times New Roman" w:hAnsi="Times New Roman"/>
          <w:sz w:val="28"/>
          <w:szCs w:val="28"/>
          <w:lang w:val="uk-UA"/>
        </w:rPr>
        <w:t>заг</w:t>
      </w:r>
      <w:proofErr w:type="spellEnd"/>
      <w:r w:rsidRPr="001724D9">
        <w:rPr>
          <w:rFonts w:ascii="Times New Roman" w:hAnsi="Times New Roman"/>
          <w:sz w:val="28"/>
          <w:szCs w:val="28"/>
          <w:lang w:val="uk-UA"/>
        </w:rPr>
        <w:t xml:space="preserve">. ред. В. Панок, Т. Титаренко, Н. </w:t>
      </w:r>
      <w:proofErr w:type="spellStart"/>
      <w:r w:rsidRPr="001724D9">
        <w:rPr>
          <w:rFonts w:ascii="Times New Roman" w:hAnsi="Times New Roman"/>
          <w:sz w:val="28"/>
          <w:szCs w:val="28"/>
          <w:lang w:val="uk-UA"/>
        </w:rPr>
        <w:t>Чепелєва</w:t>
      </w:r>
      <w:proofErr w:type="spellEnd"/>
      <w:r w:rsidRPr="001724D9">
        <w:rPr>
          <w:rFonts w:ascii="Times New Roman" w:hAnsi="Times New Roman"/>
          <w:sz w:val="28"/>
          <w:szCs w:val="28"/>
          <w:lang w:val="uk-UA"/>
        </w:rPr>
        <w:t xml:space="preserve"> та ін. – К.: Либідь, 2003. – 536 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Фрейд З. </w:t>
      </w:r>
      <w:proofErr w:type="spellStart"/>
      <w:r w:rsidRPr="001724D9">
        <w:rPr>
          <w:rFonts w:ascii="Times New Roman" w:hAnsi="Times New Roman"/>
          <w:sz w:val="28"/>
          <w:szCs w:val="28"/>
          <w:lang w:val="uk-UA"/>
        </w:rPr>
        <w:t>Толкованиесновидений</w:t>
      </w:r>
      <w:proofErr w:type="spellEnd"/>
      <w:r w:rsidRPr="001724D9">
        <w:rPr>
          <w:rFonts w:ascii="Times New Roman" w:hAnsi="Times New Roman"/>
          <w:sz w:val="28"/>
          <w:szCs w:val="28"/>
          <w:lang w:val="uk-UA"/>
        </w:rPr>
        <w:t>. – К.: “Здоров’я”, 1991. – 384 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proofErr w:type="spellStart"/>
      <w:r w:rsidRPr="001724D9">
        <w:rPr>
          <w:rFonts w:ascii="Times New Roman" w:hAnsi="Times New Roman"/>
          <w:sz w:val="28"/>
          <w:szCs w:val="28"/>
          <w:lang w:val="uk-UA"/>
        </w:rPr>
        <w:t>Фромм</w:t>
      </w:r>
      <w:proofErr w:type="spellEnd"/>
      <w:r w:rsidRPr="001724D9">
        <w:rPr>
          <w:rFonts w:ascii="Times New Roman" w:hAnsi="Times New Roman"/>
          <w:sz w:val="28"/>
          <w:szCs w:val="28"/>
          <w:lang w:val="uk-UA"/>
        </w:rPr>
        <w:t xml:space="preserve"> Э. Душа </w:t>
      </w:r>
      <w:proofErr w:type="spellStart"/>
      <w:r w:rsidRPr="001724D9">
        <w:rPr>
          <w:rFonts w:ascii="Times New Roman" w:hAnsi="Times New Roman"/>
          <w:sz w:val="28"/>
          <w:szCs w:val="28"/>
          <w:lang w:val="uk-UA"/>
        </w:rPr>
        <w:t>человека</w:t>
      </w:r>
      <w:proofErr w:type="spellEnd"/>
      <w:r w:rsidRPr="001724D9">
        <w:rPr>
          <w:rFonts w:ascii="Times New Roman" w:hAnsi="Times New Roman"/>
          <w:sz w:val="28"/>
          <w:szCs w:val="28"/>
          <w:lang w:val="uk-UA"/>
        </w:rPr>
        <w:t xml:space="preserve">. – М.: </w:t>
      </w:r>
      <w:proofErr w:type="spellStart"/>
      <w:r w:rsidRPr="001724D9">
        <w:rPr>
          <w:rFonts w:ascii="Times New Roman" w:hAnsi="Times New Roman"/>
          <w:sz w:val="28"/>
          <w:szCs w:val="28"/>
          <w:lang w:val="uk-UA"/>
        </w:rPr>
        <w:t>Республика</w:t>
      </w:r>
      <w:proofErr w:type="spellEnd"/>
      <w:r w:rsidRPr="001724D9">
        <w:rPr>
          <w:rFonts w:ascii="Times New Roman" w:hAnsi="Times New Roman"/>
          <w:sz w:val="28"/>
          <w:szCs w:val="28"/>
          <w:lang w:val="uk-UA"/>
        </w:rPr>
        <w:t>, 1992. – 402 с.</w:t>
      </w:r>
    </w:p>
    <w:p w:rsidR="00B00C22" w:rsidRPr="001724D9" w:rsidRDefault="00B00C22" w:rsidP="001724D9">
      <w:pPr>
        <w:pStyle w:val="10"/>
        <w:numPr>
          <w:ilvl w:val="0"/>
          <w:numId w:val="16"/>
        </w:numPr>
        <w:shd w:val="clear" w:color="auto" w:fill="FFFFFF"/>
        <w:tabs>
          <w:tab w:val="left" w:pos="900"/>
          <w:tab w:val="left" w:pos="1080"/>
        </w:tabs>
        <w:spacing w:after="0" w:line="240" w:lineRule="auto"/>
        <w:ind w:left="567" w:firstLine="1134"/>
        <w:jc w:val="both"/>
        <w:rPr>
          <w:rFonts w:ascii="Times New Roman" w:hAnsi="Times New Roman"/>
          <w:sz w:val="28"/>
          <w:szCs w:val="28"/>
          <w:lang w:val="uk-UA"/>
        </w:rPr>
      </w:pPr>
      <w:r w:rsidRPr="001724D9">
        <w:rPr>
          <w:rFonts w:ascii="Times New Roman" w:hAnsi="Times New Roman"/>
          <w:sz w:val="28"/>
          <w:szCs w:val="28"/>
          <w:lang w:val="uk-UA"/>
        </w:rPr>
        <w:t xml:space="preserve"> Юнг К. Г. </w:t>
      </w:r>
      <w:proofErr w:type="spellStart"/>
      <w:r w:rsidRPr="001724D9">
        <w:rPr>
          <w:rFonts w:ascii="Times New Roman" w:hAnsi="Times New Roman"/>
          <w:sz w:val="28"/>
          <w:szCs w:val="28"/>
          <w:lang w:val="uk-UA"/>
        </w:rPr>
        <w:t>Психологическиетипы</w:t>
      </w:r>
      <w:proofErr w:type="spellEnd"/>
      <w:r w:rsidRPr="001724D9">
        <w:rPr>
          <w:rFonts w:ascii="Times New Roman" w:hAnsi="Times New Roman"/>
          <w:sz w:val="28"/>
          <w:szCs w:val="28"/>
          <w:lang w:val="uk-UA"/>
        </w:rPr>
        <w:t>. – М.: ООО “</w:t>
      </w:r>
      <w:proofErr w:type="spellStart"/>
      <w:r w:rsidRPr="001724D9">
        <w:rPr>
          <w:rFonts w:ascii="Times New Roman" w:hAnsi="Times New Roman"/>
          <w:sz w:val="28"/>
          <w:szCs w:val="28"/>
          <w:lang w:val="uk-UA"/>
        </w:rPr>
        <w:t>Попурри</w:t>
      </w:r>
      <w:proofErr w:type="spellEnd"/>
      <w:r w:rsidRPr="001724D9">
        <w:rPr>
          <w:rFonts w:ascii="Times New Roman" w:hAnsi="Times New Roman"/>
          <w:sz w:val="28"/>
          <w:szCs w:val="28"/>
          <w:lang w:val="uk-UA"/>
        </w:rPr>
        <w:t>”, 1998. – 656 с.</w:t>
      </w:r>
    </w:p>
    <w:p w:rsidR="00B00C22" w:rsidRPr="001724D9" w:rsidRDefault="00B00C22" w:rsidP="001724D9">
      <w:pPr>
        <w:pStyle w:val="style1"/>
        <w:spacing w:before="0" w:beforeAutospacing="0" w:after="0" w:afterAutospacing="0"/>
        <w:ind w:left="567" w:firstLine="1134"/>
        <w:rPr>
          <w:sz w:val="28"/>
          <w:szCs w:val="28"/>
          <w:lang w:val="uk-UA"/>
        </w:rPr>
      </w:pPr>
    </w:p>
    <w:p w:rsidR="00B00C22" w:rsidRPr="001724D9" w:rsidRDefault="00B00C22" w:rsidP="001724D9">
      <w:pPr>
        <w:pStyle w:val="style1"/>
        <w:spacing w:before="0" w:beforeAutospacing="0" w:after="0" w:afterAutospacing="0"/>
        <w:ind w:left="567" w:firstLine="1134"/>
        <w:rPr>
          <w:sz w:val="28"/>
          <w:szCs w:val="28"/>
          <w:lang w:val="uk-UA"/>
        </w:rPr>
      </w:pPr>
    </w:p>
    <w:p w:rsidR="00B00C22" w:rsidRPr="001724D9" w:rsidRDefault="00B00C22" w:rsidP="001724D9">
      <w:pPr>
        <w:pStyle w:val="style1"/>
        <w:spacing w:before="0" w:beforeAutospacing="0" w:after="0" w:afterAutospacing="0"/>
        <w:ind w:left="567" w:firstLine="1134"/>
        <w:rPr>
          <w:sz w:val="28"/>
          <w:szCs w:val="28"/>
          <w:lang w:val="uk-UA"/>
        </w:rPr>
      </w:pPr>
    </w:p>
    <w:p w:rsidR="00B00C22" w:rsidRPr="001724D9" w:rsidRDefault="00B00C22" w:rsidP="001724D9">
      <w:pPr>
        <w:pStyle w:val="style1"/>
        <w:spacing w:before="0" w:beforeAutospacing="0" w:after="0" w:afterAutospacing="0"/>
        <w:ind w:left="567" w:firstLine="1134"/>
        <w:rPr>
          <w:sz w:val="28"/>
          <w:szCs w:val="28"/>
          <w:lang w:val="uk-UA"/>
        </w:rPr>
      </w:pPr>
    </w:p>
    <w:p w:rsidR="00B00C22" w:rsidRPr="001724D9" w:rsidRDefault="00B00C22" w:rsidP="001724D9">
      <w:pPr>
        <w:pStyle w:val="style1"/>
        <w:spacing w:before="0" w:beforeAutospacing="0" w:after="0" w:afterAutospacing="0"/>
        <w:ind w:left="567" w:firstLine="1134"/>
        <w:rPr>
          <w:sz w:val="28"/>
          <w:szCs w:val="28"/>
          <w:lang w:val="uk-UA"/>
        </w:rPr>
      </w:pPr>
    </w:p>
    <w:p w:rsidR="00B00C22" w:rsidRPr="001724D9" w:rsidRDefault="00B00C22" w:rsidP="001724D9">
      <w:pPr>
        <w:pStyle w:val="style1"/>
        <w:spacing w:before="0" w:beforeAutospacing="0" w:after="0" w:afterAutospacing="0"/>
        <w:ind w:left="567" w:firstLine="1134"/>
        <w:jc w:val="right"/>
        <w:rPr>
          <w:b/>
          <w:i/>
          <w:sz w:val="28"/>
          <w:szCs w:val="28"/>
          <w:lang w:val="uk-UA"/>
        </w:rPr>
      </w:pPr>
    </w:p>
    <w:p w:rsidR="00B00C22" w:rsidRPr="001724D9" w:rsidRDefault="00B00C22" w:rsidP="001724D9">
      <w:pPr>
        <w:pStyle w:val="style1"/>
        <w:spacing w:before="0" w:beforeAutospacing="0" w:after="0" w:afterAutospacing="0"/>
        <w:ind w:left="567" w:firstLine="1134"/>
        <w:jc w:val="right"/>
        <w:rPr>
          <w:b/>
          <w:i/>
          <w:sz w:val="28"/>
          <w:szCs w:val="28"/>
          <w:lang w:val="uk-UA"/>
        </w:rPr>
      </w:pPr>
    </w:p>
    <w:p w:rsidR="00B00C22" w:rsidRPr="001724D9" w:rsidRDefault="00B00C22" w:rsidP="001724D9">
      <w:pPr>
        <w:pStyle w:val="style1"/>
        <w:spacing w:before="0" w:beforeAutospacing="0" w:after="0" w:afterAutospacing="0"/>
        <w:ind w:left="567" w:firstLine="1134"/>
        <w:jc w:val="right"/>
        <w:rPr>
          <w:b/>
          <w:i/>
          <w:sz w:val="28"/>
          <w:szCs w:val="28"/>
        </w:rPr>
      </w:pPr>
    </w:p>
    <w:p w:rsidR="008C7FAE" w:rsidRPr="001724D9" w:rsidRDefault="008C7FAE" w:rsidP="001724D9">
      <w:pPr>
        <w:pStyle w:val="style1"/>
        <w:spacing w:before="0" w:beforeAutospacing="0" w:after="0" w:afterAutospacing="0"/>
        <w:ind w:left="567" w:firstLine="1134"/>
        <w:jc w:val="right"/>
        <w:rPr>
          <w:b/>
          <w:i/>
          <w:sz w:val="28"/>
          <w:szCs w:val="28"/>
        </w:rPr>
      </w:pPr>
    </w:p>
    <w:p w:rsidR="008C7FAE" w:rsidRPr="001724D9" w:rsidRDefault="008C7FAE" w:rsidP="001724D9">
      <w:pPr>
        <w:pStyle w:val="style1"/>
        <w:spacing w:before="0" w:beforeAutospacing="0" w:after="0" w:afterAutospacing="0"/>
        <w:ind w:left="567" w:firstLine="1134"/>
        <w:jc w:val="right"/>
        <w:rPr>
          <w:b/>
          <w:i/>
          <w:sz w:val="28"/>
          <w:szCs w:val="28"/>
        </w:rPr>
      </w:pPr>
    </w:p>
    <w:p w:rsidR="008C7FAE" w:rsidRPr="001724D9" w:rsidRDefault="008C7FAE" w:rsidP="001724D9">
      <w:pPr>
        <w:pStyle w:val="style1"/>
        <w:spacing w:before="0" w:beforeAutospacing="0" w:after="0" w:afterAutospacing="0"/>
        <w:ind w:left="567" w:firstLine="1134"/>
        <w:jc w:val="right"/>
        <w:rPr>
          <w:b/>
          <w:i/>
          <w:sz w:val="28"/>
          <w:szCs w:val="28"/>
        </w:rPr>
      </w:pPr>
    </w:p>
    <w:p w:rsidR="008C7FAE" w:rsidRPr="001724D9" w:rsidRDefault="008C7FAE" w:rsidP="001724D9">
      <w:pPr>
        <w:pStyle w:val="style1"/>
        <w:spacing w:before="0" w:beforeAutospacing="0" w:after="0" w:afterAutospacing="0"/>
        <w:ind w:left="567" w:firstLine="1134"/>
        <w:jc w:val="right"/>
        <w:rPr>
          <w:b/>
          <w:i/>
          <w:sz w:val="28"/>
          <w:szCs w:val="28"/>
        </w:rPr>
      </w:pPr>
    </w:p>
    <w:p w:rsidR="008C7FAE" w:rsidRPr="001724D9" w:rsidRDefault="008C7FAE"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377E02" w:rsidRDefault="00377E02"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Default="001724D9" w:rsidP="001724D9">
      <w:pPr>
        <w:pStyle w:val="style1"/>
        <w:spacing w:before="0" w:beforeAutospacing="0" w:after="0" w:afterAutospacing="0"/>
        <w:ind w:left="567" w:firstLine="1134"/>
        <w:jc w:val="right"/>
        <w:rPr>
          <w:b/>
          <w:i/>
          <w:sz w:val="28"/>
          <w:szCs w:val="28"/>
          <w:lang w:val="uk-UA"/>
        </w:rPr>
      </w:pPr>
    </w:p>
    <w:p w:rsidR="001724D9" w:rsidRPr="001724D9" w:rsidRDefault="001724D9"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377E02" w:rsidRPr="001724D9" w:rsidRDefault="00377E02" w:rsidP="001724D9">
      <w:pPr>
        <w:pStyle w:val="style1"/>
        <w:spacing w:before="0" w:beforeAutospacing="0" w:after="0" w:afterAutospacing="0"/>
        <w:ind w:left="567" w:firstLine="1134"/>
        <w:jc w:val="right"/>
        <w:rPr>
          <w:b/>
          <w:i/>
          <w:sz w:val="28"/>
          <w:szCs w:val="28"/>
          <w:lang w:val="uk-UA"/>
        </w:rPr>
      </w:pPr>
    </w:p>
    <w:p w:rsidR="008C7FAE" w:rsidRPr="001724D9" w:rsidRDefault="008C7FAE" w:rsidP="001724D9">
      <w:pPr>
        <w:pStyle w:val="style1"/>
        <w:spacing w:before="0" w:beforeAutospacing="0" w:after="0" w:afterAutospacing="0"/>
        <w:ind w:left="567" w:firstLine="1134"/>
        <w:jc w:val="right"/>
        <w:rPr>
          <w:b/>
          <w:i/>
          <w:sz w:val="28"/>
          <w:szCs w:val="28"/>
          <w:lang w:val="uk-UA"/>
        </w:rPr>
      </w:pPr>
    </w:p>
    <w:p w:rsidR="00B00C22" w:rsidRPr="001724D9" w:rsidRDefault="00B00C22" w:rsidP="001724D9">
      <w:pPr>
        <w:pStyle w:val="style1"/>
        <w:spacing w:before="0" w:beforeAutospacing="0" w:after="0" w:afterAutospacing="0"/>
        <w:ind w:left="567" w:firstLine="1134"/>
        <w:jc w:val="right"/>
        <w:rPr>
          <w:b/>
          <w:i/>
          <w:sz w:val="28"/>
          <w:szCs w:val="28"/>
          <w:lang w:val="uk-UA"/>
        </w:rPr>
      </w:pPr>
      <w:r w:rsidRPr="001724D9">
        <w:rPr>
          <w:b/>
          <w:i/>
          <w:sz w:val="28"/>
          <w:szCs w:val="28"/>
          <w:lang w:val="uk-UA"/>
        </w:rPr>
        <w:t>Додаток 1. Зразок екзаменаційного білету</w:t>
      </w:r>
    </w:p>
    <w:p w:rsidR="00B00C22" w:rsidRPr="001724D9" w:rsidRDefault="00B00C22" w:rsidP="001724D9">
      <w:pPr>
        <w:pStyle w:val="style1"/>
        <w:spacing w:before="0" w:beforeAutospacing="0" w:after="0" w:afterAutospacing="0"/>
        <w:ind w:left="567" w:firstLine="1134"/>
        <w:jc w:val="center"/>
        <w:rPr>
          <w:b/>
          <w:sz w:val="28"/>
          <w:szCs w:val="28"/>
          <w:lang w:val="uk-UA"/>
        </w:rPr>
      </w:pPr>
      <w:r w:rsidRPr="001724D9">
        <w:rPr>
          <w:b/>
          <w:sz w:val="28"/>
          <w:szCs w:val="28"/>
          <w:lang w:val="uk-UA"/>
        </w:rPr>
        <w:t>ЕКЗАМЕНАЦІЙНИЙ   БІЛЕТ  №_____</w:t>
      </w:r>
    </w:p>
    <w:p w:rsidR="00B00C22" w:rsidRPr="001724D9" w:rsidRDefault="00B00C22" w:rsidP="001724D9">
      <w:pPr>
        <w:pStyle w:val="style1"/>
        <w:numPr>
          <w:ilvl w:val="0"/>
          <w:numId w:val="17"/>
        </w:numPr>
        <w:spacing w:before="0" w:beforeAutospacing="0" w:after="0" w:afterAutospacing="0"/>
        <w:ind w:left="567" w:firstLine="1134"/>
        <w:rPr>
          <w:sz w:val="28"/>
          <w:szCs w:val="28"/>
          <w:lang w:val="uk-UA"/>
        </w:rPr>
      </w:pPr>
      <w:r w:rsidRPr="001724D9">
        <w:rPr>
          <w:b/>
          <w:sz w:val="28"/>
          <w:szCs w:val="28"/>
          <w:lang w:val="uk-UA"/>
        </w:rPr>
        <w:t>Дайте характеристику психічним пізнавальним процесам</w:t>
      </w:r>
      <w:r w:rsidRPr="001724D9">
        <w:rPr>
          <w:sz w:val="28"/>
          <w:szCs w:val="28"/>
          <w:lang w:val="uk-UA"/>
        </w:rPr>
        <w:t xml:space="preserve"> ( до 32 балів)</w:t>
      </w:r>
    </w:p>
    <w:p w:rsidR="00B00C22" w:rsidRPr="001724D9" w:rsidRDefault="00B00C22" w:rsidP="001724D9">
      <w:pPr>
        <w:pStyle w:val="style1"/>
        <w:numPr>
          <w:ilvl w:val="0"/>
          <w:numId w:val="17"/>
        </w:numPr>
        <w:spacing w:before="0" w:beforeAutospacing="0" w:after="0" w:afterAutospacing="0"/>
        <w:ind w:left="567" w:firstLine="1134"/>
        <w:rPr>
          <w:sz w:val="28"/>
          <w:szCs w:val="28"/>
          <w:lang w:val="uk-UA"/>
        </w:rPr>
      </w:pPr>
      <w:r w:rsidRPr="001724D9">
        <w:rPr>
          <w:b/>
          <w:sz w:val="28"/>
          <w:szCs w:val="28"/>
          <w:lang w:val="uk-UA"/>
        </w:rPr>
        <w:t>Дайте відповіді на тестові запитання</w:t>
      </w:r>
      <w:r w:rsidRPr="001724D9">
        <w:rPr>
          <w:sz w:val="28"/>
          <w:szCs w:val="28"/>
          <w:lang w:val="uk-UA"/>
        </w:rPr>
        <w:t xml:space="preserve"> ( 12*3 = 36 балів).</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Визначте, який психічний процес забезпечує відображення мозком окремих властивостей предметів і явищ:</w:t>
      </w:r>
    </w:p>
    <w:p w:rsidR="00B00C22" w:rsidRPr="001724D9" w:rsidRDefault="00B00C22" w:rsidP="001724D9">
      <w:pPr>
        <w:pStyle w:val="style1"/>
        <w:numPr>
          <w:ilvl w:val="0"/>
          <w:numId w:val="19"/>
        </w:numPr>
        <w:spacing w:before="0" w:beforeAutospacing="0" w:after="0" w:afterAutospacing="0"/>
        <w:ind w:left="567" w:firstLine="1134"/>
        <w:rPr>
          <w:sz w:val="28"/>
          <w:szCs w:val="28"/>
          <w:lang w:val="uk-UA"/>
        </w:rPr>
      </w:pPr>
      <w:r w:rsidRPr="001724D9">
        <w:rPr>
          <w:sz w:val="28"/>
          <w:szCs w:val="28"/>
          <w:lang w:val="uk-UA"/>
        </w:rPr>
        <w:t>Сприймання</w:t>
      </w:r>
    </w:p>
    <w:p w:rsidR="00B00C22" w:rsidRPr="001724D9" w:rsidRDefault="00B00C22" w:rsidP="001724D9">
      <w:pPr>
        <w:pStyle w:val="style1"/>
        <w:numPr>
          <w:ilvl w:val="0"/>
          <w:numId w:val="19"/>
        </w:numPr>
        <w:spacing w:before="0" w:beforeAutospacing="0" w:after="0" w:afterAutospacing="0"/>
        <w:ind w:left="567" w:firstLine="1134"/>
        <w:rPr>
          <w:sz w:val="28"/>
          <w:szCs w:val="28"/>
          <w:lang w:val="uk-UA"/>
        </w:rPr>
      </w:pPr>
      <w:r w:rsidRPr="001724D9">
        <w:rPr>
          <w:sz w:val="28"/>
          <w:szCs w:val="28"/>
          <w:lang w:val="uk-UA"/>
        </w:rPr>
        <w:t>Відчуття</w:t>
      </w:r>
    </w:p>
    <w:p w:rsidR="00B00C22" w:rsidRPr="001724D9" w:rsidRDefault="00B00C22" w:rsidP="001724D9">
      <w:pPr>
        <w:pStyle w:val="style1"/>
        <w:numPr>
          <w:ilvl w:val="0"/>
          <w:numId w:val="19"/>
        </w:numPr>
        <w:spacing w:before="0" w:beforeAutospacing="0" w:after="0" w:afterAutospacing="0"/>
        <w:ind w:left="567" w:firstLine="1134"/>
        <w:rPr>
          <w:sz w:val="28"/>
          <w:szCs w:val="28"/>
          <w:lang w:val="uk-UA"/>
        </w:rPr>
      </w:pPr>
      <w:r w:rsidRPr="001724D9">
        <w:rPr>
          <w:sz w:val="28"/>
          <w:szCs w:val="28"/>
          <w:lang w:val="uk-UA"/>
        </w:rPr>
        <w:t xml:space="preserve">Пам’ять </w:t>
      </w:r>
    </w:p>
    <w:p w:rsidR="00B00C22" w:rsidRPr="001724D9" w:rsidRDefault="00B00C22" w:rsidP="001724D9">
      <w:pPr>
        <w:pStyle w:val="style1"/>
        <w:numPr>
          <w:ilvl w:val="0"/>
          <w:numId w:val="19"/>
        </w:numPr>
        <w:spacing w:before="0" w:beforeAutospacing="0" w:after="0" w:afterAutospacing="0"/>
        <w:ind w:left="567" w:firstLine="1134"/>
        <w:rPr>
          <w:sz w:val="28"/>
          <w:szCs w:val="28"/>
          <w:lang w:val="uk-UA"/>
        </w:rPr>
      </w:pPr>
      <w:r w:rsidRPr="001724D9">
        <w:rPr>
          <w:sz w:val="28"/>
          <w:szCs w:val="28"/>
          <w:lang w:val="uk-UA"/>
        </w:rPr>
        <w:t>Мислення</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Вкажіть, як називається створення образів бажаного майбутнього:</w:t>
      </w:r>
    </w:p>
    <w:p w:rsidR="00B00C22" w:rsidRPr="001724D9" w:rsidRDefault="00B00C22" w:rsidP="001724D9">
      <w:pPr>
        <w:pStyle w:val="style1"/>
        <w:numPr>
          <w:ilvl w:val="0"/>
          <w:numId w:val="20"/>
        </w:numPr>
        <w:spacing w:before="0" w:beforeAutospacing="0" w:after="0" w:afterAutospacing="0"/>
        <w:ind w:left="567" w:firstLine="1134"/>
        <w:rPr>
          <w:sz w:val="28"/>
          <w:szCs w:val="28"/>
          <w:lang w:val="uk-UA"/>
        </w:rPr>
      </w:pPr>
      <w:r w:rsidRPr="001724D9">
        <w:rPr>
          <w:sz w:val="28"/>
          <w:szCs w:val="28"/>
          <w:lang w:val="uk-UA"/>
        </w:rPr>
        <w:t>Фантазія</w:t>
      </w:r>
    </w:p>
    <w:p w:rsidR="00B00C22" w:rsidRPr="001724D9" w:rsidRDefault="00B00C22" w:rsidP="001724D9">
      <w:pPr>
        <w:pStyle w:val="style1"/>
        <w:numPr>
          <w:ilvl w:val="0"/>
          <w:numId w:val="20"/>
        </w:numPr>
        <w:spacing w:before="0" w:beforeAutospacing="0" w:after="0" w:afterAutospacing="0"/>
        <w:ind w:left="567" w:firstLine="1134"/>
        <w:rPr>
          <w:sz w:val="28"/>
          <w:szCs w:val="28"/>
          <w:lang w:val="uk-UA"/>
        </w:rPr>
      </w:pPr>
      <w:r w:rsidRPr="001724D9">
        <w:rPr>
          <w:sz w:val="28"/>
          <w:szCs w:val="28"/>
          <w:lang w:val="uk-UA"/>
        </w:rPr>
        <w:t>Мрія</w:t>
      </w:r>
    </w:p>
    <w:p w:rsidR="00B00C22" w:rsidRPr="001724D9" w:rsidRDefault="00B00C22" w:rsidP="001724D9">
      <w:pPr>
        <w:pStyle w:val="style1"/>
        <w:numPr>
          <w:ilvl w:val="0"/>
          <w:numId w:val="20"/>
        </w:numPr>
        <w:spacing w:before="0" w:beforeAutospacing="0" w:after="0" w:afterAutospacing="0"/>
        <w:ind w:left="567" w:firstLine="1134"/>
        <w:rPr>
          <w:sz w:val="28"/>
          <w:szCs w:val="28"/>
          <w:lang w:val="uk-UA"/>
        </w:rPr>
      </w:pPr>
      <w:r w:rsidRPr="001724D9">
        <w:rPr>
          <w:sz w:val="28"/>
          <w:szCs w:val="28"/>
          <w:lang w:val="uk-UA"/>
        </w:rPr>
        <w:t>Намагання</w:t>
      </w:r>
    </w:p>
    <w:p w:rsidR="00B00C22" w:rsidRPr="001724D9" w:rsidRDefault="00B00C22" w:rsidP="001724D9">
      <w:pPr>
        <w:pStyle w:val="style1"/>
        <w:numPr>
          <w:ilvl w:val="0"/>
          <w:numId w:val="20"/>
        </w:numPr>
        <w:spacing w:before="0" w:beforeAutospacing="0" w:after="0" w:afterAutospacing="0"/>
        <w:ind w:left="567" w:firstLine="1134"/>
        <w:rPr>
          <w:sz w:val="28"/>
          <w:szCs w:val="28"/>
          <w:lang w:val="uk-UA"/>
        </w:rPr>
      </w:pPr>
      <w:r w:rsidRPr="001724D9">
        <w:rPr>
          <w:sz w:val="28"/>
          <w:szCs w:val="28"/>
          <w:lang w:val="uk-UA"/>
        </w:rPr>
        <w:t>Бажання</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Вкажіть, що є предметом вивчення психології:</w:t>
      </w:r>
    </w:p>
    <w:p w:rsidR="00B00C22" w:rsidRPr="001724D9" w:rsidRDefault="00B00C22" w:rsidP="001724D9">
      <w:pPr>
        <w:pStyle w:val="style1"/>
        <w:numPr>
          <w:ilvl w:val="0"/>
          <w:numId w:val="21"/>
        </w:numPr>
        <w:spacing w:before="0" w:beforeAutospacing="0" w:after="0" w:afterAutospacing="0"/>
        <w:ind w:left="567" w:firstLine="1134"/>
        <w:rPr>
          <w:sz w:val="28"/>
          <w:szCs w:val="28"/>
          <w:lang w:val="uk-UA"/>
        </w:rPr>
      </w:pPr>
      <w:r w:rsidRPr="001724D9">
        <w:rPr>
          <w:sz w:val="28"/>
          <w:szCs w:val="28"/>
          <w:lang w:val="uk-UA"/>
        </w:rPr>
        <w:t>Внутрішній світ людини</w:t>
      </w:r>
    </w:p>
    <w:p w:rsidR="00B00C22" w:rsidRPr="001724D9" w:rsidRDefault="00B00C22" w:rsidP="001724D9">
      <w:pPr>
        <w:pStyle w:val="style1"/>
        <w:numPr>
          <w:ilvl w:val="0"/>
          <w:numId w:val="21"/>
        </w:numPr>
        <w:spacing w:before="0" w:beforeAutospacing="0" w:after="0" w:afterAutospacing="0"/>
        <w:ind w:left="567" w:firstLine="1134"/>
        <w:rPr>
          <w:sz w:val="28"/>
          <w:szCs w:val="28"/>
          <w:lang w:val="uk-UA"/>
        </w:rPr>
      </w:pPr>
      <w:r w:rsidRPr="001724D9">
        <w:rPr>
          <w:sz w:val="28"/>
          <w:szCs w:val="28"/>
          <w:lang w:val="uk-UA"/>
        </w:rPr>
        <w:t>Психіка людини і тварини</w:t>
      </w:r>
    </w:p>
    <w:p w:rsidR="00B00C22" w:rsidRPr="001724D9" w:rsidRDefault="00B00C22" w:rsidP="001724D9">
      <w:pPr>
        <w:pStyle w:val="style1"/>
        <w:numPr>
          <w:ilvl w:val="0"/>
          <w:numId w:val="21"/>
        </w:numPr>
        <w:spacing w:before="0" w:beforeAutospacing="0" w:after="0" w:afterAutospacing="0"/>
        <w:ind w:left="567" w:firstLine="1134"/>
        <w:rPr>
          <w:sz w:val="28"/>
          <w:szCs w:val="28"/>
          <w:lang w:val="uk-UA"/>
        </w:rPr>
      </w:pPr>
      <w:r w:rsidRPr="001724D9">
        <w:rPr>
          <w:sz w:val="28"/>
          <w:szCs w:val="28"/>
          <w:lang w:val="uk-UA"/>
        </w:rPr>
        <w:t>Різноманітні переживання людини</w:t>
      </w:r>
    </w:p>
    <w:p w:rsidR="00B00C22" w:rsidRPr="001724D9" w:rsidRDefault="00B00C22" w:rsidP="001724D9">
      <w:pPr>
        <w:pStyle w:val="style1"/>
        <w:numPr>
          <w:ilvl w:val="0"/>
          <w:numId w:val="21"/>
        </w:numPr>
        <w:spacing w:before="0" w:beforeAutospacing="0" w:after="0" w:afterAutospacing="0"/>
        <w:ind w:left="567" w:firstLine="1134"/>
        <w:rPr>
          <w:sz w:val="28"/>
          <w:szCs w:val="28"/>
          <w:lang w:val="uk-UA"/>
        </w:rPr>
      </w:pPr>
      <w:r w:rsidRPr="001724D9">
        <w:rPr>
          <w:sz w:val="28"/>
          <w:szCs w:val="28"/>
          <w:lang w:val="uk-UA"/>
        </w:rPr>
        <w:t>Психіка тварини</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Вкажіть, якому типу темпераменту відповідає сильний, врівноважений, рухомий тип ВНД:</w:t>
      </w:r>
    </w:p>
    <w:p w:rsidR="00B00C22" w:rsidRPr="001724D9" w:rsidRDefault="00B00C22" w:rsidP="001724D9">
      <w:pPr>
        <w:pStyle w:val="style1"/>
        <w:numPr>
          <w:ilvl w:val="0"/>
          <w:numId w:val="22"/>
        </w:numPr>
        <w:spacing w:before="0" w:beforeAutospacing="0" w:after="0" w:afterAutospacing="0"/>
        <w:ind w:left="567" w:firstLine="1134"/>
        <w:rPr>
          <w:sz w:val="28"/>
          <w:szCs w:val="28"/>
          <w:lang w:val="uk-UA"/>
        </w:rPr>
      </w:pPr>
      <w:r w:rsidRPr="001724D9">
        <w:rPr>
          <w:sz w:val="28"/>
          <w:szCs w:val="28"/>
          <w:lang w:val="uk-UA"/>
        </w:rPr>
        <w:t>Сангвінік</w:t>
      </w:r>
    </w:p>
    <w:p w:rsidR="00B00C22" w:rsidRPr="001724D9" w:rsidRDefault="00B00C22" w:rsidP="001724D9">
      <w:pPr>
        <w:pStyle w:val="style1"/>
        <w:numPr>
          <w:ilvl w:val="0"/>
          <w:numId w:val="22"/>
        </w:numPr>
        <w:spacing w:before="0" w:beforeAutospacing="0" w:after="0" w:afterAutospacing="0"/>
        <w:ind w:left="567" w:firstLine="1134"/>
        <w:rPr>
          <w:sz w:val="28"/>
          <w:szCs w:val="28"/>
          <w:lang w:val="uk-UA"/>
        </w:rPr>
      </w:pPr>
      <w:r w:rsidRPr="001724D9">
        <w:rPr>
          <w:sz w:val="28"/>
          <w:szCs w:val="28"/>
          <w:lang w:val="uk-UA"/>
        </w:rPr>
        <w:t>Холерик</w:t>
      </w:r>
    </w:p>
    <w:p w:rsidR="00B00C22" w:rsidRPr="001724D9" w:rsidRDefault="00B00C22" w:rsidP="001724D9">
      <w:pPr>
        <w:pStyle w:val="style1"/>
        <w:numPr>
          <w:ilvl w:val="0"/>
          <w:numId w:val="22"/>
        </w:numPr>
        <w:spacing w:before="0" w:beforeAutospacing="0" w:after="0" w:afterAutospacing="0"/>
        <w:ind w:left="567" w:firstLine="1134"/>
        <w:rPr>
          <w:sz w:val="28"/>
          <w:szCs w:val="28"/>
          <w:lang w:val="uk-UA"/>
        </w:rPr>
      </w:pPr>
      <w:r w:rsidRPr="001724D9">
        <w:rPr>
          <w:sz w:val="28"/>
          <w:szCs w:val="28"/>
          <w:lang w:val="uk-UA"/>
        </w:rPr>
        <w:t>Флегматик</w:t>
      </w:r>
    </w:p>
    <w:p w:rsidR="00B00C22" w:rsidRPr="001724D9" w:rsidRDefault="00B00C22" w:rsidP="001724D9">
      <w:pPr>
        <w:pStyle w:val="style1"/>
        <w:numPr>
          <w:ilvl w:val="0"/>
          <w:numId w:val="22"/>
        </w:numPr>
        <w:spacing w:before="0" w:beforeAutospacing="0" w:after="0" w:afterAutospacing="0"/>
        <w:ind w:left="567" w:firstLine="1134"/>
        <w:rPr>
          <w:sz w:val="28"/>
          <w:szCs w:val="28"/>
          <w:lang w:val="uk-UA"/>
        </w:rPr>
      </w:pPr>
      <w:r w:rsidRPr="001724D9">
        <w:rPr>
          <w:sz w:val="28"/>
          <w:szCs w:val="28"/>
          <w:lang w:val="uk-UA"/>
        </w:rPr>
        <w:t>Меланхолік</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Назвіть індивідуально-типологічні особливості особистості:</w:t>
      </w:r>
    </w:p>
    <w:p w:rsidR="00B00C22" w:rsidRPr="001724D9" w:rsidRDefault="00B00C22" w:rsidP="001724D9">
      <w:pPr>
        <w:pStyle w:val="style1"/>
        <w:numPr>
          <w:ilvl w:val="0"/>
          <w:numId w:val="23"/>
        </w:numPr>
        <w:spacing w:before="0" w:beforeAutospacing="0" w:after="0" w:afterAutospacing="0"/>
        <w:ind w:left="567" w:firstLine="1134"/>
        <w:rPr>
          <w:sz w:val="28"/>
          <w:szCs w:val="28"/>
          <w:lang w:val="uk-UA"/>
        </w:rPr>
      </w:pPr>
      <w:r w:rsidRPr="001724D9">
        <w:rPr>
          <w:sz w:val="28"/>
          <w:szCs w:val="28"/>
          <w:lang w:val="uk-UA"/>
        </w:rPr>
        <w:t>Відчуття, сприймання, пам’ять, мислення, уява, увага.</w:t>
      </w:r>
    </w:p>
    <w:p w:rsidR="00B00C22" w:rsidRPr="001724D9" w:rsidRDefault="00B00C22" w:rsidP="001724D9">
      <w:pPr>
        <w:pStyle w:val="style1"/>
        <w:numPr>
          <w:ilvl w:val="0"/>
          <w:numId w:val="23"/>
        </w:numPr>
        <w:spacing w:before="0" w:beforeAutospacing="0" w:after="0" w:afterAutospacing="0"/>
        <w:ind w:left="567" w:firstLine="1134"/>
        <w:rPr>
          <w:sz w:val="28"/>
          <w:szCs w:val="28"/>
          <w:lang w:val="uk-UA"/>
        </w:rPr>
      </w:pPr>
      <w:r w:rsidRPr="001724D9">
        <w:rPr>
          <w:sz w:val="28"/>
          <w:szCs w:val="28"/>
          <w:lang w:val="uk-UA"/>
        </w:rPr>
        <w:t>Аналіз, синтез, порівняння, класифікація, абстрагування.</w:t>
      </w:r>
    </w:p>
    <w:p w:rsidR="00B00C22" w:rsidRPr="001724D9" w:rsidRDefault="00B00C22" w:rsidP="001724D9">
      <w:pPr>
        <w:pStyle w:val="style1"/>
        <w:numPr>
          <w:ilvl w:val="0"/>
          <w:numId w:val="23"/>
        </w:numPr>
        <w:spacing w:before="0" w:beforeAutospacing="0" w:after="0" w:afterAutospacing="0"/>
        <w:ind w:left="567" w:firstLine="1134"/>
        <w:rPr>
          <w:sz w:val="28"/>
          <w:szCs w:val="28"/>
          <w:lang w:val="uk-UA"/>
        </w:rPr>
      </w:pPr>
      <w:r w:rsidRPr="001724D9">
        <w:rPr>
          <w:sz w:val="28"/>
          <w:szCs w:val="28"/>
          <w:lang w:val="uk-UA"/>
        </w:rPr>
        <w:t>Темперамент, характер, здібності.</w:t>
      </w:r>
    </w:p>
    <w:p w:rsidR="00B00C22" w:rsidRPr="001724D9" w:rsidRDefault="00B00C22" w:rsidP="001724D9">
      <w:pPr>
        <w:pStyle w:val="style1"/>
        <w:numPr>
          <w:ilvl w:val="0"/>
          <w:numId w:val="23"/>
        </w:numPr>
        <w:spacing w:before="0" w:beforeAutospacing="0" w:after="0" w:afterAutospacing="0"/>
        <w:ind w:left="567" w:firstLine="1134"/>
        <w:rPr>
          <w:sz w:val="28"/>
          <w:szCs w:val="28"/>
          <w:lang w:val="uk-UA"/>
        </w:rPr>
      </w:pPr>
      <w:r w:rsidRPr="001724D9">
        <w:rPr>
          <w:sz w:val="28"/>
          <w:szCs w:val="28"/>
          <w:lang w:val="uk-UA"/>
        </w:rPr>
        <w:t xml:space="preserve">Судження, поняття, </w:t>
      </w:r>
      <w:proofErr w:type="spellStart"/>
      <w:r w:rsidRPr="001724D9">
        <w:rPr>
          <w:sz w:val="28"/>
          <w:szCs w:val="28"/>
          <w:lang w:val="uk-UA"/>
        </w:rPr>
        <w:t>умовисновки</w:t>
      </w:r>
      <w:proofErr w:type="spellEnd"/>
      <w:r w:rsidRPr="001724D9">
        <w:rPr>
          <w:sz w:val="28"/>
          <w:szCs w:val="28"/>
          <w:lang w:val="uk-UA"/>
        </w:rPr>
        <w:t>.</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Визначте, ким є немовля з позиції особистісного підходу:</w:t>
      </w:r>
    </w:p>
    <w:p w:rsidR="00B00C22" w:rsidRPr="001724D9" w:rsidRDefault="00B00C22" w:rsidP="001724D9">
      <w:pPr>
        <w:pStyle w:val="style1"/>
        <w:numPr>
          <w:ilvl w:val="0"/>
          <w:numId w:val="24"/>
        </w:numPr>
        <w:spacing w:before="0" w:beforeAutospacing="0" w:after="0" w:afterAutospacing="0"/>
        <w:ind w:left="567" w:firstLine="1134"/>
        <w:rPr>
          <w:sz w:val="28"/>
          <w:szCs w:val="28"/>
          <w:lang w:val="uk-UA"/>
        </w:rPr>
      </w:pPr>
      <w:r w:rsidRPr="001724D9">
        <w:rPr>
          <w:sz w:val="28"/>
          <w:szCs w:val="28"/>
          <w:lang w:val="uk-UA"/>
        </w:rPr>
        <w:t>Особистість</w:t>
      </w:r>
    </w:p>
    <w:p w:rsidR="00B00C22" w:rsidRPr="001724D9" w:rsidRDefault="00B00C22" w:rsidP="001724D9">
      <w:pPr>
        <w:pStyle w:val="style1"/>
        <w:numPr>
          <w:ilvl w:val="0"/>
          <w:numId w:val="24"/>
        </w:numPr>
        <w:spacing w:before="0" w:beforeAutospacing="0" w:after="0" w:afterAutospacing="0"/>
        <w:ind w:left="567" w:firstLine="1134"/>
        <w:rPr>
          <w:sz w:val="28"/>
          <w:szCs w:val="28"/>
          <w:lang w:val="uk-UA"/>
        </w:rPr>
      </w:pPr>
      <w:r w:rsidRPr="001724D9">
        <w:rPr>
          <w:sz w:val="28"/>
          <w:szCs w:val="28"/>
          <w:lang w:val="uk-UA"/>
        </w:rPr>
        <w:t>Індивідуальність</w:t>
      </w:r>
    </w:p>
    <w:p w:rsidR="00B00C22" w:rsidRPr="001724D9" w:rsidRDefault="00B00C22" w:rsidP="001724D9">
      <w:pPr>
        <w:pStyle w:val="style1"/>
        <w:numPr>
          <w:ilvl w:val="0"/>
          <w:numId w:val="24"/>
        </w:numPr>
        <w:spacing w:before="0" w:beforeAutospacing="0" w:after="0" w:afterAutospacing="0"/>
        <w:ind w:left="567" w:firstLine="1134"/>
        <w:rPr>
          <w:sz w:val="28"/>
          <w:szCs w:val="28"/>
          <w:lang w:val="uk-UA"/>
        </w:rPr>
      </w:pPr>
      <w:r w:rsidRPr="001724D9">
        <w:rPr>
          <w:sz w:val="28"/>
          <w:szCs w:val="28"/>
          <w:lang w:val="uk-UA"/>
        </w:rPr>
        <w:t>Індивід</w:t>
      </w:r>
    </w:p>
    <w:p w:rsidR="00B00C22" w:rsidRPr="001724D9" w:rsidRDefault="00B00C22" w:rsidP="001724D9">
      <w:pPr>
        <w:pStyle w:val="style1"/>
        <w:numPr>
          <w:ilvl w:val="0"/>
          <w:numId w:val="24"/>
        </w:numPr>
        <w:spacing w:before="0" w:beforeAutospacing="0" w:after="0" w:afterAutospacing="0"/>
        <w:ind w:left="567" w:firstLine="1134"/>
        <w:rPr>
          <w:sz w:val="28"/>
          <w:szCs w:val="28"/>
          <w:lang w:val="uk-UA"/>
        </w:rPr>
      </w:pPr>
      <w:r w:rsidRPr="001724D9">
        <w:rPr>
          <w:sz w:val="28"/>
          <w:szCs w:val="28"/>
          <w:lang w:val="uk-UA"/>
        </w:rPr>
        <w:t>Людина</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Назвіть основну  умову формування характеру:</w:t>
      </w:r>
    </w:p>
    <w:p w:rsidR="00B00C22" w:rsidRPr="001724D9" w:rsidRDefault="00B00C22" w:rsidP="001724D9">
      <w:pPr>
        <w:pStyle w:val="style1"/>
        <w:numPr>
          <w:ilvl w:val="0"/>
          <w:numId w:val="25"/>
        </w:numPr>
        <w:spacing w:before="0" w:beforeAutospacing="0" w:after="0" w:afterAutospacing="0"/>
        <w:ind w:left="567" w:firstLine="1134"/>
        <w:rPr>
          <w:sz w:val="28"/>
          <w:szCs w:val="28"/>
          <w:lang w:val="uk-UA"/>
        </w:rPr>
      </w:pPr>
      <w:r w:rsidRPr="001724D9">
        <w:rPr>
          <w:sz w:val="28"/>
          <w:szCs w:val="28"/>
          <w:lang w:val="uk-UA"/>
        </w:rPr>
        <w:t>Формується середовищем</w:t>
      </w:r>
    </w:p>
    <w:p w:rsidR="00B00C22" w:rsidRPr="001724D9" w:rsidRDefault="00B00C22" w:rsidP="001724D9">
      <w:pPr>
        <w:pStyle w:val="style1"/>
        <w:numPr>
          <w:ilvl w:val="0"/>
          <w:numId w:val="25"/>
        </w:numPr>
        <w:spacing w:before="0" w:beforeAutospacing="0" w:after="0" w:afterAutospacing="0"/>
        <w:ind w:left="567" w:firstLine="1134"/>
        <w:rPr>
          <w:sz w:val="28"/>
          <w:szCs w:val="28"/>
          <w:lang w:val="uk-UA"/>
        </w:rPr>
      </w:pPr>
      <w:r w:rsidRPr="001724D9">
        <w:rPr>
          <w:sz w:val="28"/>
          <w:szCs w:val="28"/>
          <w:lang w:val="uk-UA"/>
        </w:rPr>
        <w:t>Результат самовиховання</w:t>
      </w:r>
    </w:p>
    <w:p w:rsidR="00B00C22" w:rsidRPr="001724D9" w:rsidRDefault="00B00C22" w:rsidP="001724D9">
      <w:pPr>
        <w:pStyle w:val="style1"/>
        <w:numPr>
          <w:ilvl w:val="0"/>
          <w:numId w:val="25"/>
        </w:numPr>
        <w:spacing w:before="0" w:beforeAutospacing="0" w:after="0" w:afterAutospacing="0"/>
        <w:ind w:left="567" w:firstLine="1134"/>
        <w:rPr>
          <w:sz w:val="28"/>
          <w:szCs w:val="28"/>
          <w:lang w:val="uk-UA"/>
        </w:rPr>
      </w:pPr>
      <w:r w:rsidRPr="001724D9">
        <w:rPr>
          <w:sz w:val="28"/>
          <w:szCs w:val="28"/>
          <w:lang w:val="uk-UA"/>
        </w:rPr>
        <w:t>Визначається спадковістю</w:t>
      </w:r>
    </w:p>
    <w:p w:rsidR="00B00C22" w:rsidRPr="001724D9" w:rsidRDefault="00B00C22" w:rsidP="001724D9">
      <w:pPr>
        <w:pStyle w:val="style1"/>
        <w:numPr>
          <w:ilvl w:val="0"/>
          <w:numId w:val="25"/>
        </w:numPr>
        <w:spacing w:before="0" w:beforeAutospacing="0" w:after="0" w:afterAutospacing="0"/>
        <w:ind w:left="567" w:firstLine="1134"/>
        <w:rPr>
          <w:sz w:val="28"/>
          <w:szCs w:val="28"/>
          <w:lang w:val="uk-UA"/>
        </w:rPr>
      </w:pPr>
      <w:r w:rsidRPr="001724D9">
        <w:rPr>
          <w:sz w:val="28"/>
          <w:szCs w:val="28"/>
          <w:lang w:val="uk-UA"/>
        </w:rPr>
        <w:t>Інстинктивна форма поведінки</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Вкажіть до яких процесів (станів, особливостей) належить уява:</w:t>
      </w:r>
    </w:p>
    <w:p w:rsidR="00B00C22" w:rsidRPr="001724D9" w:rsidRDefault="00B00C22" w:rsidP="001724D9">
      <w:pPr>
        <w:pStyle w:val="style1"/>
        <w:numPr>
          <w:ilvl w:val="0"/>
          <w:numId w:val="26"/>
        </w:numPr>
        <w:spacing w:before="0" w:beforeAutospacing="0" w:after="0" w:afterAutospacing="0"/>
        <w:ind w:left="567" w:firstLine="1134"/>
        <w:rPr>
          <w:sz w:val="28"/>
          <w:szCs w:val="28"/>
          <w:lang w:val="uk-UA"/>
        </w:rPr>
      </w:pPr>
      <w:r w:rsidRPr="001724D9">
        <w:rPr>
          <w:sz w:val="28"/>
          <w:szCs w:val="28"/>
          <w:lang w:val="uk-UA"/>
        </w:rPr>
        <w:t>Інтелектуальні процеси</w:t>
      </w:r>
    </w:p>
    <w:p w:rsidR="00B00C22" w:rsidRPr="001724D9" w:rsidRDefault="00B00C22" w:rsidP="001724D9">
      <w:pPr>
        <w:pStyle w:val="style1"/>
        <w:numPr>
          <w:ilvl w:val="0"/>
          <w:numId w:val="26"/>
        </w:numPr>
        <w:spacing w:before="0" w:beforeAutospacing="0" w:after="0" w:afterAutospacing="0"/>
        <w:ind w:left="567" w:firstLine="1134"/>
        <w:rPr>
          <w:sz w:val="28"/>
          <w:szCs w:val="28"/>
          <w:lang w:val="uk-UA"/>
        </w:rPr>
      </w:pPr>
      <w:r w:rsidRPr="001724D9">
        <w:rPr>
          <w:sz w:val="28"/>
          <w:szCs w:val="28"/>
          <w:lang w:val="uk-UA"/>
        </w:rPr>
        <w:t>Індивідуальні особливості особистості</w:t>
      </w:r>
    </w:p>
    <w:p w:rsidR="00B00C22" w:rsidRPr="001724D9" w:rsidRDefault="00B00C22" w:rsidP="001724D9">
      <w:pPr>
        <w:pStyle w:val="style1"/>
        <w:numPr>
          <w:ilvl w:val="0"/>
          <w:numId w:val="26"/>
        </w:numPr>
        <w:spacing w:before="0" w:beforeAutospacing="0" w:after="0" w:afterAutospacing="0"/>
        <w:ind w:left="567" w:firstLine="1134"/>
        <w:rPr>
          <w:sz w:val="28"/>
          <w:szCs w:val="28"/>
          <w:lang w:val="uk-UA"/>
        </w:rPr>
      </w:pPr>
      <w:r w:rsidRPr="001724D9">
        <w:rPr>
          <w:sz w:val="28"/>
          <w:szCs w:val="28"/>
          <w:lang w:val="uk-UA"/>
        </w:rPr>
        <w:lastRenderedPageBreak/>
        <w:t>Емоційні стани</w:t>
      </w:r>
    </w:p>
    <w:p w:rsidR="00B00C22" w:rsidRPr="001724D9" w:rsidRDefault="00B00C22" w:rsidP="001724D9">
      <w:pPr>
        <w:pStyle w:val="style1"/>
        <w:numPr>
          <w:ilvl w:val="0"/>
          <w:numId w:val="26"/>
        </w:numPr>
        <w:spacing w:before="0" w:beforeAutospacing="0" w:after="0" w:afterAutospacing="0"/>
        <w:ind w:left="567" w:firstLine="1134"/>
        <w:rPr>
          <w:sz w:val="28"/>
          <w:szCs w:val="28"/>
          <w:lang w:val="uk-UA"/>
        </w:rPr>
      </w:pPr>
      <w:r w:rsidRPr="001724D9">
        <w:rPr>
          <w:sz w:val="28"/>
          <w:szCs w:val="28"/>
          <w:lang w:val="uk-UA"/>
        </w:rPr>
        <w:t>Вольові процеси.</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Вкажіть, як називається властивість уваги, яка дає можливість людині тривалий час зосереджуватись на об’єкті:</w:t>
      </w:r>
    </w:p>
    <w:p w:rsidR="00B00C22" w:rsidRPr="001724D9" w:rsidRDefault="00B00C22" w:rsidP="001724D9">
      <w:pPr>
        <w:pStyle w:val="style1"/>
        <w:numPr>
          <w:ilvl w:val="0"/>
          <w:numId w:val="27"/>
        </w:numPr>
        <w:spacing w:before="0" w:beforeAutospacing="0" w:after="0" w:afterAutospacing="0"/>
        <w:ind w:left="567" w:firstLine="1134"/>
        <w:rPr>
          <w:sz w:val="28"/>
          <w:szCs w:val="28"/>
          <w:lang w:val="uk-UA"/>
        </w:rPr>
      </w:pPr>
      <w:r w:rsidRPr="001724D9">
        <w:rPr>
          <w:sz w:val="28"/>
          <w:szCs w:val="28"/>
          <w:lang w:val="uk-UA"/>
        </w:rPr>
        <w:t>Коливання уваги</w:t>
      </w:r>
    </w:p>
    <w:p w:rsidR="00B00C22" w:rsidRPr="001724D9" w:rsidRDefault="00B00C22" w:rsidP="001724D9">
      <w:pPr>
        <w:pStyle w:val="style1"/>
        <w:numPr>
          <w:ilvl w:val="0"/>
          <w:numId w:val="27"/>
        </w:numPr>
        <w:spacing w:before="0" w:beforeAutospacing="0" w:after="0" w:afterAutospacing="0"/>
        <w:ind w:left="567" w:firstLine="1134"/>
        <w:rPr>
          <w:sz w:val="28"/>
          <w:szCs w:val="28"/>
          <w:lang w:val="uk-UA"/>
        </w:rPr>
      </w:pPr>
      <w:r w:rsidRPr="001724D9">
        <w:rPr>
          <w:sz w:val="28"/>
          <w:szCs w:val="28"/>
          <w:lang w:val="uk-UA"/>
        </w:rPr>
        <w:t>Стійкість уваги</w:t>
      </w:r>
    </w:p>
    <w:p w:rsidR="00B00C22" w:rsidRPr="001724D9" w:rsidRDefault="00B00C22" w:rsidP="001724D9">
      <w:pPr>
        <w:pStyle w:val="style1"/>
        <w:numPr>
          <w:ilvl w:val="0"/>
          <w:numId w:val="27"/>
        </w:numPr>
        <w:spacing w:before="0" w:beforeAutospacing="0" w:after="0" w:afterAutospacing="0"/>
        <w:ind w:left="567" w:firstLine="1134"/>
        <w:rPr>
          <w:sz w:val="28"/>
          <w:szCs w:val="28"/>
          <w:lang w:val="uk-UA"/>
        </w:rPr>
      </w:pPr>
      <w:r w:rsidRPr="001724D9">
        <w:rPr>
          <w:sz w:val="28"/>
          <w:szCs w:val="28"/>
          <w:lang w:val="uk-UA"/>
        </w:rPr>
        <w:t>Концентрація уваги</w:t>
      </w:r>
    </w:p>
    <w:p w:rsidR="00B00C22" w:rsidRPr="001724D9" w:rsidRDefault="00B00C22" w:rsidP="001724D9">
      <w:pPr>
        <w:pStyle w:val="style1"/>
        <w:numPr>
          <w:ilvl w:val="0"/>
          <w:numId w:val="27"/>
        </w:numPr>
        <w:spacing w:before="0" w:beforeAutospacing="0" w:after="0" w:afterAutospacing="0"/>
        <w:ind w:left="567" w:firstLine="1134"/>
        <w:rPr>
          <w:sz w:val="28"/>
          <w:szCs w:val="28"/>
          <w:lang w:val="uk-UA"/>
        </w:rPr>
      </w:pPr>
      <w:r w:rsidRPr="001724D9">
        <w:rPr>
          <w:sz w:val="28"/>
          <w:szCs w:val="28"/>
          <w:lang w:val="uk-UA"/>
        </w:rPr>
        <w:t>Обсяг уваги</w:t>
      </w:r>
    </w:p>
    <w:p w:rsidR="00B00C22" w:rsidRPr="001724D9" w:rsidRDefault="00B00C22" w:rsidP="001724D9">
      <w:pPr>
        <w:pStyle w:val="style1"/>
        <w:numPr>
          <w:ilvl w:val="0"/>
          <w:numId w:val="18"/>
        </w:numPr>
        <w:spacing w:before="0" w:beforeAutospacing="0" w:after="0" w:afterAutospacing="0"/>
        <w:ind w:left="567" w:firstLine="1134"/>
        <w:rPr>
          <w:sz w:val="28"/>
          <w:szCs w:val="28"/>
          <w:lang w:val="uk-UA"/>
        </w:rPr>
      </w:pPr>
      <w:r w:rsidRPr="001724D9">
        <w:rPr>
          <w:sz w:val="28"/>
          <w:szCs w:val="28"/>
          <w:lang w:val="uk-UA"/>
        </w:rPr>
        <w:t>Вкажіть визначення діяльності людини:</w:t>
      </w:r>
    </w:p>
    <w:p w:rsidR="00B00C22" w:rsidRPr="001724D9" w:rsidRDefault="00B00C22" w:rsidP="001724D9">
      <w:pPr>
        <w:pStyle w:val="style1"/>
        <w:numPr>
          <w:ilvl w:val="0"/>
          <w:numId w:val="28"/>
        </w:numPr>
        <w:spacing w:before="0" w:beforeAutospacing="0" w:after="0" w:afterAutospacing="0"/>
        <w:ind w:left="567" w:firstLine="1134"/>
        <w:rPr>
          <w:sz w:val="28"/>
          <w:szCs w:val="28"/>
          <w:lang w:val="uk-UA"/>
        </w:rPr>
      </w:pPr>
      <w:r w:rsidRPr="001724D9">
        <w:rPr>
          <w:sz w:val="28"/>
          <w:szCs w:val="28"/>
          <w:lang w:val="uk-UA"/>
        </w:rPr>
        <w:t>Різноманітні переживання людини</w:t>
      </w:r>
    </w:p>
    <w:p w:rsidR="00B00C22" w:rsidRPr="001724D9" w:rsidRDefault="00B00C22" w:rsidP="001724D9">
      <w:pPr>
        <w:pStyle w:val="style1"/>
        <w:numPr>
          <w:ilvl w:val="0"/>
          <w:numId w:val="28"/>
        </w:numPr>
        <w:spacing w:before="0" w:beforeAutospacing="0" w:after="0" w:afterAutospacing="0"/>
        <w:ind w:left="567" w:firstLine="1134"/>
        <w:rPr>
          <w:sz w:val="28"/>
          <w:szCs w:val="28"/>
          <w:lang w:val="uk-UA"/>
        </w:rPr>
      </w:pPr>
      <w:r w:rsidRPr="001724D9">
        <w:rPr>
          <w:sz w:val="28"/>
          <w:szCs w:val="28"/>
          <w:lang w:val="uk-UA"/>
        </w:rPr>
        <w:t>Активність людини</w:t>
      </w:r>
    </w:p>
    <w:p w:rsidR="00B00C22" w:rsidRPr="001724D9" w:rsidRDefault="00B00C22" w:rsidP="001724D9">
      <w:pPr>
        <w:pStyle w:val="style1"/>
        <w:numPr>
          <w:ilvl w:val="0"/>
          <w:numId w:val="28"/>
        </w:numPr>
        <w:spacing w:before="0" w:beforeAutospacing="0" w:after="0" w:afterAutospacing="0"/>
        <w:ind w:left="567" w:firstLine="1134"/>
        <w:rPr>
          <w:sz w:val="28"/>
          <w:szCs w:val="28"/>
          <w:lang w:val="uk-UA"/>
        </w:rPr>
      </w:pPr>
      <w:r w:rsidRPr="001724D9">
        <w:rPr>
          <w:sz w:val="28"/>
          <w:szCs w:val="28"/>
          <w:lang w:val="uk-UA"/>
        </w:rPr>
        <w:t>Здатність людини тривалий час зосереджувались на певному об’єкті.</w:t>
      </w:r>
    </w:p>
    <w:p w:rsidR="00B00C22" w:rsidRPr="001724D9" w:rsidRDefault="00B00C22" w:rsidP="001724D9">
      <w:pPr>
        <w:pStyle w:val="style1"/>
        <w:numPr>
          <w:ilvl w:val="0"/>
          <w:numId w:val="28"/>
        </w:numPr>
        <w:spacing w:before="0" w:beforeAutospacing="0" w:after="0" w:afterAutospacing="0"/>
        <w:ind w:left="567" w:firstLine="1134"/>
        <w:rPr>
          <w:sz w:val="28"/>
          <w:szCs w:val="28"/>
          <w:lang w:val="uk-UA"/>
        </w:rPr>
      </w:pPr>
      <w:r w:rsidRPr="001724D9">
        <w:rPr>
          <w:sz w:val="28"/>
          <w:szCs w:val="28"/>
          <w:lang w:val="uk-UA"/>
        </w:rPr>
        <w:t>Самостійне виконання дій.</w:t>
      </w:r>
    </w:p>
    <w:p w:rsidR="00B00C22" w:rsidRPr="001724D9" w:rsidRDefault="00B00C22" w:rsidP="001724D9">
      <w:pPr>
        <w:pStyle w:val="style1"/>
        <w:numPr>
          <w:ilvl w:val="0"/>
          <w:numId w:val="17"/>
        </w:numPr>
        <w:spacing w:before="0" w:beforeAutospacing="0" w:after="0" w:afterAutospacing="0"/>
        <w:ind w:left="567" w:firstLine="1134"/>
        <w:rPr>
          <w:b/>
          <w:sz w:val="28"/>
          <w:szCs w:val="28"/>
          <w:lang w:val="uk-UA"/>
        </w:rPr>
      </w:pPr>
      <w:r w:rsidRPr="001724D9">
        <w:rPr>
          <w:b/>
          <w:sz w:val="28"/>
          <w:szCs w:val="28"/>
          <w:lang w:val="uk-UA"/>
        </w:rPr>
        <w:t>Вирішіть ситуаційну задачу.</w:t>
      </w:r>
    </w:p>
    <w:p w:rsidR="00B00C22" w:rsidRPr="001724D9" w:rsidRDefault="00B00C22" w:rsidP="001724D9">
      <w:pPr>
        <w:pStyle w:val="3"/>
        <w:spacing w:after="0" w:line="240" w:lineRule="auto"/>
        <w:ind w:left="567" w:firstLine="1134"/>
        <w:jc w:val="both"/>
        <w:rPr>
          <w:rFonts w:ascii="Times New Roman" w:hAnsi="Times New Roman"/>
          <w:b/>
          <w:sz w:val="28"/>
          <w:szCs w:val="28"/>
          <w:lang w:val="uk-UA"/>
        </w:rPr>
      </w:pPr>
      <w:r w:rsidRPr="001724D9">
        <w:rPr>
          <w:rFonts w:ascii="Times New Roman" w:hAnsi="Times New Roman"/>
          <w:sz w:val="28"/>
          <w:szCs w:val="28"/>
          <w:lang w:val="uk-UA"/>
        </w:rPr>
        <w:t xml:space="preserve">На третьому-четвертому році життя дитина часто виявляє впертість: відмовляється виконувати вимоги дорослих; на заборону реагує афектом; прагне діяти самостійно, заявляючи “Я сам”. При цьому впертість має вибірковий характер: вона виявляється стосовно дорослого, до того ж близької людини і не поширюється на однолітків. </w:t>
      </w:r>
    </w:p>
    <w:p w:rsidR="00B00C22" w:rsidRPr="001724D9" w:rsidRDefault="00B00C22" w:rsidP="001724D9">
      <w:pPr>
        <w:pStyle w:val="3"/>
        <w:spacing w:after="0" w:line="240" w:lineRule="auto"/>
        <w:ind w:left="567" w:firstLine="1134"/>
        <w:jc w:val="both"/>
        <w:rPr>
          <w:rFonts w:ascii="Times New Roman" w:hAnsi="Times New Roman"/>
          <w:b/>
          <w:sz w:val="28"/>
          <w:szCs w:val="28"/>
          <w:lang w:val="uk-UA"/>
        </w:rPr>
      </w:pPr>
      <w:r w:rsidRPr="001724D9">
        <w:rPr>
          <w:rFonts w:ascii="Times New Roman" w:hAnsi="Times New Roman"/>
          <w:i/>
          <w:sz w:val="28"/>
          <w:szCs w:val="28"/>
          <w:lang w:val="uk-UA"/>
        </w:rPr>
        <w:t>Про що свідчить це явище? Як воно характеризує процес психічного розвитку?</w:t>
      </w:r>
    </w:p>
    <w:p w:rsidR="00B86156" w:rsidRPr="001724D9" w:rsidRDefault="00B86156" w:rsidP="001724D9">
      <w:pPr>
        <w:ind w:left="567" w:firstLine="1134"/>
        <w:rPr>
          <w:sz w:val="28"/>
          <w:szCs w:val="28"/>
          <w:lang w:val="uk-UA"/>
        </w:rPr>
      </w:pPr>
    </w:p>
    <w:sectPr w:rsidR="00B86156" w:rsidRPr="001724D9" w:rsidSect="001724D9">
      <w:headerReference w:type="default" r:id="rId11"/>
      <w:pgSz w:w="11907" w:h="16839" w:code="9"/>
      <w:pgMar w:top="568" w:right="840" w:bottom="851" w:left="49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49" w:rsidRDefault="00BD3449">
      <w:pPr>
        <w:spacing w:after="0" w:line="240" w:lineRule="auto"/>
      </w:pPr>
      <w:r>
        <w:separator/>
      </w:r>
    </w:p>
  </w:endnote>
  <w:endnote w:type="continuationSeparator" w:id="0">
    <w:p w:rsidR="00BD3449" w:rsidRDefault="00BD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49" w:rsidRDefault="00BD3449">
      <w:pPr>
        <w:spacing w:after="0" w:line="240" w:lineRule="auto"/>
      </w:pPr>
      <w:r>
        <w:separator/>
      </w:r>
    </w:p>
  </w:footnote>
  <w:footnote w:type="continuationSeparator" w:id="0">
    <w:p w:rsidR="00BD3449" w:rsidRDefault="00BD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25" w:rsidRDefault="00BD3449">
    <w:pPr>
      <w:pStyle w:val="a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194"/>
    <w:multiLevelType w:val="hybridMultilevel"/>
    <w:tmpl w:val="F8C06A7A"/>
    <w:lvl w:ilvl="0" w:tplc="4D6A50E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CAE1459"/>
    <w:multiLevelType w:val="hybridMultilevel"/>
    <w:tmpl w:val="77D229E2"/>
    <w:lvl w:ilvl="0" w:tplc="1B747D0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187113E"/>
    <w:multiLevelType w:val="hybridMultilevel"/>
    <w:tmpl w:val="930C9DF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9279E"/>
    <w:multiLevelType w:val="hybridMultilevel"/>
    <w:tmpl w:val="06B0D2BA"/>
    <w:lvl w:ilvl="0" w:tplc="D44C2190">
      <w:numFmt w:val="bullet"/>
      <w:lvlText w:val="-"/>
      <w:lvlJc w:val="left"/>
      <w:pPr>
        <w:ind w:left="1069" w:hanging="360"/>
      </w:pPr>
      <w:rPr>
        <w:rFonts w:ascii="Times New Roman" w:eastAsia="Times New Roman" w:hAnsi="Times New Roman" w:hint="default"/>
        <w:i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8E51FA"/>
    <w:multiLevelType w:val="hybridMultilevel"/>
    <w:tmpl w:val="A61C2A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B24793"/>
    <w:multiLevelType w:val="hybridMultilevel"/>
    <w:tmpl w:val="34FACEE8"/>
    <w:lvl w:ilvl="0" w:tplc="6B3C75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B357146"/>
    <w:multiLevelType w:val="hybridMultilevel"/>
    <w:tmpl w:val="623AC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2469AC"/>
    <w:multiLevelType w:val="hybridMultilevel"/>
    <w:tmpl w:val="6596C938"/>
    <w:lvl w:ilvl="0" w:tplc="068CA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37800"/>
    <w:multiLevelType w:val="hybridMultilevel"/>
    <w:tmpl w:val="B9B4AB12"/>
    <w:lvl w:ilvl="0" w:tplc="068CA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950FF"/>
    <w:multiLevelType w:val="hybridMultilevel"/>
    <w:tmpl w:val="194A7EA0"/>
    <w:lvl w:ilvl="0" w:tplc="068CA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32A67"/>
    <w:multiLevelType w:val="hybridMultilevel"/>
    <w:tmpl w:val="C0761D86"/>
    <w:lvl w:ilvl="0" w:tplc="1748995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06B2698"/>
    <w:multiLevelType w:val="hybridMultilevel"/>
    <w:tmpl w:val="C7B26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7B7C26"/>
    <w:multiLevelType w:val="hybridMultilevel"/>
    <w:tmpl w:val="80EE91C8"/>
    <w:lvl w:ilvl="0" w:tplc="C3FAC2C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0B767E0"/>
    <w:multiLevelType w:val="multilevel"/>
    <w:tmpl w:val="5FA6CD8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4A7085A"/>
    <w:multiLevelType w:val="hybridMultilevel"/>
    <w:tmpl w:val="CF14E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65648C"/>
    <w:multiLevelType w:val="hybridMultilevel"/>
    <w:tmpl w:val="A91074E0"/>
    <w:lvl w:ilvl="0" w:tplc="F200900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54504D2F"/>
    <w:multiLevelType w:val="hybridMultilevel"/>
    <w:tmpl w:val="51EA14D4"/>
    <w:lvl w:ilvl="0" w:tplc="94FA9D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6511D90"/>
    <w:multiLevelType w:val="hybridMultilevel"/>
    <w:tmpl w:val="8F08959A"/>
    <w:lvl w:ilvl="0" w:tplc="C4883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AB2A1F"/>
    <w:multiLevelType w:val="hybridMultilevel"/>
    <w:tmpl w:val="099E6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B52480"/>
    <w:multiLevelType w:val="singleLevel"/>
    <w:tmpl w:val="E7D8D7D4"/>
    <w:lvl w:ilvl="0">
      <w:numFmt w:val="bullet"/>
      <w:lvlText w:val="-"/>
      <w:lvlJc w:val="left"/>
      <w:pPr>
        <w:tabs>
          <w:tab w:val="num" w:pos="840"/>
        </w:tabs>
        <w:ind w:left="840" w:hanging="360"/>
      </w:pPr>
      <w:rPr>
        <w:rFonts w:hint="default"/>
      </w:rPr>
    </w:lvl>
  </w:abstractNum>
  <w:abstractNum w:abstractNumId="20">
    <w:nsid w:val="64281FF5"/>
    <w:multiLevelType w:val="hybridMultilevel"/>
    <w:tmpl w:val="340AAAF0"/>
    <w:lvl w:ilvl="0" w:tplc="D55823C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31E2878"/>
    <w:multiLevelType w:val="hybridMultilevel"/>
    <w:tmpl w:val="C7A80834"/>
    <w:lvl w:ilvl="0" w:tplc="370C50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75BC7CA7"/>
    <w:multiLevelType w:val="hybridMultilevel"/>
    <w:tmpl w:val="324C11AC"/>
    <w:lvl w:ilvl="0" w:tplc="853CE1D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79643B5E"/>
    <w:multiLevelType w:val="hybridMultilevel"/>
    <w:tmpl w:val="A94070DA"/>
    <w:lvl w:ilvl="0" w:tplc="E24AB0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B594943"/>
    <w:multiLevelType w:val="hybridMultilevel"/>
    <w:tmpl w:val="FFA6101A"/>
    <w:lvl w:ilvl="0" w:tplc="CE94BF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7CC614DD"/>
    <w:multiLevelType w:val="hybridMultilevel"/>
    <w:tmpl w:val="1834E416"/>
    <w:lvl w:ilvl="0" w:tplc="068CA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335813"/>
    <w:multiLevelType w:val="hybridMultilevel"/>
    <w:tmpl w:val="0D18B588"/>
    <w:lvl w:ilvl="0" w:tplc="AEA441FE">
      <w:start w:val="1"/>
      <w:numFmt w:val="decimal"/>
      <w:lvlText w:val="%1."/>
      <w:lvlJc w:val="left"/>
      <w:pPr>
        <w:ind w:left="720" w:hanging="360"/>
      </w:pPr>
      <w:rPr>
        <w:rFonts w:hAnsi="Symbol"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AA7809"/>
    <w:multiLevelType w:val="hybridMultilevel"/>
    <w:tmpl w:val="86642C18"/>
    <w:lvl w:ilvl="0" w:tplc="E51CEFA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3"/>
  </w:num>
  <w:num w:numId="2">
    <w:abstractNumId w:val="17"/>
  </w:num>
  <w:num w:numId="3">
    <w:abstractNumId w:val="7"/>
  </w:num>
  <w:num w:numId="4">
    <w:abstractNumId w:val="3"/>
  </w:num>
  <w:num w:numId="5">
    <w:abstractNumId w:val="19"/>
  </w:num>
  <w:num w:numId="6">
    <w:abstractNumId w:val="25"/>
  </w:num>
  <w:num w:numId="7">
    <w:abstractNumId w:val="8"/>
  </w:num>
  <w:num w:numId="8">
    <w:abstractNumId w:val="9"/>
  </w:num>
  <w:num w:numId="9">
    <w:abstractNumId w:val="20"/>
  </w:num>
  <w:num w:numId="10">
    <w:abstractNumId w:val="18"/>
  </w:num>
  <w:num w:numId="11">
    <w:abstractNumId w:val="4"/>
  </w:num>
  <w:num w:numId="12">
    <w:abstractNumId w:val="2"/>
  </w:num>
  <w:num w:numId="13">
    <w:abstractNumId w:val="11"/>
  </w:num>
  <w:num w:numId="14">
    <w:abstractNumId w:val="16"/>
  </w:num>
  <w:num w:numId="15">
    <w:abstractNumId w:val="26"/>
  </w:num>
  <w:num w:numId="16">
    <w:abstractNumId w:val="6"/>
  </w:num>
  <w:num w:numId="17">
    <w:abstractNumId w:val="14"/>
  </w:num>
  <w:num w:numId="18">
    <w:abstractNumId w:val="23"/>
  </w:num>
  <w:num w:numId="19">
    <w:abstractNumId w:val="21"/>
  </w:num>
  <w:num w:numId="20">
    <w:abstractNumId w:val="0"/>
  </w:num>
  <w:num w:numId="21">
    <w:abstractNumId w:val="10"/>
  </w:num>
  <w:num w:numId="22">
    <w:abstractNumId w:val="27"/>
  </w:num>
  <w:num w:numId="23">
    <w:abstractNumId w:val="22"/>
  </w:num>
  <w:num w:numId="24">
    <w:abstractNumId w:val="1"/>
  </w:num>
  <w:num w:numId="25">
    <w:abstractNumId w:val="12"/>
  </w:num>
  <w:num w:numId="26">
    <w:abstractNumId w:val="5"/>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0C22"/>
    <w:rsid w:val="001724D9"/>
    <w:rsid w:val="001D268B"/>
    <w:rsid w:val="002E1935"/>
    <w:rsid w:val="00377E02"/>
    <w:rsid w:val="00437BB1"/>
    <w:rsid w:val="00504F15"/>
    <w:rsid w:val="00523909"/>
    <w:rsid w:val="00595F55"/>
    <w:rsid w:val="005E6085"/>
    <w:rsid w:val="00606D43"/>
    <w:rsid w:val="00613831"/>
    <w:rsid w:val="00614C5F"/>
    <w:rsid w:val="006F0869"/>
    <w:rsid w:val="00727B5D"/>
    <w:rsid w:val="008220C2"/>
    <w:rsid w:val="008C7FAE"/>
    <w:rsid w:val="00AC1E9F"/>
    <w:rsid w:val="00B00C22"/>
    <w:rsid w:val="00B642BA"/>
    <w:rsid w:val="00B86156"/>
    <w:rsid w:val="00BD3449"/>
    <w:rsid w:val="00BF2491"/>
    <w:rsid w:val="00D010CD"/>
    <w:rsid w:val="00E933DC"/>
    <w:rsid w:val="00EE1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00C22"/>
    <w:pPr>
      <w:spacing w:after="0" w:line="240" w:lineRule="auto"/>
    </w:pPr>
    <w:rPr>
      <w:rFonts w:ascii="Calibri" w:eastAsia="Times New Roman" w:hAnsi="Calibri" w:cs="Times New Roman"/>
      <w:lang w:val="uk-UA" w:eastAsia="en-US"/>
    </w:rPr>
  </w:style>
  <w:style w:type="paragraph" w:customStyle="1" w:styleId="10">
    <w:name w:val="Абзац списка1"/>
    <w:basedOn w:val="a"/>
    <w:rsid w:val="00B00C22"/>
    <w:pPr>
      <w:ind w:left="720"/>
      <w:contextualSpacing/>
    </w:pPr>
    <w:rPr>
      <w:rFonts w:ascii="Calibri" w:eastAsia="Times New Roman" w:hAnsi="Calibri" w:cs="Times New Roman"/>
    </w:rPr>
  </w:style>
  <w:style w:type="paragraph" w:styleId="a3">
    <w:name w:val="Body Text Indent"/>
    <w:basedOn w:val="a"/>
    <w:link w:val="a4"/>
    <w:rsid w:val="00B00C2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0C22"/>
    <w:rPr>
      <w:rFonts w:ascii="Times New Roman" w:eastAsia="Times New Roman" w:hAnsi="Times New Roman" w:cs="Times New Roman"/>
      <w:sz w:val="24"/>
      <w:szCs w:val="24"/>
    </w:rPr>
  </w:style>
  <w:style w:type="character" w:customStyle="1" w:styleId="submenu-table">
    <w:name w:val="submenu-table"/>
    <w:basedOn w:val="a0"/>
    <w:rsid w:val="00B00C22"/>
    <w:rPr>
      <w:rFonts w:cs="Times New Roman"/>
    </w:rPr>
  </w:style>
  <w:style w:type="paragraph" w:customStyle="1" w:styleId="style1">
    <w:name w:val="style1"/>
    <w:basedOn w:val="a"/>
    <w:rsid w:val="00B00C2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semiHidden/>
    <w:rsid w:val="00B00C22"/>
    <w:pPr>
      <w:spacing w:after="120"/>
    </w:pPr>
    <w:rPr>
      <w:rFonts w:ascii="Calibri" w:eastAsia="Times New Roman" w:hAnsi="Calibri" w:cs="Times New Roman"/>
      <w:sz w:val="16"/>
      <w:szCs w:val="16"/>
    </w:rPr>
  </w:style>
  <w:style w:type="character" w:customStyle="1" w:styleId="30">
    <w:name w:val="Основной текст 3 Знак"/>
    <w:basedOn w:val="a0"/>
    <w:link w:val="3"/>
    <w:semiHidden/>
    <w:rsid w:val="00B00C22"/>
    <w:rPr>
      <w:rFonts w:ascii="Calibri" w:eastAsia="Times New Roman" w:hAnsi="Calibri" w:cs="Times New Roman"/>
      <w:sz w:val="16"/>
      <w:szCs w:val="16"/>
    </w:rPr>
  </w:style>
  <w:style w:type="paragraph" w:styleId="a5">
    <w:name w:val="Balloon Text"/>
    <w:basedOn w:val="a"/>
    <w:link w:val="a6"/>
    <w:uiPriority w:val="99"/>
    <w:semiHidden/>
    <w:unhideWhenUsed/>
    <w:rsid w:val="00172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4D9"/>
    <w:rPr>
      <w:rFonts w:ascii="Tahoma" w:hAnsi="Tahoma" w:cs="Tahoma"/>
      <w:sz w:val="16"/>
      <w:szCs w:val="16"/>
    </w:rPr>
  </w:style>
  <w:style w:type="paragraph" w:styleId="a7">
    <w:name w:val="Body Text"/>
    <w:basedOn w:val="a"/>
    <w:link w:val="a8"/>
    <w:uiPriority w:val="99"/>
    <w:semiHidden/>
    <w:unhideWhenUsed/>
    <w:rsid w:val="00AC1E9F"/>
    <w:pPr>
      <w:spacing w:after="120"/>
    </w:pPr>
  </w:style>
  <w:style w:type="character" w:customStyle="1" w:styleId="a8">
    <w:name w:val="Основной текст Знак"/>
    <w:basedOn w:val="a0"/>
    <w:link w:val="a7"/>
    <w:uiPriority w:val="99"/>
    <w:semiHidden/>
    <w:rsid w:val="00AC1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2475-4B9F-4F5D-83CB-3A428FBE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6178</Words>
  <Characters>35217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dc:creator>
  <cp:keywords/>
  <dc:description/>
  <cp:lastModifiedBy>user</cp:lastModifiedBy>
  <cp:revision>20</cp:revision>
  <cp:lastPrinted>2019-06-18T08:16:00Z</cp:lastPrinted>
  <dcterms:created xsi:type="dcterms:W3CDTF">2018-06-16T14:55:00Z</dcterms:created>
  <dcterms:modified xsi:type="dcterms:W3CDTF">2020-06-18T06:53:00Z</dcterms:modified>
</cp:coreProperties>
</file>