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B1" w:rsidRDefault="009D45B1" w:rsidP="009D45B1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РЕЗУЛЬТАТИ</w:t>
      </w:r>
    </w:p>
    <w:p w:rsidR="001935B2" w:rsidRDefault="009D45B1" w:rsidP="009D45B1">
      <w:pPr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опитування здобувачів вищої освіти, щодо надання інформації щодо цілей, змісту та очікуваних результатів навчання, порядку та критеріїв оцінювання у межах окремих освітніх компонентів</w:t>
      </w:r>
    </w:p>
    <w:p w:rsidR="009D45B1" w:rsidRDefault="009D45B1" w:rsidP="009D45B1">
      <w:pPr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9D45B1" w:rsidRDefault="009D45B1" w:rsidP="009D45B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7048500" cy="2819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9D45B1" w:rsidRDefault="00E7516D" w:rsidP="009D45B1">
      <w:pPr>
        <w:jc w:val="center"/>
        <w:rPr>
          <w:lang w:val="uk-UA"/>
        </w:rPr>
      </w:pPr>
      <w:r>
        <w:rPr>
          <w:lang w:val="uk-UA"/>
        </w:rPr>
        <w:t xml:space="preserve">  </w:t>
      </w:r>
    </w:p>
    <w:p w:rsidR="00E7516D" w:rsidRDefault="00E7516D" w:rsidP="00E7516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Пояснення: на діаграмі вказано відсоток позитивної відповіді</w:t>
      </w:r>
    </w:p>
    <w:p w:rsidR="00E7516D" w:rsidRDefault="00E7516D" w:rsidP="00E7516D">
      <w:pPr>
        <w:jc w:val="both"/>
        <w:rPr>
          <w:lang w:val="uk-UA"/>
        </w:rPr>
      </w:pPr>
    </w:p>
    <w:p w:rsidR="009D45B1" w:rsidRPr="00126EEE" w:rsidRDefault="009D45B1" w:rsidP="009D45B1">
      <w:pPr>
        <w:widowControl/>
        <w:numPr>
          <w:ilvl w:val="0"/>
          <w:numId w:val="1"/>
        </w:numPr>
        <w:tabs>
          <w:tab w:val="left" w:pos="620"/>
        </w:tabs>
        <w:autoSpaceDE/>
        <w:autoSpaceDN/>
        <w:adjustRightInd/>
        <w:spacing w:line="264" w:lineRule="auto"/>
        <w:ind w:left="620" w:right="-1" w:hanging="368"/>
        <w:rPr>
          <w:rFonts w:cs="Arial"/>
          <w:sz w:val="24"/>
        </w:rPr>
      </w:pPr>
      <w:r w:rsidRPr="00126EEE">
        <w:rPr>
          <w:rFonts w:cs="Arial"/>
          <w:sz w:val="24"/>
        </w:rPr>
        <w:t xml:space="preserve">На початку </w:t>
      </w:r>
      <w:proofErr w:type="spellStart"/>
      <w:r w:rsidRPr="00126EEE">
        <w:rPr>
          <w:rFonts w:cs="Arial"/>
          <w:sz w:val="24"/>
        </w:rPr>
        <w:t>вивчення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навчальної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дисципліни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чітко</w:t>
      </w:r>
      <w:proofErr w:type="spellEnd"/>
      <w:r w:rsidRPr="00126EEE">
        <w:rPr>
          <w:rFonts w:cs="Arial"/>
          <w:sz w:val="24"/>
        </w:rPr>
        <w:t xml:space="preserve"> презентовано </w:t>
      </w:r>
      <w:proofErr w:type="spellStart"/>
      <w:r w:rsidRPr="00126EEE">
        <w:rPr>
          <w:rFonts w:cs="Arial"/>
          <w:sz w:val="24"/>
        </w:rPr>
        <w:t>її</w:t>
      </w:r>
      <w:proofErr w:type="spellEnd"/>
      <w:r w:rsidRPr="00126EEE">
        <w:rPr>
          <w:rFonts w:cs="Arial"/>
          <w:sz w:val="24"/>
        </w:rPr>
        <w:t xml:space="preserve"> </w:t>
      </w:r>
      <w:r>
        <w:rPr>
          <w:rFonts w:cs="Arial"/>
          <w:sz w:val="24"/>
          <w:lang w:val="uk-UA"/>
        </w:rPr>
        <w:t xml:space="preserve">цілі, </w:t>
      </w:r>
      <w:proofErr w:type="spellStart"/>
      <w:r w:rsidRPr="00126EEE">
        <w:rPr>
          <w:rFonts w:cs="Arial"/>
          <w:sz w:val="24"/>
        </w:rPr>
        <w:t>змі</w:t>
      </w:r>
      <w:proofErr w:type="gramStart"/>
      <w:r w:rsidRPr="00126EEE">
        <w:rPr>
          <w:rFonts w:cs="Arial"/>
          <w:sz w:val="24"/>
        </w:rPr>
        <w:t>ст</w:t>
      </w:r>
      <w:proofErr w:type="spellEnd"/>
      <w:proofErr w:type="gramEnd"/>
      <w:r w:rsidRPr="00126EEE">
        <w:rPr>
          <w:rFonts w:cs="Arial"/>
          <w:sz w:val="24"/>
        </w:rPr>
        <w:t xml:space="preserve">, </w:t>
      </w:r>
      <w:r w:rsidR="00CB5D1B">
        <w:rPr>
          <w:rFonts w:cs="Arial"/>
          <w:sz w:val="24"/>
          <w:lang w:val="uk-UA"/>
        </w:rPr>
        <w:t>очікувані результати ,</w:t>
      </w:r>
      <w:r>
        <w:rPr>
          <w:rFonts w:cs="Arial"/>
          <w:sz w:val="24"/>
          <w:lang w:val="uk-UA"/>
        </w:rPr>
        <w:t xml:space="preserve"> </w:t>
      </w:r>
      <w:r w:rsidRPr="00126EEE">
        <w:rPr>
          <w:rFonts w:cs="Arial"/>
          <w:sz w:val="24"/>
        </w:rPr>
        <w:t xml:space="preserve">систему та </w:t>
      </w:r>
      <w:proofErr w:type="spellStart"/>
      <w:r w:rsidRPr="00126EEE">
        <w:rPr>
          <w:rFonts w:cs="Arial"/>
          <w:sz w:val="24"/>
        </w:rPr>
        <w:t>критерії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оцінювання</w:t>
      </w:r>
      <w:proofErr w:type="spellEnd"/>
      <w:r w:rsidRPr="00126EEE">
        <w:rPr>
          <w:rFonts w:cs="Arial"/>
          <w:sz w:val="24"/>
        </w:rPr>
        <w:t>.</w:t>
      </w:r>
    </w:p>
    <w:p w:rsidR="009D45B1" w:rsidRPr="00126EEE" w:rsidRDefault="009D45B1" w:rsidP="009D45B1">
      <w:pPr>
        <w:widowControl/>
        <w:autoSpaceDE/>
        <w:autoSpaceDN/>
        <w:adjustRightInd/>
        <w:spacing w:line="12" w:lineRule="exact"/>
        <w:rPr>
          <w:rFonts w:cs="Arial"/>
          <w:sz w:val="24"/>
        </w:rPr>
      </w:pPr>
    </w:p>
    <w:p w:rsidR="009D45B1" w:rsidRPr="00126EEE" w:rsidRDefault="009D45B1" w:rsidP="009D45B1">
      <w:pPr>
        <w:widowControl/>
        <w:autoSpaceDE/>
        <w:autoSpaceDN/>
        <w:adjustRightInd/>
        <w:spacing w:line="53" w:lineRule="exact"/>
        <w:rPr>
          <w:rFonts w:ascii="Symbol" w:eastAsia="Symbol" w:hAnsi="Symbol" w:cs="Arial"/>
          <w:sz w:val="24"/>
        </w:rPr>
      </w:pPr>
    </w:p>
    <w:p w:rsidR="009D45B1" w:rsidRPr="00126EEE" w:rsidRDefault="009D45B1" w:rsidP="009D45B1">
      <w:pPr>
        <w:widowControl/>
        <w:autoSpaceDE/>
        <w:autoSpaceDN/>
        <w:adjustRightInd/>
        <w:spacing w:line="40" w:lineRule="exact"/>
        <w:rPr>
          <w:rFonts w:ascii="Symbol" w:eastAsia="Symbol" w:hAnsi="Symbol" w:cs="Arial"/>
          <w:sz w:val="24"/>
        </w:rPr>
      </w:pPr>
    </w:p>
    <w:p w:rsidR="009D45B1" w:rsidRPr="00126EEE" w:rsidRDefault="009D45B1" w:rsidP="009D45B1">
      <w:pPr>
        <w:widowControl/>
        <w:numPr>
          <w:ilvl w:val="0"/>
          <w:numId w:val="1"/>
        </w:numPr>
        <w:tabs>
          <w:tab w:val="left" w:pos="620"/>
        </w:tabs>
        <w:autoSpaceDE/>
        <w:autoSpaceDN/>
        <w:adjustRightInd/>
        <w:spacing w:line="0" w:lineRule="atLeast"/>
        <w:ind w:left="620" w:hanging="368"/>
        <w:rPr>
          <w:rFonts w:cs="Arial"/>
          <w:sz w:val="24"/>
        </w:rPr>
      </w:pPr>
      <w:proofErr w:type="spellStart"/>
      <w:r w:rsidRPr="00126EEE">
        <w:rPr>
          <w:rFonts w:cs="Arial"/>
          <w:sz w:val="24"/>
        </w:rPr>
        <w:t>Форми</w:t>
      </w:r>
      <w:proofErr w:type="spellEnd"/>
      <w:r w:rsidRPr="00126EEE">
        <w:rPr>
          <w:rFonts w:cs="Arial"/>
          <w:sz w:val="24"/>
        </w:rPr>
        <w:t xml:space="preserve"> контролю </w:t>
      </w:r>
      <w:proofErr w:type="spellStart"/>
      <w:proofErr w:type="gramStart"/>
      <w:r w:rsidRPr="00126EEE">
        <w:rPr>
          <w:rFonts w:cs="Arial"/>
          <w:sz w:val="24"/>
        </w:rPr>
        <w:t>р</w:t>
      </w:r>
      <w:proofErr w:type="gramEnd"/>
      <w:r w:rsidRPr="00126EEE">
        <w:rPr>
          <w:rFonts w:cs="Arial"/>
          <w:sz w:val="24"/>
        </w:rPr>
        <w:t>ізноманітні</w:t>
      </w:r>
      <w:proofErr w:type="spellEnd"/>
      <w:r w:rsidRPr="00126EEE">
        <w:rPr>
          <w:rFonts w:cs="Arial"/>
          <w:sz w:val="24"/>
        </w:rPr>
        <w:t xml:space="preserve">, </w:t>
      </w:r>
      <w:proofErr w:type="spellStart"/>
      <w:r w:rsidRPr="00126EEE">
        <w:rPr>
          <w:rFonts w:cs="Arial"/>
          <w:sz w:val="24"/>
        </w:rPr>
        <w:t>зрозумілі</w:t>
      </w:r>
      <w:proofErr w:type="spellEnd"/>
      <w:r w:rsidRPr="00126EEE">
        <w:rPr>
          <w:rFonts w:cs="Arial"/>
          <w:sz w:val="24"/>
        </w:rPr>
        <w:t xml:space="preserve">, </w:t>
      </w:r>
      <w:proofErr w:type="spellStart"/>
      <w:r w:rsidRPr="00126EEE">
        <w:rPr>
          <w:rFonts w:cs="Arial"/>
          <w:sz w:val="24"/>
        </w:rPr>
        <w:t>цікаві</w:t>
      </w:r>
      <w:proofErr w:type="spellEnd"/>
      <w:r w:rsidRPr="00126EEE">
        <w:rPr>
          <w:rFonts w:cs="Arial"/>
          <w:sz w:val="24"/>
        </w:rPr>
        <w:t xml:space="preserve">, </w:t>
      </w:r>
      <w:proofErr w:type="spellStart"/>
      <w:r w:rsidRPr="00126EEE">
        <w:rPr>
          <w:rFonts w:cs="Arial"/>
          <w:sz w:val="24"/>
        </w:rPr>
        <w:t>нестандартні</w:t>
      </w:r>
      <w:proofErr w:type="spellEnd"/>
      <w:r w:rsidRPr="00126EEE">
        <w:rPr>
          <w:rFonts w:cs="Arial"/>
          <w:sz w:val="24"/>
        </w:rPr>
        <w:t>.</w:t>
      </w:r>
    </w:p>
    <w:p w:rsidR="009D45B1" w:rsidRPr="00126EEE" w:rsidRDefault="009D45B1" w:rsidP="009D45B1">
      <w:pPr>
        <w:widowControl/>
        <w:autoSpaceDE/>
        <w:autoSpaceDN/>
        <w:adjustRightInd/>
        <w:spacing w:line="40" w:lineRule="exact"/>
        <w:rPr>
          <w:rFonts w:cs="Arial"/>
          <w:sz w:val="24"/>
        </w:rPr>
      </w:pPr>
    </w:p>
    <w:p w:rsidR="009D45B1" w:rsidRPr="00126EEE" w:rsidRDefault="009D45B1" w:rsidP="009D45B1">
      <w:pPr>
        <w:widowControl/>
        <w:autoSpaceDE/>
        <w:autoSpaceDN/>
        <w:adjustRightInd/>
        <w:spacing w:line="43" w:lineRule="exact"/>
        <w:rPr>
          <w:rFonts w:ascii="Symbol" w:eastAsia="Symbol" w:hAnsi="Symbol" w:cs="Arial"/>
          <w:sz w:val="24"/>
        </w:rPr>
      </w:pPr>
    </w:p>
    <w:p w:rsidR="009D45B1" w:rsidRPr="00126EEE" w:rsidRDefault="009D45B1" w:rsidP="009D45B1">
      <w:pPr>
        <w:widowControl/>
        <w:autoSpaceDE/>
        <w:autoSpaceDN/>
        <w:adjustRightInd/>
        <w:spacing w:line="40" w:lineRule="exact"/>
        <w:rPr>
          <w:rFonts w:ascii="Symbol" w:eastAsia="Symbol" w:hAnsi="Symbol" w:cs="Arial"/>
          <w:sz w:val="24"/>
        </w:rPr>
      </w:pPr>
    </w:p>
    <w:p w:rsidR="009D45B1" w:rsidRPr="00126EEE" w:rsidRDefault="009D45B1" w:rsidP="009D45B1">
      <w:pPr>
        <w:widowControl/>
        <w:numPr>
          <w:ilvl w:val="0"/>
          <w:numId w:val="1"/>
        </w:numPr>
        <w:tabs>
          <w:tab w:val="left" w:pos="620"/>
        </w:tabs>
        <w:autoSpaceDE/>
        <w:autoSpaceDN/>
        <w:adjustRightInd/>
        <w:spacing w:line="0" w:lineRule="atLeast"/>
        <w:ind w:left="620" w:hanging="368"/>
        <w:rPr>
          <w:rFonts w:cs="Arial"/>
          <w:sz w:val="24"/>
        </w:rPr>
      </w:pPr>
      <w:proofErr w:type="spellStart"/>
      <w:r w:rsidRPr="00126EEE">
        <w:rPr>
          <w:rFonts w:cs="Arial"/>
          <w:sz w:val="24"/>
        </w:rPr>
        <w:t>Оцінювання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знань</w:t>
      </w:r>
      <w:proofErr w:type="spellEnd"/>
      <w:r w:rsidRPr="00126EEE">
        <w:rPr>
          <w:rFonts w:cs="Arial"/>
          <w:sz w:val="24"/>
        </w:rPr>
        <w:t xml:space="preserve">, </w:t>
      </w:r>
      <w:proofErr w:type="spellStart"/>
      <w:r w:rsidRPr="00126EEE">
        <w:rPr>
          <w:rFonts w:cs="Arial"/>
          <w:sz w:val="24"/>
        </w:rPr>
        <w:t>умінь</w:t>
      </w:r>
      <w:proofErr w:type="spellEnd"/>
      <w:r w:rsidRPr="00126EEE">
        <w:rPr>
          <w:rFonts w:cs="Arial"/>
          <w:sz w:val="24"/>
        </w:rPr>
        <w:t xml:space="preserve"> та </w:t>
      </w:r>
      <w:proofErr w:type="spellStart"/>
      <w:r w:rsidRPr="00126EEE">
        <w:rPr>
          <w:rFonts w:cs="Arial"/>
          <w:sz w:val="24"/>
        </w:rPr>
        <w:t>навичок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об’єктивне</w:t>
      </w:r>
      <w:proofErr w:type="spellEnd"/>
      <w:r w:rsidRPr="00126EEE">
        <w:rPr>
          <w:rFonts w:cs="Arial"/>
          <w:sz w:val="24"/>
        </w:rPr>
        <w:t>.</w:t>
      </w:r>
    </w:p>
    <w:p w:rsidR="009D45B1" w:rsidRPr="00126EEE" w:rsidRDefault="009D45B1" w:rsidP="009D45B1">
      <w:pPr>
        <w:widowControl/>
        <w:autoSpaceDE/>
        <w:autoSpaceDN/>
        <w:adjustRightInd/>
        <w:spacing w:line="39" w:lineRule="exact"/>
        <w:rPr>
          <w:rFonts w:cs="Arial"/>
          <w:sz w:val="24"/>
        </w:rPr>
      </w:pPr>
    </w:p>
    <w:p w:rsidR="009D45B1" w:rsidRPr="00126EEE" w:rsidRDefault="009D45B1" w:rsidP="009D45B1">
      <w:pPr>
        <w:widowControl/>
        <w:autoSpaceDE/>
        <w:autoSpaceDN/>
        <w:adjustRightInd/>
        <w:spacing w:line="55" w:lineRule="exact"/>
        <w:rPr>
          <w:rFonts w:ascii="Symbol" w:eastAsia="Symbol" w:hAnsi="Symbol" w:cs="Arial"/>
          <w:sz w:val="24"/>
        </w:rPr>
      </w:pPr>
    </w:p>
    <w:p w:rsidR="009D45B1" w:rsidRPr="00126EEE" w:rsidRDefault="009D45B1" w:rsidP="009D45B1">
      <w:pPr>
        <w:widowControl/>
        <w:numPr>
          <w:ilvl w:val="0"/>
          <w:numId w:val="1"/>
        </w:numPr>
        <w:tabs>
          <w:tab w:val="left" w:pos="620"/>
        </w:tabs>
        <w:autoSpaceDE/>
        <w:autoSpaceDN/>
        <w:adjustRightInd/>
        <w:spacing w:line="265" w:lineRule="auto"/>
        <w:ind w:left="620" w:right="960" w:hanging="368"/>
        <w:rPr>
          <w:rFonts w:cs="Arial"/>
          <w:sz w:val="24"/>
        </w:rPr>
      </w:pPr>
      <w:proofErr w:type="spellStart"/>
      <w:r w:rsidRPr="00126EEE">
        <w:rPr>
          <w:rFonts w:cs="Arial"/>
          <w:sz w:val="24"/>
        </w:rPr>
        <w:t>Науково-педагогічними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працівниками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здійснюється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аргументація</w:t>
      </w:r>
      <w:proofErr w:type="spellEnd"/>
      <w:r w:rsidRPr="00126EEE">
        <w:rPr>
          <w:rFonts w:cs="Arial"/>
          <w:sz w:val="24"/>
        </w:rPr>
        <w:t xml:space="preserve"> та </w:t>
      </w:r>
      <w:proofErr w:type="spellStart"/>
      <w:r w:rsidRPr="00126EEE">
        <w:rPr>
          <w:rFonts w:cs="Arial"/>
          <w:sz w:val="24"/>
        </w:rPr>
        <w:t>коментування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отриманих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програмних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результатів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навчання</w:t>
      </w:r>
      <w:proofErr w:type="spellEnd"/>
      <w:r w:rsidRPr="00126EEE">
        <w:rPr>
          <w:rFonts w:cs="Arial"/>
          <w:sz w:val="24"/>
        </w:rPr>
        <w:t>.</w:t>
      </w:r>
    </w:p>
    <w:p w:rsidR="009D45B1" w:rsidRPr="00126EEE" w:rsidRDefault="009D45B1" w:rsidP="009D45B1">
      <w:pPr>
        <w:widowControl/>
        <w:autoSpaceDE/>
        <w:autoSpaceDN/>
        <w:adjustRightInd/>
        <w:spacing w:line="11" w:lineRule="exact"/>
        <w:rPr>
          <w:rFonts w:cs="Arial"/>
          <w:sz w:val="24"/>
        </w:rPr>
      </w:pPr>
    </w:p>
    <w:p w:rsidR="009D45B1" w:rsidRPr="00126EEE" w:rsidRDefault="009D45B1" w:rsidP="009D45B1">
      <w:pPr>
        <w:widowControl/>
        <w:autoSpaceDE/>
        <w:autoSpaceDN/>
        <w:adjustRightInd/>
        <w:spacing w:line="53" w:lineRule="exact"/>
        <w:rPr>
          <w:rFonts w:ascii="Symbol" w:eastAsia="Symbol" w:hAnsi="Symbol" w:cs="Arial"/>
          <w:sz w:val="24"/>
        </w:rPr>
      </w:pPr>
    </w:p>
    <w:p w:rsidR="009D45B1" w:rsidRPr="00126EEE" w:rsidRDefault="009D45B1" w:rsidP="009D45B1">
      <w:pPr>
        <w:widowControl/>
        <w:numPr>
          <w:ilvl w:val="0"/>
          <w:numId w:val="1"/>
        </w:numPr>
        <w:tabs>
          <w:tab w:val="left" w:pos="620"/>
        </w:tabs>
        <w:autoSpaceDE/>
        <w:autoSpaceDN/>
        <w:adjustRightInd/>
        <w:spacing w:line="266" w:lineRule="auto"/>
        <w:ind w:left="620" w:right="480" w:hanging="368"/>
        <w:rPr>
          <w:rFonts w:cs="Arial"/>
          <w:sz w:val="24"/>
        </w:rPr>
      </w:pPr>
      <w:proofErr w:type="spellStart"/>
      <w:r w:rsidRPr="00126EEE">
        <w:rPr>
          <w:rFonts w:cs="Arial"/>
          <w:sz w:val="24"/>
        </w:rPr>
        <w:t>Механізми</w:t>
      </w:r>
      <w:proofErr w:type="spellEnd"/>
      <w:r w:rsidRPr="00126EEE">
        <w:rPr>
          <w:rFonts w:cs="Arial"/>
          <w:sz w:val="24"/>
        </w:rPr>
        <w:t xml:space="preserve"> та </w:t>
      </w:r>
      <w:proofErr w:type="spellStart"/>
      <w:r w:rsidRPr="00126EEE">
        <w:rPr>
          <w:rFonts w:cs="Arial"/>
          <w:sz w:val="24"/>
        </w:rPr>
        <w:t>процедури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контрольних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заходів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дозволяють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повторне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проходження</w:t>
      </w:r>
      <w:proofErr w:type="spellEnd"/>
      <w:r w:rsidRPr="00126EEE">
        <w:rPr>
          <w:rFonts w:cs="Arial"/>
          <w:sz w:val="24"/>
        </w:rPr>
        <w:t xml:space="preserve"> форм контролю.</w:t>
      </w:r>
    </w:p>
    <w:p w:rsidR="009D45B1" w:rsidRPr="00126EEE" w:rsidRDefault="009D45B1" w:rsidP="009D45B1">
      <w:pPr>
        <w:widowControl/>
        <w:autoSpaceDE/>
        <w:autoSpaceDN/>
        <w:adjustRightInd/>
        <w:spacing w:line="10" w:lineRule="exact"/>
        <w:rPr>
          <w:rFonts w:cs="Arial"/>
          <w:sz w:val="24"/>
        </w:rPr>
      </w:pPr>
    </w:p>
    <w:sectPr w:rsidR="009D45B1" w:rsidRPr="00126EEE" w:rsidSect="009D45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60"/>
    <w:rsid w:val="001935B2"/>
    <w:rsid w:val="00253DC6"/>
    <w:rsid w:val="004C2EB1"/>
    <w:rsid w:val="00945877"/>
    <w:rsid w:val="009D45B1"/>
    <w:rsid w:val="00B275DD"/>
    <w:rsid w:val="00CB5D1B"/>
    <w:rsid w:val="00E7516D"/>
    <w:rsid w:val="00F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B1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B1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79</c:v>
                </c:pt>
                <c:pt idx="2">
                  <c:v>79</c:v>
                </c:pt>
                <c:pt idx="3">
                  <c:v>77</c:v>
                </c:pt>
                <c:pt idx="4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726528"/>
        <c:axId val="64728064"/>
      </c:barChart>
      <c:catAx>
        <c:axId val="6472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64728064"/>
        <c:crosses val="autoZero"/>
        <c:auto val="1"/>
        <c:lblAlgn val="ctr"/>
        <c:lblOffset val="100"/>
        <c:noMultiLvlLbl val="0"/>
      </c:catAx>
      <c:valAx>
        <c:axId val="6472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72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2020-05-07T07:56:00Z</dcterms:created>
  <dcterms:modified xsi:type="dcterms:W3CDTF">2020-05-07T10:21:00Z</dcterms:modified>
</cp:coreProperties>
</file>