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6F" w:rsidRPr="00C757CD" w:rsidRDefault="00903BE1" w:rsidP="00903BE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757CD">
        <w:rPr>
          <w:rFonts w:ascii="Times New Roman" w:hAnsi="Times New Roman" w:cs="Times New Roman"/>
          <w:b/>
        </w:rPr>
        <w:t>РЕЗУЛЬТАТИ</w:t>
      </w:r>
    </w:p>
    <w:p w:rsidR="00903BE1" w:rsidRPr="00C757CD" w:rsidRDefault="00903BE1" w:rsidP="00903BE1">
      <w:pPr>
        <w:spacing w:line="240" w:lineRule="auto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7CD">
        <w:rPr>
          <w:rFonts w:ascii="Times New Roman" w:hAnsi="Times New Roman" w:cs="Times New Roman"/>
          <w:b/>
          <w:sz w:val="24"/>
          <w:szCs w:val="24"/>
          <w:lang w:val="uk-UA"/>
        </w:rPr>
        <w:t>опитування здобувачів вищої освіти</w:t>
      </w:r>
      <w:r w:rsidRPr="00C757C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757CD">
        <w:rPr>
          <w:rFonts w:ascii="Times New Roman" w:eastAsia="Times New Roman" w:hAnsi="Times New Roman" w:cs="Times New Roman"/>
          <w:b/>
          <w:sz w:val="24"/>
          <w:szCs w:val="24"/>
        </w:rPr>
        <w:t>щодо</w:t>
      </w:r>
      <w:proofErr w:type="spellEnd"/>
      <w:r w:rsidRPr="00C757CD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 </w:t>
      </w:r>
      <w:proofErr w:type="spellStart"/>
      <w:r w:rsidRPr="00C757CD">
        <w:rPr>
          <w:rFonts w:ascii="Times New Roman" w:eastAsia="Times New Roman" w:hAnsi="Times New Roman" w:cs="Times New Roman"/>
          <w:b/>
          <w:sz w:val="24"/>
          <w:szCs w:val="24"/>
        </w:rPr>
        <w:t>контрольних</w:t>
      </w:r>
      <w:proofErr w:type="spellEnd"/>
      <w:r w:rsidRPr="00C757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57CD">
        <w:rPr>
          <w:rFonts w:ascii="Times New Roman" w:eastAsia="Times New Roman" w:hAnsi="Times New Roman" w:cs="Times New Roman"/>
          <w:b/>
          <w:sz w:val="24"/>
          <w:szCs w:val="24"/>
        </w:rPr>
        <w:t>заходів</w:t>
      </w:r>
      <w:proofErr w:type="spellEnd"/>
      <w:r w:rsidRPr="00C757CD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C757CD">
        <w:rPr>
          <w:rFonts w:ascii="Times New Roman" w:eastAsia="Times New Roman" w:hAnsi="Times New Roman" w:cs="Times New Roman"/>
          <w:b/>
          <w:sz w:val="24"/>
          <w:szCs w:val="24"/>
        </w:rPr>
        <w:t>критеріїв</w:t>
      </w:r>
      <w:proofErr w:type="spellEnd"/>
      <w:r w:rsidRPr="00C757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57CD">
        <w:rPr>
          <w:rFonts w:ascii="Times New Roman" w:eastAsia="Times New Roman" w:hAnsi="Times New Roman" w:cs="Times New Roman"/>
          <w:b/>
          <w:sz w:val="24"/>
          <w:szCs w:val="24"/>
        </w:rPr>
        <w:t>оцінювання</w:t>
      </w:r>
      <w:proofErr w:type="spellEnd"/>
      <w:r w:rsidRPr="00C757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навчальних досягнень</w:t>
      </w:r>
    </w:p>
    <w:p w:rsidR="00903BE1" w:rsidRPr="00C757CD" w:rsidRDefault="00C757CD" w:rsidP="00903BE1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033846" cy="3349869"/>
            <wp:effectExtent l="0" t="0" r="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3BE1" w:rsidRPr="00C757CD" w:rsidRDefault="00903BE1" w:rsidP="00903BE1">
      <w:pPr>
        <w:jc w:val="both"/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 </w:t>
      </w:r>
      <w:r w:rsidR="00C757CD">
        <w:rPr>
          <w:lang w:val="uk-UA"/>
        </w:rPr>
        <w:t xml:space="preserve">                                    </w:t>
      </w:r>
      <w:r w:rsidRPr="00C757CD">
        <w:rPr>
          <w:rFonts w:ascii="Times New Roman" w:hAnsi="Times New Roman" w:cs="Times New Roman"/>
          <w:lang w:val="uk-UA"/>
        </w:rPr>
        <w:t>Пояснення: на діаграмі вказано відсоток позитивної відповіді.</w:t>
      </w:r>
    </w:p>
    <w:p w:rsidR="00903BE1" w:rsidRDefault="00903BE1" w:rsidP="007E2BAF">
      <w:pPr>
        <w:tabs>
          <w:tab w:val="left" w:pos="620"/>
        </w:tabs>
        <w:spacing w:after="0" w:line="240" w:lineRule="auto"/>
        <w:ind w:left="252" w:right="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Pr="00ED1B62">
        <w:rPr>
          <w:rFonts w:ascii="Times New Roman" w:eastAsia="Times New Roman" w:hAnsi="Times New Roman" w:cs="Times New Roman"/>
          <w:sz w:val="24"/>
        </w:rPr>
        <w:t xml:space="preserve">На початку </w:t>
      </w:r>
      <w:proofErr w:type="spellStart"/>
      <w:r w:rsidRPr="00ED1B62">
        <w:rPr>
          <w:rFonts w:ascii="Times New Roman" w:eastAsia="Times New Roman" w:hAnsi="Times New Roman" w:cs="Times New Roman"/>
          <w:sz w:val="24"/>
        </w:rPr>
        <w:t>вивчення</w:t>
      </w:r>
      <w:proofErr w:type="spellEnd"/>
      <w:r w:rsidRPr="00ED1B6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D1B62">
        <w:rPr>
          <w:rFonts w:ascii="Times New Roman" w:eastAsia="Times New Roman" w:hAnsi="Times New Roman" w:cs="Times New Roman"/>
          <w:sz w:val="24"/>
        </w:rPr>
        <w:t>навчальної</w:t>
      </w:r>
      <w:proofErr w:type="spellEnd"/>
      <w:r w:rsidRPr="00ED1B6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D1B62">
        <w:rPr>
          <w:rFonts w:ascii="Times New Roman" w:eastAsia="Times New Roman" w:hAnsi="Times New Roman" w:cs="Times New Roman"/>
          <w:sz w:val="24"/>
        </w:rPr>
        <w:t>дисципліни</w:t>
      </w:r>
      <w:proofErr w:type="spellEnd"/>
      <w:r w:rsidRPr="00ED1B6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D1B62">
        <w:rPr>
          <w:rFonts w:ascii="Times New Roman" w:eastAsia="Times New Roman" w:hAnsi="Times New Roman" w:cs="Times New Roman"/>
          <w:sz w:val="24"/>
        </w:rPr>
        <w:t>чітко</w:t>
      </w:r>
      <w:proofErr w:type="spellEnd"/>
      <w:r w:rsidRPr="00ED1B62">
        <w:rPr>
          <w:rFonts w:ascii="Times New Roman" w:eastAsia="Times New Roman" w:hAnsi="Times New Roman" w:cs="Times New Roman"/>
          <w:sz w:val="24"/>
        </w:rPr>
        <w:t xml:space="preserve"> презентовано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її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змі</w:t>
      </w:r>
      <w:proofErr w:type="gramStart"/>
      <w:r>
        <w:rPr>
          <w:rFonts w:ascii="Times New Roman" w:eastAsia="Times New Roman" w:hAnsi="Times New Roman"/>
          <w:sz w:val="24"/>
        </w:rPr>
        <w:t>ст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, систему та </w:t>
      </w:r>
      <w:proofErr w:type="spellStart"/>
      <w:r>
        <w:rPr>
          <w:rFonts w:ascii="Times New Roman" w:eastAsia="Times New Roman" w:hAnsi="Times New Roman"/>
          <w:sz w:val="24"/>
        </w:rPr>
        <w:t>критерії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оцінювання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E2BAF" w:rsidRDefault="007E2BAF" w:rsidP="007E2BAF">
      <w:pPr>
        <w:tabs>
          <w:tab w:val="left" w:pos="620"/>
        </w:tabs>
        <w:spacing w:after="0" w:line="240" w:lineRule="auto"/>
        <w:ind w:left="252" w:right="880"/>
        <w:rPr>
          <w:rFonts w:ascii="Times New Roman" w:eastAsia="Times New Roman" w:hAnsi="Times New Roman"/>
          <w:sz w:val="24"/>
        </w:rPr>
      </w:pPr>
    </w:p>
    <w:p w:rsidR="00903BE1" w:rsidRDefault="00903BE1" w:rsidP="007E2BAF">
      <w:pPr>
        <w:tabs>
          <w:tab w:val="left" w:pos="620"/>
        </w:tabs>
        <w:spacing w:after="0" w:line="240" w:lineRule="auto"/>
        <w:ind w:left="252" w:righ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2.Строки, </w:t>
      </w:r>
      <w:proofErr w:type="spellStart"/>
      <w:r>
        <w:rPr>
          <w:rFonts w:ascii="Times New Roman" w:eastAsia="Times New Roman" w:hAnsi="Times New Roman"/>
          <w:sz w:val="24"/>
        </w:rPr>
        <w:t>форми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контрольних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заході</w:t>
      </w:r>
      <w:proofErr w:type="gramStart"/>
      <w:r>
        <w:rPr>
          <w:rFonts w:ascii="Times New Roman" w:eastAsia="Times New Roman" w:hAnsi="Times New Roman"/>
          <w:sz w:val="24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та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критерії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оцінювання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розміщуються</w:t>
      </w:r>
      <w:proofErr w:type="spellEnd"/>
      <w:r>
        <w:rPr>
          <w:rFonts w:ascii="Times New Roman" w:eastAsia="Times New Roman" w:hAnsi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</w:rPr>
        <w:t>офіційному</w:t>
      </w:r>
      <w:proofErr w:type="spellEnd"/>
      <w:r>
        <w:rPr>
          <w:rFonts w:ascii="Times New Roman" w:eastAsia="Times New Roman" w:hAnsi="Times New Roman"/>
          <w:sz w:val="24"/>
        </w:rPr>
        <w:t xml:space="preserve"> веб </w:t>
      </w:r>
      <w:proofErr w:type="spellStart"/>
      <w:r>
        <w:rPr>
          <w:rFonts w:ascii="Times New Roman" w:eastAsia="Times New Roman" w:hAnsi="Times New Roman"/>
          <w:sz w:val="24"/>
        </w:rPr>
        <w:t>сайті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навчального</w:t>
      </w:r>
      <w:proofErr w:type="spellEnd"/>
      <w:r>
        <w:rPr>
          <w:rFonts w:ascii="Times New Roman" w:eastAsia="Times New Roman" w:hAnsi="Times New Roman"/>
          <w:sz w:val="24"/>
        </w:rPr>
        <w:t xml:space="preserve"> закладу.</w:t>
      </w:r>
    </w:p>
    <w:p w:rsidR="007E2BAF" w:rsidRDefault="007E2BAF" w:rsidP="007E2BAF">
      <w:pPr>
        <w:tabs>
          <w:tab w:val="left" w:pos="620"/>
        </w:tabs>
        <w:spacing w:after="0" w:line="240" w:lineRule="auto"/>
        <w:ind w:left="252" w:right="260"/>
        <w:rPr>
          <w:rFonts w:ascii="Times New Roman" w:eastAsia="Times New Roman" w:hAnsi="Times New Roman"/>
          <w:sz w:val="24"/>
        </w:rPr>
      </w:pPr>
    </w:p>
    <w:p w:rsidR="00903BE1" w:rsidRDefault="00903BE1" w:rsidP="007E2BAF">
      <w:pPr>
        <w:tabs>
          <w:tab w:val="left" w:pos="620"/>
        </w:tabs>
        <w:spacing w:after="0" w:line="240" w:lineRule="auto"/>
        <w:ind w:left="25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3.Форми контролю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gramEnd"/>
      <w:r>
        <w:rPr>
          <w:rFonts w:ascii="Times New Roman" w:eastAsia="Times New Roman" w:hAnsi="Times New Roman"/>
          <w:sz w:val="24"/>
        </w:rPr>
        <w:t>ізноманітні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зрозумілі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цікаві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нестандартні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E2BAF" w:rsidRDefault="007E2BAF" w:rsidP="007E2BAF">
      <w:pPr>
        <w:tabs>
          <w:tab w:val="left" w:pos="620"/>
        </w:tabs>
        <w:spacing w:after="0" w:line="240" w:lineRule="auto"/>
        <w:ind w:left="252"/>
        <w:rPr>
          <w:rFonts w:ascii="Times New Roman" w:eastAsia="Times New Roman" w:hAnsi="Times New Roman"/>
          <w:sz w:val="24"/>
        </w:rPr>
      </w:pPr>
    </w:p>
    <w:p w:rsidR="007E2BAF" w:rsidRDefault="00903BE1" w:rsidP="007E2BAF">
      <w:pPr>
        <w:spacing w:line="240" w:lineRule="auto"/>
        <w:ind w:left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</w:t>
      </w:r>
      <w:r w:rsidRPr="00903BE1">
        <w:rPr>
          <w:rFonts w:ascii="Times New Roman" w:eastAsia="Times New Roman" w:hAnsi="Times New Roman"/>
          <w:sz w:val="24"/>
        </w:rPr>
        <w:t xml:space="preserve">Оцінювання </w:t>
      </w:r>
      <w:proofErr w:type="spellStart"/>
      <w:r w:rsidRPr="00903BE1">
        <w:rPr>
          <w:rFonts w:ascii="Times New Roman" w:eastAsia="Times New Roman" w:hAnsi="Times New Roman"/>
          <w:sz w:val="24"/>
        </w:rPr>
        <w:t>знань</w:t>
      </w:r>
      <w:proofErr w:type="spellEnd"/>
      <w:r w:rsidRPr="00903BE1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903BE1">
        <w:rPr>
          <w:rFonts w:ascii="Times New Roman" w:eastAsia="Times New Roman" w:hAnsi="Times New Roman"/>
          <w:sz w:val="24"/>
        </w:rPr>
        <w:t>умінь</w:t>
      </w:r>
      <w:proofErr w:type="spellEnd"/>
      <w:r w:rsidRPr="00903BE1">
        <w:rPr>
          <w:rFonts w:ascii="Times New Roman" w:eastAsia="Times New Roman" w:hAnsi="Times New Roman"/>
          <w:sz w:val="24"/>
        </w:rPr>
        <w:t xml:space="preserve"> та </w:t>
      </w:r>
      <w:proofErr w:type="spellStart"/>
      <w:r w:rsidRPr="00903BE1">
        <w:rPr>
          <w:rFonts w:ascii="Times New Roman" w:eastAsia="Times New Roman" w:hAnsi="Times New Roman"/>
          <w:sz w:val="24"/>
        </w:rPr>
        <w:t>навичок</w:t>
      </w:r>
      <w:proofErr w:type="spellEnd"/>
      <w:r w:rsidRPr="00903BE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03BE1">
        <w:rPr>
          <w:rFonts w:ascii="Times New Roman" w:eastAsia="Times New Roman" w:hAnsi="Times New Roman"/>
          <w:sz w:val="24"/>
        </w:rPr>
        <w:t>об’єктивне</w:t>
      </w:r>
      <w:proofErr w:type="spellEnd"/>
      <w:r w:rsidRPr="00903BE1">
        <w:rPr>
          <w:rFonts w:ascii="Times New Roman" w:eastAsia="Times New Roman" w:hAnsi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</w:rPr>
        <w:t>адекватне</w:t>
      </w:r>
      <w:proofErr w:type="spellEnd"/>
      <w:r>
        <w:rPr>
          <w:rFonts w:ascii="Times New Roman" w:eastAsia="Times New Roman" w:hAnsi="Times New Roman"/>
          <w:sz w:val="24"/>
        </w:rPr>
        <w:t>.</w:t>
      </w:r>
      <w:r w:rsidR="007E2BAF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</w:t>
      </w:r>
    </w:p>
    <w:p w:rsidR="007E2BAF" w:rsidRDefault="00903BE1" w:rsidP="007E2BAF">
      <w:pPr>
        <w:spacing w:line="240" w:lineRule="auto"/>
        <w:ind w:left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5.Науково-педагогічними </w:t>
      </w:r>
      <w:proofErr w:type="spellStart"/>
      <w:r>
        <w:rPr>
          <w:rFonts w:ascii="Times New Roman" w:eastAsia="Times New Roman" w:hAnsi="Times New Roman"/>
          <w:sz w:val="24"/>
        </w:rPr>
        <w:t>працівниками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здійснюється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аргументація</w:t>
      </w:r>
      <w:proofErr w:type="spellEnd"/>
      <w:r>
        <w:rPr>
          <w:rFonts w:ascii="Times New Roman" w:eastAsia="Times New Roman" w:hAnsi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</w:rPr>
        <w:t>коментування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отриманих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програмних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результатів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навчання</w:t>
      </w:r>
      <w:proofErr w:type="spellEnd"/>
      <w:r>
        <w:rPr>
          <w:rFonts w:ascii="Times New Roman" w:eastAsia="Times New Roman" w:hAnsi="Times New Roman"/>
          <w:sz w:val="24"/>
        </w:rPr>
        <w:t>.</w:t>
      </w:r>
      <w:r w:rsidR="007E2BAF">
        <w:rPr>
          <w:rFonts w:ascii="Times New Roman" w:eastAsia="Times New Roman" w:hAnsi="Times New Roman"/>
          <w:sz w:val="24"/>
        </w:rPr>
        <w:t xml:space="preserve"> </w:t>
      </w:r>
    </w:p>
    <w:p w:rsidR="00903BE1" w:rsidRDefault="00903BE1" w:rsidP="007E2BAF">
      <w:pPr>
        <w:spacing w:line="240" w:lineRule="auto"/>
        <w:ind w:left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6.Механізми та </w:t>
      </w:r>
      <w:proofErr w:type="spellStart"/>
      <w:r>
        <w:rPr>
          <w:rFonts w:ascii="Times New Roman" w:eastAsia="Times New Roman" w:hAnsi="Times New Roman"/>
          <w:sz w:val="24"/>
        </w:rPr>
        <w:t>процедури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контрольних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заходів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дозволяють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повторне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проходження</w:t>
      </w:r>
      <w:proofErr w:type="spellEnd"/>
      <w:r>
        <w:rPr>
          <w:rFonts w:ascii="Times New Roman" w:eastAsia="Times New Roman" w:hAnsi="Times New Roman"/>
          <w:sz w:val="24"/>
        </w:rPr>
        <w:t xml:space="preserve"> форм контролю.</w:t>
      </w:r>
    </w:p>
    <w:p w:rsidR="00903BE1" w:rsidRPr="00903BE1" w:rsidRDefault="00903BE1" w:rsidP="00901A6C">
      <w:pPr>
        <w:tabs>
          <w:tab w:val="left" w:pos="620"/>
        </w:tabs>
        <w:spacing w:after="0" w:line="240" w:lineRule="auto"/>
        <w:ind w:right="800"/>
      </w:pPr>
      <w:r>
        <w:rPr>
          <w:rFonts w:ascii="Times New Roman" w:eastAsia="Times New Roman" w:hAnsi="Times New Roman"/>
          <w:sz w:val="24"/>
        </w:rPr>
        <w:t xml:space="preserve">    7.У </w:t>
      </w:r>
      <w:proofErr w:type="spellStart"/>
      <w:r>
        <w:rPr>
          <w:rFonts w:ascii="Times New Roman" w:eastAsia="Times New Roman" w:hAnsi="Times New Roman"/>
          <w:sz w:val="24"/>
        </w:rPr>
        <w:t>навчальному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закладі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передбачена</w:t>
      </w:r>
      <w:proofErr w:type="spellEnd"/>
      <w:r>
        <w:rPr>
          <w:rFonts w:ascii="Times New Roman" w:eastAsia="Times New Roman" w:hAnsi="Times New Roman"/>
          <w:sz w:val="24"/>
        </w:rPr>
        <w:t xml:space="preserve"> процедура </w:t>
      </w:r>
      <w:proofErr w:type="spellStart"/>
      <w:r>
        <w:rPr>
          <w:rFonts w:ascii="Times New Roman" w:eastAsia="Times New Roman" w:hAnsi="Times New Roman"/>
          <w:sz w:val="24"/>
        </w:rPr>
        <w:t>оскарження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результатів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контрольних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заходів</w:t>
      </w:r>
      <w:proofErr w:type="spellEnd"/>
      <w:r>
        <w:rPr>
          <w:rFonts w:ascii="Times New Roman" w:eastAsia="Times New Roman" w:hAnsi="Times New Roman"/>
          <w:sz w:val="24"/>
        </w:rPr>
        <w:t>.</w:t>
      </w:r>
      <w:bookmarkStart w:id="0" w:name="_GoBack"/>
      <w:bookmarkEnd w:id="0"/>
    </w:p>
    <w:p w:rsidR="00903BE1" w:rsidRPr="00903BE1" w:rsidRDefault="00903BE1" w:rsidP="00903BE1">
      <w:pPr>
        <w:spacing w:line="240" w:lineRule="auto"/>
        <w:jc w:val="center"/>
        <w:rPr>
          <w:lang w:val="uk-UA"/>
        </w:rPr>
      </w:pPr>
    </w:p>
    <w:sectPr w:rsidR="00903BE1" w:rsidRPr="00903BE1" w:rsidSect="00903B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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45D4E47"/>
    <w:multiLevelType w:val="hybridMultilevel"/>
    <w:tmpl w:val="C1F09312"/>
    <w:lvl w:ilvl="0" w:tplc="E946BE86">
      <w:start w:val="4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E92632B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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BE1"/>
    <w:rsid w:val="007E2BAF"/>
    <w:rsid w:val="00901A6C"/>
    <w:rsid w:val="00903BE1"/>
    <w:rsid w:val="00C757CD"/>
    <w:rsid w:val="00EA356F"/>
    <w:rsid w:val="00F4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Питання 1</c:v>
                </c:pt>
                <c:pt idx="1">
                  <c:v>Питання 2</c:v>
                </c:pt>
                <c:pt idx="2">
                  <c:v>Питання 3</c:v>
                </c:pt>
                <c:pt idx="3">
                  <c:v>Питання 4</c:v>
                </c:pt>
                <c:pt idx="4">
                  <c:v>Питання 5</c:v>
                </c:pt>
                <c:pt idx="5">
                  <c:v>Питання 6</c:v>
                </c:pt>
                <c:pt idx="6">
                  <c:v>Питання 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86</c:v>
                </c:pt>
                <c:pt idx="1">
                  <c:v>88</c:v>
                </c:pt>
                <c:pt idx="2">
                  <c:v>79</c:v>
                </c:pt>
                <c:pt idx="3">
                  <c:v>83</c:v>
                </c:pt>
                <c:pt idx="4">
                  <c:v>79</c:v>
                </c:pt>
                <c:pt idx="5">
                  <c:v>84</c:v>
                </c:pt>
                <c:pt idx="6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Питання 1</c:v>
                </c:pt>
                <c:pt idx="1">
                  <c:v>Питання 2</c:v>
                </c:pt>
                <c:pt idx="2">
                  <c:v>Питання 3</c:v>
                </c:pt>
                <c:pt idx="3">
                  <c:v>Питання 4</c:v>
                </c:pt>
                <c:pt idx="4">
                  <c:v>Питання 5</c:v>
                </c:pt>
                <c:pt idx="5">
                  <c:v>Питання 6</c:v>
                </c:pt>
                <c:pt idx="6">
                  <c:v>Питання 7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Питання 1</c:v>
                </c:pt>
                <c:pt idx="1">
                  <c:v>Питання 2</c:v>
                </c:pt>
                <c:pt idx="2">
                  <c:v>Питання 3</c:v>
                </c:pt>
                <c:pt idx="3">
                  <c:v>Питання 4</c:v>
                </c:pt>
                <c:pt idx="4">
                  <c:v>Питання 5</c:v>
                </c:pt>
                <c:pt idx="5">
                  <c:v>Питання 6</c:v>
                </c:pt>
                <c:pt idx="6">
                  <c:v>Питання 7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594496"/>
        <c:axId val="65596032"/>
      </c:barChart>
      <c:catAx>
        <c:axId val="65594496"/>
        <c:scaling>
          <c:orientation val="minMax"/>
        </c:scaling>
        <c:delete val="0"/>
        <c:axPos val="b"/>
        <c:majorTickMark val="out"/>
        <c:minorTickMark val="none"/>
        <c:tickLblPos val="nextTo"/>
        <c:crossAx val="65596032"/>
        <c:crosses val="autoZero"/>
        <c:auto val="1"/>
        <c:lblAlgn val="ctr"/>
        <c:lblOffset val="100"/>
        <c:noMultiLvlLbl val="0"/>
      </c:catAx>
      <c:valAx>
        <c:axId val="65596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594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DNA7 X86</cp:lastModifiedBy>
  <cp:revision>4</cp:revision>
  <dcterms:created xsi:type="dcterms:W3CDTF">2020-05-07T08:52:00Z</dcterms:created>
  <dcterms:modified xsi:type="dcterms:W3CDTF">2020-05-08T07:22:00Z</dcterms:modified>
</cp:coreProperties>
</file>