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F" w:rsidRPr="004F757F" w:rsidRDefault="004F757F" w:rsidP="004F757F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F757F">
        <w:rPr>
          <w:rFonts w:eastAsia="Calibri"/>
          <w:b/>
          <w:sz w:val="24"/>
          <w:szCs w:val="24"/>
          <w:lang w:val="uk-UA" w:eastAsia="en-US"/>
        </w:rPr>
        <w:t>ПЗВО «МІЖНАРОДНИЙ КЛАСИЧНИЙ УНІВЕРСИТЕТ</w:t>
      </w:r>
    </w:p>
    <w:p w:rsidR="004F757F" w:rsidRPr="004F757F" w:rsidRDefault="004F757F" w:rsidP="004F757F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F757F">
        <w:rPr>
          <w:rFonts w:eastAsia="Calibri"/>
          <w:b/>
          <w:sz w:val="24"/>
          <w:szCs w:val="24"/>
          <w:lang w:val="uk-UA" w:eastAsia="en-US"/>
        </w:rPr>
        <w:t>імені ПИЛИПА ОРЛИКА»</w:t>
      </w:r>
    </w:p>
    <w:p w:rsidR="004F757F" w:rsidRPr="004F757F" w:rsidRDefault="004F757F" w:rsidP="004F757F">
      <w:pPr>
        <w:widowControl/>
        <w:tabs>
          <w:tab w:val="left" w:pos="4246"/>
        </w:tabs>
        <w:autoSpaceDE/>
        <w:autoSpaceDN/>
        <w:adjustRightInd/>
        <w:ind w:firstLine="851"/>
        <w:jc w:val="center"/>
        <w:rPr>
          <w:rFonts w:eastAsia="Calibri"/>
          <w:sz w:val="24"/>
          <w:szCs w:val="24"/>
          <w:lang w:eastAsia="en-US"/>
        </w:rPr>
      </w:pPr>
      <w:r w:rsidRPr="004F757F">
        <w:rPr>
          <w:rFonts w:eastAsia="Calibri"/>
          <w:b/>
          <w:sz w:val="24"/>
          <w:szCs w:val="24"/>
          <w:lang w:val="uk-UA" w:eastAsia="en-US"/>
        </w:rPr>
        <w:t>Кафедра</w:t>
      </w:r>
      <w:r w:rsidRPr="004F757F">
        <w:rPr>
          <w:rFonts w:eastAsia="Calibri"/>
          <w:b/>
          <w:spacing w:val="-2"/>
          <w:sz w:val="24"/>
          <w:szCs w:val="24"/>
          <w:lang w:val="uk-UA" w:eastAsia="en-US"/>
        </w:rPr>
        <w:t xml:space="preserve"> психології та педагогічної освіти</w:t>
      </w:r>
    </w:p>
    <w:p w:rsidR="004F757F" w:rsidRPr="004F757F" w:rsidRDefault="004F757F" w:rsidP="004F757F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F757F">
        <w:rPr>
          <w:rFonts w:eastAsia="Calibri"/>
          <w:b/>
          <w:sz w:val="24"/>
          <w:szCs w:val="24"/>
          <w:lang w:val="uk-UA" w:eastAsia="en-US"/>
        </w:rPr>
        <w:t xml:space="preserve">СИЛАБУС </w:t>
      </w:r>
      <w:r w:rsidRPr="004F757F">
        <w:rPr>
          <w:rFonts w:eastAsia="Calibri"/>
          <w:b/>
          <w:sz w:val="24"/>
          <w:szCs w:val="24"/>
          <w:lang w:val="uk-UA"/>
        </w:rPr>
        <w:t>НАВЧАЛЬНОЇ ДИСЦИПЛІНИ</w:t>
      </w:r>
    </w:p>
    <w:p w:rsidR="004F757F" w:rsidRPr="004F757F" w:rsidRDefault="004F757F" w:rsidP="004F757F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F757F">
        <w:rPr>
          <w:rFonts w:eastAsia="Calibri"/>
          <w:b/>
          <w:sz w:val="24"/>
          <w:szCs w:val="24"/>
          <w:lang w:val="uk-UA" w:eastAsia="en-US"/>
        </w:rPr>
        <w:t xml:space="preserve"> «</w:t>
      </w:r>
      <w:proofErr w:type="spellStart"/>
      <w:r w:rsidRPr="004F757F">
        <w:rPr>
          <w:rFonts w:eastAsiaTheme="minorHAnsi"/>
          <w:b/>
          <w:bCs/>
          <w:smallCaps/>
          <w:color w:val="000000"/>
          <w:sz w:val="24"/>
          <w:szCs w:val="24"/>
          <w:lang w:eastAsia="en-US"/>
        </w:rPr>
        <w:t>Психодіагностика</w:t>
      </w:r>
      <w:proofErr w:type="spellEnd"/>
      <w:r w:rsidRPr="004F757F">
        <w:rPr>
          <w:rFonts w:eastAsia="Calibri"/>
          <w:b/>
          <w:sz w:val="24"/>
          <w:szCs w:val="24"/>
          <w:lang w:val="uk-UA" w:eastAsia="en-US"/>
        </w:rPr>
        <w:t>»</w:t>
      </w:r>
    </w:p>
    <w:p w:rsidR="004F757F" w:rsidRPr="004F757F" w:rsidRDefault="004F757F" w:rsidP="004F757F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4F757F">
        <w:rPr>
          <w:rFonts w:eastAsia="Calibri"/>
          <w:sz w:val="24"/>
          <w:szCs w:val="24"/>
          <w:lang w:val="uk-UA"/>
        </w:rPr>
        <w:t>Освітня програма Початкова освіта</w:t>
      </w:r>
    </w:p>
    <w:p w:rsidR="004F757F" w:rsidRPr="004F757F" w:rsidRDefault="004F757F" w:rsidP="004F757F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4F757F">
        <w:rPr>
          <w:rFonts w:eastAsia="Calibri"/>
          <w:sz w:val="24"/>
          <w:szCs w:val="24"/>
          <w:lang w:val="uk-UA"/>
        </w:rPr>
        <w:t>Спеціальність 013 Початкова освіта</w:t>
      </w:r>
    </w:p>
    <w:p w:rsidR="004F757F" w:rsidRPr="004F757F" w:rsidRDefault="004F757F" w:rsidP="004F757F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 w:eastAsia="en-US"/>
        </w:rPr>
      </w:pPr>
      <w:r w:rsidRPr="004F757F">
        <w:rPr>
          <w:rFonts w:eastAsia="Calibri"/>
          <w:sz w:val="24"/>
          <w:szCs w:val="24"/>
          <w:lang w:val="uk-UA"/>
        </w:rPr>
        <w:t>Галузь знань 01 Освіта</w:t>
      </w: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jc w:val="center"/>
        <w:rPr>
          <w:rFonts w:eastAsia="Calibri"/>
          <w:sz w:val="24"/>
          <w:szCs w:val="24"/>
          <w:lang w:val="uk-UA"/>
        </w:rPr>
      </w:pPr>
      <w:r w:rsidRPr="004F757F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</w:t>
      </w:r>
      <w:proofErr w:type="spellStart"/>
      <w:r w:rsidRPr="004F757F">
        <w:rPr>
          <w:rFonts w:eastAsia="Calibri"/>
          <w:sz w:val="24"/>
          <w:szCs w:val="24"/>
        </w:rPr>
        <w:t>Затверджено</w:t>
      </w:r>
      <w:proofErr w:type="spellEnd"/>
      <w:r w:rsidRPr="004F757F">
        <w:rPr>
          <w:rFonts w:eastAsia="Calibri"/>
          <w:sz w:val="24"/>
          <w:szCs w:val="24"/>
        </w:rPr>
        <w:t xml:space="preserve"> на </w:t>
      </w:r>
      <w:proofErr w:type="spellStart"/>
      <w:r w:rsidRPr="004F757F">
        <w:rPr>
          <w:rFonts w:eastAsia="Calibri"/>
          <w:sz w:val="24"/>
          <w:szCs w:val="24"/>
        </w:rPr>
        <w:t>засіданні</w:t>
      </w:r>
      <w:proofErr w:type="spellEnd"/>
      <w:r w:rsidRPr="004F757F">
        <w:rPr>
          <w:rFonts w:eastAsia="Calibri"/>
          <w:sz w:val="24"/>
          <w:szCs w:val="24"/>
        </w:rPr>
        <w:t xml:space="preserve"> </w:t>
      </w:r>
      <w:proofErr w:type="spellStart"/>
      <w:r w:rsidRPr="004F757F">
        <w:rPr>
          <w:rFonts w:eastAsia="Calibri"/>
          <w:sz w:val="24"/>
          <w:szCs w:val="24"/>
        </w:rPr>
        <w:t>кафедри</w:t>
      </w:r>
      <w:proofErr w:type="spellEnd"/>
      <w:r w:rsidRPr="004F757F">
        <w:rPr>
          <w:rFonts w:eastAsia="Calibri"/>
          <w:sz w:val="24"/>
          <w:szCs w:val="24"/>
        </w:rPr>
        <w:t xml:space="preserve"> </w:t>
      </w:r>
    </w:p>
    <w:p w:rsidR="004F757F" w:rsidRPr="004F757F" w:rsidRDefault="004F757F" w:rsidP="004F757F">
      <w:pPr>
        <w:widowControl/>
        <w:autoSpaceDE/>
        <w:adjustRightInd/>
        <w:spacing w:after="160" w:line="252" w:lineRule="auto"/>
        <w:jc w:val="right"/>
        <w:rPr>
          <w:rFonts w:eastAsia="Calibri"/>
          <w:sz w:val="24"/>
          <w:szCs w:val="24"/>
          <w:lang w:val="uk-UA" w:eastAsia="en-US"/>
        </w:rPr>
      </w:pPr>
      <w:r w:rsidRPr="004F757F">
        <w:rPr>
          <w:rFonts w:eastAsia="Calibri"/>
          <w:sz w:val="24"/>
          <w:szCs w:val="24"/>
        </w:rPr>
        <w:t xml:space="preserve">Протокол № </w:t>
      </w:r>
      <w:r w:rsidRPr="004F757F">
        <w:rPr>
          <w:rFonts w:eastAsia="Calibri"/>
          <w:sz w:val="24"/>
          <w:szCs w:val="24"/>
          <w:lang w:val="uk-UA"/>
        </w:rPr>
        <w:t>8</w:t>
      </w:r>
      <w:r w:rsidRPr="004F757F">
        <w:rPr>
          <w:rFonts w:eastAsia="Calibri"/>
          <w:sz w:val="24"/>
          <w:szCs w:val="24"/>
        </w:rPr>
        <w:t xml:space="preserve"> </w:t>
      </w:r>
      <w:proofErr w:type="spellStart"/>
      <w:r w:rsidRPr="004F757F">
        <w:rPr>
          <w:rFonts w:eastAsia="Calibri"/>
          <w:sz w:val="24"/>
          <w:szCs w:val="24"/>
        </w:rPr>
        <w:t>від</w:t>
      </w:r>
      <w:proofErr w:type="spellEnd"/>
      <w:r w:rsidRPr="004F757F">
        <w:rPr>
          <w:rFonts w:eastAsia="Calibri"/>
          <w:sz w:val="24"/>
          <w:szCs w:val="24"/>
        </w:rPr>
        <w:t xml:space="preserve"> ― 20 </w:t>
      </w:r>
      <w:proofErr w:type="gramStart"/>
      <w:r w:rsidRPr="004F757F">
        <w:rPr>
          <w:rFonts w:eastAsia="Calibri"/>
          <w:sz w:val="24"/>
          <w:szCs w:val="24"/>
        </w:rPr>
        <w:t>лютого</w:t>
      </w:r>
      <w:proofErr w:type="gramEnd"/>
      <w:r w:rsidRPr="004F757F">
        <w:rPr>
          <w:rFonts w:eastAsia="Calibri"/>
          <w:sz w:val="24"/>
          <w:szCs w:val="24"/>
        </w:rPr>
        <w:t xml:space="preserve"> 20</w:t>
      </w:r>
      <w:r w:rsidRPr="004F757F">
        <w:rPr>
          <w:rFonts w:eastAsia="Calibri"/>
          <w:sz w:val="24"/>
          <w:szCs w:val="24"/>
          <w:lang w:val="uk-UA"/>
        </w:rPr>
        <w:t>20</w:t>
      </w:r>
      <w:r w:rsidRPr="004F757F">
        <w:rPr>
          <w:rFonts w:eastAsia="Calibri"/>
          <w:sz w:val="24"/>
          <w:szCs w:val="24"/>
        </w:rPr>
        <w:t xml:space="preserve"> р.</w:t>
      </w: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djustRightInd/>
        <w:spacing w:after="160" w:line="252" w:lineRule="auto"/>
        <w:jc w:val="center"/>
        <w:rPr>
          <w:rFonts w:eastAsia="Calibri"/>
          <w:sz w:val="24"/>
          <w:szCs w:val="24"/>
          <w:lang w:val="uk-UA" w:eastAsia="en-US"/>
        </w:rPr>
      </w:pPr>
      <w:r w:rsidRPr="004F757F">
        <w:rPr>
          <w:rFonts w:eastAsia="Calibri"/>
          <w:sz w:val="24"/>
          <w:szCs w:val="24"/>
          <w:lang w:val="uk-UA" w:eastAsia="en-US"/>
        </w:rPr>
        <w:t>Миколаїв 2019-2020</w:t>
      </w: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adjustRightInd/>
        <w:spacing w:before="5"/>
        <w:rPr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adjustRightInd/>
        <w:spacing w:before="5"/>
        <w:rPr>
          <w:b/>
          <w:sz w:val="24"/>
          <w:szCs w:val="24"/>
          <w:lang w:val="uk-UA" w:eastAsia="en-US"/>
        </w:rPr>
      </w:pPr>
    </w:p>
    <w:tbl>
      <w:tblPr>
        <w:tblStyle w:val="TableNormal"/>
        <w:tblW w:w="94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99"/>
        <w:gridCol w:w="6381"/>
      </w:tblGrid>
      <w:tr w:rsidR="004F757F" w:rsidRPr="004F757F" w:rsidTr="003A1E32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Назва дисципліни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2"/>
              <w:ind w:left="107" w:right="42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uk-UA" w:eastAsia="en-US"/>
              </w:rPr>
              <w:t>Психодіагностика</w:t>
            </w:r>
          </w:p>
        </w:tc>
      </w:tr>
      <w:tr w:rsidR="004F757F" w:rsidRPr="004F757F" w:rsidTr="003A1E32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2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Шавліс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Наталя Анатоліївна</w:t>
            </w:r>
          </w:p>
        </w:tc>
      </w:tr>
      <w:tr w:rsidR="004F757F" w:rsidRPr="004F757F" w:rsidTr="003A1E32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Контактний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2"/>
              <w:ind w:left="107" w:right="30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0970097432</w:t>
            </w:r>
          </w:p>
        </w:tc>
      </w:tr>
      <w:tr w:rsidR="004F757F" w:rsidRPr="004F757F" w:rsidTr="003A1E32">
        <w:trPr>
          <w:trHeight w:val="753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2"/>
              <w:ind w:left="107" w:right="49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natalishavlis@uambler.ru</w:t>
            </w:r>
          </w:p>
        </w:tc>
      </w:tr>
      <w:tr w:rsidR="004F757F" w:rsidRPr="004B5A51" w:rsidTr="003A1E32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Сторінка курсу в </w:t>
            </w:r>
            <w:proofErr w:type="spellStart"/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2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https://mku.edu.ua Moodle</w:t>
            </w:r>
          </w:p>
        </w:tc>
      </w:tr>
      <w:tr w:rsidR="004F757F" w:rsidRPr="004F757F" w:rsidTr="003A1E32">
        <w:trPr>
          <w:trHeight w:val="172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ind w:left="107" w:right="110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Очні консультації: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попередньою домовленістю субота з 9.00 до 11.00</w:t>
            </w:r>
          </w:p>
          <w:p w:rsidR="004F757F" w:rsidRPr="004F757F" w:rsidRDefault="004F757F" w:rsidP="004F757F">
            <w:pPr>
              <w:adjustRightInd/>
              <w:spacing w:before="1"/>
              <w:ind w:left="107" w:right="23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4F757F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консультації: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 попередньою домовленістю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Viber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(+380970097432) вівторок та четвер з 9.00 до 11.00</w:t>
            </w:r>
          </w:p>
        </w:tc>
      </w:tr>
    </w:tbl>
    <w:p w:rsidR="004F757F" w:rsidRPr="004F757F" w:rsidRDefault="004F757F" w:rsidP="004F757F">
      <w:pPr>
        <w:tabs>
          <w:tab w:val="left" w:pos="1419"/>
        </w:tabs>
        <w:adjustRightInd/>
        <w:spacing w:before="48"/>
        <w:rPr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br w:type="page"/>
      </w:r>
    </w:p>
    <w:p w:rsidR="004F757F" w:rsidRPr="004F757F" w:rsidRDefault="004F757F" w:rsidP="004F757F">
      <w:pPr>
        <w:tabs>
          <w:tab w:val="left" w:pos="1419"/>
        </w:tabs>
        <w:adjustRightInd/>
        <w:jc w:val="center"/>
        <w:rPr>
          <w:b/>
          <w:sz w:val="24"/>
          <w:szCs w:val="24"/>
          <w:lang w:val="uk-UA" w:eastAsia="en-US"/>
        </w:rPr>
      </w:pPr>
      <w:r w:rsidRPr="004F757F">
        <w:rPr>
          <w:b/>
          <w:sz w:val="24"/>
          <w:szCs w:val="24"/>
          <w:lang w:val="uk-UA" w:eastAsia="en-US"/>
        </w:rPr>
        <w:lastRenderedPageBreak/>
        <w:t>1.Анотація до дисципліни</w:t>
      </w:r>
    </w:p>
    <w:p w:rsidR="004F757F" w:rsidRPr="004F757F" w:rsidRDefault="004F757F" w:rsidP="004F757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Психодіагностика - це галузь психологічної науки і одночасно найважливіша форма психологічної практики, яка пов'язана з розробкою і використанням різноманітних методів розпізнавання індивідуальних психологічних особливостей людини. Проблеми психодіагностики входять в число найважливіших проблем застосування психологічних знань в різних областях людської практики з метою всебічного розвитку особистості. Психодіагностика займає проміжне положення серед інших психологічних дисциплін. Вона являє собою сполучну ланку між загальною і прикладною психологією, а по відношенню до </w:t>
      </w:r>
      <w:proofErr w:type="spellStart"/>
      <w:r w:rsidRPr="004F757F">
        <w:rPr>
          <w:sz w:val="24"/>
          <w:szCs w:val="24"/>
          <w:lang w:val="uk-UA"/>
        </w:rPr>
        <w:t>психодіагностичних</w:t>
      </w:r>
      <w:proofErr w:type="spellEnd"/>
      <w:r w:rsidRPr="004F757F">
        <w:rPr>
          <w:sz w:val="24"/>
          <w:szCs w:val="24"/>
          <w:lang w:val="uk-UA"/>
        </w:rPr>
        <w:t xml:space="preserve"> методів виступає в якості загальної основи, яка об'єднує всі області їх практичного застосування. </w:t>
      </w:r>
      <w:proofErr w:type="spellStart"/>
      <w:r w:rsidRPr="004F757F">
        <w:rPr>
          <w:sz w:val="24"/>
          <w:szCs w:val="24"/>
        </w:rPr>
        <w:t>Психодіагностика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використовується</w:t>
      </w:r>
      <w:proofErr w:type="spellEnd"/>
      <w:r w:rsidRPr="004F757F">
        <w:rPr>
          <w:sz w:val="24"/>
          <w:szCs w:val="24"/>
        </w:rPr>
        <w:t xml:space="preserve"> в </w:t>
      </w:r>
      <w:proofErr w:type="spellStart"/>
      <w:r w:rsidRPr="004F757F">
        <w:rPr>
          <w:sz w:val="24"/>
          <w:szCs w:val="24"/>
        </w:rPr>
        <w:t>конкретних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галузях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життєдіяльності</w:t>
      </w:r>
      <w:proofErr w:type="spellEnd"/>
      <w:r w:rsidRPr="004F757F">
        <w:rPr>
          <w:sz w:val="24"/>
          <w:szCs w:val="24"/>
        </w:rPr>
        <w:t xml:space="preserve"> людей: у </w:t>
      </w:r>
      <w:proofErr w:type="spellStart"/>
      <w:r w:rsidRPr="004F757F">
        <w:rPr>
          <w:sz w:val="24"/>
          <w:szCs w:val="24"/>
        </w:rPr>
        <w:t>охороні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здоров'я</w:t>
      </w:r>
      <w:proofErr w:type="spellEnd"/>
      <w:r w:rsidRPr="004F757F">
        <w:rPr>
          <w:sz w:val="24"/>
          <w:szCs w:val="24"/>
        </w:rPr>
        <w:t xml:space="preserve">, в </w:t>
      </w:r>
      <w:proofErr w:type="spellStart"/>
      <w:r w:rsidRPr="004F757F">
        <w:rPr>
          <w:sz w:val="24"/>
          <w:szCs w:val="24"/>
        </w:rPr>
        <w:t>спорті</w:t>
      </w:r>
      <w:proofErr w:type="spellEnd"/>
      <w:r w:rsidRPr="004F757F">
        <w:rPr>
          <w:sz w:val="24"/>
          <w:szCs w:val="24"/>
        </w:rPr>
        <w:t xml:space="preserve">, в </w:t>
      </w:r>
      <w:proofErr w:type="spellStart"/>
      <w:r w:rsidRPr="004F757F">
        <w:rPr>
          <w:sz w:val="24"/>
          <w:szCs w:val="24"/>
        </w:rPr>
        <w:t>шкільному</w:t>
      </w:r>
      <w:proofErr w:type="spellEnd"/>
      <w:r w:rsidRPr="004F757F">
        <w:rPr>
          <w:sz w:val="24"/>
          <w:szCs w:val="24"/>
        </w:rPr>
        <w:t xml:space="preserve"> та </w:t>
      </w:r>
      <w:proofErr w:type="spellStart"/>
      <w:r w:rsidRPr="004F757F">
        <w:rPr>
          <w:sz w:val="24"/>
          <w:szCs w:val="24"/>
        </w:rPr>
        <w:t>вузівському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навчанні</w:t>
      </w:r>
      <w:proofErr w:type="spellEnd"/>
      <w:r w:rsidRPr="004F757F">
        <w:rPr>
          <w:sz w:val="24"/>
          <w:szCs w:val="24"/>
        </w:rPr>
        <w:t xml:space="preserve">, на </w:t>
      </w:r>
      <w:proofErr w:type="spellStart"/>
      <w:r w:rsidRPr="004F757F">
        <w:rPr>
          <w:sz w:val="24"/>
          <w:szCs w:val="24"/>
        </w:rPr>
        <w:t>виробництві</w:t>
      </w:r>
      <w:proofErr w:type="spellEnd"/>
      <w:r w:rsidRPr="004F757F">
        <w:rPr>
          <w:sz w:val="24"/>
          <w:szCs w:val="24"/>
        </w:rPr>
        <w:t xml:space="preserve">, </w:t>
      </w:r>
      <w:proofErr w:type="gramStart"/>
      <w:r w:rsidRPr="004F757F">
        <w:rPr>
          <w:sz w:val="24"/>
          <w:szCs w:val="24"/>
        </w:rPr>
        <w:t>в</w:t>
      </w:r>
      <w:proofErr w:type="gram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сімейних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консультаціях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і</w:t>
      </w:r>
      <w:proofErr w:type="spellEnd"/>
      <w:r w:rsidRPr="004F757F">
        <w:rPr>
          <w:sz w:val="24"/>
          <w:szCs w:val="24"/>
        </w:rPr>
        <w:t xml:space="preserve"> </w:t>
      </w:r>
      <w:proofErr w:type="spellStart"/>
      <w:r w:rsidRPr="004F757F">
        <w:rPr>
          <w:sz w:val="24"/>
          <w:szCs w:val="24"/>
        </w:rPr>
        <w:t>ін</w:t>
      </w:r>
      <w:proofErr w:type="spellEnd"/>
      <w:r w:rsidRPr="004F757F">
        <w:rPr>
          <w:sz w:val="24"/>
          <w:szCs w:val="24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ind w:firstLine="720"/>
        <w:jc w:val="center"/>
        <w:rPr>
          <w:sz w:val="24"/>
          <w:szCs w:val="24"/>
          <w:lang w:val="uk-UA"/>
        </w:rPr>
      </w:pPr>
      <w:r w:rsidRPr="004F757F">
        <w:rPr>
          <w:b/>
          <w:bCs/>
          <w:sz w:val="24"/>
          <w:szCs w:val="24"/>
          <w:lang w:val="uk-UA"/>
        </w:rPr>
        <w:t>Міждисциплінарні зв’язки</w:t>
      </w:r>
      <w:r w:rsidRPr="004F757F">
        <w:rPr>
          <w:sz w:val="24"/>
          <w:szCs w:val="24"/>
          <w:lang w:val="uk-UA"/>
        </w:rPr>
        <w:t>.</w:t>
      </w:r>
    </w:p>
    <w:p w:rsidR="004F757F" w:rsidRPr="004F757F" w:rsidRDefault="004F757F" w:rsidP="004F757F">
      <w:pPr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>Щоб людину виховувати, її треба знати у всіх відношеннях, щоб людину знати її треба вивчати. Психодіагностика - це наука, яка займається розробкою методів і безпосереднім вивченням індивідуальних психічних особливостей особистості. Знання, здобуті в результаті вивчення курсу «Психодіагностика», дадуть можливість свідомого й більш функціонального впровадження у вітчизняну медицину та психологічну практику ефективних методик допомоги пацієнтам, що є основою подальшого поглиблення фахової спеціалізації психологів.</w:t>
      </w:r>
    </w:p>
    <w:p w:rsidR="004F757F" w:rsidRPr="004F757F" w:rsidRDefault="004F757F" w:rsidP="004F757F">
      <w:pPr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4F757F">
        <w:rPr>
          <w:b/>
          <w:sz w:val="24"/>
          <w:szCs w:val="24"/>
          <w:lang w:val="uk-UA"/>
        </w:rPr>
        <w:t>Зв'язок з іншими навчальними дисциплінами</w:t>
      </w:r>
      <w:r w:rsidRPr="004F757F">
        <w:rPr>
          <w:sz w:val="24"/>
          <w:szCs w:val="24"/>
          <w:lang w:val="uk-UA"/>
        </w:rPr>
        <w:t xml:space="preserve"> - при вивченні дисципліни «Психодіагностика» студентам необхідні знання з таких навчальних дисциплін як «Загальна психологія», «Клінічна психологія» «Патопсихологія», «Вікова психологія», «Психофізіологія», «Психологія спорту», «Психологія праці». Зв'язок з іншими науками: 1. Психологія праці - за допомогою діагностики відбирають людей для визначення виду праці. 2 Психологія спорту - за допомогою діагностики вивчають якості спортсменів 3. Медична психологія - методи діагностики використовуються на судових і психіатричних експертизах. 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ind w:firstLine="720"/>
        <w:jc w:val="both"/>
        <w:rPr>
          <w:rFonts w:eastAsiaTheme="minorHAnsi"/>
          <w:snapToGrid w:val="0"/>
          <w:sz w:val="24"/>
          <w:szCs w:val="24"/>
          <w:lang w:val="uk-UA" w:eastAsia="en-US"/>
        </w:rPr>
      </w:pPr>
      <w:r w:rsidRPr="004F757F">
        <w:rPr>
          <w:rFonts w:eastAsiaTheme="minorHAnsi"/>
          <w:snapToGrid w:val="0"/>
          <w:sz w:val="24"/>
          <w:szCs w:val="24"/>
          <w:lang w:val="uk-UA" w:eastAsia="en-US"/>
        </w:rPr>
        <w:t xml:space="preserve">Робота з людьми, у яких існують різного ступеня розлади психіки, стає складовою частиною діяльності не лише медичного, але й шкільного психолога, і фахівців у галузі професійного добору, сімейного консультування, соціальних працівників. </w:t>
      </w:r>
    </w:p>
    <w:p w:rsidR="004F757F" w:rsidRPr="004F757F" w:rsidRDefault="004F757F" w:rsidP="004F757F">
      <w:pPr>
        <w:widowControl/>
        <w:autoSpaceDE/>
        <w:autoSpaceDN/>
        <w:adjustRightInd/>
        <w:ind w:firstLine="317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F757F">
        <w:rPr>
          <w:rFonts w:eastAsiaTheme="minorHAnsi"/>
          <w:b/>
          <w:sz w:val="24"/>
          <w:szCs w:val="24"/>
          <w:lang w:val="uk-UA" w:eastAsia="en-US"/>
        </w:rPr>
        <w:t>2. Мета викладання дисципліни</w:t>
      </w:r>
    </w:p>
    <w:p w:rsidR="004F757F" w:rsidRPr="004F757F" w:rsidRDefault="004F757F" w:rsidP="004F757F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C81161">
        <w:rPr>
          <w:rFonts w:eastAsiaTheme="minorHAnsi"/>
          <w:b/>
          <w:bCs/>
          <w:sz w:val="24"/>
          <w:szCs w:val="24"/>
          <w:lang w:val="uk-UA" w:eastAsia="uk-UA"/>
        </w:rPr>
        <w:t xml:space="preserve">Мета: </w:t>
      </w:r>
      <w:r w:rsidRPr="004F757F">
        <w:rPr>
          <w:rFonts w:eastAsiaTheme="minorHAnsi"/>
          <w:sz w:val="24"/>
          <w:szCs w:val="24"/>
          <w:lang w:val="uk-UA" w:eastAsia="en-US"/>
        </w:rPr>
        <w:t>розпізнання, оцінка та зміни індивідуальних особливостей особистості. Формування у студентів теоретичних основ психодіагностики, розуміння історії розвитку і структури сучасних знань у галузі даної науки, значення взаємозв'язку теоретичних і практичних знань, їх прикладної значущості в рішенні питань з інших галузей психології, медицини і педагогіки.</w:t>
      </w:r>
    </w:p>
    <w:p w:rsidR="004F757F" w:rsidRPr="004F757F" w:rsidRDefault="004F757F" w:rsidP="004F757F">
      <w:pPr>
        <w:adjustRightInd/>
        <w:jc w:val="center"/>
        <w:rPr>
          <w:b/>
          <w:sz w:val="24"/>
          <w:szCs w:val="24"/>
          <w:lang w:val="uk-UA" w:eastAsia="en-US"/>
        </w:rPr>
      </w:pPr>
      <w:r w:rsidRPr="004F757F">
        <w:rPr>
          <w:b/>
          <w:sz w:val="24"/>
          <w:szCs w:val="24"/>
          <w:lang w:val="uk-UA" w:eastAsia="en-US"/>
        </w:rPr>
        <w:t>3. Завдання вивчення дисципліни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1. Конструювання і апробація діагностичних методик.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2. Відпрацювання правил проведення діагностичного обстеження.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3. Розробка способів обробки та інтерпретації діагностичних даних.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i/>
          <w:sz w:val="24"/>
          <w:szCs w:val="24"/>
          <w:lang w:val="uk-UA"/>
        </w:rPr>
        <w:t>Етапи розробки і застосування методів діагностики</w:t>
      </w:r>
      <w:r w:rsidRPr="004F757F">
        <w:rPr>
          <w:sz w:val="24"/>
          <w:szCs w:val="24"/>
          <w:lang w:val="uk-UA"/>
        </w:rPr>
        <w:t xml:space="preserve">: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1. Постановка проблеми.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>2. Формулювання гіпотези.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>3. Вибір методів для перевірки гіпотези.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4. Інтерпретація отриманих даних і постановка психологічного діагнозу.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i/>
          <w:sz w:val="24"/>
          <w:szCs w:val="24"/>
          <w:lang w:val="uk-UA"/>
        </w:rPr>
        <w:t>Основні сфери застосування</w:t>
      </w:r>
      <w:r w:rsidRPr="004F757F">
        <w:rPr>
          <w:sz w:val="24"/>
          <w:szCs w:val="24"/>
          <w:lang w:val="uk-UA"/>
        </w:rPr>
        <w:t xml:space="preserve">: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1. Професійний відбір навчання та профорієнтації.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2. Клінічна психологія і психологія консультування.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 xml:space="preserve">3. Соціальна психологія. 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  <w:r w:rsidRPr="004F757F">
        <w:rPr>
          <w:sz w:val="24"/>
          <w:szCs w:val="24"/>
          <w:lang w:val="uk-UA"/>
        </w:rPr>
        <w:t>4. Освіта.</w:t>
      </w:r>
    </w:p>
    <w:p w:rsidR="004F757F" w:rsidRPr="004F757F" w:rsidRDefault="004F757F" w:rsidP="004F757F">
      <w:pPr>
        <w:widowControl/>
        <w:rPr>
          <w:sz w:val="24"/>
          <w:szCs w:val="24"/>
          <w:lang w:val="uk-UA"/>
        </w:rPr>
      </w:pPr>
    </w:p>
    <w:p w:rsidR="004F757F" w:rsidRPr="004F757F" w:rsidRDefault="004F757F" w:rsidP="004F757F">
      <w:pPr>
        <w:widowControl/>
        <w:autoSpaceDN/>
        <w:adjustRightInd/>
        <w:spacing w:line="259" w:lineRule="auto"/>
        <w:jc w:val="both"/>
        <w:rPr>
          <w:rFonts w:eastAsiaTheme="minorHAnsi"/>
          <w:b/>
          <w:sz w:val="24"/>
          <w:szCs w:val="24"/>
          <w:lang w:val="uk-UA" w:eastAsia="en-US"/>
        </w:rPr>
      </w:pPr>
      <w:proofErr w:type="spellStart"/>
      <w:r w:rsidRPr="004F757F">
        <w:rPr>
          <w:rFonts w:eastAsiaTheme="minorHAnsi"/>
          <w:b/>
          <w:sz w:val="24"/>
          <w:szCs w:val="24"/>
          <w:lang w:eastAsia="en-US"/>
        </w:rPr>
        <w:lastRenderedPageBreak/>
        <w:t>Згідно</w:t>
      </w:r>
      <w:proofErr w:type="spellEnd"/>
      <w:r w:rsidRPr="004F757F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b/>
          <w:sz w:val="24"/>
          <w:szCs w:val="24"/>
          <w:lang w:eastAsia="en-US"/>
        </w:rPr>
        <w:t>з</w:t>
      </w:r>
      <w:proofErr w:type="spellEnd"/>
      <w:r w:rsidRPr="004F757F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b/>
          <w:sz w:val="24"/>
          <w:szCs w:val="24"/>
          <w:lang w:eastAsia="en-US"/>
        </w:rPr>
        <w:t>вимогами</w:t>
      </w:r>
      <w:proofErr w:type="spellEnd"/>
      <w:r w:rsidRPr="004F757F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b/>
          <w:sz w:val="24"/>
          <w:szCs w:val="24"/>
          <w:lang w:eastAsia="en-US"/>
        </w:rPr>
        <w:t>освітньо-професійної</w:t>
      </w:r>
      <w:proofErr w:type="spellEnd"/>
      <w:r w:rsidRPr="004F757F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b/>
          <w:sz w:val="24"/>
          <w:szCs w:val="24"/>
          <w:lang w:eastAsia="en-US"/>
        </w:rPr>
        <w:t>програми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b/>
          <w:sz w:val="24"/>
          <w:szCs w:val="24"/>
          <w:lang w:eastAsia="en-US"/>
        </w:rPr>
        <w:t>студенти</w:t>
      </w:r>
      <w:proofErr w:type="spellEnd"/>
      <w:r w:rsidRPr="004F757F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b/>
          <w:sz w:val="24"/>
          <w:szCs w:val="24"/>
          <w:lang w:eastAsia="en-US"/>
        </w:rPr>
        <w:t>повинні</w:t>
      </w:r>
      <w:proofErr w:type="spellEnd"/>
      <w:r w:rsidRPr="004F757F">
        <w:rPr>
          <w:rFonts w:eastAsiaTheme="minorHAnsi"/>
          <w:b/>
          <w:bCs/>
          <w:sz w:val="24"/>
          <w:szCs w:val="24"/>
          <w:lang w:val="uk-UA" w:eastAsia="en-US"/>
        </w:rPr>
        <w:t xml:space="preserve">: </w:t>
      </w:r>
    </w:p>
    <w:p w:rsidR="004F757F" w:rsidRPr="00C81161" w:rsidRDefault="004F757F" w:rsidP="004F757F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firstLine="360"/>
        <w:jc w:val="both"/>
        <w:rPr>
          <w:b/>
          <w:sz w:val="24"/>
          <w:szCs w:val="24"/>
          <w:lang w:val="uk-UA" w:eastAsia="en-US"/>
        </w:rPr>
      </w:pPr>
      <w:r w:rsidRPr="00C81161">
        <w:rPr>
          <w:b/>
          <w:bCs/>
          <w:sz w:val="24"/>
          <w:szCs w:val="24"/>
          <w:lang w:val="uk-UA" w:eastAsia="uk-UA"/>
        </w:rPr>
        <w:t>знати:</w:t>
      </w:r>
      <w:r w:rsidRPr="00C81161">
        <w:rPr>
          <w:b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 xml:space="preserve">фундаментальні теоретичні основи психодіагностики, психофізіології, вікової психології, загальної психології, патопсихології; основні методи діагностичного дослідження, </w:t>
      </w:r>
      <w:proofErr w:type="spellStart"/>
      <w:r w:rsidRPr="004F757F">
        <w:rPr>
          <w:sz w:val="24"/>
          <w:szCs w:val="24"/>
          <w:lang w:val="uk-UA" w:eastAsia="en-US"/>
        </w:rPr>
        <w:t>загальнопсихологічні</w:t>
      </w:r>
      <w:proofErr w:type="spellEnd"/>
      <w:r w:rsidRPr="004F757F">
        <w:rPr>
          <w:sz w:val="24"/>
          <w:szCs w:val="24"/>
          <w:lang w:val="uk-UA" w:eastAsia="en-US"/>
        </w:rPr>
        <w:t xml:space="preserve"> фундаментальні проблеми, вирішувані психодіагностикою;</w:t>
      </w:r>
    </w:p>
    <w:p w:rsidR="004F757F" w:rsidRPr="00C81161" w:rsidRDefault="004F757F" w:rsidP="004F757F">
      <w:pPr>
        <w:adjustRightInd/>
        <w:jc w:val="both"/>
        <w:rPr>
          <w:bCs/>
          <w:sz w:val="24"/>
          <w:szCs w:val="24"/>
          <w:lang w:val="uk-UA" w:eastAsia="uk-UA"/>
        </w:rPr>
      </w:pPr>
      <w:r w:rsidRPr="00C81161">
        <w:rPr>
          <w:b/>
          <w:bCs/>
          <w:sz w:val="24"/>
          <w:szCs w:val="24"/>
          <w:lang w:val="uk-UA" w:eastAsia="uk-UA"/>
        </w:rPr>
        <w:tab/>
        <w:t xml:space="preserve">вміти: </w:t>
      </w:r>
    </w:p>
    <w:p w:rsidR="004F757F" w:rsidRPr="004F757F" w:rsidRDefault="004F757F" w:rsidP="004F757F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uk-UA" w:eastAsia="en-US"/>
        </w:rPr>
      </w:pPr>
      <w:r w:rsidRPr="00C81161">
        <w:rPr>
          <w:b/>
          <w:bCs/>
          <w:sz w:val="24"/>
          <w:szCs w:val="24"/>
          <w:lang w:val="uk-UA" w:eastAsia="uk-UA"/>
        </w:rPr>
        <w:t xml:space="preserve">формулювати завдання </w:t>
      </w:r>
      <w:r w:rsidRPr="004F757F">
        <w:rPr>
          <w:sz w:val="24"/>
          <w:szCs w:val="24"/>
          <w:lang w:val="uk-UA" w:eastAsia="en-US"/>
        </w:rPr>
        <w:t xml:space="preserve">діагностичного дослідження та наводити його обґрунтування; </w:t>
      </w:r>
    </w:p>
    <w:p w:rsidR="004F757F" w:rsidRPr="004F757F" w:rsidRDefault="004F757F" w:rsidP="004F757F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володіти т</w:t>
      </w:r>
      <w:r w:rsidRPr="004F757F">
        <w:rPr>
          <w:color w:val="000000"/>
          <w:sz w:val="24"/>
          <w:szCs w:val="24"/>
          <w:shd w:val="clear" w:color="auto" w:fill="FFFFFF"/>
          <w:lang w:val="uk-UA" w:eastAsia="en-US"/>
        </w:rPr>
        <w:t>радиційними метод</w:t>
      </w:r>
      <w:r w:rsidRPr="004F757F">
        <w:rPr>
          <w:sz w:val="24"/>
          <w:szCs w:val="24"/>
          <w:lang w:val="uk-UA" w:eastAsia="en-US"/>
        </w:rPr>
        <w:t>ами:</w:t>
      </w:r>
      <w:r w:rsidRPr="004F757F">
        <w:rPr>
          <w:color w:val="000000"/>
          <w:sz w:val="24"/>
          <w:szCs w:val="24"/>
          <w:shd w:val="clear" w:color="auto" w:fill="FFFFFF"/>
          <w:lang w:val="uk-UA" w:eastAsia="en-US"/>
        </w:rPr>
        <w:t xml:space="preserve"> спостереження, дослідницька бесіда, вивчення й узагальнення психологічного досвіду, першоджерел, вивчення  документації, продуктів діяльності людини;</w:t>
      </w:r>
    </w:p>
    <w:p w:rsidR="004F757F" w:rsidRPr="004F757F" w:rsidRDefault="004F757F" w:rsidP="004F757F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uk-UA" w:eastAsia="en-US"/>
        </w:rPr>
      </w:pPr>
      <w:r w:rsidRPr="004F757F">
        <w:rPr>
          <w:color w:val="000000"/>
          <w:sz w:val="24"/>
          <w:szCs w:val="24"/>
          <w:shd w:val="clear" w:color="auto" w:fill="FFFFFF"/>
          <w:lang w:val="uk-UA" w:eastAsia="en-US"/>
        </w:rPr>
        <w:t>проводити психологічний експеримент;</w:t>
      </w:r>
    </w:p>
    <w:p w:rsidR="004F757F" w:rsidRPr="004F757F" w:rsidRDefault="004F757F" w:rsidP="004F757F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uk-UA" w:eastAsia="en-US"/>
        </w:rPr>
      </w:pPr>
      <w:r w:rsidRPr="004F757F">
        <w:rPr>
          <w:color w:val="000000"/>
          <w:sz w:val="24"/>
          <w:szCs w:val="24"/>
          <w:shd w:val="clear" w:color="auto" w:fill="FFFFFF"/>
          <w:lang w:val="uk-UA" w:eastAsia="en-US"/>
        </w:rPr>
        <w:t>проводити психологічне тестування;</w:t>
      </w:r>
    </w:p>
    <w:p w:rsidR="004F757F" w:rsidRPr="004F757F" w:rsidRDefault="004F757F" w:rsidP="004F757F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uk-UA" w:eastAsia="en-US"/>
        </w:rPr>
      </w:pPr>
      <w:r w:rsidRPr="004F757F">
        <w:rPr>
          <w:color w:val="000000"/>
          <w:sz w:val="24"/>
          <w:szCs w:val="24"/>
          <w:shd w:val="clear" w:color="auto" w:fill="FFFFFF"/>
          <w:lang w:val="uk-UA" w:eastAsia="en-US"/>
        </w:rPr>
        <w:t>використовувати соціологічні методи;</w:t>
      </w:r>
    </w:p>
    <w:p w:rsidR="004F757F" w:rsidRPr="004F757F" w:rsidRDefault="004F757F" w:rsidP="004F757F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uk-UA" w:eastAsia="en-US"/>
        </w:rPr>
      </w:pPr>
      <w:r w:rsidRPr="004F757F">
        <w:rPr>
          <w:color w:val="000000"/>
          <w:sz w:val="24"/>
          <w:szCs w:val="24"/>
          <w:shd w:val="clear" w:color="auto" w:fill="FFFFFF"/>
          <w:lang w:val="uk-UA" w:eastAsia="en-US"/>
        </w:rPr>
        <w:t>користуватися кількісними методами.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</w:p>
    <w:p w:rsidR="004F757F" w:rsidRPr="004F757F" w:rsidRDefault="004F757F" w:rsidP="004F757F">
      <w:pPr>
        <w:adjustRightInd/>
        <w:spacing w:before="8"/>
        <w:rPr>
          <w:sz w:val="24"/>
          <w:szCs w:val="24"/>
          <w:lang w:val="uk-UA" w:eastAsia="en-US"/>
        </w:rPr>
      </w:pPr>
    </w:p>
    <w:p w:rsidR="004B5A51" w:rsidRPr="00233C23" w:rsidRDefault="004B5A51" w:rsidP="004B5A51">
      <w:pPr>
        <w:pStyle w:val="a3"/>
        <w:tabs>
          <w:tab w:val="left" w:pos="4386"/>
        </w:tabs>
        <w:spacing w:before="0"/>
        <w:ind w:left="0" w:firstLine="0"/>
        <w:jc w:val="center"/>
        <w:outlineLvl w:val="1"/>
        <w:rPr>
          <w:b/>
          <w:sz w:val="24"/>
          <w:szCs w:val="24"/>
        </w:rPr>
      </w:pPr>
      <w:r w:rsidRPr="006626B5">
        <w:rPr>
          <w:b/>
          <w:sz w:val="24"/>
          <w:szCs w:val="24"/>
        </w:rPr>
        <w:t>4. Результати навчання – компетентності.</w:t>
      </w:r>
    </w:p>
    <w:p w:rsidR="004B5A51" w:rsidRPr="00AC5A86" w:rsidRDefault="004B5A51" w:rsidP="004B5A51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AC5A86">
        <w:rPr>
          <w:b/>
          <w:color w:val="000000"/>
          <w:sz w:val="24"/>
          <w:szCs w:val="24"/>
          <w:lang w:val="uk-UA"/>
        </w:rPr>
        <w:t xml:space="preserve">У результаті вивчення курсу здобувач вищої освіти оволодіває такими </w:t>
      </w:r>
      <w:proofErr w:type="spellStart"/>
      <w:r w:rsidRPr="00AC5A86">
        <w:rPr>
          <w:b/>
          <w:color w:val="000000"/>
          <w:sz w:val="24"/>
          <w:szCs w:val="24"/>
          <w:lang w:val="uk-UA"/>
        </w:rPr>
        <w:t>компетентностями</w:t>
      </w:r>
      <w:proofErr w:type="spellEnd"/>
      <w:r w:rsidRPr="00AC5A86">
        <w:rPr>
          <w:b/>
          <w:color w:val="000000"/>
          <w:sz w:val="24"/>
          <w:szCs w:val="24"/>
          <w:lang w:val="uk-UA"/>
        </w:rPr>
        <w:t xml:space="preserve">: </w:t>
      </w:r>
    </w:p>
    <w:p w:rsidR="004B5A51" w:rsidRPr="00AC5A86" w:rsidRDefault="004B5A51" w:rsidP="004B5A51">
      <w:pPr>
        <w:ind w:firstLine="709"/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AC5A86">
        <w:rPr>
          <w:b/>
          <w:sz w:val="24"/>
          <w:szCs w:val="24"/>
          <w:u w:val="single"/>
          <w:lang w:val="uk-UA" w:eastAsia="uk-UA"/>
        </w:rPr>
        <w:t>Загальні компетентності</w:t>
      </w:r>
    </w:p>
    <w:p w:rsidR="004B5A51" w:rsidRPr="00AC5A86" w:rsidRDefault="004B5A51" w:rsidP="004B5A51">
      <w:pPr>
        <w:spacing w:line="260" w:lineRule="atLeast"/>
        <w:ind w:firstLine="284"/>
        <w:jc w:val="both"/>
        <w:rPr>
          <w:sz w:val="24"/>
          <w:szCs w:val="24"/>
          <w:lang w:val="uk-UA"/>
        </w:rPr>
      </w:pPr>
      <w:proofErr w:type="spellStart"/>
      <w:r w:rsidRPr="00AC5A86">
        <w:rPr>
          <w:b/>
          <w:i/>
          <w:sz w:val="24"/>
          <w:szCs w:val="24"/>
          <w:lang w:val="uk-UA"/>
        </w:rPr>
        <w:t>КЗ</w:t>
      </w:r>
      <w:proofErr w:type="spellEnd"/>
      <w:r w:rsidRPr="00AC5A86">
        <w:rPr>
          <w:b/>
          <w:i/>
          <w:sz w:val="24"/>
          <w:szCs w:val="24"/>
          <w:lang w:val="uk-UA"/>
        </w:rPr>
        <w:t xml:space="preserve">-1. </w:t>
      </w:r>
      <w:proofErr w:type="spellStart"/>
      <w:r w:rsidRPr="00AC5A86">
        <w:rPr>
          <w:b/>
          <w:i/>
          <w:sz w:val="24"/>
          <w:szCs w:val="24"/>
          <w:lang w:val="uk-UA"/>
        </w:rPr>
        <w:t>Загальнонавчальна</w:t>
      </w:r>
      <w:proofErr w:type="spellEnd"/>
      <w:r w:rsidRPr="00AC5A86">
        <w:rPr>
          <w:b/>
          <w:i/>
          <w:sz w:val="24"/>
          <w:szCs w:val="24"/>
          <w:lang w:val="uk-UA"/>
        </w:rPr>
        <w:t xml:space="preserve">. </w:t>
      </w:r>
      <w:r w:rsidRPr="00AC5A86">
        <w:rPr>
          <w:sz w:val="24"/>
          <w:szCs w:val="24"/>
          <w:lang w:val="uk-UA"/>
        </w:rPr>
        <w:t>Здатність навчатися й оволодівати сучасними знаннями, зокрема інноваційними методичними підходами, сучасними системами, методиками, технологіями навчання, розвитку і виховання учнів початкової школи; чинним нормативним забезпеченням початкової освіти тощо.</w:t>
      </w:r>
    </w:p>
    <w:p w:rsidR="004B5A51" w:rsidRPr="00AC5A86" w:rsidRDefault="004B5A51" w:rsidP="004B5A51">
      <w:pPr>
        <w:spacing w:line="260" w:lineRule="atLeast"/>
        <w:ind w:firstLine="284"/>
        <w:jc w:val="both"/>
        <w:rPr>
          <w:sz w:val="24"/>
          <w:szCs w:val="24"/>
          <w:lang w:val="uk-UA"/>
        </w:rPr>
      </w:pPr>
      <w:proofErr w:type="spellStart"/>
      <w:r w:rsidRPr="00AC5A86">
        <w:rPr>
          <w:b/>
          <w:i/>
          <w:sz w:val="24"/>
          <w:szCs w:val="24"/>
          <w:lang w:val="uk-UA"/>
        </w:rPr>
        <w:t>КЗ</w:t>
      </w:r>
      <w:proofErr w:type="spellEnd"/>
      <w:r w:rsidRPr="00AC5A86">
        <w:rPr>
          <w:b/>
          <w:i/>
          <w:sz w:val="24"/>
          <w:szCs w:val="24"/>
          <w:lang w:val="uk-UA"/>
        </w:rPr>
        <w:t xml:space="preserve">-2. Інформаційно-аналітична. </w:t>
      </w:r>
      <w:r w:rsidRPr="00AC5A86">
        <w:rPr>
          <w:sz w:val="24"/>
          <w:szCs w:val="24"/>
          <w:lang w:val="uk-UA"/>
        </w:rPr>
        <w:t>Здатність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</w:r>
    </w:p>
    <w:p w:rsidR="004B5A51" w:rsidRPr="00AC5A86" w:rsidRDefault="004B5A51" w:rsidP="004B5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  <w:lang w:val="uk-UA"/>
        </w:rPr>
      </w:pPr>
      <w:proofErr w:type="spellStart"/>
      <w:r w:rsidRPr="00AC5A86">
        <w:rPr>
          <w:b/>
          <w:i/>
          <w:sz w:val="24"/>
          <w:szCs w:val="24"/>
          <w:lang w:val="uk-UA" w:eastAsia="en-US"/>
        </w:rPr>
        <w:t>КЗ</w:t>
      </w:r>
      <w:proofErr w:type="spellEnd"/>
      <w:r w:rsidRPr="00AC5A86">
        <w:rPr>
          <w:b/>
          <w:i/>
          <w:sz w:val="24"/>
          <w:szCs w:val="24"/>
          <w:lang w:val="uk-UA" w:eastAsia="en-US"/>
        </w:rPr>
        <w:t xml:space="preserve">-3. </w:t>
      </w:r>
      <w:proofErr w:type="spellStart"/>
      <w:r w:rsidRPr="00AC5A86">
        <w:rPr>
          <w:b/>
          <w:i/>
          <w:sz w:val="24"/>
          <w:szCs w:val="24"/>
          <w:lang w:val="uk-UA" w:eastAsia="en-US"/>
        </w:rPr>
        <w:t>Дослідницько-праксеологічна</w:t>
      </w:r>
      <w:proofErr w:type="spellEnd"/>
      <w:r w:rsidRPr="00AC5A86">
        <w:rPr>
          <w:b/>
          <w:i/>
          <w:sz w:val="24"/>
          <w:szCs w:val="24"/>
          <w:lang w:val="uk-UA" w:eastAsia="en-US"/>
        </w:rPr>
        <w:t xml:space="preserve">. </w:t>
      </w:r>
      <w:r w:rsidRPr="00AC5A86">
        <w:rPr>
          <w:sz w:val="24"/>
          <w:szCs w:val="24"/>
          <w:lang w:val="uk-UA"/>
        </w:rPr>
        <w:t xml:space="preserve">Здатність виявляти, ставити і вирішувати проблеми, зокрема у процесі професійно-педагогічної діяльності. </w:t>
      </w:r>
      <w:r w:rsidRPr="00AC5A86">
        <w:rPr>
          <w:sz w:val="24"/>
          <w:szCs w:val="24"/>
          <w:lang w:val="uk-UA" w:eastAsia="en-US"/>
        </w:rPr>
        <w:t xml:space="preserve">Здатність приймати обґрунтовані </w:t>
      </w:r>
      <w:r w:rsidRPr="00AC5A86">
        <w:rPr>
          <w:sz w:val="24"/>
          <w:szCs w:val="24"/>
          <w:lang w:val="uk-UA" w:eastAsia="uk-UA"/>
        </w:rPr>
        <w:t>рішення, працювати автономно.</w:t>
      </w:r>
    </w:p>
    <w:p w:rsidR="004B5A51" w:rsidRPr="00AC5A86" w:rsidRDefault="004B5A51" w:rsidP="004B5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firstLine="318"/>
        <w:jc w:val="both"/>
        <w:rPr>
          <w:sz w:val="24"/>
          <w:szCs w:val="24"/>
          <w:lang w:val="uk-UA"/>
        </w:rPr>
      </w:pPr>
      <w:proofErr w:type="spellStart"/>
      <w:r w:rsidRPr="00AC5A86">
        <w:rPr>
          <w:b/>
          <w:i/>
          <w:sz w:val="24"/>
          <w:szCs w:val="24"/>
          <w:lang w:val="uk-UA" w:eastAsia="en-US"/>
        </w:rPr>
        <w:t>КЗ</w:t>
      </w:r>
      <w:proofErr w:type="spellEnd"/>
      <w:r w:rsidRPr="00AC5A86">
        <w:rPr>
          <w:b/>
          <w:i/>
          <w:sz w:val="24"/>
          <w:szCs w:val="24"/>
          <w:lang w:val="uk-UA" w:eastAsia="en-US"/>
        </w:rPr>
        <w:t>-4. Комунікативна.</w:t>
      </w:r>
      <w:r w:rsidRPr="00AC5A86">
        <w:rPr>
          <w:sz w:val="24"/>
          <w:szCs w:val="24"/>
          <w:lang w:val="uk-UA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у різних сферах комунікації. </w:t>
      </w:r>
      <w:r w:rsidRPr="00AC5A86">
        <w:rPr>
          <w:sz w:val="24"/>
          <w:szCs w:val="24"/>
          <w:lang w:val="uk-UA" w:eastAsia="en-US"/>
        </w:rPr>
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AC5A86">
        <w:rPr>
          <w:rFonts w:eastAsia="MS Mincho"/>
          <w:iCs/>
          <w:sz w:val="24"/>
          <w:szCs w:val="24"/>
          <w:lang w:val="uk-UA" w:eastAsia="ar-SA"/>
        </w:rPr>
        <w:t xml:space="preserve">Уміння застосовувати </w:t>
      </w:r>
      <w:proofErr w:type="spellStart"/>
      <w:r w:rsidRPr="00AC5A86">
        <w:rPr>
          <w:rFonts w:eastAsia="MS Mincho"/>
          <w:iCs/>
          <w:sz w:val="24"/>
          <w:szCs w:val="24"/>
          <w:lang w:val="uk-UA" w:eastAsia="ar-SA"/>
        </w:rPr>
        <w:t>різновидамиі</w:t>
      </w:r>
      <w:proofErr w:type="spellEnd"/>
      <w:r w:rsidRPr="00AC5A86">
        <w:rPr>
          <w:rFonts w:eastAsia="MS Mincho"/>
          <w:iCs/>
          <w:sz w:val="24"/>
          <w:szCs w:val="24"/>
          <w:lang w:val="uk-UA" w:eastAsia="ar-SA"/>
        </w:rPr>
        <w:t xml:space="preserve"> стилі мовленнєвого спілкування у ситуаціях запобігання й </w:t>
      </w:r>
      <w:proofErr w:type="spellStart"/>
      <w:r w:rsidRPr="00AC5A86">
        <w:rPr>
          <w:rFonts w:eastAsia="MS Mincho"/>
          <w:iCs/>
          <w:sz w:val="24"/>
          <w:szCs w:val="24"/>
          <w:lang w:val="uk-UA" w:eastAsia="ar-SA"/>
        </w:rPr>
        <w:t>уреґулюванняконфліктів</w:t>
      </w:r>
      <w:proofErr w:type="spellEnd"/>
      <w:r w:rsidRPr="00AC5A86">
        <w:rPr>
          <w:rFonts w:eastAsia="MS Mincho"/>
          <w:iCs/>
          <w:sz w:val="24"/>
          <w:szCs w:val="24"/>
          <w:lang w:val="uk-UA" w:eastAsia="ar-SA"/>
        </w:rPr>
        <w:t>.</w:t>
      </w:r>
    </w:p>
    <w:p w:rsidR="004B5A51" w:rsidRPr="00AC5A86" w:rsidRDefault="004B5A51" w:rsidP="004B5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sz w:val="24"/>
          <w:szCs w:val="24"/>
          <w:lang w:val="uk-UA" w:eastAsia="en-US"/>
        </w:rPr>
      </w:pPr>
      <w:proofErr w:type="spellStart"/>
      <w:r w:rsidRPr="00AC5A86">
        <w:rPr>
          <w:b/>
          <w:i/>
          <w:sz w:val="24"/>
          <w:szCs w:val="24"/>
          <w:lang w:val="uk-UA" w:eastAsia="en-US"/>
        </w:rPr>
        <w:t>КЗ</w:t>
      </w:r>
      <w:proofErr w:type="spellEnd"/>
      <w:r w:rsidRPr="00AC5A86">
        <w:rPr>
          <w:b/>
          <w:i/>
          <w:sz w:val="24"/>
          <w:szCs w:val="24"/>
          <w:lang w:val="uk-UA" w:eastAsia="en-US"/>
        </w:rPr>
        <w:t>-5. Громадянська компетентність.</w:t>
      </w:r>
      <w:r w:rsidRPr="00AC5A86">
        <w:rPr>
          <w:sz w:val="24"/>
          <w:szCs w:val="24"/>
          <w:lang w:val="uk-UA" w:eastAsia="en-US"/>
        </w:rPr>
        <w:t xml:space="preserve"> Здатність активно, відповідально й ефективно реалізовувати громадянські права й обов’язки з метою розвитку демократичного </w:t>
      </w:r>
      <w:proofErr w:type="spellStart"/>
      <w:r w:rsidRPr="00AC5A86">
        <w:rPr>
          <w:sz w:val="24"/>
          <w:szCs w:val="24"/>
          <w:lang w:val="uk-UA" w:eastAsia="en-US"/>
        </w:rPr>
        <w:t>суспільства.Здатність</w:t>
      </w:r>
      <w:proofErr w:type="spellEnd"/>
      <w:r w:rsidRPr="00AC5A86">
        <w:rPr>
          <w:sz w:val="24"/>
          <w:szCs w:val="24"/>
          <w:lang w:val="uk-UA" w:eastAsia="en-US"/>
        </w:rPr>
        <w:t xml:space="preserve"> орієнтуватися у проблемах сучасного суспільно-політичного життя в Україні, застосовувати процедури і технології захисту власних інтересів, прав і свобод своїх та інших громадян, зокрема учнів початкової школи; використовувати способи діяльності і моделі поведінки, що відповідають чинному законодавству України.</w:t>
      </w:r>
    </w:p>
    <w:p w:rsidR="004B5A51" w:rsidRPr="00AC5A86" w:rsidRDefault="004B5A51" w:rsidP="004B5A51">
      <w:pPr>
        <w:ind w:firstLine="318"/>
        <w:jc w:val="both"/>
        <w:rPr>
          <w:sz w:val="24"/>
          <w:szCs w:val="24"/>
          <w:lang w:val="uk-UA"/>
        </w:rPr>
      </w:pPr>
      <w:proofErr w:type="spellStart"/>
      <w:r w:rsidRPr="00AC5A86">
        <w:rPr>
          <w:b/>
          <w:i/>
          <w:sz w:val="24"/>
          <w:szCs w:val="24"/>
          <w:lang w:val="uk-UA"/>
        </w:rPr>
        <w:t>КЗ</w:t>
      </w:r>
      <w:proofErr w:type="spellEnd"/>
      <w:r w:rsidRPr="00AC5A86">
        <w:rPr>
          <w:b/>
          <w:i/>
          <w:sz w:val="24"/>
          <w:szCs w:val="24"/>
          <w:lang w:val="uk-UA"/>
        </w:rPr>
        <w:t>-8. Міжособистісної взаємодії.</w:t>
      </w:r>
      <w:r w:rsidRPr="00AC5A86">
        <w:rPr>
          <w:sz w:val="24"/>
          <w:szCs w:val="24"/>
          <w:lang w:val="uk-UA"/>
        </w:rPr>
        <w:t xml:space="preserve"> Здатність до ефективної  міжособистісної взаємодії; зокрема здатність успішно взаємодіяти з керівництвом, колегами, учнями та їхніми батьками; володіння алгоритмами конструктивного вирішення педагогічних конфліктів. </w:t>
      </w:r>
      <w:r w:rsidRPr="00AC5A86">
        <w:rPr>
          <w:sz w:val="24"/>
          <w:szCs w:val="24"/>
          <w:lang w:val="uk-UA"/>
        </w:rPr>
        <w:lastRenderedPageBreak/>
        <w:t>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</w:t>
      </w:r>
      <w:r w:rsidRPr="00AC5A86">
        <w:rPr>
          <w:i/>
          <w:sz w:val="24"/>
          <w:szCs w:val="24"/>
          <w:lang w:val="uk-UA"/>
        </w:rPr>
        <w:t>.</w:t>
      </w:r>
    </w:p>
    <w:p w:rsidR="004B5A51" w:rsidRPr="00AC5A86" w:rsidRDefault="004B5A51" w:rsidP="004B5A51">
      <w:pPr>
        <w:ind w:firstLine="709"/>
        <w:jc w:val="both"/>
        <w:rPr>
          <w:b/>
          <w:sz w:val="24"/>
          <w:szCs w:val="24"/>
          <w:lang w:val="uk-UA" w:eastAsia="uk-UA"/>
        </w:rPr>
      </w:pPr>
      <w:r w:rsidRPr="00AC5A86">
        <w:rPr>
          <w:b/>
          <w:sz w:val="24"/>
          <w:szCs w:val="24"/>
          <w:lang w:val="uk-UA" w:eastAsia="uk-UA"/>
        </w:rPr>
        <w:t>Спеціальні (фахові) компетентності:</w:t>
      </w:r>
    </w:p>
    <w:p w:rsidR="004B5A51" w:rsidRPr="00AC5A86" w:rsidRDefault="004B5A51" w:rsidP="004B5A51">
      <w:pPr>
        <w:ind w:firstLine="567"/>
        <w:jc w:val="both"/>
        <w:rPr>
          <w:sz w:val="24"/>
          <w:szCs w:val="24"/>
          <w:lang w:val="uk-UA" w:eastAsia="en-US"/>
        </w:rPr>
      </w:pPr>
      <w:r w:rsidRPr="00AC5A86">
        <w:rPr>
          <w:b/>
          <w:sz w:val="24"/>
          <w:szCs w:val="24"/>
          <w:lang w:val="uk-UA" w:eastAsia="en-US"/>
        </w:rPr>
        <w:t>СК-1. Предметна компетентність.</w:t>
      </w:r>
      <w:r w:rsidRPr="00AC5A86">
        <w:rPr>
          <w:sz w:val="24"/>
          <w:szCs w:val="24"/>
          <w:lang w:val="uk-UA" w:eastAsia="en-US"/>
        </w:rPr>
        <w:t xml:space="preserve"> Здатність до застосування знань, умінь і навичок із циклу професійно-наукових дисциплін, що є теоретичною основою змісту освітніх галузей, визначених Державним стандартом початкової освіти, в освітньому процесі початкової школи. Здатність до організації освітньої діяльності у початковій школі відповідно до вимог НУШ. Здатність організовувати освітній процес в інклюзивному класі. Здатність застосовувати сучасні методики і технології навчання молодших школярів. Здатність використовувати сучасні засоби, електронні та </w:t>
      </w:r>
      <w:proofErr w:type="spellStart"/>
      <w:r w:rsidRPr="00AC5A86">
        <w:rPr>
          <w:sz w:val="24"/>
          <w:szCs w:val="24"/>
          <w:lang w:val="uk-UA" w:eastAsia="en-US"/>
        </w:rPr>
        <w:t>медіаресурси</w:t>
      </w:r>
      <w:proofErr w:type="spellEnd"/>
      <w:r w:rsidRPr="00AC5A86">
        <w:rPr>
          <w:sz w:val="24"/>
          <w:szCs w:val="24"/>
          <w:lang w:val="uk-UA" w:eastAsia="en-US"/>
        </w:rPr>
        <w:t xml:space="preserve">, цифрові інструменти в освітніх цілях. Види предметних </w:t>
      </w:r>
      <w:proofErr w:type="spellStart"/>
      <w:r w:rsidRPr="00AC5A86">
        <w:rPr>
          <w:sz w:val="24"/>
          <w:szCs w:val="24"/>
          <w:lang w:val="uk-UA" w:eastAsia="en-US"/>
        </w:rPr>
        <w:t>компетентностей</w:t>
      </w:r>
      <w:proofErr w:type="spellEnd"/>
      <w:r w:rsidRPr="00AC5A86">
        <w:rPr>
          <w:sz w:val="24"/>
          <w:szCs w:val="24"/>
          <w:lang w:val="uk-UA" w:eastAsia="en-US"/>
        </w:rPr>
        <w:t>: філологічна, математична, технологічна, природничо-наукова, мистецька.</w:t>
      </w:r>
    </w:p>
    <w:p w:rsidR="004B5A51" w:rsidRPr="00AC5A86" w:rsidRDefault="004B5A51" w:rsidP="004B5A51">
      <w:pPr>
        <w:ind w:firstLine="567"/>
        <w:jc w:val="both"/>
        <w:rPr>
          <w:sz w:val="24"/>
          <w:szCs w:val="24"/>
          <w:lang w:val="uk-UA" w:eastAsia="en-US"/>
        </w:rPr>
      </w:pPr>
      <w:r w:rsidRPr="00AC5A86">
        <w:rPr>
          <w:b/>
          <w:sz w:val="24"/>
          <w:szCs w:val="24"/>
          <w:lang w:val="uk-UA" w:eastAsia="en-US"/>
        </w:rPr>
        <w:t>СК – 2. Психологічна компетентність.</w:t>
      </w:r>
      <w:r w:rsidRPr="00AC5A86">
        <w:rPr>
          <w:sz w:val="24"/>
          <w:szCs w:val="24"/>
          <w:lang w:val="uk-UA" w:eastAsia="en-US"/>
        </w:rPr>
        <w:t xml:space="preserve"> Здатність до розвитку учнів початкової школи як суб’єктів освітнього процесу на основі знань про їхні вікові, індивідуальні особливості і соціальні чинники розвитку. Складниками психологічної компетентності є: диференціально-психологічна, соціально-психологічна, </w:t>
      </w:r>
      <w:proofErr w:type="spellStart"/>
      <w:r w:rsidRPr="00AC5A86">
        <w:rPr>
          <w:sz w:val="24"/>
          <w:szCs w:val="24"/>
          <w:lang w:val="uk-UA" w:eastAsia="en-US"/>
        </w:rPr>
        <w:t>автопсихологічна</w:t>
      </w:r>
      <w:proofErr w:type="spellEnd"/>
      <w:r w:rsidRPr="00AC5A86">
        <w:rPr>
          <w:sz w:val="24"/>
          <w:szCs w:val="24"/>
          <w:lang w:val="uk-UA" w:eastAsia="en-US"/>
        </w:rPr>
        <w:t>.</w:t>
      </w:r>
    </w:p>
    <w:p w:rsidR="004B5A51" w:rsidRPr="00AC5A86" w:rsidRDefault="004B5A51" w:rsidP="004B5A51">
      <w:pPr>
        <w:ind w:firstLine="567"/>
        <w:jc w:val="both"/>
        <w:rPr>
          <w:sz w:val="24"/>
          <w:szCs w:val="24"/>
          <w:lang w:val="uk-UA" w:eastAsia="en-US"/>
        </w:rPr>
      </w:pPr>
      <w:r w:rsidRPr="00AC5A86">
        <w:rPr>
          <w:b/>
          <w:i/>
          <w:sz w:val="24"/>
          <w:szCs w:val="24"/>
          <w:lang w:val="uk-UA" w:eastAsia="en-US"/>
        </w:rPr>
        <w:t>СК – 2.1. Диференціально-психологічна.</w:t>
      </w:r>
      <w:r w:rsidRPr="00AC5A86">
        <w:rPr>
          <w:sz w:val="24"/>
          <w:szCs w:val="24"/>
          <w:lang w:val="uk-UA" w:eastAsia="en-US"/>
        </w:rPr>
        <w:t xml:space="preserve"> Здатність до застосування знань про особливості засвоєння навчального матеріалу учнями початкової школи відповідно до їхніх </w:t>
      </w:r>
      <w:proofErr w:type="spellStart"/>
      <w:r w:rsidRPr="00AC5A86">
        <w:rPr>
          <w:sz w:val="24"/>
          <w:szCs w:val="24"/>
          <w:lang w:val="uk-UA" w:eastAsia="en-US"/>
        </w:rPr>
        <w:t>індивідуальнихі</w:t>
      </w:r>
      <w:proofErr w:type="spellEnd"/>
      <w:r w:rsidRPr="00AC5A86">
        <w:rPr>
          <w:sz w:val="24"/>
          <w:szCs w:val="24"/>
          <w:lang w:val="uk-UA" w:eastAsia="en-US"/>
        </w:rPr>
        <w:t xml:space="preserve"> вікових характеристик сприймання, уваги, уяви, пам’яті, мислення; вміння застосовувати ці знання при моделюванні ситуацій навчання, виховання і розвитку молодших школярів; спроможність ураховувати у професійній діяльності тип темпераменту, вік, стать, антропологічні ознаки учнів; володіння психологічними методиками вивчення індивідуальних особливостей перебігу пізнавальних й емоційно-вольових процесів учнів, спроможність їхнього урахування у </w:t>
      </w:r>
      <w:proofErr w:type="spellStart"/>
      <w:r w:rsidRPr="00AC5A86">
        <w:rPr>
          <w:sz w:val="24"/>
          <w:szCs w:val="24"/>
          <w:lang w:val="uk-UA" w:eastAsia="en-US"/>
        </w:rPr>
        <w:t>проєктуванні</w:t>
      </w:r>
      <w:proofErr w:type="spellEnd"/>
      <w:r w:rsidRPr="00AC5A86">
        <w:rPr>
          <w:sz w:val="24"/>
          <w:szCs w:val="24"/>
          <w:lang w:val="uk-UA" w:eastAsia="en-US"/>
        </w:rPr>
        <w:t xml:space="preserve"> педагогічного процесу.</w:t>
      </w:r>
    </w:p>
    <w:p w:rsidR="004B5A51" w:rsidRPr="00AC5A86" w:rsidRDefault="004B5A51" w:rsidP="004B5A51">
      <w:pPr>
        <w:ind w:firstLine="567"/>
        <w:jc w:val="both"/>
        <w:rPr>
          <w:sz w:val="24"/>
          <w:szCs w:val="24"/>
          <w:lang w:val="uk-UA" w:eastAsia="en-US"/>
        </w:rPr>
      </w:pPr>
      <w:r w:rsidRPr="00AC5A86">
        <w:rPr>
          <w:b/>
          <w:i/>
          <w:sz w:val="24"/>
          <w:szCs w:val="24"/>
          <w:lang w:val="uk-UA" w:eastAsia="en-US"/>
        </w:rPr>
        <w:t>СК – 2.2. Соціально-психологічна.</w:t>
      </w:r>
      <w:r w:rsidRPr="00AC5A86">
        <w:rPr>
          <w:sz w:val="24"/>
          <w:szCs w:val="24"/>
          <w:lang w:val="uk-UA" w:eastAsia="en-US"/>
        </w:rPr>
        <w:t xml:space="preserve"> Здатність до застосування знань про особливості комунікативної діяльності учнів класу / учня початкової школи, взаємостосунки вчителя й учнів, закономірності педагогічного спілкування, соціальної ситуації, ситуацій міжособистісної взаємодії; вміння застосовувати ці знання в моделюванні освітнього процесу у початковій школі.</w:t>
      </w:r>
    </w:p>
    <w:p w:rsidR="004B5A51" w:rsidRPr="00AC5A86" w:rsidRDefault="004B5A51" w:rsidP="004B5A51">
      <w:pPr>
        <w:ind w:firstLine="567"/>
        <w:jc w:val="both"/>
        <w:rPr>
          <w:sz w:val="24"/>
          <w:szCs w:val="24"/>
          <w:lang w:val="uk-UA" w:eastAsia="en-US"/>
        </w:rPr>
      </w:pPr>
      <w:r w:rsidRPr="00AC5A86">
        <w:rPr>
          <w:b/>
          <w:i/>
          <w:sz w:val="24"/>
          <w:szCs w:val="24"/>
          <w:lang w:val="uk-UA" w:eastAsia="en-US"/>
        </w:rPr>
        <w:t xml:space="preserve">СК – 2.3. </w:t>
      </w:r>
      <w:proofErr w:type="spellStart"/>
      <w:r w:rsidRPr="00AC5A86">
        <w:rPr>
          <w:b/>
          <w:i/>
          <w:sz w:val="24"/>
          <w:szCs w:val="24"/>
          <w:lang w:val="uk-UA" w:eastAsia="en-US"/>
        </w:rPr>
        <w:t>Автопсихологічна</w:t>
      </w:r>
      <w:proofErr w:type="spellEnd"/>
      <w:r w:rsidRPr="00AC5A86">
        <w:rPr>
          <w:b/>
          <w:i/>
          <w:sz w:val="24"/>
          <w:szCs w:val="24"/>
          <w:lang w:val="uk-UA" w:eastAsia="en-US"/>
        </w:rPr>
        <w:t>.</w:t>
      </w:r>
      <w:r w:rsidRPr="00AC5A86">
        <w:rPr>
          <w:sz w:val="24"/>
          <w:szCs w:val="24"/>
          <w:lang w:val="uk-UA" w:eastAsia="en-US"/>
        </w:rPr>
        <w:t xml:space="preserve"> Здатність до адекватного усвідомлення особистісно-професійних якостей, самопізнання, самооцінки як підґрунтя формування критичного, </w:t>
      </w:r>
      <w:proofErr w:type="spellStart"/>
      <w:r w:rsidRPr="00AC5A86">
        <w:rPr>
          <w:sz w:val="24"/>
          <w:szCs w:val="24"/>
          <w:lang w:val="uk-UA" w:eastAsia="en-US"/>
        </w:rPr>
        <w:t>гуманістично</w:t>
      </w:r>
      <w:proofErr w:type="spellEnd"/>
      <w:r w:rsidRPr="00AC5A86">
        <w:rPr>
          <w:sz w:val="24"/>
          <w:szCs w:val="24"/>
          <w:lang w:val="uk-UA" w:eastAsia="en-US"/>
        </w:rPr>
        <w:t xml:space="preserve"> зорієнтованого мислення вчителя початкової школи, емоційної усталеності, екстраверсії, розвитку проникливості; інтелектуальна здатність до бачення, постановки і розв’язання проблем особистісного зростання учня; сформованість психологічного мислення вчителя початкової школи; його готовність до </w:t>
      </w:r>
      <w:proofErr w:type="spellStart"/>
      <w:r w:rsidRPr="00AC5A86">
        <w:rPr>
          <w:sz w:val="24"/>
          <w:szCs w:val="24"/>
          <w:lang w:val="uk-UA" w:eastAsia="en-US"/>
        </w:rPr>
        <w:t>природовідповідних</w:t>
      </w:r>
      <w:proofErr w:type="spellEnd"/>
      <w:r w:rsidRPr="00AC5A86">
        <w:rPr>
          <w:sz w:val="24"/>
          <w:szCs w:val="24"/>
          <w:lang w:val="uk-UA" w:eastAsia="en-US"/>
        </w:rPr>
        <w:t xml:space="preserve"> дій у процесі навчання (чуття самого себе й міри власних дій як першого вчителя); здатність до самоусвідомлення, саморозвитку, вдосконалення педагогічної діяльності з високим рівнем автономності.</w:t>
      </w:r>
    </w:p>
    <w:p w:rsidR="004B5A51" w:rsidRPr="00AC5A86" w:rsidRDefault="004B5A51" w:rsidP="004B5A51">
      <w:pPr>
        <w:ind w:firstLine="567"/>
        <w:jc w:val="both"/>
        <w:rPr>
          <w:sz w:val="24"/>
          <w:szCs w:val="24"/>
          <w:lang w:val="uk-UA" w:eastAsia="en-US"/>
        </w:rPr>
      </w:pPr>
      <w:r w:rsidRPr="00AC5A86">
        <w:rPr>
          <w:b/>
          <w:sz w:val="24"/>
          <w:szCs w:val="24"/>
          <w:lang w:val="uk-UA" w:eastAsia="en-US"/>
        </w:rPr>
        <w:t>СК – 5. Професійно-комунікативна компетентність (ПКК)</w:t>
      </w:r>
      <w:r w:rsidRPr="00AC5A86">
        <w:rPr>
          <w:sz w:val="24"/>
          <w:szCs w:val="24"/>
          <w:lang w:val="uk-UA" w:eastAsia="en-US"/>
        </w:rPr>
        <w:t xml:space="preserve">. Здатність </w:t>
      </w:r>
      <w:proofErr w:type="spellStart"/>
      <w:r w:rsidRPr="00AC5A86">
        <w:rPr>
          <w:sz w:val="24"/>
          <w:szCs w:val="24"/>
          <w:lang w:val="uk-UA" w:eastAsia="en-US"/>
        </w:rPr>
        <w:t>актуалізовувати</w:t>
      </w:r>
      <w:proofErr w:type="spellEnd"/>
      <w:r w:rsidRPr="00AC5A86">
        <w:rPr>
          <w:sz w:val="24"/>
          <w:szCs w:val="24"/>
          <w:lang w:val="uk-UA" w:eastAsia="en-US"/>
        </w:rPr>
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успішної педагогічної комунікативної діяльності з молодшими школярами, батьками, колегами; вміння долати комунікативні бар’єри,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розвитку.</w:t>
      </w:r>
    </w:p>
    <w:p w:rsidR="004B5A51" w:rsidRPr="00AC5A86" w:rsidRDefault="004B5A51" w:rsidP="004B5A51">
      <w:pPr>
        <w:ind w:firstLine="709"/>
        <w:jc w:val="both"/>
        <w:rPr>
          <w:b/>
          <w:sz w:val="24"/>
          <w:szCs w:val="24"/>
          <w:lang w:val="uk-UA" w:eastAsia="en-US"/>
        </w:rPr>
      </w:pPr>
      <w:r w:rsidRPr="00AC5A86">
        <w:rPr>
          <w:b/>
          <w:sz w:val="24"/>
          <w:szCs w:val="24"/>
          <w:lang w:val="uk-UA" w:eastAsia="en-US"/>
        </w:rPr>
        <w:t>Програмні результати навчання:</w:t>
      </w:r>
    </w:p>
    <w:p w:rsidR="004B5A51" w:rsidRPr="00AC5A86" w:rsidRDefault="004B5A51" w:rsidP="004B5A51">
      <w:pPr>
        <w:tabs>
          <w:tab w:val="left" w:pos="2816"/>
        </w:tabs>
        <w:spacing w:line="322" w:lineRule="exact"/>
        <w:jc w:val="both"/>
        <w:rPr>
          <w:sz w:val="24"/>
          <w:szCs w:val="24"/>
          <w:lang w:val="uk-UA"/>
        </w:rPr>
      </w:pPr>
      <w:r w:rsidRPr="00AC5A86">
        <w:rPr>
          <w:b/>
          <w:color w:val="000000"/>
          <w:sz w:val="24"/>
          <w:szCs w:val="24"/>
          <w:lang w:val="uk-UA" w:eastAsia="uk-UA"/>
        </w:rPr>
        <w:t>РН1</w:t>
      </w:r>
      <w:r w:rsidRPr="00AC5A86">
        <w:rPr>
          <w:b/>
          <w:sz w:val="24"/>
          <w:szCs w:val="24"/>
          <w:lang w:val="uk-UA"/>
        </w:rPr>
        <w:t xml:space="preserve">. </w:t>
      </w:r>
      <w:r w:rsidRPr="00AC5A86">
        <w:rPr>
          <w:color w:val="000000"/>
          <w:sz w:val="24"/>
          <w:szCs w:val="24"/>
          <w:lang w:val="uk-UA" w:eastAsia="uk-UA"/>
        </w:rPr>
        <w:t>Володіння системою наукових знань із дисциплін загальної та професійної підготовки. Знання сучасних теоретичних основ освітніх галузей, визначених Державним стандартом початкової освіти.</w:t>
      </w:r>
    </w:p>
    <w:p w:rsidR="004B5A51" w:rsidRPr="00AC5A86" w:rsidRDefault="004B5A51" w:rsidP="004B5A51">
      <w:pPr>
        <w:tabs>
          <w:tab w:val="left" w:pos="2816"/>
        </w:tabs>
        <w:spacing w:line="322" w:lineRule="exact"/>
        <w:jc w:val="both"/>
        <w:rPr>
          <w:sz w:val="24"/>
          <w:szCs w:val="24"/>
          <w:lang w:val="uk-UA"/>
        </w:rPr>
      </w:pPr>
      <w:r w:rsidRPr="00AC5A86">
        <w:rPr>
          <w:b/>
          <w:color w:val="000000"/>
          <w:sz w:val="24"/>
          <w:szCs w:val="24"/>
          <w:lang w:val="uk-UA" w:eastAsia="uk-UA"/>
        </w:rPr>
        <w:lastRenderedPageBreak/>
        <w:t>РН14</w:t>
      </w:r>
      <w:r w:rsidRPr="00AC5A86">
        <w:rPr>
          <w:b/>
          <w:sz w:val="24"/>
          <w:szCs w:val="24"/>
          <w:lang w:val="uk-UA"/>
        </w:rPr>
        <w:t xml:space="preserve">. </w:t>
      </w:r>
      <w:r w:rsidRPr="00AC5A86">
        <w:rPr>
          <w:color w:val="000000"/>
          <w:sz w:val="24"/>
          <w:szCs w:val="24"/>
          <w:lang w:val="uk-UA" w:eastAsia="uk-UA"/>
        </w:rPr>
        <w:t>Здатність до здійснення ефективної комунікації, в т.ч. іноземною мовою, у процесі вирішення професійно-педагогічних задач, усунення комунікативних бар’єрів, організації навчального діалогу з дітьми з особливими освітніми потребами.</w:t>
      </w:r>
    </w:p>
    <w:p w:rsidR="004B5A51" w:rsidRPr="00AC5A86" w:rsidRDefault="004B5A51" w:rsidP="004B5A51">
      <w:pPr>
        <w:tabs>
          <w:tab w:val="left" w:pos="2816"/>
        </w:tabs>
        <w:spacing w:after="200" w:line="276" w:lineRule="auto"/>
        <w:jc w:val="both"/>
        <w:rPr>
          <w:sz w:val="24"/>
          <w:szCs w:val="24"/>
          <w:lang w:val="uk-UA" w:eastAsia="en-US"/>
        </w:rPr>
      </w:pPr>
      <w:r w:rsidRPr="00AC5A86">
        <w:rPr>
          <w:b/>
          <w:sz w:val="24"/>
          <w:szCs w:val="24"/>
          <w:lang w:val="uk-UA" w:eastAsia="en-US"/>
        </w:rPr>
        <w:t xml:space="preserve">РН17. </w:t>
      </w:r>
      <w:r w:rsidRPr="00AC5A86">
        <w:rPr>
          <w:sz w:val="24"/>
          <w:szCs w:val="24"/>
          <w:lang w:val="uk-UA" w:eastAsia="en-US"/>
        </w:rPr>
        <w:t>Здатність до навчання впродовж життя і вдосконалення з високим рівнем автономності набутої під час навчання кваліфікації.</w:t>
      </w:r>
    </w:p>
    <w:p w:rsidR="004B5A51" w:rsidRPr="00AC5A86" w:rsidRDefault="004B5A51" w:rsidP="004B5A51">
      <w:pPr>
        <w:tabs>
          <w:tab w:val="left" w:pos="2816"/>
        </w:tabs>
        <w:spacing w:after="200" w:line="276" w:lineRule="auto"/>
        <w:jc w:val="both"/>
        <w:rPr>
          <w:sz w:val="24"/>
          <w:szCs w:val="24"/>
          <w:lang w:val="uk-UA" w:eastAsia="en-US"/>
        </w:rPr>
      </w:pPr>
      <w:r w:rsidRPr="00AC5A86">
        <w:rPr>
          <w:b/>
          <w:sz w:val="24"/>
          <w:szCs w:val="24"/>
          <w:lang w:val="uk-UA" w:eastAsia="en-US"/>
        </w:rPr>
        <w:t xml:space="preserve">РН18. </w:t>
      </w:r>
      <w:r w:rsidRPr="00AC5A86">
        <w:rPr>
          <w:sz w:val="24"/>
          <w:szCs w:val="24"/>
          <w:lang w:val="uk-UA" w:eastAsia="en-US"/>
        </w:rPr>
        <w:t xml:space="preserve">Здатність аналізувати соціально та </w:t>
      </w:r>
      <w:proofErr w:type="spellStart"/>
      <w:r w:rsidRPr="00AC5A86">
        <w:rPr>
          <w:sz w:val="24"/>
          <w:szCs w:val="24"/>
          <w:lang w:val="uk-UA" w:eastAsia="en-US"/>
        </w:rPr>
        <w:t>особистісно</w:t>
      </w:r>
      <w:proofErr w:type="spellEnd"/>
      <w:r w:rsidRPr="00AC5A86">
        <w:rPr>
          <w:sz w:val="24"/>
          <w:szCs w:val="24"/>
          <w:lang w:val="uk-UA" w:eastAsia="en-US"/>
        </w:rPr>
        <w:t xml:space="preserve"> значущі світоглядні проблеми, працювати в команді, реалізувати свої права й обов’язки як члена демократичного суспільства, приймати рішення на основі сформованих ціннісних орієнтацій.</w:t>
      </w:r>
    </w:p>
    <w:p w:rsidR="004F757F" w:rsidRPr="004F757F" w:rsidRDefault="004F757F" w:rsidP="004F757F">
      <w:pPr>
        <w:tabs>
          <w:tab w:val="left" w:pos="4386"/>
        </w:tabs>
        <w:adjustRightInd/>
        <w:spacing w:before="1"/>
        <w:ind w:left="3845"/>
        <w:outlineLvl w:val="1"/>
        <w:rPr>
          <w:b/>
          <w:bCs/>
          <w:sz w:val="24"/>
          <w:szCs w:val="24"/>
          <w:lang w:val="uk-UA" w:eastAsia="en-US"/>
        </w:rPr>
      </w:pPr>
      <w:r w:rsidRPr="004F757F">
        <w:rPr>
          <w:b/>
          <w:bCs/>
          <w:sz w:val="24"/>
          <w:szCs w:val="24"/>
          <w:lang w:val="uk-UA" w:eastAsia="en-US"/>
        </w:rPr>
        <w:t>5.Формат дисципліни</w:t>
      </w:r>
    </w:p>
    <w:p w:rsidR="004F757F" w:rsidRPr="004F757F" w:rsidRDefault="004F757F" w:rsidP="004F757F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 xml:space="preserve">Викладання курсу Психодіагностика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Pr="004F757F">
        <w:rPr>
          <w:rFonts w:eastAsiaTheme="minorHAnsi"/>
          <w:sz w:val="24"/>
          <w:szCs w:val="24"/>
          <w:lang w:val="uk-UA" w:eastAsia="en-US"/>
        </w:rPr>
        <w:t>онлайн</w:t>
      </w:r>
      <w:proofErr w:type="spellEnd"/>
      <w:r w:rsidRPr="004F757F">
        <w:rPr>
          <w:rFonts w:eastAsiaTheme="minorHAnsi"/>
          <w:sz w:val="24"/>
          <w:szCs w:val="24"/>
          <w:lang w:val="uk-UA" w:eastAsia="en-US"/>
        </w:rPr>
        <w:t xml:space="preserve"> консультування і т.п.</w:t>
      </w:r>
    </w:p>
    <w:p w:rsidR="004F757F" w:rsidRPr="004F757F" w:rsidRDefault="004F757F" w:rsidP="004F757F">
      <w:pPr>
        <w:adjustRightInd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Під час сесії формат очний (</w:t>
      </w:r>
      <w:proofErr w:type="spellStart"/>
      <w:r w:rsidRPr="004F757F">
        <w:rPr>
          <w:sz w:val="24"/>
          <w:szCs w:val="24"/>
          <w:lang w:val="uk-UA" w:eastAsia="en-US"/>
        </w:rPr>
        <w:t>offline</w:t>
      </w:r>
      <w:proofErr w:type="spellEnd"/>
      <w:r w:rsidRPr="004F757F">
        <w:rPr>
          <w:sz w:val="24"/>
          <w:szCs w:val="24"/>
          <w:lang w:val="uk-UA" w:eastAsia="en-US"/>
        </w:rPr>
        <w:t>/</w:t>
      </w:r>
      <w:proofErr w:type="spellStart"/>
      <w:r w:rsidRPr="004F757F">
        <w:rPr>
          <w:sz w:val="24"/>
          <w:szCs w:val="24"/>
          <w:lang w:val="uk-UA" w:eastAsia="en-US"/>
        </w:rPr>
        <w:t>Face</w:t>
      </w:r>
      <w:proofErr w:type="spellEnd"/>
      <w:r w:rsidRPr="004F757F">
        <w:rPr>
          <w:sz w:val="24"/>
          <w:szCs w:val="24"/>
          <w:lang w:val="uk-UA" w:eastAsia="en-US"/>
        </w:rPr>
        <w:t xml:space="preserve"> </w:t>
      </w:r>
      <w:proofErr w:type="spellStart"/>
      <w:r w:rsidRPr="004F757F">
        <w:rPr>
          <w:sz w:val="24"/>
          <w:szCs w:val="24"/>
          <w:lang w:val="uk-UA" w:eastAsia="en-US"/>
        </w:rPr>
        <w:t>to</w:t>
      </w:r>
      <w:proofErr w:type="spellEnd"/>
      <w:r w:rsidRPr="004F757F">
        <w:rPr>
          <w:sz w:val="24"/>
          <w:szCs w:val="24"/>
          <w:lang w:val="uk-UA" w:eastAsia="en-US"/>
        </w:rPr>
        <w:t xml:space="preserve"> </w:t>
      </w:r>
      <w:proofErr w:type="spellStart"/>
      <w:r w:rsidRPr="004F757F">
        <w:rPr>
          <w:sz w:val="24"/>
          <w:szCs w:val="24"/>
          <w:lang w:val="uk-UA" w:eastAsia="en-US"/>
        </w:rPr>
        <w:t>face</w:t>
      </w:r>
      <w:proofErr w:type="spellEnd"/>
      <w:r w:rsidRPr="004F757F">
        <w:rPr>
          <w:sz w:val="24"/>
          <w:szCs w:val="24"/>
          <w:lang w:val="uk-UA" w:eastAsia="en-US"/>
        </w:rPr>
        <w:t>), у міжсесійний період – дистанційний (</w:t>
      </w:r>
      <w:proofErr w:type="spellStart"/>
      <w:r w:rsidRPr="004F757F">
        <w:rPr>
          <w:sz w:val="24"/>
          <w:szCs w:val="24"/>
          <w:lang w:val="uk-UA" w:eastAsia="en-US"/>
        </w:rPr>
        <w:t>online</w:t>
      </w:r>
      <w:proofErr w:type="spellEnd"/>
      <w:r w:rsidRPr="004F757F">
        <w:rPr>
          <w:sz w:val="24"/>
          <w:szCs w:val="24"/>
          <w:lang w:val="uk-UA" w:eastAsia="en-US"/>
        </w:rPr>
        <w:t>).</w:t>
      </w:r>
    </w:p>
    <w:p w:rsidR="004F757F" w:rsidRPr="004F757F" w:rsidRDefault="004F757F" w:rsidP="004F757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F757F">
        <w:rPr>
          <w:rFonts w:eastAsiaTheme="minorHAnsi"/>
          <w:b/>
          <w:sz w:val="24"/>
          <w:szCs w:val="24"/>
          <w:lang w:val="uk-UA" w:eastAsia="en-US"/>
        </w:rPr>
        <w:t>6.Пререквізити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ind w:firstLine="708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4F757F">
        <w:rPr>
          <w:rFonts w:eastAsiaTheme="minorHAnsi"/>
          <w:sz w:val="24"/>
          <w:szCs w:val="24"/>
          <w:lang w:eastAsia="en-US"/>
        </w:rPr>
        <w:t>Ефективність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засвоєння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змісту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дисципліни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Психодіагностика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значно</w:t>
      </w:r>
      <w:proofErr w:type="spellEnd"/>
    </w:p>
    <w:p w:rsidR="004F757F" w:rsidRPr="004F757F" w:rsidRDefault="004F757F" w:rsidP="004F757F">
      <w:pPr>
        <w:widowControl/>
        <w:autoSpaceDE/>
        <w:autoSpaceDN/>
        <w:adjustRightInd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>підвищиться,</w:t>
      </w:r>
      <w:r w:rsidRPr="004F757F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якщо</w:t>
      </w:r>
      <w:r w:rsidRPr="004F757F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студент</w:t>
      </w:r>
      <w:r w:rsidRPr="004F757F">
        <w:rPr>
          <w:rFonts w:eastAsiaTheme="minorHAnsi"/>
          <w:spacing w:val="-21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попередньо</w:t>
      </w:r>
      <w:r w:rsidRPr="004F757F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опанував</w:t>
      </w:r>
      <w:r w:rsidRPr="004F757F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матеріалом</w:t>
      </w:r>
      <w:r w:rsidRPr="004F757F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таких</w:t>
      </w:r>
      <w:r w:rsidRPr="004F757F">
        <w:rPr>
          <w:rFonts w:eastAsiaTheme="minorHAnsi"/>
          <w:spacing w:val="-20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дисциплін</w:t>
      </w:r>
      <w:r w:rsidRPr="004F757F">
        <w:rPr>
          <w:rFonts w:eastAsiaTheme="minorHAnsi"/>
          <w:spacing w:val="-20"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як:</w:t>
      </w:r>
    </w:p>
    <w:p w:rsidR="004F757F" w:rsidRPr="004F757F" w:rsidRDefault="004F757F" w:rsidP="004F75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Анатомія та фізіологія</w:t>
      </w:r>
    </w:p>
    <w:p w:rsidR="004F757F" w:rsidRPr="004F757F" w:rsidRDefault="004F757F" w:rsidP="004F75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Загальна психологія</w:t>
      </w:r>
    </w:p>
    <w:p w:rsidR="004F757F" w:rsidRPr="004F757F" w:rsidRDefault="004F757F" w:rsidP="004F75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 xml:space="preserve"> Вікова психологія</w:t>
      </w:r>
    </w:p>
    <w:p w:rsidR="004F757F" w:rsidRPr="004F757F" w:rsidRDefault="004F757F" w:rsidP="004F75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Патопсихологія</w:t>
      </w:r>
    </w:p>
    <w:p w:rsidR="004F757F" w:rsidRPr="004F757F" w:rsidRDefault="004F757F" w:rsidP="004F75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Основи медичних знань</w:t>
      </w:r>
    </w:p>
    <w:p w:rsidR="004F757F" w:rsidRPr="004F757F" w:rsidRDefault="004F757F" w:rsidP="004F757F">
      <w:pPr>
        <w:tabs>
          <w:tab w:val="left" w:pos="4508"/>
        </w:tabs>
        <w:adjustRightInd/>
        <w:spacing w:before="1" w:after="50"/>
        <w:ind w:left="108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4F757F">
        <w:rPr>
          <w:b/>
          <w:bCs/>
          <w:sz w:val="24"/>
          <w:szCs w:val="24"/>
          <w:lang w:val="uk-UA" w:eastAsia="en-US"/>
        </w:rPr>
        <w:t>7.Обсяг</w:t>
      </w:r>
      <w:r w:rsidRPr="004F757F">
        <w:rPr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4F757F">
        <w:rPr>
          <w:b/>
          <w:bCs/>
          <w:sz w:val="24"/>
          <w:szCs w:val="24"/>
          <w:lang w:val="uk-UA" w:eastAsia="en-US"/>
        </w:rPr>
        <w:t>дисципліни</w:t>
      </w:r>
    </w:p>
    <w:tbl>
      <w:tblPr>
        <w:tblStyle w:val="TableNormal1"/>
        <w:tblW w:w="10204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9"/>
        <w:gridCol w:w="4675"/>
      </w:tblGrid>
      <w:tr w:rsidR="004F757F" w:rsidRPr="004F757F" w:rsidTr="003A1E32">
        <w:trPr>
          <w:trHeight w:val="33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Вид заняття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Загальна кількість годин</w:t>
            </w:r>
          </w:p>
        </w:tc>
      </w:tr>
      <w:tr w:rsidR="004F757F" w:rsidRPr="004F757F" w:rsidTr="003A1E32">
        <w:trPr>
          <w:trHeight w:val="33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811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42</w:t>
            </w: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год</w:t>
            </w:r>
            <w:r w:rsidRPr="00C811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4F757F" w:rsidRPr="004F757F" w:rsidTr="003A1E32">
        <w:trPr>
          <w:trHeight w:val="32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Семінарські заняття/практичні/лабораторні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811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42</w:t>
            </w: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год</w:t>
            </w:r>
            <w:r w:rsidRPr="00C811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4F757F" w:rsidRPr="004F757F" w:rsidTr="003A1E32">
        <w:trPr>
          <w:trHeight w:val="36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C8116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6 </w:t>
            </w: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год</w:t>
            </w:r>
            <w:r w:rsidRPr="00C811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4F757F" w:rsidRPr="004F757F" w:rsidRDefault="004F757F" w:rsidP="004F757F">
      <w:pPr>
        <w:adjustRightInd/>
        <w:spacing w:before="9"/>
        <w:rPr>
          <w:b/>
          <w:sz w:val="24"/>
          <w:szCs w:val="24"/>
          <w:lang w:val="uk-UA" w:eastAsia="en-US"/>
        </w:rPr>
      </w:pPr>
    </w:p>
    <w:p w:rsidR="004F757F" w:rsidRPr="004F757F" w:rsidRDefault="004F757F" w:rsidP="004F757F">
      <w:pPr>
        <w:tabs>
          <w:tab w:val="left" w:pos="4592"/>
        </w:tabs>
        <w:adjustRightInd/>
        <w:spacing w:after="2"/>
        <w:ind w:left="1080"/>
        <w:jc w:val="center"/>
        <w:rPr>
          <w:b/>
          <w:sz w:val="24"/>
          <w:szCs w:val="24"/>
          <w:lang w:val="uk-UA" w:eastAsia="en-US"/>
        </w:rPr>
      </w:pPr>
      <w:r w:rsidRPr="004F757F">
        <w:rPr>
          <w:b/>
          <w:sz w:val="24"/>
          <w:szCs w:val="24"/>
          <w:lang w:val="uk-UA" w:eastAsia="en-US"/>
        </w:rPr>
        <w:t>8.Ознаки</w:t>
      </w:r>
      <w:r w:rsidRPr="004F757F">
        <w:rPr>
          <w:b/>
          <w:spacing w:val="-2"/>
          <w:sz w:val="24"/>
          <w:szCs w:val="24"/>
          <w:lang w:val="uk-UA" w:eastAsia="en-US"/>
        </w:rPr>
        <w:t xml:space="preserve"> </w:t>
      </w:r>
      <w:r w:rsidRPr="004F757F">
        <w:rPr>
          <w:b/>
          <w:sz w:val="24"/>
          <w:szCs w:val="24"/>
          <w:lang w:val="uk-UA" w:eastAsia="en-US"/>
        </w:rPr>
        <w:t>дисципліни</w:t>
      </w:r>
    </w:p>
    <w:tbl>
      <w:tblPr>
        <w:tblStyle w:val="TableNormal1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4"/>
        <w:gridCol w:w="1455"/>
        <w:gridCol w:w="1701"/>
        <w:gridCol w:w="2268"/>
        <w:gridCol w:w="3118"/>
      </w:tblGrid>
      <w:tr w:rsidR="004F757F" w:rsidRPr="004F757F" w:rsidTr="003A1E32">
        <w:trPr>
          <w:trHeight w:val="76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Курс</w:t>
            </w:r>
          </w:p>
          <w:p w:rsidR="004F757F" w:rsidRPr="004F757F" w:rsidRDefault="004F757F" w:rsidP="004F757F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(рік навчання)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4F757F" w:rsidRPr="004F757F" w:rsidRDefault="004F757F" w:rsidP="004F757F">
            <w:pPr>
              <w:adjustRightInd/>
              <w:spacing w:line="259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line="259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Кількість </w:t>
            </w:r>
            <w:r w:rsidRPr="004F757F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>кредитів/ годин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Вид</w:t>
            </w:r>
          </w:p>
          <w:p w:rsidR="004F757F" w:rsidRPr="004F757F" w:rsidRDefault="004F757F" w:rsidP="004F757F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підсумкового контролю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57F" w:rsidRPr="004F757F" w:rsidRDefault="004F757F" w:rsidP="004F757F">
            <w:pPr>
              <w:adjustRightInd/>
              <w:spacing w:line="259" w:lineRule="auto"/>
              <w:ind w:left="243" w:hanging="13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 xml:space="preserve">Нормативна/ </w:t>
            </w: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вибіркова</w:t>
            </w:r>
          </w:p>
        </w:tc>
      </w:tr>
      <w:tr w:rsidR="004F757F" w:rsidRPr="004F757F" w:rsidTr="003A1E32">
        <w:trPr>
          <w:trHeight w:val="529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4-й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7-8-й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line="259" w:lineRule="auto"/>
              <w:ind w:firstLine="2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6/180 год</w:t>
            </w:r>
            <w:r w:rsidR="00C811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line="259" w:lineRule="auto"/>
              <w:ind w:left="283"/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>вибіркова</w:t>
            </w:r>
          </w:p>
        </w:tc>
      </w:tr>
    </w:tbl>
    <w:p w:rsidR="004F757F" w:rsidRPr="004F757F" w:rsidRDefault="004F757F" w:rsidP="004F757F">
      <w:pPr>
        <w:adjustRightInd/>
        <w:spacing w:before="10"/>
        <w:ind w:left="720"/>
        <w:rPr>
          <w:sz w:val="24"/>
          <w:szCs w:val="24"/>
          <w:lang w:val="uk-UA" w:eastAsia="en-US"/>
        </w:rPr>
      </w:pPr>
    </w:p>
    <w:p w:rsidR="004F757F" w:rsidRPr="004F757F" w:rsidRDefault="004F757F" w:rsidP="004F757F">
      <w:pPr>
        <w:tabs>
          <w:tab w:val="left" w:pos="2571"/>
        </w:tabs>
        <w:adjustRightInd/>
        <w:spacing w:before="1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4F757F">
        <w:rPr>
          <w:b/>
          <w:bCs/>
          <w:sz w:val="24"/>
          <w:szCs w:val="24"/>
          <w:lang w:val="uk-UA" w:eastAsia="en-US"/>
        </w:rPr>
        <w:t>9.Технічне й програмне забезпечення</w:t>
      </w:r>
      <w:r w:rsidRPr="004F757F">
        <w:rPr>
          <w:b/>
          <w:bCs/>
          <w:spacing w:val="-6"/>
          <w:sz w:val="24"/>
          <w:szCs w:val="24"/>
          <w:lang w:val="uk-UA" w:eastAsia="en-US"/>
        </w:rPr>
        <w:t xml:space="preserve"> </w:t>
      </w:r>
      <w:r w:rsidRPr="004F757F">
        <w:rPr>
          <w:b/>
          <w:bCs/>
          <w:sz w:val="24"/>
          <w:szCs w:val="24"/>
          <w:lang w:val="uk-UA" w:eastAsia="en-US"/>
        </w:rPr>
        <w:t>/обладнання</w:t>
      </w:r>
    </w:p>
    <w:p w:rsidR="004F757F" w:rsidRPr="004F757F" w:rsidRDefault="004F757F" w:rsidP="004F757F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У період сесії студенту бажано мати мобільний пристрій (телефон) для оперативної комунікації з адміністрацією, методистом та викладачами з приводу проведення занять</w:t>
      </w:r>
      <w:r w:rsidRPr="004F757F">
        <w:rPr>
          <w:spacing w:val="-7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та</w:t>
      </w:r>
      <w:r w:rsidRPr="004F757F">
        <w:rPr>
          <w:spacing w:val="-7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консультацій.</w:t>
      </w:r>
      <w:r w:rsidRPr="004F757F">
        <w:rPr>
          <w:spacing w:val="-4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У</w:t>
      </w:r>
      <w:r w:rsidRPr="004F757F">
        <w:rPr>
          <w:spacing w:val="-4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міжсесійний</w:t>
      </w:r>
      <w:r w:rsidRPr="004F757F">
        <w:rPr>
          <w:spacing w:val="-6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період</w:t>
      </w:r>
      <w:r w:rsidRPr="004F757F">
        <w:rPr>
          <w:spacing w:val="-6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комп’ютерну</w:t>
      </w:r>
      <w:r w:rsidRPr="004F757F">
        <w:rPr>
          <w:spacing w:val="-6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техніку</w:t>
      </w:r>
      <w:r w:rsidRPr="004F757F">
        <w:rPr>
          <w:spacing w:val="-8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(з</w:t>
      </w:r>
      <w:r w:rsidRPr="004F757F">
        <w:rPr>
          <w:spacing w:val="-5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виходом</w:t>
      </w:r>
      <w:r w:rsidRPr="004F757F">
        <w:rPr>
          <w:spacing w:val="-7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у глобальну мережу) та оргтехніку для комунікації з адміністрацією, методистом, викладачами та підготовки (друку) рефератів курсових і випускних</w:t>
      </w:r>
      <w:r w:rsidRPr="004F757F">
        <w:rPr>
          <w:spacing w:val="-11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робіт.</w:t>
      </w:r>
    </w:p>
    <w:p w:rsidR="004F757F" w:rsidRPr="004F757F" w:rsidRDefault="004F757F" w:rsidP="004F757F">
      <w:pPr>
        <w:tabs>
          <w:tab w:val="left" w:pos="4657"/>
        </w:tabs>
        <w:adjustRightInd/>
        <w:spacing w:before="4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4F757F">
        <w:rPr>
          <w:b/>
          <w:bCs/>
          <w:sz w:val="24"/>
          <w:szCs w:val="24"/>
          <w:lang w:val="uk-UA" w:eastAsia="en-US"/>
        </w:rPr>
        <w:t>10.Політики</w:t>
      </w:r>
      <w:r w:rsidRPr="004F757F">
        <w:rPr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4F757F">
        <w:rPr>
          <w:b/>
          <w:bCs/>
          <w:sz w:val="24"/>
          <w:szCs w:val="24"/>
          <w:lang w:val="uk-UA" w:eastAsia="en-US"/>
        </w:rPr>
        <w:t>курсу</w:t>
      </w:r>
    </w:p>
    <w:p w:rsidR="004F757F" w:rsidRPr="004F757F" w:rsidRDefault="004F757F" w:rsidP="004F757F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 xml:space="preserve">Підготовка та участь у практичних заняттях передбачає: ознайомлення з програмою </w:t>
      </w:r>
      <w:r w:rsidRPr="004F757F">
        <w:rPr>
          <w:sz w:val="24"/>
          <w:szCs w:val="24"/>
          <w:lang w:val="uk-UA" w:eastAsia="en-US"/>
        </w:rPr>
        <w:lastRenderedPageBreak/>
        <w:t xml:space="preserve">навчальної дисципліни, питаннями, які виносяться на заняття з відповідної теми; конспекту лекцій, а також позицій, викладених у підручниках, монографічній та іншій науковій літературі, тощо. Результатом підготовки до заняття повинно бути змістовне володіння здобувачем вищої освіти матеріалом теми, якій присвячено відповідне заняття. </w:t>
      </w:r>
    </w:p>
    <w:p w:rsidR="004F757F" w:rsidRPr="004F757F" w:rsidRDefault="004F757F" w:rsidP="004F757F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 xml:space="preserve">Для вивчення теми та правильного виконання завдань слід брати до уваги методичні рекомендації щодо підготовки до теми (заняття), зазначені у конспекті лекцій з курсу. На практичних заняттях присутність здобувачів вищої освіти є обов’язковою, важливою також є їх участь в обговоренні всіх питань теми. Пропущені заняття мають бути відпрацьовані. Це ж стосується й студентів, які не виконали завдання або показали відсутність знань з основних питань теми. </w:t>
      </w:r>
    </w:p>
    <w:p w:rsidR="004F757F" w:rsidRPr="004F757F" w:rsidRDefault="004F757F" w:rsidP="004F757F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 xml:space="preserve">Здобувач вищої освіти повинен дотримуватися навчальної етики, поважно ставитися до учасників процесу навчання, бути зваженим, уважним та дотримуватися дисципліни й часових (строкових) параметрів навчального процесу. </w:t>
      </w:r>
    </w:p>
    <w:p w:rsidR="004F757F" w:rsidRPr="004F757F" w:rsidRDefault="004F757F" w:rsidP="004F757F">
      <w:pPr>
        <w:tabs>
          <w:tab w:val="left" w:pos="4563"/>
        </w:tabs>
        <w:adjustRightInd/>
        <w:spacing w:after="50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</w:p>
    <w:p w:rsidR="004F757F" w:rsidRPr="004F757F" w:rsidRDefault="004F757F" w:rsidP="004F757F">
      <w:pPr>
        <w:tabs>
          <w:tab w:val="left" w:pos="4563"/>
        </w:tabs>
        <w:adjustRightInd/>
        <w:spacing w:after="50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4F757F">
        <w:rPr>
          <w:b/>
          <w:bCs/>
          <w:sz w:val="24"/>
          <w:szCs w:val="24"/>
          <w:lang w:val="uk-UA" w:eastAsia="en-US"/>
        </w:rPr>
        <w:t>11.Схема дисципліни</w:t>
      </w:r>
    </w:p>
    <w:tbl>
      <w:tblPr>
        <w:tblStyle w:val="TableNormal"/>
        <w:tblW w:w="89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134"/>
        <w:gridCol w:w="1376"/>
        <w:gridCol w:w="1459"/>
        <w:gridCol w:w="1625"/>
      </w:tblGrid>
      <w:tr w:rsidR="004F757F" w:rsidRPr="004F757F" w:rsidTr="003A1E32">
        <w:trPr>
          <w:trHeight w:val="818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ind w:right="11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Тема, план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ind w:left="282" w:firstLine="180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Вид </w:t>
            </w:r>
            <w:r w:rsidRPr="004F757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Матеріали</w:t>
            </w:r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Література</w:t>
            </w:r>
          </w:p>
        </w:tc>
        <w:tc>
          <w:tcPr>
            <w:tcW w:w="1625" w:type="dxa"/>
          </w:tcPr>
          <w:p w:rsidR="004F757F" w:rsidRPr="004F757F" w:rsidRDefault="004F757F" w:rsidP="004F757F">
            <w:pPr>
              <w:adjustRightInd/>
              <w:spacing w:after="160"/>
              <w:ind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 xml:space="preserve">Завдання/ </w:t>
            </w:r>
            <w:r w:rsidRPr="004F75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Форма </w:t>
            </w:r>
            <w:r w:rsidRPr="004F757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контролю</w:t>
            </w:r>
          </w:p>
        </w:tc>
      </w:tr>
      <w:tr w:rsidR="004F757F" w:rsidRPr="004F757F" w:rsidTr="003A1E32">
        <w:trPr>
          <w:trHeight w:val="1383"/>
        </w:trPr>
        <w:tc>
          <w:tcPr>
            <w:tcW w:w="3402" w:type="dxa"/>
            <w:vMerge w:val="restart"/>
          </w:tcPr>
          <w:p w:rsidR="004F757F" w:rsidRPr="004F757F" w:rsidRDefault="004F757F" w:rsidP="004F757F">
            <w:pPr>
              <w:adjustRightInd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№ 1.Витоки психодіагностики</w:t>
            </w:r>
          </w:p>
          <w:p w:rsidR="004F757F" w:rsidRPr="004F757F" w:rsidRDefault="004F757F" w:rsidP="004F757F">
            <w:pPr>
              <w:adjustRightInd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Експериментальна психологія. Роботи В.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Вундта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Еббінгауза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Кеттелла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Диференціальна психологія. Виникнення тестування як результат практичних запитів медицини, педагогіки та індустріалізації виробництва </w:t>
            </w:r>
          </w:p>
        </w:tc>
        <w:tc>
          <w:tcPr>
            <w:tcW w:w="1134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4F757F" w:rsidRPr="004F757F" w:rsidRDefault="004F757F" w:rsidP="004F757F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4F757F" w:rsidRPr="004F757F" w:rsidRDefault="004F757F" w:rsidP="004F757F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2,6,11,12</w:t>
            </w:r>
          </w:p>
        </w:tc>
        <w:tc>
          <w:tcPr>
            <w:tcW w:w="1625" w:type="dxa"/>
            <w:vMerge w:val="restart"/>
          </w:tcPr>
          <w:p w:rsidR="004F757F" w:rsidRPr="004F757F" w:rsidRDefault="004F757F" w:rsidP="004F757F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4F757F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4F757F" w:rsidRPr="004F757F" w:rsidTr="003A1E32">
        <w:trPr>
          <w:trHeight w:val="854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tabs>
                <w:tab w:val="left" w:pos="2139"/>
              </w:tabs>
              <w:adjustRightInd/>
              <w:spacing w:before="3" w:line="276" w:lineRule="exact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F757F" w:rsidRPr="004F757F" w:rsidTr="003A1E32">
        <w:trPr>
          <w:trHeight w:val="1111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tabs>
                <w:tab w:val="left" w:pos="4320"/>
              </w:tabs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№2 Метод тестів </w:t>
            </w:r>
          </w:p>
          <w:p w:rsidR="004F757F" w:rsidRPr="004F757F" w:rsidRDefault="004F757F" w:rsidP="004F757F">
            <w:pPr>
              <w:tabs>
                <w:tab w:val="left" w:pos="4320"/>
              </w:tabs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Біхевіоризм як теоретична основа тестування. Поведінка як сукупність реакцій організму на стимули. Роботи Дж. М.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Кеттела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Шкала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Симона. Поняття «розумовий вік». Шкала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Стенфорд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Поняття про інтелектуальний коефіцієнт (IQ). Роботи В.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Штерна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заняття </w:t>
            </w: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ind w:left="108" w:right="2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Б:1,2,3,4,5,6,9, 10</w:t>
            </w:r>
          </w:p>
          <w:p w:rsidR="004F757F" w:rsidRPr="004F757F" w:rsidRDefault="004F757F" w:rsidP="004F757F">
            <w:pPr>
              <w:adjustRightInd/>
              <w:spacing w:before="1" w:line="230" w:lineRule="atLeast"/>
              <w:ind w:left="108" w:right="1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Д:2,5,6,7,11,12,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4F757F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Дати письмово відповіді на питання до лекції </w:t>
            </w:r>
          </w:p>
        </w:tc>
      </w:tr>
      <w:tr w:rsidR="004F757F" w:rsidRPr="004F757F" w:rsidTr="003A1E32">
        <w:trPr>
          <w:trHeight w:val="2767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№3 групового тестування </w:t>
            </w:r>
          </w:p>
          <w:p w:rsidR="004F757F" w:rsidRPr="004F757F" w:rsidRDefault="004F757F" w:rsidP="004F757F">
            <w:pPr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Вимоги практики (масове обстеження великих груп випробовуваних)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Роботи А. С.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Отіса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Поява армійських тестів «Альфа» і «Бета»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Недоліки та обмеження тестів загальних здібностей 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line="237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4F757F" w:rsidRPr="004F757F" w:rsidRDefault="004F757F" w:rsidP="004F757F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spacing w:line="229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Б:1,2,3,4,5,6</w:t>
            </w:r>
          </w:p>
          <w:p w:rsidR="004F757F" w:rsidRPr="004F757F" w:rsidRDefault="004F757F" w:rsidP="004F757F">
            <w:pPr>
              <w:adjustRightInd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Д:2,7.11,12,13</w:t>
            </w:r>
          </w:p>
        </w:tc>
        <w:tc>
          <w:tcPr>
            <w:tcW w:w="1625" w:type="dxa"/>
          </w:tcPr>
          <w:p w:rsidR="004F757F" w:rsidRPr="004F757F" w:rsidRDefault="004F757F" w:rsidP="004F757F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4F757F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4F757F" w:rsidRPr="004F757F" w:rsidTr="003A1E32">
        <w:trPr>
          <w:trHeight w:val="1384"/>
        </w:trPr>
        <w:tc>
          <w:tcPr>
            <w:tcW w:w="3402" w:type="dxa"/>
            <w:vMerge w:val="restart"/>
          </w:tcPr>
          <w:p w:rsidR="004F757F" w:rsidRPr="004F757F" w:rsidRDefault="004F757F" w:rsidP="004F757F">
            <w:pPr>
              <w:adjustRightInd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№4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 спеціальних здібностей і досягнень </w:t>
            </w:r>
          </w:p>
          <w:p w:rsidR="004F757F" w:rsidRPr="004F757F" w:rsidRDefault="004F757F" w:rsidP="004F757F">
            <w:pPr>
              <w:adjustRightInd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Факторний аналіз як теоретична основа побудови комплексних батарей тестів здібностей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Двофакторна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 здібностей Ч.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Спірмена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Багатофакторна теорія здібностей Т. Л. Кіллі і Л. Л.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Терстона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Тести досягнень </w:t>
            </w:r>
          </w:p>
        </w:tc>
        <w:tc>
          <w:tcPr>
            <w:tcW w:w="1134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заняття </w:t>
            </w:r>
          </w:p>
        </w:tc>
        <w:tc>
          <w:tcPr>
            <w:tcW w:w="1376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ind w:left="108" w:right="2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Б:1,2,3,4,5,6,9, 10</w:t>
            </w:r>
          </w:p>
          <w:p w:rsidR="004F757F" w:rsidRPr="004F757F" w:rsidRDefault="004F757F" w:rsidP="004F757F">
            <w:pPr>
              <w:adjustRightInd/>
              <w:spacing w:before="1" w:line="230" w:lineRule="atLeast"/>
              <w:ind w:left="108" w:right="1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Д:2,5,6,7,11,12,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625" w:type="dxa"/>
            <w:tcBorders>
              <w:bottom w:val="nil"/>
            </w:tcBorders>
          </w:tcPr>
          <w:p w:rsidR="004F757F" w:rsidRPr="004F757F" w:rsidRDefault="004F757F" w:rsidP="004F757F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4F757F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</w:tc>
      </w:tr>
      <w:tr w:rsidR="004F757F" w:rsidRPr="004F757F" w:rsidTr="003A1E32">
        <w:trPr>
          <w:trHeight w:val="53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757F" w:rsidRPr="004F757F" w:rsidRDefault="004F757F" w:rsidP="004F757F">
            <w:pPr>
              <w:adjustRightInd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Дати письмово відповіді на питання до лекції </w:t>
            </w:r>
          </w:p>
        </w:tc>
      </w:tr>
      <w:tr w:rsidR="004F757F" w:rsidRPr="004F757F" w:rsidTr="003A1E32">
        <w:trPr>
          <w:trHeight w:val="3759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№5 Основні види діагностичних методик</w:t>
            </w:r>
          </w:p>
          <w:p w:rsidR="004F757F" w:rsidRPr="004F757F" w:rsidRDefault="004F757F" w:rsidP="004F757F">
            <w:pPr>
              <w:adjustRightInd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План: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1.Опитувальники.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Інтроспекціонізм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теоретична основа методу. Роботи Ф.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Вудвортса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tabs>
                <w:tab w:val="center" w:pos="4752"/>
              </w:tabs>
              <w:adjustRightInd/>
              <w:spacing w:after="160" w:line="259" w:lineRule="auto"/>
              <w:ind w:firstLine="1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2. Проективні техніки.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Ассоціанізм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. Метод вільних словесних асоціацій Ф.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Гальтона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Психоаналіз як теоретична основа розвитку проективних методик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line="237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ind w:right="2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Б:1,2,3,4,5,6,9, 10</w:t>
            </w:r>
          </w:p>
          <w:p w:rsidR="004F757F" w:rsidRPr="004F757F" w:rsidRDefault="004F757F" w:rsidP="004F757F">
            <w:pPr>
              <w:adjustRightInd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Д:1,4,11,12,13</w:t>
            </w:r>
          </w:p>
        </w:tc>
        <w:tc>
          <w:tcPr>
            <w:tcW w:w="1625" w:type="dxa"/>
          </w:tcPr>
          <w:p w:rsidR="004F757F" w:rsidRPr="004F757F" w:rsidRDefault="004F757F" w:rsidP="004F757F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4F757F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4F757F" w:rsidRPr="004F757F" w:rsidTr="003A1E32">
        <w:trPr>
          <w:trHeight w:val="1878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№ 1.Витоки психодіагностики</w:t>
            </w:r>
          </w:p>
          <w:p w:rsidR="004F757F" w:rsidRPr="004F757F" w:rsidRDefault="004F757F" w:rsidP="004F757F">
            <w:pPr>
              <w:adjustRightInd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Експериментальна психологія. Роботи В.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Вундта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Еббінгауза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Кеттелла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keepNext/>
              <w:keepLines/>
              <w:adjustRightInd/>
              <w:spacing w:line="259" w:lineRule="auto"/>
              <w:contextualSpacing/>
              <w:outlineLvl w:val="2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 Диференціальна психологія. Виникнення тестування як результат практичних запитів медицини, педагогіки та індустріалізації виробництва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Семінарське заняття. </w:t>
            </w:r>
          </w:p>
          <w:p w:rsidR="004F757F" w:rsidRPr="004F757F" w:rsidRDefault="004F757F" w:rsidP="004F757F">
            <w:pPr>
              <w:adjustRightInd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Конспект лекцій,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підручники,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ind w:left="108" w:right="2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Б:1,2,3,4,5,6,9, 10</w:t>
            </w:r>
          </w:p>
          <w:p w:rsidR="004F757F" w:rsidRPr="004F757F" w:rsidRDefault="004F757F" w:rsidP="004F757F">
            <w:pPr>
              <w:adjustRightInd/>
              <w:spacing w:before="1" w:line="230" w:lineRule="atLeast"/>
              <w:ind w:left="108" w:right="1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Д:2,5,6,7,11,12,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625" w:type="dxa"/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Опитування,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тестування доповіді, презентації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Практичне №1.</w:t>
            </w:r>
          </w:p>
        </w:tc>
      </w:tr>
      <w:tr w:rsidR="004F757F" w:rsidRPr="004F757F" w:rsidTr="003A1E32">
        <w:trPr>
          <w:trHeight w:val="1384"/>
        </w:trPr>
        <w:tc>
          <w:tcPr>
            <w:tcW w:w="3402" w:type="dxa"/>
            <w:vMerge w:val="restart"/>
          </w:tcPr>
          <w:p w:rsidR="004F757F" w:rsidRPr="004F757F" w:rsidRDefault="004F757F" w:rsidP="004F757F">
            <w:pPr>
              <w:tabs>
                <w:tab w:val="left" w:pos="4320"/>
              </w:tabs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№2 Метод тестів </w:t>
            </w:r>
          </w:p>
          <w:p w:rsidR="004F757F" w:rsidRPr="004F757F" w:rsidRDefault="004F757F" w:rsidP="004F757F">
            <w:pPr>
              <w:tabs>
                <w:tab w:val="left" w:pos="4320"/>
              </w:tabs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Біхевіоризм як теоретична основа тестування. Поведінка як сукупність реакцій організму на стимули. Роботи Дж. М.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Кеттела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Шкала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Симона. Поняття «розумовий вік». Шкала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Стенфорд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contextualSpacing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3. Поняття про інтелектуальний коефіцієнт (IQ). Роботи В.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Штерна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Семінарське заняття. </w:t>
            </w:r>
          </w:p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spacing w:after="160" w:line="220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підручники,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Б:1,2,3,4,5,6,9,1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0,11</w:t>
            </w:r>
          </w:p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Д:1,2,3,11,12,13</w:t>
            </w:r>
          </w:p>
        </w:tc>
        <w:tc>
          <w:tcPr>
            <w:tcW w:w="1625" w:type="dxa"/>
            <w:tcBorders>
              <w:bottom w:val="nil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Опитування,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тестування доповіді, презентації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Практичне №2.</w:t>
            </w:r>
          </w:p>
        </w:tc>
      </w:tr>
      <w:tr w:rsidR="004F757F" w:rsidRPr="004F757F" w:rsidTr="003A1E32">
        <w:trPr>
          <w:trHeight w:val="275"/>
        </w:trPr>
        <w:tc>
          <w:tcPr>
            <w:tcW w:w="3402" w:type="dxa"/>
            <w:vMerge/>
          </w:tcPr>
          <w:p w:rsidR="004F757F" w:rsidRPr="004F757F" w:rsidRDefault="004F757F" w:rsidP="004F757F">
            <w:pPr>
              <w:adjustRightInd/>
              <w:spacing w:after="160" w:line="256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9" w:type="dxa"/>
            <w:vMerge w:val="restart"/>
            <w:tcBorders>
              <w:top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25" w:type="dxa"/>
            <w:vMerge w:val="restart"/>
            <w:tcBorders>
              <w:top w:val="nil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F757F" w:rsidRPr="004F757F" w:rsidTr="003A1E32">
        <w:trPr>
          <w:trHeight w:val="1343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6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F757F" w:rsidRPr="004F757F" w:rsidTr="003A1E32">
        <w:trPr>
          <w:trHeight w:val="1649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№3 групового тестування </w:t>
            </w:r>
          </w:p>
          <w:p w:rsidR="004F757F" w:rsidRPr="004F757F" w:rsidRDefault="004F757F" w:rsidP="004F757F">
            <w:pPr>
              <w:adjustRightInd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Вимоги практики (масове обстеження великих груп випробовуваних)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Роботи А. С.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Отіса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Поява армійських тестів «Альфа» і «Бета» </w:t>
            </w:r>
          </w:p>
          <w:p w:rsidR="004F757F" w:rsidRPr="004F757F" w:rsidRDefault="004F757F" w:rsidP="004F757F">
            <w:pPr>
              <w:adjustRightInd/>
              <w:spacing w:after="160" w:line="256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 Недоліки та обмеження тестів загальних здібностей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Семінарське заняття. </w:t>
            </w:r>
          </w:p>
          <w:p w:rsidR="004F757F" w:rsidRPr="004F757F" w:rsidRDefault="004F757F" w:rsidP="004F757F">
            <w:pPr>
              <w:adjustRightInd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ind w:left="105" w:right="7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Конспект лекцій,</w:t>
            </w:r>
          </w:p>
          <w:p w:rsidR="004F757F" w:rsidRPr="004F757F" w:rsidRDefault="004F757F" w:rsidP="004F757F">
            <w:pPr>
              <w:adjustRightInd/>
              <w:ind w:left="105" w:right="7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Підручник,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ind w:left="108" w:right="2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Б:1,2,3,4,5,6,9, 10</w:t>
            </w:r>
          </w:p>
          <w:p w:rsidR="004F757F" w:rsidRPr="004F757F" w:rsidRDefault="004F757F" w:rsidP="004F757F">
            <w:pPr>
              <w:adjustRightInd/>
              <w:spacing w:before="1" w:line="230" w:lineRule="atLeast"/>
              <w:ind w:left="108" w:right="1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Д:2,5,6,7,11,12,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Опитування,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тестування доповіді, презентації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spacing w:after="160" w:line="259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Практичне №3.</w:t>
            </w:r>
          </w:p>
        </w:tc>
      </w:tr>
      <w:tr w:rsidR="004F757F" w:rsidRPr="004F757F" w:rsidTr="003A1E32">
        <w:trPr>
          <w:trHeight w:val="1649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№4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 спеціальних здібностей і досягнень </w:t>
            </w:r>
          </w:p>
          <w:p w:rsidR="004F757F" w:rsidRPr="004F757F" w:rsidRDefault="004F757F" w:rsidP="004F757F">
            <w:pPr>
              <w:adjustRightInd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Факторний аналіз як теоретична основа побудови комплексних батарей тестів здібностей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Двофакторна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 здібностей Ч.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Спірмена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Багатофакторна теорія здібностей Т. Л. Кіллі і Л. Л.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Терстона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keepNext/>
              <w:keepLines/>
              <w:adjustRightInd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 Тести досягнень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Семінарське заняття. </w:t>
            </w:r>
          </w:p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підручники,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Б:1,2,3,4,5,6,9,1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0,11</w:t>
            </w:r>
          </w:p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Д:1,2,3,11,12,13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Опитування,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тестування доповіді, презентації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Практичне №4.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spacing w:after="160" w:line="259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F757F" w:rsidRPr="004F757F" w:rsidTr="003A1E32">
        <w:trPr>
          <w:trHeight w:val="3686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№5 Основні види діагностичних методик</w:t>
            </w:r>
          </w:p>
          <w:p w:rsidR="004F757F" w:rsidRPr="004F757F" w:rsidRDefault="004F757F" w:rsidP="004F757F">
            <w:pPr>
              <w:adjustRightInd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План: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1.Опитувальники.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Інтроспекціонізм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теоретична основа методу. Роботи Ф.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Біне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Вудвортса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57F" w:rsidRPr="004F757F" w:rsidRDefault="004F757F" w:rsidP="004F757F">
            <w:p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Проективні техніки.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Ассоціанізм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Метод вільних словесних асоціацій Ф.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Гальтона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Психоаналіз як теоретична основа розвитку проективних методик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Семінарське заняття. </w:t>
            </w:r>
          </w:p>
          <w:p w:rsidR="004F757F" w:rsidRPr="004F757F" w:rsidRDefault="004F757F" w:rsidP="004F757F">
            <w:pPr>
              <w:adjustRightInd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Конспект лекцій, підручники</w:t>
            </w:r>
          </w:p>
          <w:p w:rsidR="004F757F" w:rsidRPr="004F757F" w:rsidRDefault="004F757F" w:rsidP="004F75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ind w:left="108" w:right="2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Б:1,2,3,4,5,6,9, 10</w:t>
            </w:r>
          </w:p>
          <w:p w:rsidR="004F757F" w:rsidRPr="004F757F" w:rsidRDefault="004F757F" w:rsidP="004F757F">
            <w:pPr>
              <w:adjustRightInd/>
              <w:spacing w:before="1" w:line="230" w:lineRule="atLeast"/>
              <w:ind w:left="108" w:right="10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Д:2,5,6,7,11,12,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625" w:type="dxa"/>
          </w:tcPr>
          <w:p w:rsidR="004F757F" w:rsidRPr="004F757F" w:rsidRDefault="004F757F" w:rsidP="004F757F">
            <w:pPr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Опитування,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тестування доповіді, презентації</w:t>
            </w:r>
          </w:p>
          <w:p w:rsidR="004F757F" w:rsidRPr="004F757F" w:rsidRDefault="004F757F" w:rsidP="004F757F">
            <w:pPr>
              <w:tabs>
                <w:tab w:val="left" w:pos="1334"/>
              </w:tabs>
              <w:adjustRightInd/>
              <w:spacing w:after="160" w:line="259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Практичне №5.</w:t>
            </w:r>
          </w:p>
          <w:p w:rsidR="004F757F" w:rsidRPr="004F757F" w:rsidRDefault="004F757F" w:rsidP="004F757F">
            <w:pPr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F757F" w:rsidRPr="004F757F" w:rsidTr="003A1E32">
        <w:trPr>
          <w:trHeight w:val="1741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Контрольний захід (Модульна контрольна робота)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after="160" w:line="237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Практичне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Матеріали</w:t>
            </w:r>
          </w:p>
          <w:p w:rsidR="004F757F" w:rsidRPr="004F757F" w:rsidRDefault="004F757F" w:rsidP="004F757F">
            <w:pPr>
              <w:adjustRightInd/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для</w:t>
            </w:r>
          </w:p>
          <w:p w:rsidR="004F757F" w:rsidRPr="004F757F" w:rsidRDefault="004F757F" w:rsidP="004F757F">
            <w:pPr>
              <w:adjustRightInd/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модульної</w:t>
            </w:r>
          </w:p>
          <w:p w:rsidR="004F757F" w:rsidRPr="004F757F" w:rsidRDefault="004F757F" w:rsidP="004F757F">
            <w:pPr>
              <w:adjustRightInd/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контрольної</w:t>
            </w:r>
          </w:p>
          <w:p w:rsidR="004F757F" w:rsidRPr="004F757F" w:rsidRDefault="004F757F" w:rsidP="004F757F">
            <w:pPr>
              <w:adjustRightInd/>
              <w:spacing w:line="204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роботи</w:t>
            </w:r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spacing w:before="4"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F757F" w:rsidRPr="004F757F" w:rsidRDefault="004F757F" w:rsidP="004F757F">
            <w:pPr>
              <w:adjustRightInd/>
              <w:spacing w:after="160" w:line="220" w:lineRule="exact"/>
              <w:ind w:right="51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25" w:type="dxa"/>
          </w:tcPr>
          <w:p w:rsidR="004F757F" w:rsidRPr="004F757F" w:rsidRDefault="004F757F" w:rsidP="004F757F">
            <w:pPr>
              <w:adjustRightInd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Модульна </w:t>
            </w:r>
            <w:r w:rsidRPr="004F757F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>контрольна</w:t>
            </w:r>
          </w:p>
          <w:p w:rsidR="004F757F" w:rsidRPr="004F757F" w:rsidRDefault="004F757F" w:rsidP="004F757F">
            <w:pPr>
              <w:adjustRightInd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робота</w:t>
            </w:r>
          </w:p>
        </w:tc>
      </w:tr>
      <w:tr w:rsidR="004F757F" w:rsidRPr="004F757F" w:rsidTr="003A1E32">
        <w:trPr>
          <w:trHeight w:val="1339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spacing w:after="160" w:line="272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ЕКЗАМЕН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after="160" w:line="22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Білети</w:t>
            </w: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spacing w:after="160" w:line="225" w:lineRule="exact"/>
              <w:ind w:right="51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25" w:type="dxa"/>
          </w:tcPr>
          <w:p w:rsidR="004F757F" w:rsidRPr="004F757F" w:rsidRDefault="004F757F" w:rsidP="004F757F">
            <w:pPr>
              <w:tabs>
                <w:tab w:val="left" w:pos="1212"/>
              </w:tabs>
              <w:adjustRightInd/>
              <w:spacing w:after="160" w:line="259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Підготовка </w:t>
            </w:r>
            <w:r w:rsidRPr="004F757F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до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екзамену згідно </w:t>
            </w:r>
            <w:r w:rsidRPr="004F757F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 xml:space="preserve">до </w:t>
            </w: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переліку</w:t>
            </w:r>
          </w:p>
          <w:p w:rsidR="004F757F" w:rsidRPr="004F757F" w:rsidRDefault="004F757F" w:rsidP="004F757F">
            <w:pPr>
              <w:adjustRightInd/>
              <w:spacing w:after="160"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питань</w:t>
            </w:r>
          </w:p>
        </w:tc>
      </w:tr>
      <w:tr w:rsidR="004F757F" w:rsidRPr="004F757F" w:rsidTr="003A1E32">
        <w:trPr>
          <w:trHeight w:val="683"/>
        </w:trPr>
        <w:tc>
          <w:tcPr>
            <w:tcW w:w="3402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Примітки* </w:t>
            </w:r>
            <w:proofErr w:type="spellStart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-згідно</w:t>
            </w:r>
            <w:proofErr w:type="spellEnd"/>
            <w:r w:rsidRPr="004F757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розкладу</w:t>
            </w:r>
          </w:p>
        </w:tc>
        <w:tc>
          <w:tcPr>
            <w:tcW w:w="1134" w:type="dxa"/>
          </w:tcPr>
          <w:p w:rsidR="004F757F" w:rsidRPr="004F757F" w:rsidRDefault="004F757F" w:rsidP="004F757F">
            <w:pPr>
              <w:adjustRightInd/>
              <w:spacing w:after="160" w:line="228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6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9" w:type="dxa"/>
          </w:tcPr>
          <w:p w:rsidR="004F757F" w:rsidRPr="004F757F" w:rsidRDefault="004F757F" w:rsidP="004F757F">
            <w:pPr>
              <w:adjustRightInd/>
              <w:spacing w:after="160" w:line="229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25" w:type="dxa"/>
          </w:tcPr>
          <w:p w:rsidR="004F757F" w:rsidRPr="004F757F" w:rsidRDefault="004F757F" w:rsidP="004F757F">
            <w:pPr>
              <w:adjustRightInd/>
              <w:spacing w:after="160" w:line="259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</w:tr>
    </w:tbl>
    <w:p w:rsidR="004F757F" w:rsidRPr="004F757F" w:rsidRDefault="004F757F" w:rsidP="004F757F">
      <w:pPr>
        <w:adjustRightInd/>
        <w:spacing w:after="33" w:line="321" w:lineRule="exact"/>
        <w:ind w:left="698"/>
        <w:rPr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uk-UA" w:eastAsia="en-US"/>
        </w:rPr>
      </w:pPr>
      <w:r w:rsidRPr="004F757F">
        <w:rPr>
          <w:rFonts w:eastAsiaTheme="minorHAnsi"/>
          <w:b/>
          <w:bCs/>
          <w:sz w:val="24"/>
          <w:szCs w:val="24"/>
          <w:lang w:eastAsia="en-US"/>
        </w:rPr>
        <w:br w:type="page"/>
      </w:r>
    </w:p>
    <w:p w:rsidR="004F757F" w:rsidRPr="004F757F" w:rsidRDefault="004F757F" w:rsidP="004F757F">
      <w:pPr>
        <w:adjustRightInd/>
        <w:spacing w:before="48"/>
        <w:ind w:left="720"/>
        <w:jc w:val="center"/>
        <w:outlineLvl w:val="2"/>
        <w:rPr>
          <w:b/>
          <w:bCs/>
          <w:sz w:val="24"/>
          <w:szCs w:val="24"/>
          <w:lang w:val="uk-UA" w:eastAsia="en-US"/>
        </w:rPr>
      </w:pPr>
      <w:r w:rsidRPr="004F757F">
        <w:rPr>
          <w:b/>
          <w:bCs/>
          <w:sz w:val="24"/>
          <w:szCs w:val="24"/>
          <w:lang w:val="uk-UA" w:eastAsia="en-US"/>
        </w:rPr>
        <w:lastRenderedPageBreak/>
        <w:t>ПЕРЕЛІК ПИТАНЬ, ЩО ВИНОСЯТЬСЯ НА ПРОМІЖНИЙ ТА ПІДСУМКОВИЙ (ІСПИТ) КОНТРОЛЬ</w:t>
      </w:r>
    </w:p>
    <w:p w:rsidR="004F757F" w:rsidRPr="004F757F" w:rsidRDefault="004F757F" w:rsidP="004F757F">
      <w:pPr>
        <w:widowControl/>
        <w:autoSpaceDE/>
        <w:autoSpaceDN/>
        <w:adjustRightInd/>
        <w:ind w:firstLine="709"/>
        <w:jc w:val="center"/>
        <w:rPr>
          <w:sz w:val="24"/>
          <w:szCs w:val="24"/>
          <w:lang w:val="uk-UA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1. Експериментальна психологія. Роботи В. </w:t>
      </w:r>
      <w:proofErr w:type="spellStart"/>
      <w:r w:rsidRPr="004F757F">
        <w:rPr>
          <w:color w:val="000000"/>
          <w:sz w:val="24"/>
          <w:szCs w:val="24"/>
          <w:lang w:val="uk-UA"/>
        </w:rPr>
        <w:t>Вундта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, Ф. </w:t>
      </w:r>
      <w:proofErr w:type="spellStart"/>
      <w:r w:rsidRPr="004F757F">
        <w:rPr>
          <w:color w:val="000000"/>
          <w:sz w:val="24"/>
          <w:szCs w:val="24"/>
          <w:lang w:val="uk-UA"/>
        </w:rPr>
        <w:t>Гальтона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, Г. </w:t>
      </w:r>
      <w:proofErr w:type="spellStart"/>
      <w:r w:rsidRPr="004F757F">
        <w:rPr>
          <w:color w:val="000000"/>
          <w:sz w:val="24"/>
          <w:szCs w:val="24"/>
          <w:lang w:val="uk-UA"/>
        </w:rPr>
        <w:t>Еббінгауза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, Д. </w:t>
      </w:r>
      <w:proofErr w:type="spellStart"/>
      <w:r w:rsidRPr="004F757F">
        <w:rPr>
          <w:color w:val="000000"/>
          <w:sz w:val="24"/>
          <w:szCs w:val="24"/>
          <w:lang w:val="uk-UA"/>
        </w:rPr>
        <w:t>Кеттелла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2. Диференціальна психологія. Виникнення тестування як результат практичних запитів медицини, педагогіки та індустріалізації виробництва.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3. Біхевіоризм як теоретична основа тестування. Поведінка як сукупність реакцій організму на стимули. Роботи Дж. М. </w:t>
      </w:r>
      <w:proofErr w:type="spellStart"/>
      <w:r w:rsidRPr="004F757F">
        <w:rPr>
          <w:color w:val="000000"/>
          <w:sz w:val="24"/>
          <w:szCs w:val="24"/>
          <w:lang w:val="uk-UA"/>
        </w:rPr>
        <w:t>Кеттела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, А. </w:t>
      </w:r>
      <w:proofErr w:type="spellStart"/>
      <w:r w:rsidRPr="004F757F">
        <w:rPr>
          <w:color w:val="000000"/>
          <w:sz w:val="24"/>
          <w:szCs w:val="24"/>
          <w:lang w:val="uk-UA"/>
        </w:rPr>
        <w:t>Біне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4. Шкала </w:t>
      </w:r>
      <w:proofErr w:type="spellStart"/>
      <w:r w:rsidRPr="004F757F">
        <w:rPr>
          <w:color w:val="000000"/>
          <w:sz w:val="24"/>
          <w:szCs w:val="24"/>
          <w:lang w:val="uk-UA"/>
        </w:rPr>
        <w:t>Біне-Симона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Поняття «розумового віку». Шкала </w:t>
      </w:r>
      <w:proofErr w:type="spellStart"/>
      <w:r w:rsidRPr="004F757F">
        <w:rPr>
          <w:color w:val="000000"/>
          <w:sz w:val="24"/>
          <w:szCs w:val="24"/>
          <w:lang w:val="uk-UA"/>
        </w:rPr>
        <w:t>Стенфорд-Біне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Поняття про «інтелектуальний коефіцієнт» (IQ). Роботи В. </w:t>
      </w:r>
      <w:proofErr w:type="spellStart"/>
      <w:r w:rsidRPr="004F757F">
        <w:rPr>
          <w:color w:val="000000"/>
          <w:sz w:val="24"/>
          <w:szCs w:val="24"/>
          <w:lang w:val="uk-UA"/>
        </w:rPr>
        <w:t>Штерна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5. Масове обстеження великих груп випробовуваних. Роботи А. С. </w:t>
      </w:r>
      <w:proofErr w:type="spellStart"/>
      <w:r w:rsidRPr="004F757F">
        <w:rPr>
          <w:color w:val="000000"/>
          <w:sz w:val="24"/>
          <w:szCs w:val="24"/>
          <w:lang w:val="uk-UA"/>
        </w:rPr>
        <w:t>Отіса</w:t>
      </w:r>
      <w:proofErr w:type="spellEnd"/>
      <w:r w:rsidRPr="004F757F">
        <w:rPr>
          <w:color w:val="000000"/>
          <w:sz w:val="24"/>
          <w:szCs w:val="24"/>
          <w:lang w:val="uk-UA"/>
        </w:rPr>
        <w:t>. Поява армійських тестів «Альфа» і «Бета».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6. Факторний аналіз. </w:t>
      </w:r>
      <w:proofErr w:type="spellStart"/>
      <w:r w:rsidRPr="004F757F">
        <w:rPr>
          <w:color w:val="000000"/>
          <w:sz w:val="24"/>
          <w:szCs w:val="24"/>
          <w:lang w:val="uk-UA"/>
        </w:rPr>
        <w:t>Двофакторна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теорія здібностей Ч. </w:t>
      </w:r>
      <w:proofErr w:type="spellStart"/>
      <w:r w:rsidRPr="004F757F">
        <w:rPr>
          <w:color w:val="000000"/>
          <w:sz w:val="24"/>
          <w:szCs w:val="24"/>
          <w:lang w:val="uk-UA"/>
        </w:rPr>
        <w:t>Спірмена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Багатофакторна теорія здібностей Т. Л. Кіллі і Л. </w:t>
      </w:r>
      <w:proofErr w:type="spellStart"/>
      <w:r w:rsidRPr="004F757F">
        <w:rPr>
          <w:color w:val="000000"/>
          <w:sz w:val="24"/>
          <w:szCs w:val="24"/>
          <w:lang w:val="uk-UA"/>
        </w:rPr>
        <w:t>Терстона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7. Тести досягнень. Опитувальники. </w:t>
      </w:r>
      <w:proofErr w:type="spellStart"/>
      <w:r w:rsidRPr="004F757F">
        <w:rPr>
          <w:color w:val="000000"/>
          <w:sz w:val="24"/>
          <w:szCs w:val="24"/>
          <w:lang w:val="uk-UA"/>
        </w:rPr>
        <w:t>Інтроспекціонізм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як теоретична основа методу. Роботи Ф. </w:t>
      </w:r>
      <w:proofErr w:type="spellStart"/>
      <w:r w:rsidRPr="004F757F">
        <w:rPr>
          <w:color w:val="000000"/>
          <w:sz w:val="24"/>
          <w:szCs w:val="24"/>
          <w:lang w:val="uk-UA"/>
        </w:rPr>
        <w:t>Гальтона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, А. </w:t>
      </w:r>
      <w:proofErr w:type="spellStart"/>
      <w:r w:rsidRPr="004F757F">
        <w:rPr>
          <w:color w:val="000000"/>
          <w:sz w:val="24"/>
          <w:szCs w:val="24"/>
          <w:lang w:val="uk-UA"/>
        </w:rPr>
        <w:t>Біне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, Р. </w:t>
      </w:r>
      <w:proofErr w:type="spellStart"/>
      <w:r w:rsidRPr="004F757F">
        <w:rPr>
          <w:color w:val="000000"/>
          <w:sz w:val="24"/>
          <w:szCs w:val="24"/>
          <w:lang w:val="uk-UA"/>
        </w:rPr>
        <w:t>Вудвортса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8. Проективні техніки. </w:t>
      </w:r>
      <w:proofErr w:type="spellStart"/>
      <w:r w:rsidRPr="004F757F">
        <w:rPr>
          <w:color w:val="000000"/>
          <w:sz w:val="24"/>
          <w:szCs w:val="24"/>
          <w:lang w:val="uk-UA"/>
        </w:rPr>
        <w:t>Ассоціанізм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Метод вільних словесних асоціацій Ф. </w:t>
      </w:r>
      <w:proofErr w:type="spellStart"/>
      <w:r w:rsidRPr="004F757F">
        <w:rPr>
          <w:color w:val="000000"/>
          <w:sz w:val="24"/>
          <w:szCs w:val="24"/>
          <w:lang w:val="uk-UA"/>
        </w:rPr>
        <w:t>Гальтона</w:t>
      </w:r>
      <w:proofErr w:type="spellEnd"/>
      <w:r w:rsidRPr="004F757F">
        <w:rPr>
          <w:color w:val="000000"/>
          <w:sz w:val="24"/>
          <w:szCs w:val="24"/>
          <w:lang w:val="uk-UA"/>
        </w:rPr>
        <w:t>. Психоаналіз як теоретична основа розвитку проективних методик.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9. Матеріалістична основа в російській експериментальної психології. Праці І. М. Сєченова та І. П. Павлова. «Рефлексологія» В. М. </w:t>
      </w:r>
      <w:proofErr w:type="spellStart"/>
      <w:r w:rsidRPr="004F757F">
        <w:rPr>
          <w:color w:val="000000"/>
          <w:sz w:val="24"/>
          <w:szCs w:val="24"/>
          <w:lang w:val="uk-UA"/>
        </w:rPr>
        <w:t>Бехтерева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10. Перші в Росії лабораторії експериментальної психології.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11. Розвиток психодіагностики та психотехніки в радянський період. «Вимірювальна шкала розуму» А. П. </w:t>
      </w:r>
      <w:proofErr w:type="spellStart"/>
      <w:r w:rsidRPr="004F757F">
        <w:rPr>
          <w:color w:val="000000"/>
          <w:sz w:val="24"/>
          <w:szCs w:val="24"/>
          <w:lang w:val="uk-UA"/>
        </w:rPr>
        <w:t>Болтунова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12. </w:t>
      </w:r>
      <w:proofErr w:type="spellStart"/>
      <w:r w:rsidRPr="004F757F">
        <w:rPr>
          <w:color w:val="000000"/>
          <w:sz w:val="24"/>
          <w:szCs w:val="24"/>
          <w:lang w:val="uk-UA"/>
        </w:rPr>
        <w:t>Операціоналізація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і верифікація - основні вимоги, що пред'являються до понять і методів психодіагностики.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13. Бланкові, опитувальні, рисункові і проективні </w:t>
      </w:r>
      <w:proofErr w:type="spellStart"/>
      <w:r w:rsidRPr="004F757F">
        <w:rPr>
          <w:color w:val="000000"/>
          <w:sz w:val="24"/>
          <w:szCs w:val="24"/>
          <w:lang w:val="uk-UA"/>
        </w:rPr>
        <w:t>психодіагностичні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методики.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14. Загальні критерії класифікації </w:t>
      </w:r>
      <w:proofErr w:type="spellStart"/>
      <w:r w:rsidRPr="004F757F">
        <w:rPr>
          <w:color w:val="000000"/>
          <w:sz w:val="24"/>
          <w:szCs w:val="24"/>
          <w:lang w:val="uk-UA"/>
        </w:rPr>
        <w:t>психодіагностичних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методик. Поняття про наукові і практичні методики.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15. Обмеження, переваги і недоліки різних типів </w:t>
      </w:r>
      <w:proofErr w:type="spellStart"/>
      <w:r w:rsidRPr="004F757F">
        <w:rPr>
          <w:color w:val="000000"/>
          <w:sz w:val="24"/>
          <w:szCs w:val="24"/>
          <w:lang w:val="uk-UA"/>
        </w:rPr>
        <w:t>психодіагностичних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методик.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16. Переваги методу тестів.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17. Недоліки методу тестів.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18. Надійність </w:t>
      </w:r>
      <w:proofErr w:type="spellStart"/>
      <w:r w:rsidRPr="004F757F">
        <w:rPr>
          <w:color w:val="000000"/>
          <w:sz w:val="24"/>
          <w:szCs w:val="24"/>
          <w:lang w:val="uk-UA"/>
        </w:rPr>
        <w:t>психодіагностичних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методик. Стандартна помилка вимірювання. Поняття про метод вимірювання </w:t>
      </w:r>
      <w:proofErr w:type="spellStart"/>
      <w:r w:rsidRPr="004F757F">
        <w:rPr>
          <w:color w:val="000000"/>
          <w:sz w:val="24"/>
          <w:szCs w:val="24"/>
          <w:lang w:val="uk-UA"/>
        </w:rPr>
        <w:t>ретестовой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надійності.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19. Стандартизація процедури обстеження. Взаємозв'язок надійності та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>. Надійність паралельних форм.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20. Надійність частин тесту. Рівняння </w:t>
      </w:r>
      <w:proofErr w:type="spellStart"/>
      <w:r w:rsidRPr="004F757F">
        <w:rPr>
          <w:color w:val="000000"/>
          <w:sz w:val="24"/>
          <w:szCs w:val="24"/>
          <w:lang w:val="uk-UA"/>
        </w:rPr>
        <w:t>Спирмена-Брауна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Визначення коефіцієнта надійності за допомогою формул </w:t>
      </w:r>
      <w:proofErr w:type="spellStart"/>
      <w:r w:rsidRPr="004F757F">
        <w:rPr>
          <w:color w:val="000000"/>
          <w:sz w:val="24"/>
          <w:szCs w:val="24"/>
          <w:lang w:val="uk-UA"/>
        </w:rPr>
        <w:t>Фланаган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і </w:t>
      </w:r>
      <w:proofErr w:type="spellStart"/>
      <w:r w:rsidRPr="004F757F">
        <w:rPr>
          <w:color w:val="000000"/>
          <w:sz w:val="24"/>
          <w:szCs w:val="24"/>
          <w:lang w:val="uk-UA"/>
        </w:rPr>
        <w:t>Рюлона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21. Визначення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Найважливіші складові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22. Основні типи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Поняття «комплексу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». Обґрунтування необхідності періодичної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валідизації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F757F">
        <w:rPr>
          <w:color w:val="000000"/>
          <w:sz w:val="24"/>
          <w:szCs w:val="24"/>
          <w:lang w:val="uk-UA"/>
        </w:rPr>
        <w:t>психодіагностичних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методик.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23. </w:t>
      </w:r>
      <w:proofErr w:type="spellStart"/>
      <w:r w:rsidRPr="004F757F">
        <w:rPr>
          <w:color w:val="000000"/>
          <w:sz w:val="24"/>
          <w:szCs w:val="24"/>
          <w:lang w:val="uk-UA"/>
        </w:rPr>
        <w:t>Конструктная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валідність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Конвергентна і </w:t>
      </w:r>
      <w:proofErr w:type="spellStart"/>
      <w:r w:rsidRPr="004F757F">
        <w:rPr>
          <w:color w:val="000000"/>
          <w:sz w:val="24"/>
          <w:szCs w:val="24"/>
          <w:lang w:val="uk-UA"/>
        </w:rPr>
        <w:t>дискримінантна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24. Факторна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валідність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25. Диференціальна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валідність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Валідність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за віковою диференціацією.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26. </w:t>
      </w:r>
      <w:proofErr w:type="spellStart"/>
      <w:r w:rsidRPr="004F757F">
        <w:rPr>
          <w:color w:val="000000"/>
          <w:sz w:val="24"/>
          <w:szCs w:val="24"/>
          <w:lang w:val="uk-UA"/>
        </w:rPr>
        <w:t>Критеріальна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валідність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27. Синтетична і </w:t>
      </w:r>
      <w:proofErr w:type="spellStart"/>
      <w:r w:rsidRPr="004F757F">
        <w:rPr>
          <w:color w:val="000000"/>
          <w:sz w:val="24"/>
          <w:szCs w:val="24"/>
          <w:lang w:val="uk-UA"/>
        </w:rPr>
        <w:t>інкрементна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lastRenderedPageBreak/>
        <w:t xml:space="preserve">28. Поточна та емпірична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29. Прогностична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валідність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30. Змістовна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валідність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Етапи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валідизації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31. Очевидна, екологічна, ілюзорна (помилкова)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32. Критерій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. Основна психометрична нерівність. Типи критеріїв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33. Математичний вираз критерію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валідності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(коефіцієнт </w:t>
      </w:r>
      <w:proofErr w:type="spellStart"/>
      <w:r w:rsidRPr="004F757F">
        <w:rPr>
          <w:color w:val="000000"/>
          <w:sz w:val="24"/>
          <w:szCs w:val="24"/>
          <w:lang w:val="uk-UA"/>
        </w:rPr>
        <w:t>Гілфорда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). Основні схеми </w:t>
      </w:r>
      <w:proofErr w:type="spellStart"/>
      <w:r w:rsidRPr="004F757F">
        <w:rPr>
          <w:color w:val="000000"/>
          <w:sz w:val="24"/>
          <w:szCs w:val="24"/>
          <w:lang w:val="uk-UA"/>
        </w:rPr>
        <w:t>валідизації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F757F">
        <w:rPr>
          <w:color w:val="000000"/>
          <w:sz w:val="24"/>
          <w:szCs w:val="24"/>
          <w:lang w:val="uk-UA"/>
        </w:rPr>
        <w:t>психодіагностичних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методик.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34. Тестові норми. Кореляція якісних ознак.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35. Рангова кореляція.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36. Вимірювальні та метричні шкали.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37. Номінативні шкали.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38. Порядкові шкали.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39. Тестова батарея.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40. </w:t>
      </w:r>
      <w:proofErr w:type="spellStart"/>
      <w:r w:rsidRPr="004F757F">
        <w:rPr>
          <w:color w:val="000000"/>
          <w:sz w:val="24"/>
          <w:szCs w:val="24"/>
          <w:lang w:val="uk-UA"/>
        </w:rPr>
        <w:t>Міннесотський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багатоаспектний особистісний опитувальник.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41. Опитувальник «Шістнадцять особистісних факторів".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42. Факторний аналіз.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43. Шкала «Прояви тривожності». Опитувальник </w:t>
      </w:r>
      <w:proofErr w:type="spellStart"/>
      <w:r w:rsidRPr="004F757F">
        <w:rPr>
          <w:color w:val="000000"/>
          <w:sz w:val="24"/>
          <w:szCs w:val="24"/>
          <w:lang w:val="uk-UA"/>
        </w:rPr>
        <w:t>самоставлення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44. Особистісні опитувальники </w:t>
      </w:r>
      <w:proofErr w:type="spellStart"/>
      <w:r w:rsidRPr="004F757F">
        <w:rPr>
          <w:color w:val="000000"/>
          <w:sz w:val="24"/>
          <w:szCs w:val="24"/>
          <w:lang w:val="uk-UA"/>
        </w:rPr>
        <w:t>Айзенка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45. Опитувальник рівня суб'єктивного контролю.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46. «Неіснуючу тварину». «Намалюй людину».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47. Тест тематичної апперцепції.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48. Тест </w:t>
      </w:r>
      <w:proofErr w:type="spellStart"/>
      <w:r w:rsidRPr="004F757F">
        <w:rPr>
          <w:color w:val="000000"/>
          <w:sz w:val="24"/>
          <w:szCs w:val="24"/>
          <w:lang w:val="uk-UA"/>
        </w:rPr>
        <w:t>Роршаха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49. Шкали вимірювання інтелекту </w:t>
      </w:r>
      <w:proofErr w:type="spellStart"/>
      <w:r w:rsidRPr="004F757F">
        <w:rPr>
          <w:color w:val="000000"/>
          <w:sz w:val="24"/>
          <w:szCs w:val="24"/>
          <w:lang w:val="uk-UA"/>
        </w:rPr>
        <w:t>Векслера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50. Шкала пам'яті </w:t>
      </w:r>
      <w:proofErr w:type="spellStart"/>
      <w:r w:rsidRPr="004F757F">
        <w:rPr>
          <w:color w:val="000000"/>
          <w:sz w:val="24"/>
          <w:szCs w:val="24"/>
          <w:lang w:val="uk-UA"/>
        </w:rPr>
        <w:t>Векслера</w:t>
      </w:r>
      <w:proofErr w:type="spellEnd"/>
      <w:r w:rsidRPr="004F757F">
        <w:rPr>
          <w:color w:val="000000"/>
          <w:sz w:val="24"/>
          <w:szCs w:val="24"/>
          <w:lang w:val="uk-UA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51. Кубики Коса.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52. Комп'ютерні тести.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53. Контрольні шкали. «Завершення пропозиції».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 xml:space="preserve">54. </w:t>
      </w:r>
      <w:proofErr w:type="spellStart"/>
      <w:r w:rsidRPr="004F757F">
        <w:rPr>
          <w:color w:val="000000"/>
          <w:sz w:val="24"/>
          <w:szCs w:val="24"/>
          <w:lang w:val="uk-UA"/>
        </w:rPr>
        <w:t>Критеріально-орієнтовані</w:t>
      </w:r>
      <w:proofErr w:type="spellEnd"/>
      <w:r w:rsidRPr="004F757F">
        <w:rPr>
          <w:color w:val="000000"/>
          <w:sz w:val="24"/>
          <w:szCs w:val="24"/>
          <w:lang w:val="uk-UA"/>
        </w:rPr>
        <w:t xml:space="preserve"> тести.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55. Кодування тестових оцінок. Шкальні оцінки.</w:t>
      </w:r>
    </w:p>
    <w:p w:rsidR="004F757F" w:rsidRPr="004F757F" w:rsidRDefault="004F757F" w:rsidP="004F757F">
      <w:pPr>
        <w:widowControl/>
        <w:autoSpaceDE/>
        <w:autoSpaceDN/>
        <w:adjustRightInd/>
        <w:spacing w:before="58"/>
        <w:jc w:val="both"/>
        <w:rPr>
          <w:sz w:val="24"/>
          <w:szCs w:val="24"/>
          <w:lang w:val="uk-UA"/>
        </w:rPr>
      </w:pPr>
      <w:r w:rsidRPr="004F757F">
        <w:rPr>
          <w:color w:val="000000"/>
          <w:sz w:val="24"/>
          <w:szCs w:val="24"/>
          <w:lang w:val="uk-UA"/>
        </w:rPr>
        <w:t>56. Психологічний діагноз. Висновок.</w:t>
      </w:r>
    </w:p>
    <w:p w:rsidR="004F757F" w:rsidRPr="004F757F" w:rsidRDefault="004F757F" w:rsidP="004F757F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4F757F">
        <w:rPr>
          <w:rFonts w:eastAsiaTheme="minorHAnsi"/>
          <w:b/>
          <w:bCs/>
          <w:sz w:val="24"/>
          <w:szCs w:val="24"/>
          <w:lang w:val="uk-UA" w:eastAsia="en-US"/>
        </w:rPr>
        <w:br w:type="page"/>
      </w:r>
    </w:p>
    <w:p w:rsidR="004F757F" w:rsidRPr="004F757F" w:rsidRDefault="004F757F" w:rsidP="004F757F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uk-UA" w:eastAsia="en-US"/>
        </w:rPr>
      </w:pPr>
      <w:r w:rsidRPr="004F757F">
        <w:rPr>
          <w:rFonts w:eastAsiaTheme="minorHAnsi"/>
          <w:b/>
          <w:bCs/>
          <w:sz w:val="24"/>
          <w:szCs w:val="24"/>
          <w:lang w:val="uk-UA" w:eastAsia="en-US"/>
        </w:rPr>
        <w:lastRenderedPageBreak/>
        <w:t>12.Система оцінювання та вимоги</w:t>
      </w:r>
    </w:p>
    <w:p w:rsidR="004F757F" w:rsidRPr="004F757F" w:rsidRDefault="004F757F" w:rsidP="004F757F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4F757F">
        <w:rPr>
          <w:b/>
          <w:sz w:val="24"/>
          <w:szCs w:val="24"/>
          <w:lang w:val="uk-UA" w:eastAsia="en-US"/>
        </w:rPr>
        <w:t xml:space="preserve">Поточний контроль з дисципліни </w:t>
      </w:r>
      <w:r w:rsidRPr="004F757F">
        <w:rPr>
          <w:rFonts w:eastAsiaTheme="minorHAnsi"/>
          <w:sz w:val="24"/>
          <w:szCs w:val="24"/>
          <w:lang w:val="uk-UA" w:eastAsia="en-US"/>
        </w:rPr>
        <w:t>«Психодіагностика»</w:t>
      </w:r>
      <w:r w:rsidRPr="004F757F">
        <w:rPr>
          <w:sz w:val="24"/>
          <w:szCs w:val="24"/>
          <w:lang w:val="uk-UA" w:eastAsia="en-US"/>
        </w:rPr>
        <w:t>– це оцінювання навчальних досягнень студента протягом навчального семестру за національною чотирибальною шкалою усіх видів аудиторної роботи (лекції та практичні заняття). Поточний контроль відображає поточні навчальні досягнення студента в освоєнні програмного матеріалу дисципліни; спрямований на необхідне корегування самостійної роботи</w:t>
      </w:r>
      <w:r w:rsidRPr="004F757F">
        <w:rPr>
          <w:spacing w:val="-1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студента.</w:t>
      </w:r>
    </w:p>
    <w:p w:rsidR="004F757F" w:rsidRPr="004F757F" w:rsidRDefault="004F757F" w:rsidP="004F757F">
      <w:pPr>
        <w:adjustRightInd/>
        <w:ind w:firstLine="719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4F757F" w:rsidRPr="004F757F" w:rsidRDefault="004F757F" w:rsidP="004F757F">
      <w:pPr>
        <w:adjustRightInd/>
        <w:rPr>
          <w:b/>
          <w:sz w:val="24"/>
          <w:szCs w:val="24"/>
          <w:lang w:val="uk-UA" w:eastAsia="en-US"/>
        </w:rPr>
      </w:pPr>
      <w:r w:rsidRPr="004F757F">
        <w:rPr>
          <w:spacing w:val="-60"/>
          <w:sz w:val="24"/>
          <w:szCs w:val="24"/>
          <w:u w:val="single"/>
          <w:lang w:val="uk-UA" w:eastAsia="en-US"/>
        </w:rPr>
        <w:t xml:space="preserve"> </w:t>
      </w:r>
      <w:r w:rsidRPr="004F757F">
        <w:rPr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4F757F">
        <w:rPr>
          <w:b/>
          <w:sz w:val="24"/>
          <w:szCs w:val="24"/>
          <w:u w:val="single"/>
          <w:lang w:val="uk-UA" w:eastAsia="en-US"/>
        </w:rPr>
        <w:t>.</w:t>
      </w:r>
    </w:p>
    <w:p w:rsidR="004F757F" w:rsidRPr="004F757F" w:rsidRDefault="004F757F" w:rsidP="004F757F">
      <w:pPr>
        <w:adjustRightInd/>
        <w:ind w:firstLine="707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4F757F" w:rsidRPr="004F757F" w:rsidRDefault="004F757F" w:rsidP="004F757F">
      <w:pPr>
        <w:adjustRightInd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виступ з основного</w:t>
      </w:r>
      <w:r w:rsidRPr="004F757F">
        <w:rPr>
          <w:spacing w:val="-3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питання;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усна</w:t>
      </w:r>
      <w:r w:rsidRPr="004F757F">
        <w:rPr>
          <w:spacing w:val="-1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доповідь;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4F757F">
        <w:rPr>
          <w:spacing w:val="-8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виступ;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участь у дискусіях, інтерактивних формах організації</w:t>
      </w:r>
      <w:r w:rsidRPr="004F757F">
        <w:rPr>
          <w:spacing w:val="-6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заняття;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аналіз джерельної та монографічної</w:t>
      </w:r>
      <w:r w:rsidRPr="004F757F">
        <w:rPr>
          <w:spacing w:val="-4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літератури;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письмові завдання (тестові, контрольні, творчі роботи, реферати</w:t>
      </w:r>
      <w:r w:rsidRPr="004F757F">
        <w:rPr>
          <w:spacing w:val="-5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тощо);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075"/>
        </w:tabs>
        <w:autoSpaceDE/>
        <w:autoSpaceDN/>
        <w:adjustRightInd/>
        <w:spacing w:after="160" w:line="259" w:lineRule="auto"/>
        <w:ind w:hanging="125"/>
        <w:rPr>
          <w:sz w:val="24"/>
          <w:szCs w:val="24"/>
          <w:lang w:val="uk-UA" w:eastAsia="en-US"/>
        </w:rPr>
      </w:pPr>
      <w:r w:rsidRPr="004F757F">
        <w:rPr>
          <w:spacing w:val="-8"/>
          <w:sz w:val="24"/>
          <w:szCs w:val="24"/>
          <w:lang w:val="uk-UA" w:eastAsia="en-US"/>
        </w:rPr>
        <w:t>самостійне опрацювання</w:t>
      </w:r>
      <w:r w:rsidRPr="004F757F">
        <w:rPr>
          <w:spacing w:val="-25"/>
          <w:sz w:val="24"/>
          <w:szCs w:val="24"/>
          <w:lang w:val="uk-UA" w:eastAsia="en-US"/>
        </w:rPr>
        <w:t xml:space="preserve"> </w:t>
      </w:r>
      <w:r w:rsidRPr="004F757F">
        <w:rPr>
          <w:spacing w:val="-7"/>
          <w:sz w:val="24"/>
          <w:szCs w:val="24"/>
          <w:lang w:val="uk-UA" w:eastAsia="en-US"/>
        </w:rPr>
        <w:t>тем;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090"/>
        </w:tabs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4F757F">
        <w:rPr>
          <w:spacing w:val="-6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текстів;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38"/>
        </w:tabs>
        <w:autoSpaceDE/>
        <w:autoSpaceDN/>
        <w:adjustRightInd/>
        <w:spacing w:after="160" w:line="259" w:lineRule="auto"/>
        <w:ind w:hanging="180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систематичність роботи на семінарських заняттях, активність під час обговорення питань;</w:t>
      </w:r>
    </w:p>
    <w:p w:rsidR="004F757F" w:rsidRPr="004F757F" w:rsidRDefault="004F757F" w:rsidP="004F757F">
      <w:pPr>
        <w:widowControl/>
        <w:numPr>
          <w:ilvl w:val="0"/>
          <w:numId w:val="3"/>
        </w:numPr>
        <w:tabs>
          <w:tab w:val="left" w:pos="1102"/>
        </w:tabs>
        <w:autoSpaceDE/>
        <w:autoSpaceDN/>
        <w:adjustRightInd/>
        <w:spacing w:after="160" w:line="259" w:lineRule="auto"/>
        <w:ind w:hanging="14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та інші.</w:t>
      </w:r>
    </w:p>
    <w:p w:rsidR="004F757F" w:rsidRPr="004F757F" w:rsidRDefault="004F757F" w:rsidP="004F757F">
      <w:pPr>
        <w:adjustRightInd/>
        <w:rPr>
          <w:i/>
          <w:sz w:val="24"/>
          <w:szCs w:val="24"/>
          <w:lang w:val="uk-UA" w:eastAsia="en-US"/>
        </w:rPr>
      </w:pPr>
      <w:r w:rsidRPr="004F757F">
        <w:rPr>
          <w:i/>
          <w:sz w:val="24"/>
          <w:szCs w:val="24"/>
          <w:lang w:val="uk-UA" w:eastAsia="en-US"/>
        </w:rPr>
        <w:t>Критеріями оцінки є:</w:t>
      </w:r>
    </w:p>
    <w:p w:rsidR="004F757F" w:rsidRPr="004F757F" w:rsidRDefault="004F757F" w:rsidP="004F757F">
      <w:pPr>
        <w:widowControl/>
        <w:numPr>
          <w:ilvl w:val="1"/>
          <w:numId w:val="4"/>
        </w:numPr>
        <w:tabs>
          <w:tab w:val="left" w:pos="2018"/>
        </w:tabs>
        <w:autoSpaceDE/>
        <w:autoSpaceDN/>
        <w:adjustRightInd/>
        <w:spacing w:after="160" w:line="259" w:lineRule="auto"/>
        <w:rPr>
          <w:i/>
          <w:sz w:val="24"/>
          <w:szCs w:val="24"/>
          <w:lang w:val="uk-UA" w:eastAsia="en-US"/>
        </w:rPr>
      </w:pPr>
      <w:r w:rsidRPr="004F757F">
        <w:rPr>
          <w:i/>
          <w:sz w:val="24"/>
          <w:szCs w:val="24"/>
          <w:lang w:val="uk-UA" w:eastAsia="en-US"/>
        </w:rPr>
        <w:t>для усних</w:t>
      </w:r>
      <w:r w:rsidRPr="004F757F">
        <w:rPr>
          <w:i/>
          <w:spacing w:val="-1"/>
          <w:sz w:val="24"/>
          <w:szCs w:val="24"/>
          <w:lang w:val="uk-UA" w:eastAsia="en-US"/>
        </w:rPr>
        <w:t xml:space="preserve"> </w:t>
      </w:r>
      <w:r w:rsidRPr="004F757F">
        <w:rPr>
          <w:i/>
          <w:sz w:val="24"/>
          <w:szCs w:val="24"/>
          <w:lang w:val="uk-UA" w:eastAsia="en-US"/>
        </w:rPr>
        <w:t>відповідей: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повнота розкриття</w:t>
      </w:r>
      <w:r w:rsidRPr="004F757F">
        <w:rPr>
          <w:spacing w:val="-1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питання;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логіка викладання, культура</w:t>
      </w:r>
      <w:r w:rsidRPr="004F757F">
        <w:rPr>
          <w:spacing w:val="-5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мови;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емоційність та</w:t>
      </w:r>
      <w:r w:rsidRPr="004F757F">
        <w:rPr>
          <w:spacing w:val="-3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переконаність;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використання основної та додаткової</w:t>
      </w:r>
      <w:r w:rsidRPr="004F757F">
        <w:rPr>
          <w:spacing w:val="-3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літератури;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4F757F">
        <w:rPr>
          <w:spacing w:val="-6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;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та інші.</w:t>
      </w:r>
    </w:p>
    <w:p w:rsidR="004F757F" w:rsidRPr="004F757F" w:rsidRDefault="004F757F" w:rsidP="004F757F">
      <w:pPr>
        <w:widowControl/>
        <w:numPr>
          <w:ilvl w:val="1"/>
          <w:numId w:val="4"/>
        </w:numPr>
        <w:tabs>
          <w:tab w:val="left" w:pos="1918"/>
        </w:tabs>
        <w:autoSpaceDE/>
        <w:autoSpaceDN/>
        <w:adjustRightInd/>
        <w:spacing w:after="160" w:line="259" w:lineRule="auto"/>
        <w:ind w:hanging="260"/>
        <w:rPr>
          <w:i/>
          <w:sz w:val="24"/>
          <w:szCs w:val="24"/>
          <w:lang w:val="uk-UA" w:eastAsia="en-US"/>
        </w:rPr>
      </w:pPr>
      <w:r w:rsidRPr="004F757F">
        <w:rPr>
          <w:i/>
          <w:sz w:val="24"/>
          <w:szCs w:val="24"/>
          <w:lang w:val="uk-UA" w:eastAsia="en-US"/>
        </w:rPr>
        <w:t>для виконання письмових завдань: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повнота розкриття</w:t>
      </w:r>
      <w:r w:rsidRPr="004F757F">
        <w:rPr>
          <w:spacing w:val="-1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питання;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4F757F">
        <w:rPr>
          <w:spacing w:val="-3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висновки;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акуратність оформлення письмової роботи</w:t>
      </w:r>
    </w:p>
    <w:p w:rsidR="004F757F" w:rsidRPr="004F757F" w:rsidRDefault="004F757F" w:rsidP="004F757F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 w:line="259" w:lineRule="auto"/>
        <w:ind w:hanging="361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lastRenderedPageBreak/>
        <w:t>та інші.</w:t>
      </w:r>
    </w:p>
    <w:p w:rsidR="004F757F" w:rsidRPr="004F757F" w:rsidRDefault="004F757F" w:rsidP="004F757F">
      <w:pPr>
        <w:adjustRightInd/>
        <w:ind w:firstLine="736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Студент,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студент може відпрацювати пропущені практичні заняття, а також ліквідувати заборгованості з інших видів навчальної роботи.</w:t>
      </w:r>
    </w:p>
    <w:p w:rsidR="004F757F" w:rsidRPr="004F757F" w:rsidRDefault="004F757F" w:rsidP="004F757F">
      <w:pPr>
        <w:adjustRightInd/>
        <w:ind w:firstLine="707"/>
        <w:rPr>
          <w:sz w:val="24"/>
          <w:szCs w:val="24"/>
          <w:lang w:val="uk-UA" w:eastAsia="en-US"/>
        </w:rPr>
      </w:pPr>
      <w:r w:rsidRPr="004F757F">
        <w:rPr>
          <w:spacing w:val="-60"/>
          <w:sz w:val="24"/>
          <w:szCs w:val="24"/>
          <w:u w:val="single"/>
          <w:lang w:val="uk-UA" w:eastAsia="en-US"/>
        </w:rPr>
        <w:t xml:space="preserve"> </w:t>
      </w:r>
      <w:r w:rsidRPr="004F757F">
        <w:rPr>
          <w:sz w:val="24"/>
          <w:szCs w:val="24"/>
          <w:u w:val="single"/>
          <w:lang w:val="uk-UA" w:eastAsia="en-US"/>
        </w:rPr>
        <w:t>Система оцінювання самостійної роботи.</w:t>
      </w:r>
    </w:p>
    <w:p w:rsidR="004F757F" w:rsidRPr="004F757F" w:rsidRDefault="004F757F" w:rsidP="004F757F">
      <w:pPr>
        <w:adjustRightInd/>
        <w:ind w:firstLine="707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Самостійна робота студентів виділена як окремий елемент навчального модулю із встановленням для нього вагового коефіцієнта.</w:t>
      </w:r>
    </w:p>
    <w:p w:rsidR="004F757F" w:rsidRPr="004F757F" w:rsidRDefault="004F757F" w:rsidP="004F757F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u w:val="single"/>
          <w:lang w:val="uk-UA" w:eastAsia="en-US"/>
        </w:rPr>
        <w:t>Контроль з дисципліни</w:t>
      </w:r>
      <w:r w:rsidRPr="004F757F">
        <w:rPr>
          <w:sz w:val="24"/>
          <w:szCs w:val="24"/>
          <w:lang w:val="uk-UA" w:eastAsia="en-US"/>
        </w:rPr>
        <w:t xml:space="preserve"> «Психодіагностика» проводиться 1 раз на семестр, і включає проведення контрольних заходів за всіма темами змістовного модуля у формі контрольної роботи, тестування, колоквіуму тощо. До контрольних заходів допускаються всі студенти незалежно від результатів поточного контролю. Лектор розробляє контрольні завдання (варіанти, тести тощо) для проведення модульного</w:t>
      </w:r>
      <w:r w:rsidRPr="004F757F">
        <w:rPr>
          <w:spacing w:val="59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>контролю.</w:t>
      </w:r>
    </w:p>
    <w:p w:rsidR="004F757F" w:rsidRPr="004F757F" w:rsidRDefault="004F757F" w:rsidP="004F757F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Результати контрольного заходу студента, який не з’явився на нього, також оцінюються “незадовільно” незалежно від причини. Відпрацювання контрольного заходу є обов’язковим .</w:t>
      </w:r>
    </w:p>
    <w:p w:rsidR="004F757F" w:rsidRPr="004F757F" w:rsidRDefault="004F757F" w:rsidP="004F757F">
      <w:pPr>
        <w:adjustRightInd/>
        <w:jc w:val="both"/>
        <w:outlineLvl w:val="2"/>
        <w:rPr>
          <w:b/>
          <w:bCs/>
          <w:sz w:val="24"/>
          <w:szCs w:val="24"/>
          <w:lang w:val="uk-UA" w:eastAsia="en-US"/>
        </w:rPr>
      </w:pPr>
      <w:r w:rsidRPr="004F757F">
        <w:rPr>
          <w:b/>
          <w:bCs/>
          <w:sz w:val="24"/>
          <w:szCs w:val="24"/>
          <w:lang w:val="uk-UA" w:eastAsia="en-US"/>
        </w:rPr>
        <w:t>Підсумковий (семестровий) контроль.</w:t>
      </w:r>
    </w:p>
    <w:p w:rsidR="004F757F" w:rsidRPr="004F757F" w:rsidRDefault="004F757F" w:rsidP="004F757F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Підсумковим контролем з дисципліни «Психодіагностика» визначено навчальним планом –</w:t>
      </w:r>
      <w:r w:rsidRPr="004F757F">
        <w:rPr>
          <w:b/>
          <w:sz w:val="24"/>
          <w:szCs w:val="24"/>
          <w:lang w:val="uk-UA" w:eastAsia="en-US"/>
        </w:rPr>
        <w:t>іспит</w:t>
      </w:r>
      <w:r w:rsidRPr="004F757F">
        <w:rPr>
          <w:sz w:val="24"/>
          <w:szCs w:val="24"/>
          <w:lang w:val="uk-UA" w:eastAsia="en-US"/>
        </w:rPr>
        <w:t>.</w:t>
      </w:r>
    </w:p>
    <w:p w:rsidR="004F757F" w:rsidRPr="004F757F" w:rsidRDefault="004F757F" w:rsidP="004F757F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4F757F">
        <w:rPr>
          <w:spacing w:val="-8"/>
          <w:sz w:val="24"/>
          <w:szCs w:val="24"/>
          <w:lang w:val="uk-UA" w:eastAsia="en-US"/>
        </w:rPr>
        <w:t xml:space="preserve">Складений екзамен </w:t>
      </w:r>
      <w:r w:rsidRPr="004F757F">
        <w:rPr>
          <w:sz w:val="24"/>
          <w:szCs w:val="24"/>
          <w:lang w:val="uk-UA" w:eastAsia="en-US"/>
        </w:rPr>
        <w:t xml:space="preserve">з </w:t>
      </w:r>
      <w:r w:rsidRPr="004F757F">
        <w:rPr>
          <w:spacing w:val="-8"/>
          <w:sz w:val="24"/>
          <w:szCs w:val="24"/>
          <w:lang w:val="uk-UA" w:eastAsia="en-US"/>
        </w:rPr>
        <w:t xml:space="preserve">оцінкою «незадовільно» </w:t>
      </w:r>
      <w:r w:rsidRPr="004F757F">
        <w:rPr>
          <w:spacing w:val="-4"/>
          <w:sz w:val="24"/>
          <w:szCs w:val="24"/>
          <w:lang w:val="uk-UA" w:eastAsia="en-US"/>
        </w:rPr>
        <w:t xml:space="preserve">не </w:t>
      </w:r>
      <w:r w:rsidRPr="004F757F">
        <w:rPr>
          <w:spacing w:val="-8"/>
          <w:sz w:val="24"/>
          <w:szCs w:val="24"/>
          <w:lang w:val="uk-UA" w:eastAsia="en-US"/>
        </w:rPr>
        <w:t xml:space="preserve">зараховується </w:t>
      </w:r>
      <w:r w:rsidRPr="004F757F">
        <w:rPr>
          <w:sz w:val="24"/>
          <w:szCs w:val="24"/>
          <w:lang w:val="uk-UA" w:eastAsia="en-US"/>
        </w:rPr>
        <w:t xml:space="preserve">і </w:t>
      </w:r>
      <w:r w:rsidRPr="004F757F">
        <w:rPr>
          <w:spacing w:val="-4"/>
          <w:sz w:val="24"/>
          <w:szCs w:val="24"/>
          <w:lang w:val="uk-UA" w:eastAsia="en-US"/>
        </w:rPr>
        <w:t xml:space="preserve">до </w:t>
      </w:r>
      <w:r w:rsidRPr="004F757F">
        <w:rPr>
          <w:spacing w:val="-8"/>
          <w:sz w:val="24"/>
          <w:szCs w:val="24"/>
          <w:lang w:val="uk-UA" w:eastAsia="en-US"/>
        </w:rPr>
        <w:t xml:space="preserve">результату поточної успішності </w:t>
      </w:r>
      <w:r w:rsidRPr="004F757F">
        <w:rPr>
          <w:spacing w:val="-4"/>
          <w:sz w:val="24"/>
          <w:szCs w:val="24"/>
          <w:lang w:val="uk-UA" w:eastAsia="en-US"/>
        </w:rPr>
        <w:t xml:space="preserve">не </w:t>
      </w:r>
      <w:r w:rsidRPr="004F757F">
        <w:rPr>
          <w:spacing w:val="-8"/>
          <w:sz w:val="24"/>
          <w:szCs w:val="24"/>
          <w:lang w:val="uk-UA" w:eastAsia="en-US"/>
        </w:rPr>
        <w:t xml:space="preserve">додається. </w:t>
      </w:r>
      <w:r w:rsidRPr="004F757F">
        <w:rPr>
          <w:spacing w:val="-6"/>
          <w:sz w:val="24"/>
          <w:szCs w:val="24"/>
          <w:lang w:val="uk-UA" w:eastAsia="en-US"/>
        </w:rPr>
        <w:t xml:space="preserve">Щоб </w:t>
      </w:r>
      <w:r w:rsidRPr="004F757F">
        <w:rPr>
          <w:spacing w:val="-8"/>
          <w:sz w:val="24"/>
          <w:szCs w:val="24"/>
          <w:lang w:val="uk-UA" w:eastAsia="en-US"/>
        </w:rPr>
        <w:t xml:space="preserve">ліквідувати </w:t>
      </w:r>
      <w:proofErr w:type="spellStart"/>
      <w:r w:rsidRPr="004F757F">
        <w:rPr>
          <w:spacing w:val="-9"/>
          <w:sz w:val="24"/>
          <w:szCs w:val="24"/>
          <w:lang w:val="uk-UA" w:eastAsia="en-US"/>
        </w:rPr>
        <w:t>академзаборгованість</w:t>
      </w:r>
      <w:proofErr w:type="spellEnd"/>
      <w:r w:rsidRPr="004F757F">
        <w:rPr>
          <w:spacing w:val="-9"/>
          <w:sz w:val="24"/>
          <w:szCs w:val="24"/>
          <w:lang w:val="uk-UA" w:eastAsia="en-US"/>
        </w:rPr>
        <w:t xml:space="preserve"> </w:t>
      </w:r>
      <w:r w:rsidRPr="004F757F">
        <w:rPr>
          <w:sz w:val="24"/>
          <w:szCs w:val="24"/>
          <w:lang w:val="uk-UA" w:eastAsia="en-US"/>
        </w:rPr>
        <w:t xml:space="preserve">з </w:t>
      </w:r>
      <w:r w:rsidRPr="004F757F">
        <w:rPr>
          <w:spacing w:val="-8"/>
          <w:sz w:val="24"/>
          <w:szCs w:val="24"/>
          <w:lang w:val="uk-UA" w:eastAsia="en-US"/>
        </w:rPr>
        <w:t xml:space="preserve">навчальної дисципліни, студент складає </w:t>
      </w:r>
      <w:r w:rsidRPr="004F757F">
        <w:rPr>
          <w:spacing w:val="-7"/>
          <w:sz w:val="24"/>
          <w:szCs w:val="24"/>
          <w:lang w:val="uk-UA" w:eastAsia="en-US"/>
        </w:rPr>
        <w:t xml:space="preserve">іспит </w:t>
      </w:r>
      <w:r w:rsidRPr="004F757F">
        <w:rPr>
          <w:spacing w:val="-8"/>
          <w:sz w:val="24"/>
          <w:szCs w:val="24"/>
          <w:lang w:val="uk-UA" w:eastAsia="en-US"/>
        </w:rPr>
        <w:t xml:space="preserve">повторно, </w:t>
      </w:r>
      <w:r w:rsidRPr="004F757F">
        <w:rPr>
          <w:spacing w:val="-5"/>
          <w:sz w:val="24"/>
          <w:szCs w:val="24"/>
          <w:lang w:val="uk-UA" w:eastAsia="en-US"/>
        </w:rPr>
        <w:t xml:space="preserve">при </w:t>
      </w:r>
      <w:r w:rsidRPr="004F757F">
        <w:rPr>
          <w:spacing w:val="-7"/>
          <w:sz w:val="24"/>
          <w:szCs w:val="24"/>
          <w:lang w:val="uk-UA" w:eastAsia="en-US"/>
        </w:rPr>
        <w:t xml:space="preserve">цьому </w:t>
      </w:r>
      <w:r w:rsidRPr="004F757F">
        <w:rPr>
          <w:spacing w:val="-8"/>
          <w:sz w:val="24"/>
          <w:szCs w:val="24"/>
          <w:lang w:val="uk-UA" w:eastAsia="en-US"/>
        </w:rPr>
        <w:t>результати поточної успішності зберігається.</w:t>
      </w:r>
    </w:p>
    <w:p w:rsidR="004F757F" w:rsidRPr="004F757F" w:rsidRDefault="004F757F" w:rsidP="004F757F">
      <w:pPr>
        <w:adjustRightInd/>
        <w:ind w:firstLine="299"/>
        <w:jc w:val="both"/>
        <w:rPr>
          <w:sz w:val="24"/>
          <w:szCs w:val="24"/>
          <w:lang w:val="uk-UA" w:eastAsia="en-US"/>
        </w:rPr>
      </w:pPr>
      <w:r w:rsidRPr="004F757F">
        <w:rPr>
          <w:sz w:val="24"/>
          <w:szCs w:val="24"/>
          <w:lang w:val="uk-UA" w:eastAsia="en-US"/>
        </w:rPr>
        <w:t>Структура проведення семестрового контролю доводиться до відома студентів на першому занятті.</w:t>
      </w:r>
    </w:p>
    <w:p w:rsidR="004F757F" w:rsidRPr="004F757F" w:rsidRDefault="004F757F" w:rsidP="004F757F">
      <w:pPr>
        <w:adjustRightInd/>
        <w:ind w:firstLine="299"/>
        <w:jc w:val="both"/>
        <w:rPr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4F757F">
        <w:rPr>
          <w:rFonts w:eastAsiaTheme="minorHAnsi"/>
          <w:b/>
          <w:bCs/>
          <w:sz w:val="24"/>
          <w:szCs w:val="24"/>
          <w:lang w:val="uk-UA" w:eastAsia="en-US"/>
        </w:rPr>
        <w:t>Система оцінювання та вимоги</w:t>
      </w:r>
      <w:r w:rsidRPr="004F757F">
        <w:rPr>
          <w:b/>
          <w:sz w:val="24"/>
          <w:szCs w:val="24"/>
          <w:lang w:val="uk-UA" w:eastAsia="uk-UA"/>
        </w:rPr>
        <w:t xml:space="preserve"> форми навчання</w:t>
      </w:r>
    </w:p>
    <w:p w:rsidR="004F757F" w:rsidRPr="004F757F" w:rsidRDefault="004F757F" w:rsidP="004F757F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4F757F">
        <w:rPr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4F757F" w:rsidRPr="004F757F" w:rsidTr="003A1E32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4F757F" w:rsidRPr="004F757F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5D44B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</w:t>
            </w:r>
            <w:r w:rsidR="004F757F" w:rsidRPr="004F757F">
              <w:rPr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>
              <w:rPr>
                <w:sz w:val="24"/>
                <w:szCs w:val="24"/>
                <w:lang w:val="uk-UA" w:eastAsia="uk-UA"/>
              </w:rPr>
              <w:t>3</w:t>
            </w:r>
            <w:r w:rsidR="004F757F" w:rsidRPr="004F757F">
              <w:rPr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sz w:val="24"/>
                <w:szCs w:val="24"/>
                <w:lang w:val="uk-UA" w:eastAsia="uk-UA"/>
              </w:rPr>
              <w:t>21</w:t>
            </w:r>
            <w:r w:rsidR="004F757F" w:rsidRPr="004F757F">
              <w:rPr>
                <w:sz w:val="24"/>
                <w:szCs w:val="24"/>
                <w:lang w:val="uk-UA" w:eastAsia="uk-UA"/>
              </w:rPr>
              <w:t>*3)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4F757F">
            <w:pPr>
              <w:widowControl/>
              <w:autoSpaceDE/>
              <w:autoSpaceDN/>
              <w:adjustRightInd/>
              <w:ind w:right="694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63</w:t>
            </w:r>
          </w:p>
        </w:tc>
      </w:tr>
      <w:tr w:rsidR="004F757F" w:rsidRPr="004F757F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 xml:space="preserve">Кожен студент має дати визначення 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</w:tr>
      <w:tr w:rsidR="004F757F" w:rsidRPr="004F757F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Оцінювання реферату: 12 балів – написання реферату, 6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10</w:t>
            </w:r>
          </w:p>
        </w:tc>
      </w:tr>
      <w:tr w:rsidR="004F757F" w:rsidRPr="004F757F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5D44B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 xml:space="preserve">В кожному заліковому білеті по </w:t>
            </w:r>
            <w:r w:rsidR="005D44B1">
              <w:rPr>
                <w:sz w:val="24"/>
                <w:szCs w:val="24"/>
                <w:lang w:val="uk-UA" w:eastAsia="uk-UA"/>
              </w:rPr>
              <w:t>2</w:t>
            </w:r>
            <w:r w:rsidRPr="004F757F">
              <w:rPr>
                <w:sz w:val="24"/>
                <w:szCs w:val="24"/>
                <w:lang w:val="uk-UA" w:eastAsia="uk-UA"/>
              </w:rPr>
              <w:t xml:space="preserve">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4F757F" w:rsidRPr="004F757F" w:rsidTr="003A1E32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 w:eastAsia="uk-UA"/>
              </w:rPr>
            </w:pPr>
            <w:r w:rsidRPr="004F757F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F757F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4F757F" w:rsidRPr="004F757F" w:rsidRDefault="004F757F" w:rsidP="004F757F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4F757F">
        <w:rPr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4F757F" w:rsidRPr="004F757F" w:rsidTr="003A1E32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4F757F" w:rsidRPr="004F757F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5D44B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  <w:r w:rsidR="004F757F" w:rsidRPr="004F757F">
              <w:rPr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>
              <w:rPr>
                <w:sz w:val="24"/>
                <w:szCs w:val="24"/>
                <w:lang w:val="uk-UA" w:eastAsia="uk-UA"/>
              </w:rPr>
              <w:t>5</w:t>
            </w:r>
            <w:r w:rsidR="004F757F" w:rsidRPr="004F757F">
              <w:rPr>
                <w:sz w:val="24"/>
                <w:szCs w:val="24"/>
                <w:lang w:val="uk-UA" w:eastAsia="uk-UA"/>
              </w:rPr>
              <w:t xml:space="preserve"> (5*</w:t>
            </w:r>
            <w:r>
              <w:rPr>
                <w:sz w:val="24"/>
                <w:szCs w:val="24"/>
                <w:lang w:val="uk-UA" w:eastAsia="uk-UA"/>
              </w:rPr>
              <w:t>7</w:t>
            </w:r>
            <w:r w:rsidR="004F757F" w:rsidRPr="004F757F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4F757F">
            <w:pPr>
              <w:widowControl/>
              <w:autoSpaceDE/>
              <w:autoSpaceDN/>
              <w:adjustRightInd/>
              <w:ind w:right="694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35</w:t>
            </w:r>
          </w:p>
        </w:tc>
      </w:tr>
      <w:tr w:rsidR="004F757F" w:rsidRPr="004F757F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Кожен студент має дати визначення 14 поняттям. За кожне правильне визначення дається 0,5 балів (14*0,5)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</w:t>
            </w:r>
          </w:p>
        </w:tc>
      </w:tr>
      <w:tr w:rsidR="004F757F" w:rsidRPr="004F757F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5D44B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Оцінювання реферату: 10</w:t>
            </w:r>
            <w:r w:rsidR="004F757F" w:rsidRPr="004F757F">
              <w:rPr>
                <w:sz w:val="24"/>
                <w:szCs w:val="24"/>
                <w:lang w:val="uk-UA" w:eastAsia="uk-UA"/>
              </w:rPr>
              <w:t xml:space="preserve"> балів – написання реферату, 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="004F757F" w:rsidRPr="004F757F">
              <w:rPr>
                <w:sz w:val="24"/>
                <w:szCs w:val="24"/>
                <w:lang w:val="uk-UA" w:eastAsia="uk-UA"/>
              </w:rPr>
              <w:t xml:space="preserve">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5D44B1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4F757F" w:rsidRPr="004F757F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4F757F">
              <w:rPr>
                <w:sz w:val="24"/>
                <w:szCs w:val="24"/>
                <w:lang w:val="uk-UA" w:eastAsia="uk-UA"/>
              </w:rPr>
              <w:t>30</w:t>
            </w:r>
          </w:p>
        </w:tc>
      </w:tr>
      <w:tr w:rsidR="004F757F" w:rsidRPr="004F757F" w:rsidTr="003A1E32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 w:eastAsia="uk-UA"/>
              </w:rPr>
            </w:pPr>
            <w:r w:rsidRPr="004F757F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F" w:rsidRPr="004F757F" w:rsidRDefault="004F757F" w:rsidP="004F757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F757F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4F757F" w:rsidRPr="004F757F" w:rsidRDefault="004F757F" w:rsidP="004F757F">
      <w:pPr>
        <w:widowControl/>
        <w:autoSpaceDE/>
        <w:autoSpaceDN/>
        <w:adjustRightInd/>
        <w:spacing w:after="160" w:line="259" w:lineRule="auto"/>
        <w:rPr>
          <w:spacing w:val="-71"/>
          <w:sz w:val="24"/>
          <w:szCs w:val="24"/>
          <w:u w:val="single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F757F">
        <w:rPr>
          <w:rFonts w:eastAsiaTheme="minorHAnsi"/>
          <w:b/>
          <w:sz w:val="24"/>
          <w:szCs w:val="24"/>
          <w:lang w:val="uk-UA" w:eastAsia="en-US"/>
        </w:rPr>
        <w:t>Критерії оцінки рівня</w:t>
      </w:r>
      <w:r w:rsidRPr="004F757F">
        <w:rPr>
          <w:rFonts w:eastAsiaTheme="minorHAnsi"/>
          <w:b/>
          <w:sz w:val="24"/>
          <w:szCs w:val="24"/>
          <w:lang w:val="uk-UA" w:eastAsia="en-US"/>
        </w:rPr>
        <w:tab/>
        <w:t xml:space="preserve"> знань 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F757F">
        <w:rPr>
          <w:rFonts w:eastAsiaTheme="minorHAnsi"/>
          <w:b/>
          <w:sz w:val="24"/>
          <w:szCs w:val="24"/>
          <w:lang w:val="uk-UA" w:eastAsia="en-US"/>
        </w:rPr>
        <w:t>на семінарських/практичних/лабораторних заняттях.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>На семінарських/практичних/лабораторних заняттях кожен студент з кожної теми виконує індивідуальні завдання.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 xml:space="preserve">Рівень знань оцінюється: </w:t>
      </w:r>
      <w:r w:rsidRPr="004F757F">
        <w:rPr>
          <w:rFonts w:eastAsiaTheme="minorHAnsi"/>
          <w:b/>
          <w:i/>
          <w:sz w:val="24"/>
          <w:szCs w:val="24"/>
          <w:lang w:val="uk-UA" w:eastAsia="en-US"/>
        </w:rPr>
        <w:t>«відмінно»</w:t>
      </w:r>
      <w:r w:rsidRPr="004F757F">
        <w:rPr>
          <w:rFonts w:eastAsiaTheme="minorHAnsi"/>
          <w:i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</w:t>
      </w:r>
      <w:proofErr w:type="spellStart"/>
      <w:r w:rsidRPr="004F757F">
        <w:rPr>
          <w:rFonts w:eastAsiaTheme="minorHAnsi"/>
          <w:sz w:val="24"/>
          <w:szCs w:val="24"/>
          <w:lang w:val="uk-UA" w:eastAsia="en-US"/>
        </w:rPr>
        <w:t>рішеннязадач</w:t>
      </w:r>
      <w:proofErr w:type="spellEnd"/>
      <w:r w:rsidRPr="004F757F">
        <w:rPr>
          <w:rFonts w:eastAsiaTheme="minorHAnsi"/>
          <w:sz w:val="24"/>
          <w:szCs w:val="24"/>
          <w:lang w:val="uk-UA" w:eastAsia="en-US"/>
        </w:rPr>
        <w:t xml:space="preserve">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4F757F">
        <w:rPr>
          <w:rFonts w:eastAsiaTheme="minorHAnsi"/>
          <w:b/>
          <w:i/>
          <w:sz w:val="24"/>
          <w:szCs w:val="24"/>
          <w:lang w:val="uk-UA" w:eastAsia="en-US"/>
        </w:rPr>
        <w:t>«добре»</w:t>
      </w:r>
      <w:r w:rsidRPr="004F757F">
        <w:rPr>
          <w:rFonts w:eastAsiaTheme="minorHAnsi"/>
          <w:b/>
          <w:sz w:val="24"/>
          <w:szCs w:val="24"/>
          <w:lang w:val="uk-UA" w:eastAsia="en-US"/>
        </w:rPr>
        <w:t>–</w:t>
      </w:r>
      <w:r w:rsidRPr="004F757F">
        <w:rPr>
          <w:rFonts w:eastAsiaTheme="minorHAnsi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b/>
          <w:i/>
          <w:sz w:val="24"/>
          <w:szCs w:val="24"/>
          <w:lang w:val="uk-UA" w:eastAsia="en-US"/>
        </w:rPr>
        <w:t>«задовільно</w:t>
      </w:r>
      <w:r w:rsidRPr="004F757F">
        <w:rPr>
          <w:rFonts w:eastAsiaTheme="minorHAnsi"/>
          <w:i/>
          <w:sz w:val="24"/>
          <w:szCs w:val="24"/>
          <w:lang w:val="uk-UA" w:eastAsia="en-US"/>
        </w:rPr>
        <w:t>»</w:t>
      </w:r>
      <w:r w:rsidRPr="004F757F">
        <w:rPr>
          <w:rFonts w:eastAsiaTheme="minorHAnsi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>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4F757F">
        <w:rPr>
          <w:rFonts w:eastAsiaTheme="minorHAnsi"/>
          <w:i/>
          <w:sz w:val="24"/>
          <w:szCs w:val="24"/>
          <w:lang w:val="uk-UA" w:eastAsia="en-US"/>
        </w:rPr>
        <w:t xml:space="preserve"> </w:t>
      </w:r>
      <w:r w:rsidRPr="004F757F">
        <w:rPr>
          <w:rFonts w:eastAsiaTheme="minorHAnsi"/>
          <w:sz w:val="24"/>
          <w:szCs w:val="24"/>
          <w:lang w:val="uk-UA" w:eastAsia="en-US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4F757F" w:rsidRPr="004F757F" w:rsidRDefault="004F757F" w:rsidP="004F757F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4F757F" w:rsidRPr="004F757F" w:rsidRDefault="004F757F" w:rsidP="004F757F">
      <w:pPr>
        <w:adjustRightInd/>
        <w:jc w:val="center"/>
        <w:rPr>
          <w:b/>
          <w:bCs/>
          <w:sz w:val="24"/>
          <w:szCs w:val="24"/>
          <w:lang w:val="uk-UA" w:eastAsia="en-US"/>
        </w:rPr>
      </w:pPr>
    </w:p>
    <w:p w:rsidR="004F757F" w:rsidRPr="004F757F" w:rsidRDefault="004F757F" w:rsidP="004F757F">
      <w:pPr>
        <w:adjustRightInd/>
        <w:jc w:val="center"/>
        <w:rPr>
          <w:b/>
          <w:bCs/>
          <w:sz w:val="24"/>
          <w:szCs w:val="24"/>
          <w:lang w:val="uk-UA" w:eastAsia="en-US"/>
        </w:rPr>
      </w:pPr>
    </w:p>
    <w:p w:rsidR="004F757F" w:rsidRPr="004F757F" w:rsidRDefault="004F757F" w:rsidP="004F757F">
      <w:pPr>
        <w:adjustRightInd/>
        <w:jc w:val="center"/>
        <w:rPr>
          <w:b/>
          <w:bCs/>
          <w:sz w:val="24"/>
          <w:szCs w:val="24"/>
          <w:lang w:val="uk-UA" w:eastAsia="en-US"/>
        </w:rPr>
      </w:pPr>
    </w:p>
    <w:p w:rsidR="004F757F" w:rsidRPr="004F757F" w:rsidRDefault="004F757F" w:rsidP="004F757F">
      <w:pPr>
        <w:adjustRightInd/>
        <w:jc w:val="center"/>
        <w:rPr>
          <w:b/>
          <w:bCs/>
          <w:sz w:val="24"/>
          <w:szCs w:val="24"/>
          <w:lang w:val="uk-UA" w:eastAsia="en-US"/>
        </w:rPr>
      </w:pPr>
    </w:p>
    <w:p w:rsidR="004F757F" w:rsidRPr="004F757F" w:rsidRDefault="004F757F" w:rsidP="004F757F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  <w:lang w:val="uk-UA" w:eastAsia="en-US"/>
        </w:rPr>
      </w:pPr>
      <w:r w:rsidRPr="004F757F">
        <w:rPr>
          <w:rFonts w:eastAsiaTheme="minorHAnsi"/>
          <w:b/>
          <w:bCs/>
          <w:sz w:val="24"/>
          <w:szCs w:val="24"/>
          <w:lang w:val="uk-UA" w:eastAsia="en-US"/>
        </w:rPr>
        <w:br w:type="page"/>
      </w:r>
    </w:p>
    <w:p w:rsidR="004F757F" w:rsidRPr="004F757F" w:rsidRDefault="004F757F" w:rsidP="004F757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4F757F">
        <w:rPr>
          <w:b/>
          <w:bCs/>
          <w:color w:val="000000"/>
          <w:sz w:val="24"/>
          <w:szCs w:val="24"/>
        </w:rPr>
        <w:lastRenderedPageBreak/>
        <w:t xml:space="preserve">Рекомендована </w:t>
      </w:r>
      <w:proofErr w:type="spellStart"/>
      <w:proofErr w:type="gramStart"/>
      <w:r w:rsidRPr="004F757F">
        <w:rPr>
          <w:b/>
          <w:bCs/>
          <w:color w:val="000000"/>
          <w:sz w:val="24"/>
          <w:szCs w:val="24"/>
        </w:rPr>
        <w:t>л</w:t>
      </w:r>
      <w:proofErr w:type="gramEnd"/>
      <w:r w:rsidRPr="004F757F">
        <w:rPr>
          <w:b/>
          <w:bCs/>
          <w:color w:val="000000"/>
          <w:sz w:val="24"/>
          <w:szCs w:val="24"/>
        </w:rPr>
        <w:t>ітература</w:t>
      </w:r>
      <w:proofErr w:type="spellEnd"/>
    </w:p>
    <w:p w:rsidR="004F757F" w:rsidRPr="004F757F" w:rsidRDefault="004F757F" w:rsidP="004F757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F757F" w:rsidRPr="004F757F" w:rsidRDefault="004F757F" w:rsidP="004F757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proofErr w:type="spellStart"/>
      <w:r w:rsidRPr="004F757F">
        <w:rPr>
          <w:b/>
          <w:bCs/>
          <w:color w:val="000000"/>
          <w:sz w:val="24"/>
          <w:szCs w:val="24"/>
        </w:rPr>
        <w:t>Базова</w:t>
      </w:r>
      <w:proofErr w:type="spellEnd"/>
    </w:p>
    <w:p w:rsidR="004F757F" w:rsidRPr="004F757F" w:rsidRDefault="004F757F" w:rsidP="004F757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4F757F" w:rsidRPr="004F757F" w:rsidRDefault="004F757F" w:rsidP="004F757F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Батаршев</w:t>
      </w:r>
      <w:proofErr w:type="spellEnd"/>
      <w:r w:rsidRPr="004F757F">
        <w:rPr>
          <w:color w:val="000000"/>
          <w:sz w:val="24"/>
          <w:szCs w:val="24"/>
        </w:rPr>
        <w:t>, А. В.</w:t>
      </w:r>
      <w:r w:rsidRPr="004F757F">
        <w:rPr>
          <w:b/>
          <w:bCs/>
          <w:color w:val="000000"/>
          <w:sz w:val="24"/>
          <w:szCs w:val="24"/>
        </w:rPr>
        <w:t xml:space="preserve"> </w:t>
      </w:r>
      <w:r w:rsidRPr="004F757F">
        <w:rPr>
          <w:color w:val="000000"/>
          <w:sz w:val="24"/>
          <w:szCs w:val="24"/>
        </w:rPr>
        <w:t>Диагностика способности к общению: учеб</w:t>
      </w:r>
      <w:proofErr w:type="gramStart"/>
      <w:r w:rsidRPr="004F757F">
        <w:rPr>
          <w:color w:val="000000"/>
          <w:sz w:val="24"/>
          <w:szCs w:val="24"/>
        </w:rPr>
        <w:t>.</w:t>
      </w:r>
      <w:proofErr w:type="gramEnd"/>
      <w:r w:rsidRPr="004F757F">
        <w:rPr>
          <w:color w:val="000000"/>
          <w:sz w:val="24"/>
          <w:szCs w:val="24"/>
        </w:rPr>
        <w:t xml:space="preserve"> </w:t>
      </w:r>
      <w:proofErr w:type="gramStart"/>
      <w:r w:rsidRPr="004F757F">
        <w:rPr>
          <w:color w:val="000000"/>
          <w:sz w:val="24"/>
          <w:szCs w:val="24"/>
        </w:rPr>
        <w:t>п</w:t>
      </w:r>
      <w:proofErr w:type="gramEnd"/>
      <w:r w:rsidRPr="004F757F">
        <w:rPr>
          <w:color w:val="000000"/>
          <w:sz w:val="24"/>
          <w:szCs w:val="24"/>
        </w:rPr>
        <w:t xml:space="preserve">особие / А. В. </w:t>
      </w:r>
      <w:proofErr w:type="spellStart"/>
      <w:r w:rsidRPr="004F757F">
        <w:rPr>
          <w:color w:val="000000"/>
          <w:sz w:val="24"/>
          <w:szCs w:val="24"/>
        </w:rPr>
        <w:t>Батаршев</w:t>
      </w:r>
      <w:proofErr w:type="spellEnd"/>
      <w:r w:rsidRPr="004F757F">
        <w:rPr>
          <w:color w:val="000000"/>
          <w:sz w:val="24"/>
          <w:szCs w:val="24"/>
        </w:rPr>
        <w:t xml:space="preserve">. – СПб.: Питер, 2006. – 175 </w:t>
      </w:r>
      <w:proofErr w:type="gramStart"/>
      <w:r w:rsidRPr="004F757F">
        <w:rPr>
          <w:color w:val="000000"/>
          <w:sz w:val="24"/>
          <w:szCs w:val="24"/>
        </w:rPr>
        <w:t>с</w:t>
      </w:r>
      <w:proofErr w:type="gramEnd"/>
      <w:r w:rsidRPr="004F757F">
        <w:rPr>
          <w:color w:val="000000"/>
          <w:sz w:val="24"/>
          <w:szCs w:val="24"/>
        </w:rPr>
        <w:t>.</w:t>
      </w:r>
    </w:p>
    <w:p w:rsidR="004F757F" w:rsidRPr="004F757F" w:rsidRDefault="004F757F" w:rsidP="004F757F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 xml:space="preserve">Березин Ф.Б., Мирошников М.П., </w:t>
      </w:r>
      <w:proofErr w:type="spellStart"/>
      <w:r w:rsidRPr="004F757F">
        <w:rPr>
          <w:color w:val="000000"/>
          <w:sz w:val="24"/>
          <w:szCs w:val="24"/>
        </w:rPr>
        <w:t>Рожанец</w:t>
      </w:r>
      <w:proofErr w:type="spellEnd"/>
      <w:r w:rsidRPr="004F757F">
        <w:rPr>
          <w:color w:val="000000"/>
          <w:sz w:val="24"/>
          <w:szCs w:val="24"/>
        </w:rPr>
        <w:t xml:space="preserve"> Р.В. Методика многостороннего исследования личности. – М.: Медицина, 1976.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Битинас</w:t>
      </w:r>
      <w:proofErr w:type="spellEnd"/>
      <w:r w:rsidRPr="004F757F">
        <w:rPr>
          <w:color w:val="000000"/>
          <w:sz w:val="24"/>
          <w:szCs w:val="24"/>
        </w:rPr>
        <w:t xml:space="preserve"> Б.П., Катаева Л.И. Педагогическая диагностика: Сущность, функции, перспективы //Педагогика. – 1993. - № 2.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Борытко</w:t>
      </w:r>
      <w:proofErr w:type="spellEnd"/>
      <w:r w:rsidRPr="004F757F">
        <w:rPr>
          <w:color w:val="000000"/>
          <w:sz w:val="24"/>
          <w:szCs w:val="24"/>
        </w:rPr>
        <w:t xml:space="preserve"> Н. М.</w:t>
      </w:r>
      <w:r w:rsidRPr="004F757F">
        <w:rPr>
          <w:b/>
          <w:bCs/>
          <w:color w:val="000000"/>
          <w:sz w:val="24"/>
          <w:szCs w:val="24"/>
        </w:rPr>
        <w:t xml:space="preserve"> </w:t>
      </w:r>
      <w:r w:rsidRPr="004F757F">
        <w:rPr>
          <w:color w:val="000000"/>
          <w:sz w:val="24"/>
          <w:szCs w:val="24"/>
        </w:rPr>
        <w:t>Диагностическая деятельность педагога: учеб</w:t>
      </w:r>
      <w:proofErr w:type="gramStart"/>
      <w:r w:rsidRPr="004F757F">
        <w:rPr>
          <w:color w:val="000000"/>
          <w:sz w:val="24"/>
          <w:szCs w:val="24"/>
        </w:rPr>
        <w:t>.</w:t>
      </w:r>
      <w:proofErr w:type="gramEnd"/>
      <w:r w:rsidRPr="004F757F">
        <w:rPr>
          <w:color w:val="000000"/>
          <w:sz w:val="24"/>
          <w:szCs w:val="24"/>
        </w:rPr>
        <w:t xml:space="preserve"> </w:t>
      </w:r>
      <w:proofErr w:type="gramStart"/>
      <w:r w:rsidRPr="004F757F">
        <w:rPr>
          <w:color w:val="000000"/>
          <w:sz w:val="24"/>
          <w:szCs w:val="24"/>
        </w:rPr>
        <w:t>п</w:t>
      </w:r>
      <w:proofErr w:type="gramEnd"/>
      <w:r w:rsidRPr="004F757F">
        <w:rPr>
          <w:color w:val="000000"/>
          <w:sz w:val="24"/>
          <w:szCs w:val="24"/>
        </w:rPr>
        <w:t xml:space="preserve">особие для студентов вузов, обучающихся по специальностям "Соц. педагогика"; "Педагогика" /Н. М. </w:t>
      </w:r>
      <w:proofErr w:type="spellStart"/>
      <w:r w:rsidRPr="004F757F">
        <w:rPr>
          <w:color w:val="000000"/>
          <w:sz w:val="24"/>
          <w:szCs w:val="24"/>
        </w:rPr>
        <w:t>Борытко</w:t>
      </w:r>
      <w:proofErr w:type="spellEnd"/>
      <w:r w:rsidRPr="004F757F">
        <w:rPr>
          <w:color w:val="000000"/>
          <w:sz w:val="24"/>
          <w:szCs w:val="24"/>
        </w:rPr>
        <w:t xml:space="preserve">; под ред. В. А. </w:t>
      </w:r>
      <w:proofErr w:type="spellStart"/>
      <w:r w:rsidRPr="004F757F">
        <w:rPr>
          <w:color w:val="000000"/>
          <w:sz w:val="24"/>
          <w:szCs w:val="24"/>
        </w:rPr>
        <w:t>Сластёнина</w:t>
      </w:r>
      <w:proofErr w:type="spellEnd"/>
      <w:r w:rsidRPr="004F757F">
        <w:rPr>
          <w:color w:val="000000"/>
          <w:sz w:val="24"/>
          <w:szCs w:val="24"/>
        </w:rPr>
        <w:t>, И. А. Колесниковой. – М.: Академия, 2006. – Рекомендовано УМО.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Бодалев</w:t>
      </w:r>
      <w:proofErr w:type="spellEnd"/>
      <w:r w:rsidRPr="004F757F">
        <w:rPr>
          <w:color w:val="000000"/>
          <w:sz w:val="24"/>
          <w:szCs w:val="24"/>
        </w:rPr>
        <w:t xml:space="preserve">, А.А. Общая психодиагностика: учебник / А. А. </w:t>
      </w:r>
      <w:proofErr w:type="spellStart"/>
      <w:r w:rsidRPr="004F757F">
        <w:rPr>
          <w:color w:val="000000"/>
          <w:sz w:val="24"/>
          <w:szCs w:val="24"/>
        </w:rPr>
        <w:t>Бодалев</w:t>
      </w:r>
      <w:proofErr w:type="spellEnd"/>
      <w:r w:rsidRPr="004F757F">
        <w:rPr>
          <w:color w:val="000000"/>
          <w:sz w:val="24"/>
          <w:szCs w:val="24"/>
        </w:rPr>
        <w:t xml:space="preserve">, В. В. </w:t>
      </w:r>
      <w:proofErr w:type="spellStart"/>
      <w:r w:rsidRPr="004F757F">
        <w:rPr>
          <w:color w:val="000000"/>
          <w:sz w:val="24"/>
          <w:szCs w:val="24"/>
        </w:rPr>
        <w:t>Столин</w:t>
      </w:r>
      <w:proofErr w:type="spellEnd"/>
      <w:r w:rsidRPr="004F757F">
        <w:rPr>
          <w:color w:val="000000"/>
          <w:sz w:val="24"/>
          <w:szCs w:val="24"/>
        </w:rPr>
        <w:t>. – СПб</w:t>
      </w:r>
      <w:proofErr w:type="gramStart"/>
      <w:r w:rsidRPr="004F757F">
        <w:rPr>
          <w:color w:val="000000"/>
          <w:sz w:val="24"/>
          <w:szCs w:val="24"/>
        </w:rPr>
        <w:t xml:space="preserve">.: </w:t>
      </w:r>
      <w:proofErr w:type="gramEnd"/>
      <w:r w:rsidRPr="004F757F">
        <w:rPr>
          <w:color w:val="000000"/>
          <w:sz w:val="24"/>
          <w:szCs w:val="24"/>
        </w:rPr>
        <w:t>Речь, 2006. – 438 с. – 6 экз.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Бурлачук</w:t>
      </w:r>
      <w:proofErr w:type="spellEnd"/>
      <w:r w:rsidRPr="004F757F">
        <w:rPr>
          <w:color w:val="000000"/>
          <w:sz w:val="24"/>
          <w:szCs w:val="24"/>
        </w:rPr>
        <w:t xml:space="preserve"> Л. Ф. Психодиагностика: учеб</w:t>
      </w:r>
      <w:proofErr w:type="gramStart"/>
      <w:r w:rsidRPr="004F757F">
        <w:rPr>
          <w:color w:val="000000"/>
          <w:sz w:val="24"/>
          <w:szCs w:val="24"/>
        </w:rPr>
        <w:t>.</w:t>
      </w:r>
      <w:proofErr w:type="gramEnd"/>
      <w:r w:rsidRPr="004F757F">
        <w:rPr>
          <w:color w:val="000000"/>
          <w:sz w:val="24"/>
          <w:szCs w:val="24"/>
        </w:rPr>
        <w:t xml:space="preserve"> </w:t>
      </w:r>
      <w:proofErr w:type="gramStart"/>
      <w:r w:rsidRPr="004F757F">
        <w:rPr>
          <w:color w:val="000000"/>
          <w:sz w:val="24"/>
          <w:szCs w:val="24"/>
        </w:rPr>
        <w:t>п</w:t>
      </w:r>
      <w:proofErr w:type="gramEnd"/>
      <w:r w:rsidRPr="004F757F">
        <w:rPr>
          <w:color w:val="000000"/>
          <w:sz w:val="24"/>
          <w:szCs w:val="24"/>
        </w:rPr>
        <w:t xml:space="preserve">особие для студентов вузов, обучающихся по направлению и спец. психологии / Л. Ф. </w:t>
      </w:r>
      <w:proofErr w:type="spellStart"/>
      <w:r w:rsidRPr="004F757F">
        <w:rPr>
          <w:color w:val="000000"/>
          <w:sz w:val="24"/>
          <w:szCs w:val="24"/>
        </w:rPr>
        <w:t>Бурлачук</w:t>
      </w:r>
      <w:proofErr w:type="spellEnd"/>
      <w:r w:rsidRPr="004F757F">
        <w:rPr>
          <w:color w:val="000000"/>
          <w:sz w:val="24"/>
          <w:szCs w:val="24"/>
        </w:rPr>
        <w:t xml:space="preserve">. – СПб.: Питер, 2006.ю – 349 </w:t>
      </w:r>
      <w:proofErr w:type="gramStart"/>
      <w:r w:rsidRPr="004F757F">
        <w:rPr>
          <w:color w:val="000000"/>
          <w:sz w:val="24"/>
          <w:szCs w:val="24"/>
        </w:rPr>
        <w:t>с</w:t>
      </w:r>
      <w:proofErr w:type="gramEnd"/>
      <w:r w:rsidRPr="004F757F">
        <w:rPr>
          <w:color w:val="000000"/>
          <w:sz w:val="24"/>
          <w:szCs w:val="24"/>
        </w:rPr>
        <w:t>. – Допущено УМО.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>Гуревич К.</w:t>
      </w:r>
      <w:proofErr w:type="gramStart"/>
      <w:r w:rsidRPr="004F757F">
        <w:rPr>
          <w:color w:val="000000"/>
          <w:sz w:val="24"/>
          <w:szCs w:val="24"/>
        </w:rPr>
        <w:t>М.</w:t>
      </w:r>
      <w:proofErr w:type="gramEnd"/>
      <w:r w:rsidRPr="004F757F">
        <w:rPr>
          <w:color w:val="000000"/>
          <w:sz w:val="24"/>
          <w:szCs w:val="24"/>
        </w:rPr>
        <w:t xml:space="preserve"> Что такое психологическая диагностика.- М., 1985.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 xml:space="preserve">Кабанов М.М., Смирнов В.М., </w:t>
      </w:r>
      <w:proofErr w:type="spellStart"/>
      <w:r w:rsidRPr="004F757F">
        <w:rPr>
          <w:color w:val="000000"/>
          <w:sz w:val="24"/>
          <w:szCs w:val="24"/>
        </w:rPr>
        <w:t>Личко</w:t>
      </w:r>
      <w:proofErr w:type="spellEnd"/>
      <w:r w:rsidRPr="004F757F">
        <w:rPr>
          <w:color w:val="000000"/>
          <w:sz w:val="24"/>
          <w:szCs w:val="24"/>
        </w:rPr>
        <w:t xml:space="preserve"> А.Е. Методы психологической диагностики и коррекции в клинике. – Л.: Медицина. – 1983. – 310 с.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>Максимов В.Г. Педагогическая диагностика в школе. – Москва, 2003. – 238 с. – 6 экз.</w:t>
      </w:r>
      <w:r w:rsidRPr="004F757F">
        <w:rPr>
          <w:rFonts w:eastAsiaTheme="minorHAnsi"/>
          <w:iCs/>
          <w:sz w:val="24"/>
          <w:szCs w:val="24"/>
          <w:lang w:val="uk-UA" w:eastAsia="uk-UA"/>
        </w:rPr>
        <w:t xml:space="preserve"> 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rFonts w:eastAsiaTheme="minorHAnsi"/>
          <w:iCs/>
          <w:sz w:val="24"/>
          <w:szCs w:val="24"/>
          <w:lang w:val="uk-UA" w:eastAsia="uk-UA"/>
        </w:rPr>
        <w:t>Методы</w:t>
      </w:r>
      <w:proofErr w:type="spellEnd"/>
      <w:r w:rsidRPr="004F757F">
        <w:rPr>
          <w:rFonts w:eastAsiaTheme="minorHAnsi"/>
          <w:iCs/>
          <w:sz w:val="24"/>
          <w:szCs w:val="24"/>
          <w:lang w:val="uk-UA" w:eastAsia="uk-UA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val="uk-UA" w:eastAsia="uk-UA"/>
        </w:rPr>
        <w:t>психологической</w:t>
      </w:r>
      <w:proofErr w:type="spellEnd"/>
      <w:r w:rsidRPr="004F757F">
        <w:rPr>
          <w:rFonts w:eastAsiaTheme="minorHAnsi"/>
          <w:sz w:val="24"/>
          <w:szCs w:val="24"/>
          <w:lang w:val="uk-UA" w:eastAsia="uk-UA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val="uk-UA" w:eastAsia="uk-UA"/>
        </w:rPr>
        <w:t>диагностики</w:t>
      </w:r>
      <w:proofErr w:type="spellEnd"/>
      <w:r w:rsidRPr="004F757F">
        <w:rPr>
          <w:rFonts w:eastAsiaTheme="minorHAnsi"/>
          <w:sz w:val="24"/>
          <w:szCs w:val="24"/>
          <w:lang w:val="uk-UA" w:eastAsia="uk-UA"/>
        </w:rPr>
        <w:t xml:space="preserve">. – М.: РАН, </w:t>
      </w:r>
      <w:proofErr w:type="spellStart"/>
      <w:r w:rsidRPr="004F757F">
        <w:rPr>
          <w:rFonts w:eastAsiaTheme="minorHAnsi"/>
          <w:sz w:val="24"/>
          <w:szCs w:val="24"/>
          <w:lang w:val="uk-UA" w:eastAsia="uk-UA"/>
        </w:rPr>
        <w:t>Институт</w:t>
      </w:r>
      <w:proofErr w:type="spellEnd"/>
      <w:r w:rsidRPr="004F757F">
        <w:rPr>
          <w:rFonts w:eastAsiaTheme="minorHAnsi"/>
          <w:sz w:val="24"/>
          <w:szCs w:val="24"/>
          <w:lang w:val="uk-UA" w:eastAsia="uk-UA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val="uk-UA" w:eastAsia="uk-UA"/>
        </w:rPr>
        <w:t>психологии</w:t>
      </w:r>
      <w:proofErr w:type="spellEnd"/>
      <w:r w:rsidRPr="004F757F">
        <w:rPr>
          <w:rFonts w:eastAsiaTheme="minorHAnsi"/>
          <w:sz w:val="24"/>
          <w:szCs w:val="24"/>
          <w:lang w:val="uk-UA" w:eastAsia="uk-UA"/>
        </w:rPr>
        <w:t>, 1994.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>Основы психодиагностики</w:t>
      </w:r>
      <w:proofErr w:type="gramStart"/>
      <w:r w:rsidRPr="004F757F">
        <w:rPr>
          <w:color w:val="000000"/>
          <w:sz w:val="24"/>
          <w:szCs w:val="24"/>
        </w:rPr>
        <w:t xml:space="preserve"> / П</w:t>
      </w:r>
      <w:proofErr w:type="gramEnd"/>
      <w:r w:rsidRPr="004F757F">
        <w:rPr>
          <w:color w:val="000000"/>
          <w:sz w:val="24"/>
          <w:szCs w:val="24"/>
        </w:rPr>
        <w:t xml:space="preserve">од ред. А.Г. Шмелёва.- </w:t>
      </w:r>
      <w:proofErr w:type="spellStart"/>
      <w:r w:rsidRPr="004F757F">
        <w:rPr>
          <w:color w:val="000000"/>
          <w:sz w:val="24"/>
          <w:szCs w:val="24"/>
        </w:rPr>
        <w:t>Ростов-н</w:t>
      </w:r>
      <w:proofErr w:type="spellEnd"/>
      <w:proofErr w:type="gramStart"/>
      <w:r w:rsidRPr="004F757F">
        <w:rPr>
          <w:color w:val="000000"/>
          <w:sz w:val="24"/>
          <w:szCs w:val="24"/>
        </w:rPr>
        <w:t xml:space="preserve"> /Д</w:t>
      </w:r>
      <w:proofErr w:type="gramEnd"/>
      <w:r w:rsidRPr="004F757F">
        <w:rPr>
          <w:color w:val="000000"/>
          <w:sz w:val="24"/>
          <w:szCs w:val="24"/>
        </w:rPr>
        <w:t>, 1996.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  <w:lang w:val="uk-UA"/>
        </w:rPr>
      </w:pPr>
      <w:proofErr w:type="spellStart"/>
      <w:r w:rsidRPr="004F757F">
        <w:rPr>
          <w:rFonts w:eastAsiaTheme="minorHAnsi"/>
          <w:sz w:val="24"/>
          <w:szCs w:val="24"/>
          <w:lang w:eastAsia="en-US"/>
        </w:rPr>
        <w:t>Патопсихологічні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методики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діагностики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[Текст] //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Патопсихологія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: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Навчальний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4F757F">
        <w:rPr>
          <w:rFonts w:eastAsiaTheme="minorHAnsi"/>
          <w:sz w:val="24"/>
          <w:szCs w:val="24"/>
          <w:lang w:eastAsia="en-US"/>
        </w:rPr>
        <w:t>пос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ібник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для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студентів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вищих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медичних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навчальних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закладів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/ С.Д.Максименко,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А.П.Чуприков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Є.М.Прокопович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І.В.Рожкова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>. – К., 2009. – С. 23-41.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4F757F">
        <w:rPr>
          <w:color w:val="000000"/>
          <w:sz w:val="24"/>
          <w:szCs w:val="24"/>
        </w:rPr>
        <w:t xml:space="preserve">Психологическая диагностика: учеб. для студентов вузов, обучающихся по направлению и спец. психологии /М. К.Акимова и др.; под ред. М. К. Акимовой, К. М. Гуревича. – 3-е изд., </w:t>
      </w:r>
      <w:proofErr w:type="spellStart"/>
      <w:r w:rsidRPr="004F757F">
        <w:rPr>
          <w:color w:val="000000"/>
          <w:sz w:val="24"/>
          <w:szCs w:val="24"/>
        </w:rPr>
        <w:t>перераб</w:t>
      </w:r>
      <w:proofErr w:type="spellEnd"/>
      <w:r w:rsidRPr="004F757F">
        <w:rPr>
          <w:color w:val="000000"/>
          <w:sz w:val="24"/>
          <w:szCs w:val="24"/>
        </w:rPr>
        <w:t>. и доп. – СПб.: Питер, 2006. – 650 с. – Допущено УМО. – 20 экз.</w:t>
      </w:r>
      <w:proofErr w:type="gramEnd"/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>Психологическая диагностика</w:t>
      </w:r>
      <w:proofErr w:type="gramStart"/>
      <w:r w:rsidRPr="004F757F">
        <w:rPr>
          <w:color w:val="000000"/>
          <w:sz w:val="24"/>
          <w:szCs w:val="24"/>
        </w:rPr>
        <w:t xml:space="preserve"> / П</w:t>
      </w:r>
      <w:proofErr w:type="gramEnd"/>
      <w:r w:rsidRPr="004F757F">
        <w:rPr>
          <w:color w:val="000000"/>
          <w:sz w:val="24"/>
          <w:szCs w:val="24"/>
        </w:rPr>
        <w:t>од ред. К. М. Гуревича и Е. М. Борисовой. – М.: УРАО, 1997. – 196 c.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 xml:space="preserve">Педагогическая диагностика: Методология. Теория. Практика./ Под </w:t>
      </w:r>
      <w:proofErr w:type="spellStart"/>
      <w:r w:rsidRPr="004F757F">
        <w:rPr>
          <w:color w:val="000000"/>
          <w:sz w:val="24"/>
          <w:szCs w:val="24"/>
        </w:rPr>
        <w:t>ред</w:t>
      </w:r>
      <w:proofErr w:type="spellEnd"/>
      <w:proofErr w:type="gramStart"/>
      <w:r w:rsidRPr="004F757F">
        <w:rPr>
          <w:color w:val="000000"/>
          <w:sz w:val="24"/>
          <w:szCs w:val="24"/>
        </w:rPr>
        <w:t xml:space="preserve"> .</w:t>
      </w:r>
      <w:proofErr w:type="gramEnd"/>
      <w:r w:rsidRPr="004F757F">
        <w:rPr>
          <w:color w:val="000000"/>
          <w:sz w:val="24"/>
          <w:szCs w:val="24"/>
        </w:rPr>
        <w:t xml:space="preserve"> </w:t>
      </w:r>
      <w:proofErr w:type="spellStart"/>
      <w:r w:rsidRPr="004F757F">
        <w:rPr>
          <w:color w:val="000000"/>
          <w:sz w:val="24"/>
          <w:szCs w:val="24"/>
        </w:rPr>
        <w:t>Гершунского</w:t>
      </w:r>
      <w:proofErr w:type="spellEnd"/>
      <w:r w:rsidRPr="004F757F">
        <w:rPr>
          <w:color w:val="000000"/>
          <w:sz w:val="24"/>
          <w:szCs w:val="24"/>
        </w:rPr>
        <w:t xml:space="preserve"> Б.С – Киев, 1986.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 xml:space="preserve">Романова, Е. С. Психодиагностика: учеб. пособие для студентов вузов, обучающихся по направлению и специальностям психологии / Е С. Романова. – 2-е изд. – СПб.: Питер, 2008. – 400 </w:t>
      </w:r>
      <w:proofErr w:type="gramStart"/>
      <w:r w:rsidRPr="004F757F">
        <w:rPr>
          <w:color w:val="000000"/>
          <w:sz w:val="24"/>
          <w:szCs w:val="24"/>
        </w:rPr>
        <w:t>с</w:t>
      </w:r>
      <w:proofErr w:type="gramEnd"/>
      <w:r w:rsidRPr="004F757F">
        <w:rPr>
          <w:color w:val="000000"/>
          <w:sz w:val="24"/>
          <w:szCs w:val="24"/>
        </w:rPr>
        <w:t>. – Допущено УМО. – 4 экз.</w:t>
      </w:r>
    </w:p>
    <w:p w:rsidR="004F757F" w:rsidRPr="004F757F" w:rsidRDefault="004F757F" w:rsidP="004F757F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lastRenderedPageBreak/>
        <w:t xml:space="preserve">Херсонский Б.Г.  Метод пиктограмм в психодиагностике [Текст] / Б. Г. Херсонский. – СПб.: Сенсор, 2000. – 128 </w:t>
      </w:r>
      <w:proofErr w:type="gramStart"/>
      <w:r w:rsidRPr="004F757F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.</w:t>
      </w:r>
    </w:p>
    <w:p w:rsidR="004F757F" w:rsidRPr="004F757F" w:rsidRDefault="004F757F" w:rsidP="004F757F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4F757F" w:rsidRPr="004F757F" w:rsidRDefault="004F757F" w:rsidP="004F757F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proofErr w:type="spellStart"/>
      <w:r w:rsidRPr="004F757F">
        <w:rPr>
          <w:b/>
          <w:bCs/>
          <w:color w:val="000000"/>
          <w:sz w:val="24"/>
          <w:szCs w:val="24"/>
        </w:rPr>
        <w:t>Допоміжна</w:t>
      </w:r>
      <w:proofErr w:type="spellEnd"/>
    </w:p>
    <w:p w:rsidR="004F757F" w:rsidRPr="004F757F" w:rsidRDefault="004F757F" w:rsidP="004F757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Вершловский</w:t>
      </w:r>
      <w:proofErr w:type="spellEnd"/>
      <w:r w:rsidRPr="004F757F">
        <w:rPr>
          <w:color w:val="000000"/>
          <w:sz w:val="24"/>
          <w:szCs w:val="24"/>
        </w:rPr>
        <w:t xml:space="preserve"> С.Г. Психолого-педагогические проблемы деятельности молодого учителя. – Л.: Знание, 1983.</w:t>
      </w:r>
      <w:r w:rsidRPr="004F757F">
        <w:rPr>
          <w:rFonts w:eastAsiaTheme="minorHAnsi"/>
          <w:sz w:val="24"/>
          <w:szCs w:val="24"/>
          <w:lang w:eastAsia="en-US"/>
        </w:rPr>
        <w:t xml:space="preserve"> 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 xml:space="preserve">Вопросы выявления нарушений развития психических функций в раннем детстве [Текст] / В. Н. Кузнецов // Практична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та </w:t>
      </w:r>
      <w:proofErr w:type="spellStart"/>
      <w:proofErr w:type="gramStart"/>
      <w:r w:rsidRPr="004F757F">
        <w:rPr>
          <w:rFonts w:eastAsiaTheme="minorHAnsi"/>
          <w:sz w:val="24"/>
          <w:szCs w:val="24"/>
          <w:lang w:eastAsia="en-US"/>
        </w:rPr>
        <w:t>соц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іальна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робота. – 2012. – № 2. – С. 39-48.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rFonts w:eastAsiaTheme="minorHAnsi"/>
          <w:color w:val="000000"/>
          <w:sz w:val="24"/>
          <w:szCs w:val="24"/>
        </w:rPr>
        <w:t>Гоноболин</w:t>
      </w:r>
      <w:proofErr w:type="spellEnd"/>
      <w:r w:rsidRPr="004F757F">
        <w:rPr>
          <w:rFonts w:eastAsiaTheme="minorHAnsi"/>
          <w:color w:val="000000"/>
          <w:sz w:val="24"/>
          <w:szCs w:val="24"/>
        </w:rPr>
        <w:t xml:space="preserve"> Ф.Н. Книга об учителе. – М.: Просвещение, 1965.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>Диагностика эмоций в структуре личности [Текст] // Цветовая диагностика эмоций ребенка / О.А.Орехова. – СПб, 2006. – С. 31-56. – (Практикум по психодиагностике).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Елканов</w:t>
      </w:r>
      <w:proofErr w:type="spellEnd"/>
      <w:r w:rsidRPr="004F757F">
        <w:rPr>
          <w:color w:val="000000"/>
          <w:sz w:val="24"/>
          <w:szCs w:val="24"/>
        </w:rPr>
        <w:t xml:space="preserve"> С.Б. Профессиональное самовоспитание учителя: Кн. для учителя. – М.: Просвещение, 1986.</w:t>
      </w:r>
      <w:r w:rsidRPr="004F757F">
        <w:rPr>
          <w:rFonts w:eastAsiaTheme="minorHAnsi"/>
          <w:sz w:val="24"/>
          <w:szCs w:val="24"/>
          <w:lang w:eastAsia="en-US"/>
        </w:rPr>
        <w:t xml:space="preserve"> Кузнецов В.Н. 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>Зейгарник Б.В.  Патопсихология [Текст]: Учебное пособие для студентов высших учебных заведений / Б. В. Зейгарник. – 5-е изд., стереотип. – М.: Академия, 2007. – 208с.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 xml:space="preserve">Зейгарник Б.В.  Патопсихология [Текст]: учебное пособие / Б. В. Зейгарник. – 5-е изд., стереотип.. – М.: ИЦ "Академия", 2007. – 208 </w:t>
      </w:r>
      <w:proofErr w:type="gramStart"/>
      <w:r w:rsidRPr="004F757F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. – (Классическая учебная книга).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>Зейгарник Б.В.  Патопсихология [Текст]: Учебное пособие для студентов высших учебных заведений / Б. В. Зейгарник. – 3-е изд., стереотип</w:t>
      </w:r>
      <w:proofErr w:type="gramStart"/>
      <w:r w:rsidRPr="004F757F">
        <w:rPr>
          <w:rFonts w:eastAsiaTheme="minorHAnsi"/>
          <w:sz w:val="24"/>
          <w:szCs w:val="24"/>
          <w:lang w:eastAsia="en-US"/>
        </w:rPr>
        <w:t xml:space="preserve">.. – 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М.: Академия, 2005. – 208с.. –  (В опр.).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 xml:space="preserve">Калошин В.Ф. 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Основні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причини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неадекватної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поведінки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людей [Текст] / В. Ф. Калошин // Практична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та </w:t>
      </w:r>
      <w:proofErr w:type="spellStart"/>
      <w:proofErr w:type="gramStart"/>
      <w:r w:rsidRPr="004F757F">
        <w:rPr>
          <w:rFonts w:eastAsiaTheme="minorHAnsi"/>
          <w:sz w:val="24"/>
          <w:szCs w:val="24"/>
          <w:lang w:eastAsia="en-US"/>
        </w:rPr>
        <w:t>соц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іальна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робота. – 2009. – № 8. – С. 74-77.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 xml:space="preserve">Критская В.П. 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Патопсихологичесикй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синдром в системном исследовании патологии психической деятельности [Текст] / В. П. Критская, Т. К. Мелешко // Психологический журнал. – 2004. – Том 25, № 6. – С. 53-63.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 xml:space="preserve">Клиническая психология [Текст] / под ред. Г.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Груле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, Р. Юнга, В. </w:t>
      </w:r>
      <w:proofErr w:type="gramStart"/>
      <w:r w:rsidRPr="004F757F">
        <w:rPr>
          <w:rFonts w:eastAsiaTheme="minorHAnsi"/>
          <w:sz w:val="24"/>
          <w:szCs w:val="24"/>
          <w:lang w:eastAsia="en-US"/>
        </w:rPr>
        <w:t>Майер-Гросса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, М. Мюллера; перевод с немецкого Б.М. Сегала, И.Х. Дворецкого. – М.: Медицина, 1967. – 832 с. –  (В пер.).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>Львова Ю.Л. Творческая лаборатория учителя: Кн. для учителя. – М.: Просвещение, 1992.</w:t>
      </w:r>
      <w:r w:rsidRPr="004F757F">
        <w:rPr>
          <w:rFonts w:eastAsiaTheme="minorHAnsi"/>
          <w:sz w:val="24"/>
          <w:szCs w:val="24"/>
          <w:lang w:eastAsia="en-US"/>
        </w:rPr>
        <w:t xml:space="preserve"> 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 xml:space="preserve">Левченко И.Ю. Патопсихология: Теория и практика [Текст]: Учебное пособие для студентов высших педагогических учебных заведений / И. Ю. Левченко. – 2-е изд., стер.. – М. : Академия, 2004. – 232 </w:t>
      </w:r>
      <w:proofErr w:type="gramStart"/>
      <w:r w:rsidRPr="004F757F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.. –  (В пер.).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rFonts w:eastAsiaTheme="minorHAnsi"/>
          <w:sz w:val="24"/>
          <w:szCs w:val="24"/>
          <w:lang w:eastAsia="en-US"/>
        </w:rPr>
        <w:t>Маруненко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І.М.  Синдром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органічного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аутизму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дітей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із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затримкою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психічного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розвитку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[Текст] / І. М.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Маруненко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// Практична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та </w:t>
      </w:r>
      <w:proofErr w:type="spellStart"/>
      <w:proofErr w:type="gramStart"/>
      <w:r w:rsidRPr="004F757F">
        <w:rPr>
          <w:rFonts w:eastAsiaTheme="minorHAnsi"/>
          <w:sz w:val="24"/>
          <w:szCs w:val="24"/>
          <w:lang w:eastAsia="en-US"/>
        </w:rPr>
        <w:t>соц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іальна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робота. – 2009. – № 6. – С. 78-80.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lastRenderedPageBreak/>
        <w:t>Марилов В.В.  Общая психопатология [Текст]: Учебное пособие для вузов / В. В. Марилов. – М.: Академия, 2002. – 224с.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>Менделевич В.Д. Клиническая и медицинская психология. Практическое руководство. – М.: «</w:t>
      </w:r>
      <w:proofErr w:type="spellStart"/>
      <w:r w:rsidRPr="004F757F">
        <w:rPr>
          <w:color w:val="000000"/>
          <w:sz w:val="24"/>
          <w:szCs w:val="24"/>
        </w:rPr>
        <w:t>МЕДпресс-информ</w:t>
      </w:r>
      <w:proofErr w:type="spellEnd"/>
      <w:r w:rsidRPr="004F757F">
        <w:rPr>
          <w:color w:val="000000"/>
          <w:sz w:val="24"/>
          <w:szCs w:val="24"/>
        </w:rPr>
        <w:t>», 2002. – 592 с.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>Нозологическая диагностика [Текст] // Патопсихология: Теория и практика: Учебное пособие для студентов высших педагогических учебных заведений. – М., 2004. – С. 78-85.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rFonts w:eastAsiaTheme="minorHAnsi"/>
          <w:sz w:val="24"/>
          <w:szCs w:val="24"/>
          <w:lang w:eastAsia="en-US"/>
        </w:rPr>
        <w:t>Патопсихологія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суїцидальної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поведінки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[Текст] //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суїциду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F757F">
        <w:rPr>
          <w:rFonts w:eastAsiaTheme="minorHAnsi"/>
          <w:sz w:val="24"/>
          <w:szCs w:val="24"/>
          <w:lang w:eastAsia="en-US"/>
        </w:rPr>
        <w:t>: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осібник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для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студентів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вищих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навчальних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закладів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. – К., 2004. – С. 145-210. – (Альма-матер).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Миколайчук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М.К.В. </w:t>
      </w:r>
      <w:proofErr w:type="spellStart"/>
      <w:proofErr w:type="gramStart"/>
      <w:r w:rsidRPr="004F757F">
        <w:rPr>
          <w:rFonts w:eastAsiaTheme="minorHAnsi"/>
          <w:sz w:val="24"/>
          <w:szCs w:val="24"/>
          <w:lang w:eastAsia="en-US"/>
        </w:rPr>
        <w:t>Досл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ідження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культури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звернення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за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психологічною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допомогою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у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студентської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молоді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[Текст] / М. К.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Миколайчук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// Практична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та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соціальна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робота. – 2013. – № 6. – С. 10-16.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>Патопсихологические исследования детей и подростков [Текст] // Патопсихология: Теория и практика: Учебное пособие для студентов высших педагогических учебных заведений. – М., 2004. – С. 97-149.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>Патопсихологические исследования познавательной деятельности и личности [Текст] // Патопсихология: Теория и практика: Учебное пособие для студентов высших педагогических учебных заведений. – М., 2004. – С. 43-78.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 xml:space="preserve">Принципы построения патопсихологического исследования. Методы патопсихологического исследования [Текст] // Патопсихология: Теория и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практика</w:t>
      </w:r>
      <w:proofErr w:type="gramStart"/>
      <w:r w:rsidRPr="004F757F">
        <w:rPr>
          <w:rFonts w:eastAsiaTheme="minorHAnsi"/>
          <w:sz w:val="24"/>
          <w:szCs w:val="24"/>
          <w:lang w:eastAsia="en-US"/>
        </w:rPr>
        <w:t>:У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>чебное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пособие для студентов высших педагогических учебных заведений. – М., 2004. – С. 24-43.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rFonts w:eastAsiaTheme="minorHAnsi"/>
          <w:sz w:val="24"/>
          <w:szCs w:val="24"/>
          <w:lang w:eastAsia="en-US"/>
        </w:rPr>
        <w:t>Психиатрическая экспертиза [Текст] // Патопсихология: Теория и практика: Учебное пособие для студентов высших педагогических учебных заведений. – М., 2004. – С. 85-89.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rFonts w:eastAsiaTheme="minorHAnsi"/>
          <w:sz w:val="24"/>
          <w:szCs w:val="24"/>
          <w:lang w:eastAsia="en-US"/>
        </w:rPr>
        <w:t>Психологія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суїциду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[Текст]: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Посібник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для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студентів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вищих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навчальних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закладів</w:t>
      </w:r>
      <w:proofErr w:type="spellEnd"/>
      <w:proofErr w:type="gramStart"/>
      <w:r w:rsidRPr="004F757F">
        <w:rPr>
          <w:rFonts w:eastAsiaTheme="minorHAnsi"/>
          <w:sz w:val="24"/>
          <w:szCs w:val="24"/>
          <w:lang w:eastAsia="en-US"/>
        </w:rPr>
        <w:t xml:space="preserve"> / З</w:t>
      </w:r>
      <w:proofErr w:type="gramEnd"/>
      <w:r w:rsidRPr="004F757F">
        <w:rPr>
          <w:rFonts w:eastAsiaTheme="minorHAnsi"/>
          <w:sz w:val="24"/>
          <w:szCs w:val="24"/>
          <w:lang w:eastAsia="en-US"/>
        </w:rPr>
        <w:t xml:space="preserve">а ред. В.П.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Москальця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 xml:space="preserve">. – К.: </w:t>
      </w:r>
      <w:proofErr w:type="spellStart"/>
      <w:r w:rsidRPr="004F757F">
        <w:rPr>
          <w:rFonts w:eastAsiaTheme="minorHAnsi"/>
          <w:sz w:val="24"/>
          <w:szCs w:val="24"/>
          <w:lang w:eastAsia="en-US"/>
        </w:rPr>
        <w:t>Академія</w:t>
      </w:r>
      <w:proofErr w:type="spellEnd"/>
      <w:r w:rsidRPr="004F757F">
        <w:rPr>
          <w:rFonts w:eastAsiaTheme="minorHAnsi"/>
          <w:sz w:val="24"/>
          <w:szCs w:val="24"/>
          <w:lang w:eastAsia="en-US"/>
        </w:rPr>
        <w:t>, 2004. – 288 с. – (Альма-матер). – (В опр.).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Собчик</w:t>
      </w:r>
      <w:proofErr w:type="spellEnd"/>
      <w:r w:rsidRPr="004F757F">
        <w:rPr>
          <w:color w:val="000000"/>
          <w:sz w:val="24"/>
          <w:szCs w:val="24"/>
        </w:rPr>
        <w:t xml:space="preserve"> Л.Н. Введение в психологию индивидуальности. – М.: ИПП-ИСП, 2000. – 512 с.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Собчик</w:t>
      </w:r>
      <w:proofErr w:type="spellEnd"/>
      <w:r w:rsidRPr="004F757F">
        <w:rPr>
          <w:color w:val="000000"/>
          <w:sz w:val="24"/>
          <w:szCs w:val="24"/>
        </w:rPr>
        <w:t xml:space="preserve"> Л.Н. Стандартизированный многофакторный метод исследования личности. Методическое руководство. – М.: Речь, 1990. – 76 с.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r w:rsidRPr="004F757F">
        <w:rPr>
          <w:color w:val="000000"/>
          <w:sz w:val="24"/>
          <w:szCs w:val="24"/>
        </w:rPr>
        <w:t>Сухомлинский В.А. Разговор с молодым директором школы. – М.: Просвещение, 1982.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4F757F">
        <w:rPr>
          <w:color w:val="000000"/>
          <w:sz w:val="24"/>
          <w:szCs w:val="24"/>
        </w:rPr>
        <w:t>Херсонский</w:t>
      </w:r>
      <w:proofErr w:type="gramEnd"/>
      <w:r w:rsidRPr="004F757F">
        <w:rPr>
          <w:color w:val="000000"/>
          <w:sz w:val="24"/>
          <w:szCs w:val="24"/>
        </w:rPr>
        <w:t xml:space="preserve"> Б.Г. Глубинная психология. – Одесса: «</w:t>
      </w:r>
      <w:proofErr w:type="spellStart"/>
      <w:r w:rsidRPr="004F757F">
        <w:rPr>
          <w:color w:val="000000"/>
          <w:sz w:val="24"/>
          <w:szCs w:val="24"/>
        </w:rPr>
        <w:t>Астропринт</w:t>
      </w:r>
      <w:proofErr w:type="spellEnd"/>
      <w:r w:rsidRPr="004F757F">
        <w:rPr>
          <w:color w:val="000000"/>
          <w:sz w:val="24"/>
          <w:szCs w:val="24"/>
        </w:rPr>
        <w:t>», 1998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Хьелл</w:t>
      </w:r>
      <w:proofErr w:type="spellEnd"/>
      <w:r w:rsidRPr="004F757F">
        <w:rPr>
          <w:color w:val="000000"/>
          <w:sz w:val="24"/>
          <w:szCs w:val="24"/>
        </w:rPr>
        <w:t xml:space="preserve"> Л., </w:t>
      </w:r>
      <w:proofErr w:type="spellStart"/>
      <w:r w:rsidRPr="004F757F">
        <w:rPr>
          <w:color w:val="000000"/>
          <w:sz w:val="24"/>
          <w:szCs w:val="24"/>
        </w:rPr>
        <w:t>Зиглер</w:t>
      </w:r>
      <w:proofErr w:type="spellEnd"/>
      <w:r w:rsidRPr="004F757F">
        <w:rPr>
          <w:color w:val="000000"/>
          <w:sz w:val="24"/>
          <w:szCs w:val="24"/>
        </w:rPr>
        <w:t xml:space="preserve"> Д. Теории личности: Пер. с англ. – СПб.: Питер, 2002. – 608 </w:t>
      </w:r>
      <w:proofErr w:type="gramStart"/>
      <w:r w:rsidRPr="004F757F">
        <w:rPr>
          <w:color w:val="000000"/>
          <w:sz w:val="24"/>
          <w:szCs w:val="24"/>
        </w:rPr>
        <w:t>с</w:t>
      </w:r>
      <w:proofErr w:type="gramEnd"/>
      <w:r w:rsidRPr="004F757F">
        <w:rPr>
          <w:color w:val="000000"/>
          <w:sz w:val="24"/>
          <w:szCs w:val="24"/>
        </w:rPr>
        <w:t>.</w:t>
      </w:r>
    </w:p>
    <w:p w:rsidR="004F757F" w:rsidRPr="004F757F" w:rsidRDefault="004F757F" w:rsidP="004F757F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4F757F">
        <w:rPr>
          <w:color w:val="000000"/>
          <w:sz w:val="24"/>
          <w:szCs w:val="24"/>
        </w:rPr>
        <w:t>Чинкина</w:t>
      </w:r>
      <w:proofErr w:type="spellEnd"/>
      <w:r w:rsidRPr="004F757F">
        <w:rPr>
          <w:color w:val="000000"/>
          <w:sz w:val="24"/>
          <w:szCs w:val="24"/>
        </w:rPr>
        <w:t xml:space="preserve"> Н.Ш. Творческое саморазвитие учителя: стимулы и барьеры // Директор школы. Экспресс-опыт. – 2000. -  № 8. – С. 7 – 10.</w:t>
      </w:r>
    </w:p>
    <w:p w:rsidR="004F757F" w:rsidRPr="004F757F" w:rsidRDefault="004F757F" w:rsidP="002E0824">
      <w:pPr>
        <w:widowControl/>
        <w:autoSpaceDE/>
        <w:autoSpaceDN/>
        <w:adjustRightInd/>
        <w:ind w:left="567"/>
        <w:rPr>
          <w:sz w:val="24"/>
          <w:szCs w:val="24"/>
        </w:rPr>
      </w:pPr>
      <w:bookmarkStart w:id="0" w:name="_GoBack"/>
    </w:p>
    <w:p w:rsidR="004F757F" w:rsidRPr="004F757F" w:rsidRDefault="004F757F" w:rsidP="002E0824">
      <w:pPr>
        <w:widowControl/>
        <w:shd w:val="clear" w:color="auto" w:fill="FFFFFF"/>
        <w:tabs>
          <w:tab w:val="left" w:pos="365"/>
        </w:tabs>
        <w:autoSpaceDE/>
        <w:autoSpaceDN/>
        <w:adjustRightInd/>
        <w:ind w:left="567"/>
        <w:rPr>
          <w:rFonts w:eastAsiaTheme="minorHAnsi"/>
          <w:b/>
          <w:spacing w:val="-20"/>
          <w:sz w:val="24"/>
          <w:szCs w:val="24"/>
          <w:lang w:val="uk-UA" w:eastAsia="en-US"/>
        </w:rPr>
      </w:pPr>
      <w:r w:rsidRPr="004F757F">
        <w:rPr>
          <w:rFonts w:eastAsiaTheme="minorHAnsi"/>
          <w:b/>
          <w:sz w:val="24"/>
          <w:szCs w:val="24"/>
          <w:lang w:val="uk-UA" w:eastAsia="en-US"/>
        </w:rPr>
        <w:t>Інформаційні ресурси</w:t>
      </w:r>
    </w:p>
    <w:p w:rsidR="004F757F" w:rsidRPr="004F757F" w:rsidRDefault="004F757F" w:rsidP="002E0824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567"/>
        <w:jc w:val="both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>http://libfree.com/131837250_psihologiyavstup_patopsihologiyi.html.</w:t>
      </w:r>
    </w:p>
    <w:p w:rsidR="004F757F" w:rsidRPr="004F757F" w:rsidRDefault="003900C6" w:rsidP="002E0824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567"/>
        <w:jc w:val="both"/>
        <w:rPr>
          <w:rFonts w:eastAsiaTheme="minorHAnsi"/>
          <w:sz w:val="24"/>
          <w:szCs w:val="24"/>
          <w:lang w:val="uk-UA" w:eastAsia="en-US"/>
        </w:rPr>
      </w:pPr>
      <w:hyperlink r:id="rId5" w:history="1">
        <w:r w:rsidR="004F757F" w:rsidRPr="00C81161">
          <w:rPr>
            <w:rFonts w:eastAsiaTheme="minorHAnsi"/>
            <w:color w:val="0000FF"/>
            <w:sz w:val="24"/>
            <w:szCs w:val="24"/>
            <w:u w:val="single"/>
            <w:lang w:val="uk-UA" w:eastAsia="en-US"/>
          </w:rPr>
          <w:t>http://www.psy.msu.ru/science/public/zeigarnik/</w:t>
        </w:r>
      </w:hyperlink>
    </w:p>
    <w:p w:rsidR="004F757F" w:rsidRPr="004F757F" w:rsidRDefault="003900C6" w:rsidP="002E0824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567"/>
        <w:jc w:val="both"/>
        <w:rPr>
          <w:rFonts w:eastAsiaTheme="minorHAnsi"/>
          <w:sz w:val="24"/>
          <w:szCs w:val="24"/>
          <w:lang w:val="uk-UA" w:eastAsia="en-US"/>
        </w:rPr>
      </w:pPr>
      <w:hyperlink r:id="rId6" w:history="1">
        <w:r w:rsidR="004F757F" w:rsidRPr="00C81161">
          <w:rPr>
            <w:rFonts w:eastAsiaTheme="minorHAnsi"/>
            <w:color w:val="0000FF"/>
            <w:sz w:val="24"/>
            <w:szCs w:val="24"/>
            <w:u w:val="single"/>
            <w:lang w:val="uk-UA" w:eastAsia="en-US"/>
          </w:rPr>
          <w:t>www.yspu.uar.ru:810/vestnik/pedagogicheskiy/</w:t>
        </w:r>
      </w:hyperlink>
      <w:r w:rsidR="004F757F" w:rsidRPr="004F757F">
        <w:rPr>
          <w:rFonts w:eastAsiaTheme="minorHAnsi"/>
          <w:sz w:val="24"/>
          <w:szCs w:val="24"/>
          <w:lang w:val="uk-UA" w:eastAsia="en-US"/>
        </w:rPr>
        <w:t>.</w:t>
      </w:r>
    </w:p>
    <w:p w:rsidR="004F757F" w:rsidRPr="004F757F" w:rsidRDefault="003900C6" w:rsidP="002E0824">
      <w:pPr>
        <w:widowControl/>
        <w:numPr>
          <w:ilvl w:val="0"/>
          <w:numId w:val="2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59" w:lineRule="auto"/>
        <w:ind w:left="567"/>
        <w:rPr>
          <w:rFonts w:eastAsiaTheme="minorHAnsi"/>
          <w:sz w:val="24"/>
          <w:szCs w:val="24"/>
          <w:lang w:val="uk-UA" w:eastAsia="en-US"/>
        </w:rPr>
      </w:pPr>
      <w:hyperlink r:id="rId7" w:history="1">
        <w:r w:rsidR="004F757F" w:rsidRPr="00C81161">
          <w:rPr>
            <w:rFonts w:eastAsiaTheme="minorHAnsi"/>
            <w:color w:val="0000FF"/>
            <w:sz w:val="24"/>
            <w:szCs w:val="24"/>
            <w:u w:val="single"/>
            <w:lang w:val="uk-UA" w:eastAsia="en-US"/>
          </w:rPr>
          <w:t>www.flogiston.ru//libraru</w:t>
        </w:r>
      </w:hyperlink>
    </w:p>
    <w:p w:rsidR="004F757F" w:rsidRPr="004F757F" w:rsidRDefault="004F757F" w:rsidP="002E0824">
      <w:pPr>
        <w:widowControl/>
        <w:numPr>
          <w:ilvl w:val="0"/>
          <w:numId w:val="2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59" w:lineRule="auto"/>
        <w:ind w:left="567"/>
        <w:rPr>
          <w:rFonts w:eastAsiaTheme="minorHAnsi"/>
          <w:sz w:val="24"/>
          <w:szCs w:val="24"/>
          <w:lang w:val="uk-UA" w:eastAsia="en-US"/>
        </w:rPr>
      </w:pPr>
      <w:r w:rsidRPr="004F757F">
        <w:rPr>
          <w:rFonts w:eastAsiaTheme="minorHAnsi"/>
          <w:sz w:val="24"/>
          <w:szCs w:val="24"/>
          <w:lang w:val="uk-UA" w:eastAsia="en-US"/>
        </w:rPr>
        <w:t>http://www.psibook.com/17/4.html</w:t>
      </w:r>
    </w:p>
    <w:p w:rsidR="004F757F" w:rsidRPr="004F757F" w:rsidRDefault="004F757F" w:rsidP="002E0824">
      <w:pPr>
        <w:widowControl/>
        <w:autoSpaceDE/>
        <w:autoSpaceDN/>
        <w:adjustRightInd/>
        <w:ind w:left="567"/>
        <w:rPr>
          <w:sz w:val="24"/>
          <w:szCs w:val="24"/>
        </w:rPr>
      </w:pPr>
    </w:p>
    <w:bookmarkEnd w:id="0"/>
    <w:p w:rsidR="00135274" w:rsidRPr="00C81161" w:rsidRDefault="00135274" w:rsidP="002E0824">
      <w:pPr>
        <w:ind w:left="567"/>
      </w:pPr>
    </w:p>
    <w:sectPr w:rsidR="00135274" w:rsidRPr="00C81161" w:rsidSect="0039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1">
    <w:nsid w:val="19C842F8"/>
    <w:multiLevelType w:val="multilevel"/>
    <w:tmpl w:val="D6AE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11475"/>
    <w:multiLevelType w:val="hybridMultilevel"/>
    <w:tmpl w:val="F19479FE"/>
    <w:lvl w:ilvl="0" w:tplc="2C10B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E93"/>
    <w:multiLevelType w:val="hybridMultilevel"/>
    <w:tmpl w:val="DA58E81C"/>
    <w:lvl w:ilvl="0" w:tplc="69962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3E7EB6"/>
    <w:multiLevelType w:val="multilevel"/>
    <w:tmpl w:val="CB7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6">
    <w:nsid w:val="653C04BB"/>
    <w:multiLevelType w:val="multilevel"/>
    <w:tmpl w:val="CB7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F4339"/>
    <w:multiLevelType w:val="hybridMultilevel"/>
    <w:tmpl w:val="1D4AEC36"/>
    <w:lvl w:ilvl="0" w:tplc="618C9D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912"/>
    <w:rsid w:val="00135274"/>
    <w:rsid w:val="002218B0"/>
    <w:rsid w:val="0024008B"/>
    <w:rsid w:val="002E0824"/>
    <w:rsid w:val="003900C6"/>
    <w:rsid w:val="00491912"/>
    <w:rsid w:val="004B5A51"/>
    <w:rsid w:val="004E0BB1"/>
    <w:rsid w:val="004F757F"/>
    <w:rsid w:val="005A4F47"/>
    <w:rsid w:val="005D44B1"/>
    <w:rsid w:val="006124FE"/>
    <w:rsid w:val="006433E7"/>
    <w:rsid w:val="00926255"/>
    <w:rsid w:val="00BC3F80"/>
    <w:rsid w:val="00C20DAE"/>
    <w:rsid w:val="00C81161"/>
    <w:rsid w:val="00E94952"/>
    <w:rsid w:val="00F27895"/>
    <w:rsid w:val="00FC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F75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F75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B5A51"/>
    <w:pPr>
      <w:adjustRightInd/>
      <w:spacing w:before="48"/>
      <w:ind w:left="1418" w:hanging="358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F75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F75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iston.ru//libra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spu.uar.ru:810/vestnik/pedagogicheskiy/" TargetMode="External"/><Relationship Id="rId5" Type="http://schemas.openxmlformats.org/officeDocument/2006/relationships/hyperlink" Target="http://www.psy.msu.ru/science/public/zeigarnik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5352</Words>
  <Characters>30511</Characters>
  <Application>Microsoft Office Word</Application>
  <DocSecurity>0</DocSecurity>
  <Lines>254</Lines>
  <Paragraphs>71</Paragraphs>
  <ScaleCrop>false</ScaleCrop>
  <Company/>
  <LinksUpToDate>false</LinksUpToDate>
  <CharactersWithSpaces>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2020-04-22T11:26:00Z</dcterms:created>
  <dcterms:modified xsi:type="dcterms:W3CDTF">2020-04-22T15:39:00Z</dcterms:modified>
</cp:coreProperties>
</file>