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E68" w:rsidRPr="00A67A6C" w:rsidRDefault="00BD1E68" w:rsidP="00BD1E68">
      <w:pPr>
        <w:widowControl/>
        <w:autoSpaceDE/>
        <w:autoSpaceDN/>
        <w:adjustRightInd/>
        <w:spacing w:after="160" w:line="256" w:lineRule="auto"/>
        <w:jc w:val="center"/>
        <w:rPr>
          <w:rFonts w:eastAsia="Calibri"/>
          <w:b/>
          <w:sz w:val="24"/>
          <w:szCs w:val="24"/>
          <w:lang w:val="uk-UA" w:eastAsia="en-US"/>
        </w:rPr>
      </w:pPr>
      <w:r w:rsidRPr="00A67A6C">
        <w:rPr>
          <w:rFonts w:eastAsia="Calibri"/>
          <w:b/>
          <w:sz w:val="24"/>
          <w:szCs w:val="24"/>
          <w:lang w:val="uk-UA" w:eastAsia="en-US"/>
        </w:rPr>
        <w:t>ПЗВО «МІЖНАРОДНИЙ КЛАСИЧНИЙ УНІВЕРСИТЕТ</w:t>
      </w:r>
    </w:p>
    <w:p w:rsidR="00BD1E68" w:rsidRPr="00A67A6C" w:rsidRDefault="00BD1E68" w:rsidP="00BD1E68">
      <w:pPr>
        <w:widowControl/>
        <w:autoSpaceDE/>
        <w:autoSpaceDN/>
        <w:adjustRightInd/>
        <w:spacing w:after="160" w:line="256" w:lineRule="auto"/>
        <w:jc w:val="center"/>
        <w:rPr>
          <w:rFonts w:eastAsia="Calibri"/>
          <w:b/>
          <w:sz w:val="24"/>
          <w:szCs w:val="24"/>
          <w:lang w:val="uk-UA" w:eastAsia="en-US"/>
        </w:rPr>
      </w:pPr>
      <w:r w:rsidRPr="00A67A6C">
        <w:rPr>
          <w:rFonts w:eastAsia="Calibri"/>
          <w:b/>
          <w:sz w:val="24"/>
          <w:szCs w:val="24"/>
          <w:lang w:val="uk-UA" w:eastAsia="en-US"/>
        </w:rPr>
        <w:t>імені ПИЛИПА ОРЛИКА»</w:t>
      </w:r>
    </w:p>
    <w:p w:rsidR="00BD1E68" w:rsidRPr="00A67A6C" w:rsidRDefault="00BD1E68" w:rsidP="00BD1E68">
      <w:pPr>
        <w:widowControl/>
        <w:autoSpaceDE/>
        <w:autoSpaceDN/>
        <w:adjustRightInd/>
        <w:spacing w:after="160" w:line="256" w:lineRule="auto"/>
        <w:jc w:val="center"/>
        <w:rPr>
          <w:rFonts w:eastAsia="Calibri"/>
          <w:b/>
          <w:sz w:val="24"/>
          <w:szCs w:val="24"/>
          <w:lang w:val="uk-UA" w:eastAsia="en-US"/>
        </w:rPr>
      </w:pPr>
      <w:r w:rsidRPr="00A67A6C">
        <w:rPr>
          <w:b/>
          <w:sz w:val="24"/>
          <w:szCs w:val="24"/>
          <w:lang w:val="uk-UA"/>
        </w:rPr>
        <w:t>Кафедра охорони здоров’я</w:t>
      </w:r>
    </w:p>
    <w:p w:rsidR="00BD1E68" w:rsidRPr="00A67A6C" w:rsidRDefault="00BD1E68" w:rsidP="00BD1E68">
      <w:pPr>
        <w:widowControl/>
        <w:autoSpaceDE/>
        <w:autoSpaceDN/>
        <w:adjustRightInd/>
        <w:spacing w:after="160" w:line="256" w:lineRule="auto"/>
        <w:rPr>
          <w:rFonts w:eastAsia="Calibri"/>
          <w:sz w:val="24"/>
          <w:szCs w:val="24"/>
          <w:lang w:val="uk-UA" w:eastAsia="en-US"/>
        </w:rPr>
      </w:pPr>
    </w:p>
    <w:p w:rsidR="00BD1E68" w:rsidRPr="00A67A6C" w:rsidRDefault="00BD1E68" w:rsidP="00BD1E68">
      <w:pPr>
        <w:widowControl/>
        <w:autoSpaceDE/>
        <w:autoSpaceDN/>
        <w:adjustRightInd/>
        <w:spacing w:after="160" w:line="256" w:lineRule="auto"/>
        <w:rPr>
          <w:rFonts w:eastAsia="Calibri"/>
          <w:sz w:val="24"/>
          <w:szCs w:val="24"/>
          <w:lang w:val="uk-UA" w:eastAsia="en-US"/>
        </w:rPr>
      </w:pPr>
    </w:p>
    <w:p w:rsidR="00BD1E68" w:rsidRPr="00A67A6C" w:rsidRDefault="00BD1E68" w:rsidP="00BD1E68">
      <w:pPr>
        <w:widowControl/>
        <w:autoSpaceDE/>
        <w:autoSpaceDN/>
        <w:adjustRightInd/>
        <w:spacing w:after="160" w:line="256" w:lineRule="auto"/>
        <w:rPr>
          <w:rFonts w:eastAsia="Calibri"/>
          <w:sz w:val="24"/>
          <w:szCs w:val="24"/>
          <w:lang w:val="uk-UA" w:eastAsia="en-US"/>
        </w:rPr>
      </w:pPr>
    </w:p>
    <w:p w:rsidR="00BD1E68" w:rsidRPr="00A67A6C" w:rsidRDefault="00BD1E68" w:rsidP="00BD1E68">
      <w:pPr>
        <w:widowControl/>
        <w:autoSpaceDE/>
        <w:autoSpaceDN/>
        <w:adjustRightInd/>
        <w:spacing w:after="160" w:line="256" w:lineRule="auto"/>
        <w:rPr>
          <w:rFonts w:eastAsia="Calibri"/>
          <w:sz w:val="24"/>
          <w:szCs w:val="24"/>
          <w:lang w:val="uk-UA" w:eastAsia="en-US"/>
        </w:rPr>
      </w:pPr>
    </w:p>
    <w:p w:rsidR="00BD1E68" w:rsidRPr="00A67A6C" w:rsidRDefault="00BD1E68" w:rsidP="00BD1E68">
      <w:pPr>
        <w:widowControl/>
        <w:autoSpaceDE/>
        <w:adjustRightInd/>
        <w:spacing w:after="160" w:line="252" w:lineRule="auto"/>
        <w:jc w:val="center"/>
        <w:rPr>
          <w:rFonts w:eastAsia="Calibri"/>
          <w:b/>
          <w:sz w:val="24"/>
          <w:szCs w:val="24"/>
          <w:lang w:val="uk-UA" w:eastAsia="en-US"/>
        </w:rPr>
      </w:pPr>
      <w:r w:rsidRPr="00A67A6C">
        <w:rPr>
          <w:rFonts w:eastAsia="Calibri"/>
          <w:b/>
          <w:sz w:val="24"/>
          <w:szCs w:val="24"/>
          <w:lang w:val="uk-UA" w:eastAsia="en-US"/>
        </w:rPr>
        <w:t xml:space="preserve">СИЛАБУС </w:t>
      </w:r>
      <w:r w:rsidRPr="00A67A6C">
        <w:rPr>
          <w:rFonts w:eastAsia="Calibri"/>
          <w:b/>
          <w:sz w:val="24"/>
          <w:szCs w:val="24"/>
          <w:lang w:val="uk-UA"/>
        </w:rPr>
        <w:t>НАВЧАЛЬНОЇ ДИСЦИПЛІНИ</w:t>
      </w:r>
    </w:p>
    <w:p w:rsidR="004B4FD1" w:rsidRPr="00A67A6C" w:rsidRDefault="004B4FD1" w:rsidP="00BD1E68">
      <w:pPr>
        <w:widowControl/>
        <w:autoSpaceDE/>
        <w:adjustRightInd/>
        <w:spacing w:after="160"/>
        <w:jc w:val="center"/>
        <w:rPr>
          <w:rFonts w:eastAsia="Calibri"/>
          <w:b/>
          <w:sz w:val="24"/>
          <w:szCs w:val="24"/>
          <w:lang w:val="uk-UA"/>
        </w:rPr>
      </w:pPr>
      <w:r w:rsidRPr="00A67A6C">
        <w:rPr>
          <w:b/>
          <w:sz w:val="24"/>
          <w:szCs w:val="24"/>
          <w:lang w:val="uk-UA"/>
        </w:rPr>
        <w:t>ОСНОВИ РАЦІОНАЛЬНОГО ХАРЧУВАННЯ ТА ДІЄТОТЕРОПІЯ</w:t>
      </w:r>
      <w:r w:rsidRPr="00A67A6C">
        <w:rPr>
          <w:rFonts w:eastAsia="Calibri"/>
          <w:b/>
          <w:sz w:val="24"/>
          <w:szCs w:val="24"/>
          <w:lang w:val="uk-UA"/>
        </w:rPr>
        <w:t xml:space="preserve"> </w:t>
      </w:r>
    </w:p>
    <w:p w:rsidR="00BD1E68" w:rsidRPr="00A67A6C" w:rsidRDefault="00BD1E68" w:rsidP="00BD1E68">
      <w:pPr>
        <w:widowControl/>
        <w:autoSpaceDE/>
        <w:adjustRightInd/>
        <w:spacing w:after="160"/>
        <w:jc w:val="center"/>
        <w:rPr>
          <w:rFonts w:eastAsia="Calibri"/>
          <w:sz w:val="24"/>
          <w:szCs w:val="24"/>
          <w:lang w:val="uk-UA"/>
        </w:rPr>
      </w:pPr>
      <w:r w:rsidRPr="00A67A6C">
        <w:rPr>
          <w:rFonts w:eastAsia="Calibri"/>
          <w:sz w:val="24"/>
          <w:szCs w:val="24"/>
          <w:lang w:val="uk-UA"/>
        </w:rPr>
        <w:t>Освітня програма Початкова освіта</w:t>
      </w:r>
    </w:p>
    <w:p w:rsidR="00BD1E68" w:rsidRPr="00A67A6C" w:rsidRDefault="00BD1E68" w:rsidP="00BD1E68">
      <w:pPr>
        <w:widowControl/>
        <w:autoSpaceDE/>
        <w:adjustRightInd/>
        <w:spacing w:after="160"/>
        <w:jc w:val="center"/>
        <w:rPr>
          <w:rFonts w:eastAsia="Calibri"/>
          <w:sz w:val="24"/>
          <w:szCs w:val="24"/>
          <w:lang w:val="uk-UA"/>
        </w:rPr>
      </w:pPr>
      <w:r w:rsidRPr="00A67A6C">
        <w:rPr>
          <w:rFonts w:eastAsia="Calibri"/>
          <w:sz w:val="24"/>
          <w:szCs w:val="24"/>
          <w:lang w:val="uk-UA"/>
        </w:rPr>
        <w:t>Спеціальність 013 Початкова освіта</w:t>
      </w:r>
    </w:p>
    <w:p w:rsidR="00BD1E68" w:rsidRPr="00A67A6C" w:rsidRDefault="00BD1E68" w:rsidP="00BD1E68">
      <w:pPr>
        <w:widowControl/>
        <w:autoSpaceDE/>
        <w:adjustRightInd/>
        <w:spacing w:after="160"/>
        <w:jc w:val="center"/>
        <w:rPr>
          <w:rFonts w:eastAsia="Calibri"/>
          <w:sz w:val="24"/>
          <w:szCs w:val="24"/>
          <w:lang w:val="uk-UA" w:eastAsia="en-US"/>
        </w:rPr>
      </w:pPr>
      <w:r w:rsidRPr="00A67A6C">
        <w:rPr>
          <w:rFonts w:eastAsia="Calibri"/>
          <w:sz w:val="24"/>
          <w:szCs w:val="24"/>
          <w:lang w:val="uk-UA"/>
        </w:rPr>
        <w:t>Галузь знань 01 Освіта</w:t>
      </w:r>
    </w:p>
    <w:p w:rsidR="00BD1E68" w:rsidRPr="00A67A6C" w:rsidRDefault="00BD1E68" w:rsidP="00BD1E68">
      <w:pPr>
        <w:widowControl/>
        <w:autoSpaceDE/>
        <w:adjustRightInd/>
        <w:spacing w:after="160" w:line="252" w:lineRule="auto"/>
        <w:rPr>
          <w:rFonts w:eastAsia="Calibri"/>
          <w:sz w:val="24"/>
          <w:szCs w:val="24"/>
          <w:lang w:val="uk-UA" w:eastAsia="en-US"/>
        </w:rPr>
      </w:pPr>
    </w:p>
    <w:p w:rsidR="00BD1E68" w:rsidRPr="00A67A6C" w:rsidRDefault="00BD1E68" w:rsidP="00BD1E68">
      <w:pPr>
        <w:widowControl/>
        <w:autoSpaceDE/>
        <w:adjustRightInd/>
        <w:spacing w:after="160" w:line="252" w:lineRule="auto"/>
        <w:rPr>
          <w:rFonts w:eastAsia="Calibri"/>
          <w:sz w:val="24"/>
          <w:szCs w:val="24"/>
          <w:lang w:val="uk-UA" w:eastAsia="en-US"/>
        </w:rPr>
      </w:pPr>
    </w:p>
    <w:p w:rsidR="00BD1E68" w:rsidRPr="00A67A6C" w:rsidRDefault="00BD1E68" w:rsidP="00BD1E68">
      <w:pPr>
        <w:widowControl/>
        <w:autoSpaceDE/>
        <w:adjustRightInd/>
        <w:spacing w:after="160" w:line="252" w:lineRule="auto"/>
        <w:rPr>
          <w:rFonts w:eastAsia="Calibri"/>
          <w:sz w:val="24"/>
          <w:szCs w:val="24"/>
          <w:lang w:val="uk-UA" w:eastAsia="en-US"/>
        </w:rPr>
      </w:pPr>
    </w:p>
    <w:p w:rsidR="00BD1E68" w:rsidRPr="00A67A6C" w:rsidRDefault="00BD1E68" w:rsidP="00BD1E68">
      <w:pPr>
        <w:widowControl/>
        <w:autoSpaceDE/>
        <w:adjustRightInd/>
        <w:spacing w:after="160" w:line="252" w:lineRule="auto"/>
        <w:rPr>
          <w:rFonts w:eastAsia="Calibri"/>
          <w:sz w:val="24"/>
          <w:szCs w:val="24"/>
          <w:lang w:val="uk-UA" w:eastAsia="en-US"/>
        </w:rPr>
      </w:pPr>
    </w:p>
    <w:p w:rsidR="00BD1E68" w:rsidRPr="00A67A6C" w:rsidRDefault="00BD1E68" w:rsidP="00BD1E68">
      <w:pPr>
        <w:widowControl/>
        <w:autoSpaceDE/>
        <w:adjustRightInd/>
        <w:spacing w:after="160" w:line="252" w:lineRule="auto"/>
        <w:rPr>
          <w:rFonts w:eastAsia="Calibri"/>
          <w:sz w:val="24"/>
          <w:szCs w:val="24"/>
          <w:lang w:val="uk-UA" w:eastAsia="en-US"/>
        </w:rPr>
      </w:pPr>
    </w:p>
    <w:p w:rsidR="00BD1E68" w:rsidRPr="00A67A6C" w:rsidRDefault="00BD1E68" w:rsidP="00BD1E68">
      <w:pPr>
        <w:widowControl/>
        <w:autoSpaceDE/>
        <w:adjustRightInd/>
        <w:spacing w:after="160" w:line="252" w:lineRule="auto"/>
        <w:rPr>
          <w:rFonts w:eastAsia="Calibri"/>
          <w:sz w:val="24"/>
          <w:szCs w:val="24"/>
          <w:lang w:val="uk-UA" w:eastAsia="en-US"/>
        </w:rPr>
      </w:pPr>
    </w:p>
    <w:p w:rsidR="00BD1E68" w:rsidRPr="00A67A6C" w:rsidRDefault="00BD1E68" w:rsidP="00BD1E68">
      <w:pPr>
        <w:widowControl/>
        <w:autoSpaceDE/>
        <w:adjustRightInd/>
        <w:spacing w:after="160" w:line="252" w:lineRule="auto"/>
        <w:jc w:val="center"/>
        <w:rPr>
          <w:rFonts w:eastAsia="Calibri"/>
          <w:sz w:val="24"/>
          <w:szCs w:val="24"/>
          <w:lang w:val="uk-UA"/>
        </w:rPr>
      </w:pPr>
      <w:r w:rsidRPr="00A67A6C">
        <w:rPr>
          <w:rFonts w:eastAsia="Calibri"/>
          <w:sz w:val="24"/>
          <w:szCs w:val="24"/>
          <w:lang w:val="uk-UA"/>
        </w:rPr>
        <w:t xml:space="preserve">                                                                                       Затверджено на засіданні кафедри </w:t>
      </w:r>
    </w:p>
    <w:p w:rsidR="00BD1E68" w:rsidRPr="00A67A6C" w:rsidRDefault="00BD1E68" w:rsidP="00BD1E68">
      <w:pPr>
        <w:widowControl/>
        <w:autoSpaceDE/>
        <w:adjustRightInd/>
        <w:spacing w:after="160" w:line="252" w:lineRule="auto"/>
        <w:jc w:val="right"/>
        <w:rPr>
          <w:rFonts w:eastAsia="Calibri"/>
          <w:sz w:val="24"/>
          <w:szCs w:val="24"/>
          <w:lang w:val="uk-UA" w:eastAsia="en-US"/>
        </w:rPr>
      </w:pPr>
      <w:r w:rsidRPr="00A67A6C">
        <w:rPr>
          <w:rFonts w:eastAsia="Calibri"/>
          <w:sz w:val="24"/>
          <w:szCs w:val="24"/>
          <w:lang w:val="uk-UA"/>
        </w:rPr>
        <w:t>Протокол № 8 від ― 20 лютого 2020 р.</w:t>
      </w:r>
    </w:p>
    <w:p w:rsidR="00BD1E68" w:rsidRPr="00A67A6C" w:rsidRDefault="00BD1E68" w:rsidP="00BD1E68">
      <w:pPr>
        <w:widowControl/>
        <w:autoSpaceDE/>
        <w:adjustRightInd/>
        <w:spacing w:after="160" w:line="252" w:lineRule="auto"/>
        <w:rPr>
          <w:rFonts w:eastAsia="Calibri"/>
          <w:sz w:val="24"/>
          <w:szCs w:val="24"/>
          <w:lang w:val="uk-UA" w:eastAsia="en-US"/>
        </w:rPr>
      </w:pPr>
    </w:p>
    <w:p w:rsidR="00BD1E68" w:rsidRPr="00A67A6C" w:rsidRDefault="00BD1E68" w:rsidP="00BD1E68">
      <w:pPr>
        <w:widowControl/>
        <w:autoSpaceDE/>
        <w:adjustRightInd/>
        <w:spacing w:after="160" w:line="252" w:lineRule="auto"/>
        <w:rPr>
          <w:rFonts w:eastAsia="Calibri"/>
          <w:sz w:val="24"/>
          <w:szCs w:val="24"/>
          <w:lang w:val="uk-UA" w:eastAsia="en-US"/>
        </w:rPr>
      </w:pPr>
    </w:p>
    <w:p w:rsidR="00BD1E68" w:rsidRPr="00A67A6C" w:rsidRDefault="00BD1E68" w:rsidP="00BD1E68">
      <w:pPr>
        <w:widowControl/>
        <w:tabs>
          <w:tab w:val="left" w:pos="5962"/>
        </w:tabs>
        <w:autoSpaceDE/>
        <w:autoSpaceDN/>
        <w:adjustRightInd/>
        <w:ind w:firstLine="851"/>
        <w:jc w:val="center"/>
        <w:rPr>
          <w:rFonts w:eastAsia="Calibri"/>
          <w:b/>
          <w:sz w:val="24"/>
          <w:szCs w:val="24"/>
          <w:lang w:val="uk-UA" w:eastAsia="en-US"/>
        </w:rPr>
      </w:pPr>
    </w:p>
    <w:p w:rsidR="00BD1E68" w:rsidRPr="00A67A6C" w:rsidRDefault="00BD1E68" w:rsidP="00BD1E68">
      <w:pPr>
        <w:widowControl/>
        <w:tabs>
          <w:tab w:val="left" w:pos="5962"/>
        </w:tabs>
        <w:autoSpaceDE/>
        <w:autoSpaceDN/>
        <w:adjustRightInd/>
        <w:ind w:firstLine="851"/>
        <w:jc w:val="center"/>
        <w:rPr>
          <w:rFonts w:eastAsia="Calibri"/>
          <w:b/>
          <w:sz w:val="24"/>
          <w:szCs w:val="24"/>
          <w:lang w:val="uk-UA" w:eastAsia="en-US"/>
        </w:rPr>
      </w:pPr>
    </w:p>
    <w:p w:rsidR="00BD1E68" w:rsidRPr="00A67A6C" w:rsidRDefault="00BD1E68" w:rsidP="00BD1E68">
      <w:pPr>
        <w:widowControl/>
        <w:tabs>
          <w:tab w:val="left" w:pos="5962"/>
        </w:tabs>
        <w:autoSpaceDE/>
        <w:autoSpaceDN/>
        <w:adjustRightInd/>
        <w:ind w:firstLine="851"/>
        <w:jc w:val="center"/>
        <w:rPr>
          <w:rFonts w:eastAsia="Calibri"/>
          <w:b/>
          <w:sz w:val="24"/>
          <w:szCs w:val="24"/>
          <w:lang w:val="uk-UA" w:eastAsia="en-US"/>
        </w:rPr>
      </w:pPr>
    </w:p>
    <w:p w:rsidR="00BD1E68" w:rsidRPr="00A67A6C" w:rsidRDefault="00BD1E68" w:rsidP="00BD1E68">
      <w:pPr>
        <w:widowControl/>
        <w:tabs>
          <w:tab w:val="left" w:pos="5962"/>
        </w:tabs>
        <w:autoSpaceDE/>
        <w:autoSpaceDN/>
        <w:adjustRightInd/>
        <w:ind w:firstLine="851"/>
        <w:jc w:val="center"/>
        <w:rPr>
          <w:rFonts w:eastAsia="Calibri"/>
          <w:b/>
          <w:sz w:val="24"/>
          <w:szCs w:val="24"/>
          <w:lang w:val="uk-UA" w:eastAsia="en-US"/>
        </w:rPr>
      </w:pPr>
    </w:p>
    <w:p w:rsidR="00BD1E68" w:rsidRPr="00A67A6C" w:rsidRDefault="00BD1E68" w:rsidP="00BD1E68">
      <w:pPr>
        <w:widowControl/>
        <w:tabs>
          <w:tab w:val="left" w:pos="5962"/>
        </w:tabs>
        <w:autoSpaceDE/>
        <w:autoSpaceDN/>
        <w:adjustRightInd/>
        <w:ind w:firstLine="851"/>
        <w:jc w:val="center"/>
        <w:rPr>
          <w:rFonts w:eastAsia="Calibri"/>
          <w:b/>
          <w:sz w:val="24"/>
          <w:szCs w:val="24"/>
          <w:lang w:val="uk-UA" w:eastAsia="en-US"/>
        </w:rPr>
      </w:pPr>
    </w:p>
    <w:p w:rsidR="00BD1E68" w:rsidRPr="00A67A6C" w:rsidRDefault="00BD1E68" w:rsidP="00BD1E68">
      <w:pPr>
        <w:widowControl/>
        <w:tabs>
          <w:tab w:val="left" w:pos="5962"/>
        </w:tabs>
        <w:autoSpaceDE/>
        <w:autoSpaceDN/>
        <w:adjustRightInd/>
        <w:ind w:firstLine="851"/>
        <w:jc w:val="center"/>
        <w:rPr>
          <w:rFonts w:eastAsia="Calibri"/>
          <w:b/>
          <w:sz w:val="24"/>
          <w:szCs w:val="24"/>
          <w:lang w:val="uk-UA" w:eastAsia="en-US"/>
        </w:rPr>
      </w:pPr>
    </w:p>
    <w:p w:rsidR="00BD1E68" w:rsidRPr="00A67A6C" w:rsidRDefault="00BD1E68" w:rsidP="00BD1E68">
      <w:pPr>
        <w:widowControl/>
        <w:tabs>
          <w:tab w:val="left" w:pos="5962"/>
        </w:tabs>
        <w:autoSpaceDE/>
        <w:autoSpaceDN/>
        <w:adjustRightInd/>
        <w:ind w:firstLine="851"/>
        <w:jc w:val="center"/>
        <w:rPr>
          <w:rFonts w:eastAsia="Calibri"/>
          <w:b/>
          <w:sz w:val="24"/>
          <w:szCs w:val="24"/>
          <w:lang w:val="uk-UA" w:eastAsia="en-US"/>
        </w:rPr>
      </w:pPr>
    </w:p>
    <w:p w:rsidR="00BD1E68" w:rsidRPr="00A67A6C" w:rsidRDefault="00BD1E68" w:rsidP="00BD1E68">
      <w:pPr>
        <w:widowControl/>
        <w:tabs>
          <w:tab w:val="left" w:pos="5962"/>
        </w:tabs>
        <w:autoSpaceDE/>
        <w:autoSpaceDN/>
        <w:adjustRightInd/>
        <w:ind w:firstLine="851"/>
        <w:jc w:val="center"/>
        <w:rPr>
          <w:rFonts w:eastAsia="Calibri"/>
          <w:b/>
          <w:sz w:val="24"/>
          <w:szCs w:val="24"/>
          <w:lang w:val="uk-UA" w:eastAsia="en-US"/>
        </w:rPr>
      </w:pPr>
    </w:p>
    <w:p w:rsidR="00BD1E68" w:rsidRPr="00A67A6C" w:rsidRDefault="00BD1E68" w:rsidP="00BD1E68">
      <w:pPr>
        <w:widowControl/>
        <w:tabs>
          <w:tab w:val="left" w:pos="5962"/>
        </w:tabs>
        <w:autoSpaceDE/>
        <w:autoSpaceDN/>
        <w:adjustRightInd/>
        <w:ind w:firstLine="851"/>
        <w:jc w:val="center"/>
        <w:rPr>
          <w:rFonts w:eastAsia="Calibri"/>
          <w:b/>
          <w:sz w:val="24"/>
          <w:szCs w:val="24"/>
          <w:lang w:val="uk-UA" w:eastAsia="en-US"/>
        </w:rPr>
      </w:pPr>
    </w:p>
    <w:p w:rsidR="00BD1E68" w:rsidRPr="00A67A6C" w:rsidRDefault="00BD1E68" w:rsidP="00BD1E68">
      <w:pPr>
        <w:widowControl/>
        <w:tabs>
          <w:tab w:val="left" w:pos="5962"/>
        </w:tabs>
        <w:autoSpaceDE/>
        <w:autoSpaceDN/>
        <w:adjustRightInd/>
        <w:ind w:firstLine="851"/>
        <w:jc w:val="center"/>
        <w:rPr>
          <w:rFonts w:eastAsia="Calibri"/>
          <w:b/>
          <w:sz w:val="24"/>
          <w:szCs w:val="24"/>
          <w:lang w:val="uk-UA" w:eastAsia="en-US"/>
        </w:rPr>
      </w:pPr>
    </w:p>
    <w:p w:rsidR="00BD1E68" w:rsidRPr="00A67A6C" w:rsidRDefault="00BD1E68" w:rsidP="00BD1E68">
      <w:pPr>
        <w:widowControl/>
        <w:tabs>
          <w:tab w:val="left" w:pos="5962"/>
        </w:tabs>
        <w:autoSpaceDE/>
        <w:autoSpaceDN/>
        <w:adjustRightInd/>
        <w:ind w:firstLine="851"/>
        <w:jc w:val="center"/>
        <w:rPr>
          <w:rFonts w:eastAsia="Calibri"/>
          <w:b/>
          <w:sz w:val="24"/>
          <w:szCs w:val="24"/>
          <w:lang w:val="uk-UA" w:eastAsia="en-US"/>
        </w:rPr>
      </w:pPr>
    </w:p>
    <w:p w:rsidR="00BD1E68" w:rsidRPr="00A67A6C" w:rsidRDefault="00BD1E68" w:rsidP="00BD1E68">
      <w:pPr>
        <w:widowControl/>
        <w:autoSpaceDE/>
        <w:adjustRightInd/>
        <w:spacing w:after="160" w:line="252" w:lineRule="auto"/>
        <w:jc w:val="center"/>
        <w:rPr>
          <w:rFonts w:eastAsia="Calibri"/>
          <w:sz w:val="24"/>
          <w:szCs w:val="24"/>
          <w:lang w:val="uk-UA" w:eastAsia="en-US"/>
        </w:rPr>
      </w:pPr>
      <w:r w:rsidRPr="00A67A6C">
        <w:rPr>
          <w:rFonts w:eastAsia="Calibri"/>
          <w:sz w:val="24"/>
          <w:szCs w:val="24"/>
          <w:lang w:val="uk-UA" w:eastAsia="en-US"/>
        </w:rPr>
        <w:t>Миколаїв 2019-2020</w:t>
      </w:r>
    </w:p>
    <w:p w:rsidR="00BD1E68" w:rsidRPr="00A67A6C" w:rsidRDefault="00BD1E68" w:rsidP="00BD1E68">
      <w:pPr>
        <w:widowControl/>
        <w:tabs>
          <w:tab w:val="left" w:pos="5962"/>
        </w:tabs>
        <w:autoSpaceDE/>
        <w:autoSpaceDN/>
        <w:adjustRightInd/>
        <w:ind w:firstLine="851"/>
        <w:jc w:val="center"/>
        <w:rPr>
          <w:rFonts w:eastAsia="Calibri"/>
          <w:b/>
          <w:sz w:val="24"/>
          <w:szCs w:val="24"/>
          <w:lang w:val="uk-UA" w:eastAsia="en-US"/>
        </w:rPr>
      </w:pPr>
    </w:p>
    <w:p w:rsidR="00BD1E68" w:rsidRPr="00A67A6C" w:rsidRDefault="00BD1E68" w:rsidP="00BD1E68">
      <w:pPr>
        <w:widowControl/>
        <w:tabs>
          <w:tab w:val="left" w:pos="5962"/>
        </w:tabs>
        <w:autoSpaceDE/>
        <w:autoSpaceDN/>
        <w:adjustRightInd/>
        <w:ind w:firstLine="851"/>
        <w:jc w:val="center"/>
        <w:rPr>
          <w:rFonts w:eastAsia="Calibri"/>
          <w:b/>
          <w:sz w:val="24"/>
          <w:szCs w:val="24"/>
          <w:lang w:val="uk-UA" w:eastAsia="en-US"/>
        </w:rPr>
      </w:pPr>
    </w:p>
    <w:p w:rsidR="00BD1E68" w:rsidRPr="00A67A6C" w:rsidRDefault="00BD1E68" w:rsidP="00BD1E68">
      <w:pPr>
        <w:adjustRightInd/>
        <w:spacing w:before="5"/>
        <w:rPr>
          <w:b/>
          <w:sz w:val="24"/>
          <w:szCs w:val="24"/>
          <w:lang w:val="uk-UA" w:eastAsia="en-US"/>
        </w:rPr>
      </w:pPr>
    </w:p>
    <w:p w:rsidR="00BD1E68" w:rsidRPr="00A67A6C" w:rsidRDefault="00BD1E68" w:rsidP="00BD1E68">
      <w:pPr>
        <w:adjustRightInd/>
        <w:spacing w:before="5"/>
        <w:rPr>
          <w:b/>
          <w:sz w:val="24"/>
          <w:szCs w:val="24"/>
          <w:lang w:val="uk-UA" w:eastAsia="en-US"/>
        </w:rPr>
      </w:pPr>
    </w:p>
    <w:tbl>
      <w:tblPr>
        <w:tblStyle w:val="TableNormal"/>
        <w:tblW w:w="94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099"/>
        <w:gridCol w:w="6381"/>
      </w:tblGrid>
      <w:tr w:rsidR="00BD1E68" w:rsidRPr="00A67A6C" w:rsidTr="00406E23">
        <w:trPr>
          <w:trHeight w:val="750"/>
        </w:trPr>
        <w:tc>
          <w:tcPr>
            <w:tcW w:w="3099" w:type="dxa"/>
            <w:tcBorders>
              <w:top w:val="single" w:sz="8" w:space="0" w:color="000000"/>
              <w:left w:val="single" w:sz="8" w:space="0" w:color="000000"/>
              <w:bottom w:val="single" w:sz="8" w:space="0" w:color="000000"/>
              <w:right w:val="single" w:sz="8" w:space="0" w:color="000000"/>
            </w:tcBorders>
            <w:hideMark/>
          </w:tcPr>
          <w:p w:rsidR="00BD1E68" w:rsidRPr="00A67A6C" w:rsidRDefault="00BD1E68" w:rsidP="00406E23">
            <w:pPr>
              <w:adjustRightInd/>
              <w:spacing w:before="97"/>
              <w:ind w:left="109"/>
              <w:rPr>
                <w:b/>
                <w:sz w:val="24"/>
                <w:szCs w:val="24"/>
                <w:lang w:val="uk-UA" w:eastAsia="en-US"/>
              </w:rPr>
            </w:pPr>
            <w:r w:rsidRPr="00A67A6C">
              <w:rPr>
                <w:b/>
                <w:sz w:val="24"/>
                <w:szCs w:val="24"/>
                <w:lang w:val="uk-UA" w:eastAsia="en-US"/>
              </w:rPr>
              <w:lastRenderedPageBreak/>
              <w:t>Назва дисципліни</w:t>
            </w:r>
          </w:p>
        </w:tc>
        <w:tc>
          <w:tcPr>
            <w:tcW w:w="6381" w:type="dxa"/>
            <w:tcBorders>
              <w:top w:val="single" w:sz="8" w:space="0" w:color="000000"/>
              <w:left w:val="single" w:sz="8" w:space="0" w:color="000000"/>
              <w:bottom w:val="single" w:sz="8" w:space="0" w:color="000000"/>
              <w:right w:val="single" w:sz="8" w:space="0" w:color="000000"/>
            </w:tcBorders>
            <w:hideMark/>
          </w:tcPr>
          <w:p w:rsidR="00BD1E68" w:rsidRPr="00A67A6C" w:rsidRDefault="00BD1E68" w:rsidP="00BD1E68">
            <w:pPr>
              <w:rPr>
                <w:sz w:val="24"/>
                <w:szCs w:val="24"/>
                <w:lang w:val="uk-UA"/>
              </w:rPr>
            </w:pPr>
            <w:r w:rsidRPr="00A67A6C">
              <w:rPr>
                <w:sz w:val="24"/>
                <w:szCs w:val="24"/>
                <w:lang w:val="uk-UA"/>
              </w:rPr>
              <w:t xml:space="preserve">Основи раціонального харчування та </w:t>
            </w:r>
            <w:proofErr w:type="spellStart"/>
            <w:r w:rsidRPr="00A67A6C">
              <w:rPr>
                <w:sz w:val="24"/>
                <w:szCs w:val="24"/>
                <w:lang w:val="uk-UA"/>
              </w:rPr>
              <w:t>дієто</w:t>
            </w:r>
            <w:r w:rsidR="00406E23" w:rsidRPr="00A67A6C">
              <w:rPr>
                <w:sz w:val="24"/>
                <w:szCs w:val="24"/>
                <w:lang w:val="uk-UA"/>
              </w:rPr>
              <w:t>те</w:t>
            </w:r>
            <w:r w:rsidRPr="00A67A6C">
              <w:rPr>
                <w:sz w:val="24"/>
                <w:szCs w:val="24"/>
                <w:lang w:val="uk-UA"/>
              </w:rPr>
              <w:t>ропія</w:t>
            </w:r>
            <w:proofErr w:type="spellEnd"/>
          </w:p>
        </w:tc>
      </w:tr>
      <w:tr w:rsidR="00BD1E68" w:rsidRPr="00A67A6C" w:rsidTr="00406E23">
        <w:trPr>
          <w:trHeight w:val="476"/>
        </w:trPr>
        <w:tc>
          <w:tcPr>
            <w:tcW w:w="3099" w:type="dxa"/>
            <w:tcBorders>
              <w:top w:val="single" w:sz="8" w:space="0" w:color="000000"/>
              <w:left w:val="single" w:sz="8" w:space="0" w:color="000000"/>
              <w:bottom w:val="single" w:sz="8" w:space="0" w:color="000000"/>
              <w:right w:val="single" w:sz="8" w:space="0" w:color="000000"/>
            </w:tcBorders>
            <w:hideMark/>
          </w:tcPr>
          <w:p w:rsidR="00BD1E68" w:rsidRPr="00A67A6C" w:rsidRDefault="00BD1E68" w:rsidP="00406E23">
            <w:pPr>
              <w:adjustRightInd/>
              <w:spacing w:before="97"/>
              <w:ind w:left="109"/>
              <w:rPr>
                <w:b/>
                <w:sz w:val="24"/>
                <w:szCs w:val="24"/>
                <w:lang w:val="uk-UA" w:eastAsia="en-US"/>
              </w:rPr>
            </w:pPr>
            <w:r w:rsidRPr="00A67A6C">
              <w:rPr>
                <w:b/>
                <w:sz w:val="24"/>
                <w:szCs w:val="24"/>
                <w:lang w:val="uk-UA" w:eastAsia="en-US"/>
              </w:rPr>
              <w:t>Викладач (-і)</w:t>
            </w:r>
          </w:p>
        </w:tc>
        <w:tc>
          <w:tcPr>
            <w:tcW w:w="6381" w:type="dxa"/>
            <w:tcBorders>
              <w:top w:val="single" w:sz="8" w:space="0" w:color="000000"/>
              <w:left w:val="single" w:sz="8" w:space="0" w:color="000000"/>
              <w:bottom w:val="single" w:sz="8" w:space="0" w:color="000000"/>
              <w:right w:val="single" w:sz="8" w:space="0" w:color="000000"/>
            </w:tcBorders>
            <w:hideMark/>
          </w:tcPr>
          <w:p w:rsidR="00BD1E68" w:rsidRPr="00A67A6C" w:rsidRDefault="0096505B" w:rsidP="00406E23">
            <w:pPr>
              <w:adjustRightInd/>
              <w:spacing w:before="92"/>
              <w:ind w:left="107"/>
              <w:rPr>
                <w:sz w:val="24"/>
                <w:szCs w:val="24"/>
                <w:lang w:val="uk-UA" w:eastAsia="en-US"/>
              </w:rPr>
            </w:pPr>
            <w:r w:rsidRPr="00A67A6C">
              <w:rPr>
                <w:sz w:val="24"/>
                <w:szCs w:val="24"/>
                <w:lang w:val="uk-UA"/>
              </w:rPr>
              <w:t>Доктор</w:t>
            </w:r>
            <w:r w:rsidR="00BD1E68" w:rsidRPr="00A67A6C">
              <w:rPr>
                <w:sz w:val="24"/>
                <w:szCs w:val="24"/>
                <w:lang w:val="uk-UA"/>
              </w:rPr>
              <w:t xml:space="preserve"> медичних наук, </w:t>
            </w:r>
            <w:proofErr w:type="spellStart"/>
            <w:r w:rsidRPr="00A67A6C">
              <w:rPr>
                <w:sz w:val="24"/>
                <w:szCs w:val="24"/>
                <w:lang w:val="uk-UA"/>
              </w:rPr>
              <w:t>Зюзін</w:t>
            </w:r>
            <w:proofErr w:type="spellEnd"/>
            <w:r w:rsidRPr="00A67A6C">
              <w:rPr>
                <w:sz w:val="24"/>
                <w:szCs w:val="24"/>
                <w:lang w:val="uk-UA"/>
              </w:rPr>
              <w:t xml:space="preserve"> Віктор Олексійович</w:t>
            </w:r>
          </w:p>
        </w:tc>
      </w:tr>
      <w:tr w:rsidR="00BD1E68" w:rsidRPr="00A67A6C" w:rsidTr="00406E23">
        <w:trPr>
          <w:trHeight w:val="750"/>
        </w:trPr>
        <w:tc>
          <w:tcPr>
            <w:tcW w:w="3099" w:type="dxa"/>
            <w:tcBorders>
              <w:top w:val="single" w:sz="8" w:space="0" w:color="000000"/>
              <w:left w:val="single" w:sz="8" w:space="0" w:color="000000"/>
              <w:bottom w:val="single" w:sz="8" w:space="0" w:color="000000"/>
              <w:right w:val="single" w:sz="8" w:space="0" w:color="000000"/>
            </w:tcBorders>
            <w:hideMark/>
          </w:tcPr>
          <w:p w:rsidR="00BD1E68" w:rsidRPr="00A67A6C" w:rsidRDefault="00BD1E68" w:rsidP="00406E23">
            <w:pPr>
              <w:adjustRightInd/>
              <w:spacing w:before="97"/>
              <w:ind w:left="109"/>
              <w:rPr>
                <w:b/>
                <w:sz w:val="24"/>
                <w:szCs w:val="24"/>
                <w:lang w:val="uk-UA" w:eastAsia="en-US"/>
              </w:rPr>
            </w:pPr>
            <w:r w:rsidRPr="00A67A6C">
              <w:rPr>
                <w:b/>
                <w:sz w:val="24"/>
                <w:szCs w:val="24"/>
                <w:lang w:val="uk-UA" w:eastAsia="en-US"/>
              </w:rPr>
              <w:t>Контактний тел.</w:t>
            </w:r>
          </w:p>
        </w:tc>
        <w:tc>
          <w:tcPr>
            <w:tcW w:w="6381" w:type="dxa"/>
            <w:tcBorders>
              <w:top w:val="single" w:sz="8" w:space="0" w:color="000000"/>
              <w:left w:val="single" w:sz="8" w:space="0" w:color="000000"/>
              <w:bottom w:val="single" w:sz="8" w:space="0" w:color="000000"/>
              <w:right w:val="single" w:sz="8" w:space="0" w:color="000000"/>
            </w:tcBorders>
            <w:hideMark/>
          </w:tcPr>
          <w:p w:rsidR="00BD1E68" w:rsidRPr="00A67A6C" w:rsidRDefault="00BD1E68" w:rsidP="00581A23">
            <w:pPr>
              <w:adjustRightInd/>
              <w:spacing w:before="92"/>
              <w:ind w:left="107" w:right="306"/>
              <w:rPr>
                <w:sz w:val="24"/>
                <w:szCs w:val="24"/>
                <w:lang w:eastAsia="en-US"/>
              </w:rPr>
            </w:pPr>
            <w:r w:rsidRPr="00A67A6C">
              <w:rPr>
                <w:sz w:val="24"/>
                <w:szCs w:val="24"/>
                <w:lang w:val="uk-UA" w:eastAsia="en-US"/>
              </w:rPr>
              <w:t>0970</w:t>
            </w:r>
            <w:r w:rsidR="00581A23" w:rsidRPr="00A67A6C">
              <w:rPr>
                <w:sz w:val="24"/>
                <w:szCs w:val="24"/>
                <w:lang w:eastAsia="en-US"/>
              </w:rPr>
              <w:t>2569874</w:t>
            </w:r>
          </w:p>
        </w:tc>
      </w:tr>
      <w:tr w:rsidR="00BD1E68" w:rsidRPr="00A67A6C" w:rsidTr="00406E23">
        <w:trPr>
          <w:trHeight w:val="753"/>
        </w:trPr>
        <w:tc>
          <w:tcPr>
            <w:tcW w:w="3099" w:type="dxa"/>
            <w:tcBorders>
              <w:top w:val="single" w:sz="8" w:space="0" w:color="000000"/>
              <w:left w:val="single" w:sz="8" w:space="0" w:color="000000"/>
              <w:bottom w:val="single" w:sz="8" w:space="0" w:color="000000"/>
              <w:right w:val="single" w:sz="8" w:space="0" w:color="000000"/>
            </w:tcBorders>
            <w:hideMark/>
          </w:tcPr>
          <w:p w:rsidR="00BD1E68" w:rsidRPr="00A67A6C" w:rsidRDefault="00BD1E68" w:rsidP="00406E23">
            <w:pPr>
              <w:adjustRightInd/>
              <w:spacing w:before="97"/>
              <w:ind w:left="109"/>
              <w:rPr>
                <w:b/>
                <w:sz w:val="24"/>
                <w:szCs w:val="24"/>
                <w:lang w:val="uk-UA" w:eastAsia="en-US"/>
              </w:rPr>
            </w:pPr>
            <w:r w:rsidRPr="00A67A6C">
              <w:rPr>
                <w:b/>
                <w:sz w:val="24"/>
                <w:szCs w:val="24"/>
                <w:lang w:val="uk-UA" w:eastAsia="en-US"/>
              </w:rPr>
              <w:t>E-</w:t>
            </w:r>
            <w:proofErr w:type="spellStart"/>
            <w:r w:rsidRPr="00A67A6C">
              <w:rPr>
                <w:b/>
                <w:sz w:val="24"/>
                <w:szCs w:val="24"/>
                <w:lang w:val="uk-UA" w:eastAsia="en-US"/>
              </w:rPr>
              <w:t>mail</w:t>
            </w:r>
            <w:proofErr w:type="spellEnd"/>
            <w:r w:rsidRPr="00A67A6C">
              <w:rPr>
                <w:b/>
                <w:sz w:val="24"/>
                <w:szCs w:val="24"/>
                <w:lang w:val="uk-UA" w:eastAsia="en-US"/>
              </w:rPr>
              <w:t>:</w:t>
            </w:r>
          </w:p>
        </w:tc>
        <w:tc>
          <w:tcPr>
            <w:tcW w:w="6381" w:type="dxa"/>
            <w:tcBorders>
              <w:top w:val="single" w:sz="8" w:space="0" w:color="000000"/>
              <w:left w:val="single" w:sz="8" w:space="0" w:color="000000"/>
              <w:bottom w:val="single" w:sz="8" w:space="0" w:color="000000"/>
              <w:right w:val="single" w:sz="8" w:space="0" w:color="000000"/>
            </w:tcBorders>
            <w:hideMark/>
          </w:tcPr>
          <w:p w:rsidR="00BD1E68" w:rsidRPr="00A67A6C" w:rsidRDefault="00581A23" w:rsidP="00406E23">
            <w:pPr>
              <w:adjustRightInd/>
              <w:spacing w:before="92"/>
              <w:ind w:left="107" w:right="494"/>
              <w:rPr>
                <w:sz w:val="24"/>
                <w:szCs w:val="24"/>
                <w:lang w:val="uk-UA" w:eastAsia="en-US"/>
              </w:rPr>
            </w:pPr>
            <w:proofErr w:type="spellStart"/>
            <w:r w:rsidRPr="00A67A6C">
              <w:rPr>
                <w:sz w:val="24"/>
                <w:szCs w:val="24"/>
                <w:lang w:eastAsia="en-US"/>
              </w:rPr>
              <w:t>Zuzinviktop</w:t>
            </w:r>
            <w:proofErr w:type="spellEnd"/>
            <w:r w:rsidR="00BD1E68" w:rsidRPr="00A67A6C">
              <w:rPr>
                <w:sz w:val="24"/>
                <w:szCs w:val="24"/>
                <w:lang w:val="uk-UA" w:eastAsia="en-US"/>
              </w:rPr>
              <w:t>@</w:t>
            </w:r>
            <w:proofErr w:type="spellStart"/>
            <w:r w:rsidR="00BD1E68" w:rsidRPr="00A67A6C">
              <w:rPr>
                <w:sz w:val="24"/>
                <w:szCs w:val="24"/>
                <w:lang w:val="uk-UA" w:eastAsia="en-US"/>
              </w:rPr>
              <w:t>uambler.ru</w:t>
            </w:r>
            <w:proofErr w:type="spellEnd"/>
          </w:p>
        </w:tc>
      </w:tr>
      <w:tr w:rsidR="00BD1E68" w:rsidRPr="002408C8" w:rsidTr="00406E23">
        <w:trPr>
          <w:trHeight w:val="476"/>
        </w:trPr>
        <w:tc>
          <w:tcPr>
            <w:tcW w:w="3099" w:type="dxa"/>
            <w:tcBorders>
              <w:top w:val="single" w:sz="8" w:space="0" w:color="000000"/>
              <w:left w:val="single" w:sz="8" w:space="0" w:color="000000"/>
              <w:bottom w:val="single" w:sz="8" w:space="0" w:color="000000"/>
              <w:right w:val="single" w:sz="8" w:space="0" w:color="000000"/>
            </w:tcBorders>
            <w:hideMark/>
          </w:tcPr>
          <w:p w:rsidR="00BD1E68" w:rsidRPr="00A67A6C" w:rsidRDefault="00BD1E68" w:rsidP="00406E23">
            <w:pPr>
              <w:adjustRightInd/>
              <w:spacing w:before="97"/>
              <w:ind w:left="109"/>
              <w:rPr>
                <w:b/>
                <w:sz w:val="24"/>
                <w:szCs w:val="24"/>
                <w:lang w:val="uk-UA" w:eastAsia="en-US"/>
              </w:rPr>
            </w:pPr>
            <w:r w:rsidRPr="00A67A6C">
              <w:rPr>
                <w:b/>
                <w:sz w:val="24"/>
                <w:szCs w:val="24"/>
                <w:lang w:val="uk-UA" w:eastAsia="en-US"/>
              </w:rPr>
              <w:t xml:space="preserve">Сторінка курсу в </w:t>
            </w:r>
            <w:proofErr w:type="spellStart"/>
            <w:r w:rsidRPr="00A67A6C">
              <w:rPr>
                <w:b/>
                <w:sz w:val="24"/>
                <w:szCs w:val="24"/>
                <w:lang w:val="uk-UA" w:eastAsia="en-US"/>
              </w:rPr>
              <w:t>Moodle</w:t>
            </w:r>
            <w:proofErr w:type="spellEnd"/>
          </w:p>
        </w:tc>
        <w:tc>
          <w:tcPr>
            <w:tcW w:w="6381" w:type="dxa"/>
            <w:tcBorders>
              <w:top w:val="single" w:sz="8" w:space="0" w:color="000000"/>
              <w:left w:val="single" w:sz="8" w:space="0" w:color="000000"/>
              <w:bottom w:val="single" w:sz="8" w:space="0" w:color="000000"/>
              <w:right w:val="single" w:sz="8" w:space="0" w:color="000000"/>
            </w:tcBorders>
            <w:hideMark/>
          </w:tcPr>
          <w:p w:rsidR="00BD1E68" w:rsidRPr="00A67A6C" w:rsidRDefault="00BD1E68" w:rsidP="00406E23">
            <w:pPr>
              <w:adjustRightInd/>
              <w:spacing w:before="92"/>
              <w:ind w:left="107"/>
              <w:rPr>
                <w:sz w:val="24"/>
                <w:szCs w:val="24"/>
                <w:lang w:val="uk-UA" w:eastAsia="en-US"/>
              </w:rPr>
            </w:pPr>
            <w:r w:rsidRPr="00A67A6C">
              <w:rPr>
                <w:sz w:val="24"/>
                <w:szCs w:val="24"/>
                <w:lang w:val="uk-UA" w:eastAsia="en-US"/>
              </w:rPr>
              <w:t xml:space="preserve">https://mku.edu.ua </w:t>
            </w:r>
            <w:proofErr w:type="spellStart"/>
            <w:r w:rsidRPr="00A67A6C">
              <w:rPr>
                <w:sz w:val="24"/>
                <w:szCs w:val="24"/>
                <w:lang w:val="uk-UA" w:eastAsia="en-US"/>
              </w:rPr>
              <w:t>Moodle</w:t>
            </w:r>
            <w:proofErr w:type="spellEnd"/>
          </w:p>
        </w:tc>
      </w:tr>
      <w:tr w:rsidR="00BD1E68" w:rsidRPr="00A67A6C" w:rsidTr="00406E23">
        <w:trPr>
          <w:trHeight w:val="1727"/>
        </w:trPr>
        <w:tc>
          <w:tcPr>
            <w:tcW w:w="3099" w:type="dxa"/>
            <w:tcBorders>
              <w:top w:val="single" w:sz="8" w:space="0" w:color="000000"/>
              <w:left w:val="single" w:sz="8" w:space="0" w:color="000000"/>
              <w:bottom w:val="single" w:sz="8" w:space="0" w:color="000000"/>
              <w:right w:val="single" w:sz="8" w:space="0" w:color="000000"/>
            </w:tcBorders>
            <w:hideMark/>
          </w:tcPr>
          <w:p w:rsidR="00BD1E68" w:rsidRPr="00A67A6C" w:rsidRDefault="00BD1E68" w:rsidP="00406E23">
            <w:pPr>
              <w:adjustRightInd/>
              <w:spacing w:before="97"/>
              <w:ind w:left="109"/>
              <w:rPr>
                <w:b/>
                <w:sz w:val="24"/>
                <w:szCs w:val="24"/>
                <w:lang w:val="uk-UA" w:eastAsia="en-US"/>
              </w:rPr>
            </w:pPr>
            <w:r w:rsidRPr="00A67A6C">
              <w:rPr>
                <w:b/>
                <w:sz w:val="24"/>
                <w:szCs w:val="24"/>
                <w:lang w:val="uk-UA" w:eastAsia="en-US"/>
              </w:rPr>
              <w:t>Консультації</w:t>
            </w:r>
          </w:p>
        </w:tc>
        <w:tc>
          <w:tcPr>
            <w:tcW w:w="6381" w:type="dxa"/>
            <w:tcBorders>
              <w:top w:val="single" w:sz="8" w:space="0" w:color="000000"/>
              <w:left w:val="single" w:sz="8" w:space="0" w:color="000000"/>
              <w:bottom w:val="single" w:sz="8" w:space="0" w:color="000000"/>
              <w:right w:val="single" w:sz="8" w:space="0" w:color="000000"/>
            </w:tcBorders>
            <w:hideMark/>
          </w:tcPr>
          <w:p w:rsidR="00BD1E68" w:rsidRPr="00A67A6C" w:rsidRDefault="00BD1E68" w:rsidP="00406E23">
            <w:pPr>
              <w:adjustRightInd/>
              <w:ind w:left="107" w:right="1105"/>
              <w:rPr>
                <w:sz w:val="24"/>
                <w:szCs w:val="24"/>
                <w:lang w:val="uk-UA" w:eastAsia="en-US"/>
              </w:rPr>
            </w:pPr>
            <w:r w:rsidRPr="00A67A6C">
              <w:rPr>
                <w:i/>
                <w:sz w:val="24"/>
                <w:szCs w:val="24"/>
                <w:lang w:val="uk-UA" w:eastAsia="en-US"/>
              </w:rPr>
              <w:t xml:space="preserve">Очні консультації: </w:t>
            </w:r>
            <w:r w:rsidRPr="00A67A6C">
              <w:rPr>
                <w:sz w:val="24"/>
                <w:szCs w:val="24"/>
                <w:lang w:val="uk-UA" w:eastAsia="en-US"/>
              </w:rPr>
              <w:t>за попередньою домовленістю субота з 9.00 до 11.00</w:t>
            </w:r>
          </w:p>
          <w:p w:rsidR="00BD1E68" w:rsidRPr="00A67A6C" w:rsidRDefault="00BD1E68" w:rsidP="00406E23">
            <w:pPr>
              <w:adjustRightInd/>
              <w:spacing w:before="1"/>
              <w:ind w:left="107" w:right="232"/>
              <w:rPr>
                <w:sz w:val="24"/>
                <w:szCs w:val="24"/>
                <w:lang w:val="uk-UA" w:eastAsia="en-US"/>
              </w:rPr>
            </w:pPr>
            <w:proofErr w:type="spellStart"/>
            <w:r w:rsidRPr="00A67A6C">
              <w:rPr>
                <w:i/>
                <w:sz w:val="24"/>
                <w:szCs w:val="24"/>
                <w:lang w:val="uk-UA" w:eastAsia="en-US"/>
              </w:rPr>
              <w:t>Онлайн</w:t>
            </w:r>
            <w:proofErr w:type="spellEnd"/>
            <w:r w:rsidRPr="00A67A6C">
              <w:rPr>
                <w:i/>
                <w:sz w:val="24"/>
                <w:szCs w:val="24"/>
                <w:lang w:val="uk-UA" w:eastAsia="en-US"/>
              </w:rPr>
              <w:t xml:space="preserve"> консультації: </w:t>
            </w:r>
            <w:r w:rsidRPr="00A67A6C">
              <w:rPr>
                <w:sz w:val="24"/>
                <w:szCs w:val="24"/>
                <w:lang w:val="uk-UA" w:eastAsia="en-US"/>
              </w:rPr>
              <w:t xml:space="preserve">за попередньою домовленістю </w:t>
            </w:r>
            <w:proofErr w:type="spellStart"/>
            <w:r w:rsidRPr="00A67A6C">
              <w:rPr>
                <w:sz w:val="24"/>
                <w:szCs w:val="24"/>
                <w:lang w:val="uk-UA" w:eastAsia="en-US"/>
              </w:rPr>
              <w:t>Viber</w:t>
            </w:r>
            <w:proofErr w:type="spellEnd"/>
            <w:r w:rsidRPr="00A67A6C">
              <w:rPr>
                <w:sz w:val="24"/>
                <w:szCs w:val="24"/>
                <w:lang w:val="uk-UA" w:eastAsia="en-US"/>
              </w:rPr>
              <w:t xml:space="preserve"> (+38</w:t>
            </w:r>
            <w:r w:rsidR="00581A23" w:rsidRPr="00A67A6C">
              <w:rPr>
                <w:sz w:val="24"/>
                <w:szCs w:val="24"/>
                <w:lang w:val="uk-UA" w:eastAsia="en-US"/>
              </w:rPr>
              <w:t>0970</w:t>
            </w:r>
            <w:r w:rsidR="00581A23" w:rsidRPr="00A67A6C">
              <w:rPr>
                <w:sz w:val="24"/>
                <w:szCs w:val="24"/>
                <w:lang w:val="ru-RU" w:eastAsia="en-US"/>
              </w:rPr>
              <w:t>2569874</w:t>
            </w:r>
            <w:r w:rsidRPr="00A67A6C">
              <w:rPr>
                <w:sz w:val="24"/>
                <w:szCs w:val="24"/>
                <w:lang w:val="uk-UA" w:eastAsia="en-US"/>
              </w:rPr>
              <w:t>) вівторок та четвер з 9.00 до 11.00</w:t>
            </w:r>
          </w:p>
        </w:tc>
      </w:tr>
    </w:tbl>
    <w:p w:rsidR="00BD1E68" w:rsidRPr="00A67A6C" w:rsidRDefault="00BD1E68" w:rsidP="00BD1E68">
      <w:pPr>
        <w:tabs>
          <w:tab w:val="left" w:pos="1419"/>
        </w:tabs>
        <w:adjustRightInd/>
        <w:spacing w:before="48"/>
        <w:rPr>
          <w:sz w:val="24"/>
          <w:szCs w:val="24"/>
          <w:lang w:val="uk-UA" w:eastAsia="en-US"/>
        </w:rPr>
      </w:pPr>
    </w:p>
    <w:p w:rsidR="00BD1E68" w:rsidRPr="00A67A6C" w:rsidRDefault="00BD1E68" w:rsidP="00BD1E68">
      <w:pPr>
        <w:widowControl/>
        <w:tabs>
          <w:tab w:val="left" w:pos="3880"/>
        </w:tabs>
        <w:autoSpaceDE/>
        <w:autoSpaceDN/>
        <w:adjustRightInd/>
        <w:spacing w:line="0" w:lineRule="atLeast"/>
        <w:jc w:val="center"/>
        <w:rPr>
          <w:b/>
          <w:sz w:val="24"/>
          <w:szCs w:val="24"/>
          <w:lang w:val="uk-UA"/>
        </w:rPr>
      </w:pPr>
      <w:r w:rsidRPr="00A67A6C">
        <w:rPr>
          <w:b/>
          <w:sz w:val="24"/>
          <w:szCs w:val="24"/>
          <w:lang w:val="uk-UA"/>
        </w:rPr>
        <w:t>2. Анотація до курсу</w:t>
      </w:r>
    </w:p>
    <w:p w:rsidR="004D2B18" w:rsidRPr="00A67A6C" w:rsidRDefault="004D2B18" w:rsidP="004D2B18">
      <w:pPr>
        <w:widowControl/>
        <w:tabs>
          <w:tab w:val="left" w:pos="3880"/>
        </w:tabs>
        <w:autoSpaceDE/>
        <w:autoSpaceDN/>
        <w:adjustRightInd/>
        <w:spacing w:line="0" w:lineRule="atLeast"/>
        <w:jc w:val="both"/>
        <w:rPr>
          <w:sz w:val="24"/>
          <w:szCs w:val="24"/>
          <w:lang w:val="uk-UA"/>
        </w:rPr>
      </w:pPr>
      <w:r w:rsidRPr="00A67A6C">
        <w:rPr>
          <w:sz w:val="24"/>
          <w:szCs w:val="24"/>
          <w:lang w:val="uk-UA"/>
        </w:rPr>
        <w:t xml:space="preserve">Вивчення дисципліни </w:t>
      </w:r>
      <w:r w:rsidR="00C00CB4" w:rsidRPr="00A67A6C">
        <w:rPr>
          <w:sz w:val="24"/>
          <w:szCs w:val="24"/>
          <w:lang w:val="uk-UA"/>
        </w:rPr>
        <w:t xml:space="preserve">«Основи раціонального харчування та дієтотерапія» </w:t>
      </w:r>
      <w:r w:rsidRPr="00A67A6C">
        <w:rPr>
          <w:sz w:val="24"/>
          <w:szCs w:val="24"/>
          <w:lang w:val="uk-UA"/>
        </w:rPr>
        <w:t>лежить в основі організації раціонального харчування як складової загальної задачі формування здорового способу життя людей.</w:t>
      </w:r>
    </w:p>
    <w:p w:rsidR="00906CFD" w:rsidRPr="00A67A6C" w:rsidRDefault="00906CFD" w:rsidP="00906CFD">
      <w:pPr>
        <w:spacing w:line="360" w:lineRule="auto"/>
        <w:jc w:val="center"/>
        <w:rPr>
          <w:b/>
          <w:sz w:val="24"/>
          <w:szCs w:val="24"/>
          <w:lang w:val="uk-UA"/>
        </w:rPr>
      </w:pPr>
    </w:p>
    <w:p w:rsidR="00906CFD" w:rsidRPr="00A67A6C" w:rsidRDefault="00906CFD" w:rsidP="00906CFD">
      <w:pPr>
        <w:spacing w:line="360" w:lineRule="auto"/>
        <w:jc w:val="center"/>
        <w:rPr>
          <w:sz w:val="24"/>
          <w:szCs w:val="24"/>
          <w:lang w:val="uk-UA"/>
        </w:rPr>
      </w:pPr>
      <w:r w:rsidRPr="00A67A6C">
        <w:rPr>
          <w:b/>
          <w:sz w:val="24"/>
          <w:szCs w:val="24"/>
          <w:lang w:val="uk-UA"/>
        </w:rPr>
        <w:t>3. Мета та завдання курсу</w:t>
      </w:r>
    </w:p>
    <w:p w:rsidR="004D2B18" w:rsidRPr="00A67A6C" w:rsidRDefault="004D2B18" w:rsidP="004D2B18">
      <w:pPr>
        <w:widowControl/>
        <w:tabs>
          <w:tab w:val="left" w:pos="3880"/>
        </w:tabs>
        <w:autoSpaceDE/>
        <w:autoSpaceDN/>
        <w:adjustRightInd/>
        <w:spacing w:line="0" w:lineRule="atLeast"/>
        <w:jc w:val="both"/>
        <w:rPr>
          <w:b/>
          <w:sz w:val="24"/>
          <w:szCs w:val="24"/>
          <w:lang w:val="uk-UA"/>
        </w:rPr>
      </w:pPr>
    </w:p>
    <w:p w:rsidR="004D2B18" w:rsidRPr="00A67A6C" w:rsidRDefault="004D2B18" w:rsidP="00C00CB4">
      <w:pPr>
        <w:ind w:firstLine="540"/>
        <w:jc w:val="both"/>
        <w:rPr>
          <w:color w:val="000000"/>
          <w:sz w:val="24"/>
          <w:szCs w:val="24"/>
          <w:lang w:val="uk-UA"/>
        </w:rPr>
      </w:pPr>
      <w:r w:rsidRPr="00A67A6C">
        <w:rPr>
          <w:b/>
          <w:i/>
          <w:color w:val="000000"/>
          <w:sz w:val="24"/>
          <w:szCs w:val="24"/>
          <w:lang w:val="uk-UA"/>
        </w:rPr>
        <w:t>Мета та завдання курсу:</w:t>
      </w:r>
      <w:r w:rsidRPr="00A67A6C">
        <w:rPr>
          <w:color w:val="000000"/>
          <w:sz w:val="24"/>
          <w:szCs w:val="24"/>
          <w:lang w:val="uk-UA"/>
        </w:rPr>
        <w:t xml:space="preserve"> сформувати у студентів вміння і навички з організації системи харчування здорової та хворої людини на різних вікових етапах шляхом застосування сучасних наукових положень </w:t>
      </w:r>
      <w:proofErr w:type="spellStart"/>
      <w:r w:rsidRPr="00A67A6C">
        <w:rPr>
          <w:color w:val="000000"/>
          <w:sz w:val="24"/>
          <w:szCs w:val="24"/>
          <w:lang w:val="uk-UA"/>
        </w:rPr>
        <w:t>нутріцитології</w:t>
      </w:r>
      <w:proofErr w:type="spellEnd"/>
      <w:r w:rsidRPr="00A67A6C">
        <w:rPr>
          <w:color w:val="000000"/>
          <w:sz w:val="24"/>
          <w:szCs w:val="24"/>
          <w:lang w:val="uk-UA"/>
        </w:rPr>
        <w:t xml:space="preserve"> та з організації харчування в лікувально-профілактичних, оздоровчих і навчальних установах, а також методів профілактики за допомогою спеціально підібраної дієти.</w:t>
      </w:r>
    </w:p>
    <w:p w:rsidR="004D2B18" w:rsidRPr="00A67A6C" w:rsidRDefault="004D2B18" w:rsidP="004D2B18">
      <w:pPr>
        <w:ind w:firstLine="540"/>
        <w:jc w:val="both"/>
        <w:rPr>
          <w:b/>
          <w:color w:val="000000"/>
          <w:sz w:val="24"/>
          <w:szCs w:val="24"/>
          <w:lang w:val="uk-UA"/>
        </w:rPr>
      </w:pPr>
      <w:r w:rsidRPr="00A67A6C">
        <w:rPr>
          <w:b/>
          <w:color w:val="000000"/>
          <w:sz w:val="24"/>
          <w:szCs w:val="24"/>
          <w:lang w:val="uk-UA"/>
        </w:rPr>
        <w:t xml:space="preserve"> </w:t>
      </w:r>
      <w:r w:rsidRPr="00A67A6C">
        <w:rPr>
          <w:color w:val="000000"/>
          <w:sz w:val="24"/>
          <w:szCs w:val="24"/>
          <w:lang w:val="uk-UA"/>
        </w:rPr>
        <w:t>В результаті вивчення дисципліни студенти повинні</w:t>
      </w:r>
      <w:r w:rsidRPr="00A67A6C">
        <w:rPr>
          <w:b/>
          <w:color w:val="000000"/>
          <w:sz w:val="24"/>
          <w:szCs w:val="24"/>
          <w:lang w:val="uk-UA"/>
        </w:rPr>
        <w:t xml:space="preserve"> знати</w:t>
      </w:r>
    </w:p>
    <w:p w:rsidR="004D2B18" w:rsidRPr="00A67A6C" w:rsidRDefault="004D2B18" w:rsidP="004D2B18">
      <w:pPr>
        <w:jc w:val="both"/>
        <w:rPr>
          <w:color w:val="000000"/>
          <w:sz w:val="24"/>
          <w:szCs w:val="24"/>
          <w:lang w:val="uk-UA"/>
        </w:rPr>
      </w:pPr>
      <w:r w:rsidRPr="00A67A6C">
        <w:rPr>
          <w:color w:val="000000"/>
          <w:sz w:val="24"/>
          <w:szCs w:val="24"/>
          <w:lang w:val="uk-UA"/>
        </w:rPr>
        <w:t xml:space="preserve">       -   основи фізіології та біохімії харчування, раціонального харчування різних вікових, професійних та нозологічних груп населення;</w:t>
      </w:r>
    </w:p>
    <w:p w:rsidR="004D2B18" w:rsidRPr="00A67A6C" w:rsidRDefault="004D2B18" w:rsidP="004D2B18">
      <w:pPr>
        <w:ind w:firstLine="540"/>
        <w:jc w:val="both"/>
        <w:rPr>
          <w:color w:val="000000"/>
          <w:sz w:val="24"/>
          <w:szCs w:val="24"/>
          <w:lang w:val="uk-UA"/>
        </w:rPr>
      </w:pPr>
      <w:r w:rsidRPr="00A67A6C">
        <w:rPr>
          <w:color w:val="000000"/>
          <w:sz w:val="24"/>
          <w:szCs w:val="24"/>
          <w:lang w:val="uk-UA"/>
        </w:rPr>
        <w:t>- принципи профілактики харчових отруєнь, гострих кишкових інфекцій та захворювань аліментарного походження;</w:t>
      </w:r>
    </w:p>
    <w:p w:rsidR="004D2B18" w:rsidRPr="00A67A6C" w:rsidRDefault="004D2B18" w:rsidP="004D2B18">
      <w:pPr>
        <w:ind w:left="-76"/>
        <w:jc w:val="both"/>
        <w:rPr>
          <w:color w:val="000000"/>
          <w:sz w:val="24"/>
          <w:szCs w:val="24"/>
          <w:lang w:val="uk-UA"/>
        </w:rPr>
      </w:pPr>
      <w:r w:rsidRPr="00A67A6C">
        <w:rPr>
          <w:color w:val="000000"/>
          <w:sz w:val="24"/>
          <w:szCs w:val="24"/>
          <w:lang w:val="uk-UA"/>
        </w:rPr>
        <w:t xml:space="preserve">       - актуальні проблеми сучасних напрямів в фізіології харчування та встановити  їх зв'язок зі здоров’ям та працездатністю населення;</w:t>
      </w:r>
    </w:p>
    <w:p w:rsidR="004D2B18" w:rsidRPr="00A67A6C" w:rsidRDefault="004D2B18" w:rsidP="004D2B18">
      <w:pPr>
        <w:ind w:left="-76"/>
        <w:jc w:val="both"/>
        <w:rPr>
          <w:b/>
          <w:color w:val="000000"/>
          <w:sz w:val="24"/>
          <w:szCs w:val="24"/>
          <w:lang w:val="uk-UA"/>
        </w:rPr>
      </w:pPr>
      <w:r w:rsidRPr="00A67A6C">
        <w:rPr>
          <w:color w:val="000000"/>
          <w:sz w:val="24"/>
          <w:szCs w:val="24"/>
          <w:lang w:val="uk-UA"/>
        </w:rPr>
        <w:t xml:space="preserve"> </w:t>
      </w:r>
      <w:r w:rsidRPr="00A67A6C">
        <w:rPr>
          <w:b/>
          <w:color w:val="000000"/>
          <w:sz w:val="24"/>
          <w:szCs w:val="24"/>
          <w:lang w:val="uk-UA"/>
        </w:rPr>
        <w:t>вміти</w:t>
      </w:r>
    </w:p>
    <w:p w:rsidR="004D2B18" w:rsidRPr="00A67A6C" w:rsidRDefault="004D2B18" w:rsidP="004D2B18">
      <w:pPr>
        <w:widowControl/>
        <w:numPr>
          <w:ilvl w:val="0"/>
          <w:numId w:val="1"/>
        </w:numPr>
        <w:autoSpaceDE/>
        <w:autoSpaceDN/>
        <w:adjustRightInd/>
        <w:jc w:val="both"/>
        <w:rPr>
          <w:color w:val="000000"/>
          <w:sz w:val="24"/>
          <w:szCs w:val="24"/>
          <w:lang w:val="uk-UA"/>
        </w:rPr>
      </w:pPr>
      <w:r w:rsidRPr="00A67A6C">
        <w:rPr>
          <w:color w:val="000000"/>
          <w:sz w:val="24"/>
          <w:szCs w:val="24"/>
          <w:lang w:val="uk-UA"/>
        </w:rPr>
        <w:t>розраховувати фізіологічної потреби організму в харчових та біологічно активних речовинах;</w:t>
      </w:r>
    </w:p>
    <w:p w:rsidR="004D2B18" w:rsidRPr="00A67A6C" w:rsidRDefault="004D2B18" w:rsidP="004D2B18">
      <w:pPr>
        <w:widowControl/>
        <w:numPr>
          <w:ilvl w:val="0"/>
          <w:numId w:val="1"/>
        </w:numPr>
        <w:autoSpaceDE/>
        <w:autoSpaceDN/>
        <w:adjustRightInd/>
        <w:jc w:val="both"/>
        <w:rPr>
          <w:color w:val="000000"/>
          <w:sz w:val="24"/>
          <w:szCs w:val="24"/>
          <w:u w:val="single"/>
          <w:lang w:val="uk-UA"/>
        </w:rPr>
      </w:pPr>
      <w:r w:rsidRPr="00A67A6C">
        <w:rPr>
          <w:color w:val="000000"/>
          <w:sz w:val="24"/>
          <w:szCs w:val="24"/>
          <w:lang w:val="uk-UA"/>
        </w:rPr>
        <w:t xml:space="preserve">надавати обґрунтування енергетичної цінності та </w:t>
      </w:r>
      <w:proofErr w:type="spellStart"/>
      <w:r w:rsidRPr="00A67A6C">
        <w:rPr>
          <w:color w:val="000000"/>
          <w:sz w:val="24"/>
          <w:szCs w:val="24"/>
          <w:lang w:val="uk-UA"/>
        </w:rPr>
        <w:t>нутрієнтного</w:t>
      </w:r>
      <w:proofErr w:type="spellEnd"/>
      <w:r w:rsidRPr="00A67A6C">
        <w:rPr>
          <w:color w:val="000000"/>
          <w:sz w:val="24"/>
          <w:szCs w:val="24"/>
          <w:lang w:val="uk-UA"/>
        </w:rPr>
        <w:t xml:space="preserve"> складу раціону харчування;</w:t>
      </w:r>
    </w:p>
    <w:p w:rsidR="004D2B18" w:rsidRPr="00A67A6C" w:rsidRDefault="004D2B18" w:rsidP="004D2B18">
      <w:pPr>
        <w:widowControl/>
        <w:numPr>
          <w:ilvl w:val="0"/>
          <w:numId w:val="1"/>
        </w:numPr>
        <w:autoSpaceDE/>
        <w:autoSpaceDN/>
        <w:adjustRightInd/>
        <w:jc w:val="both"/>
        <w:rPr>
          <w:color w:val="000000"/>
          <w:sz w:val="24"/>
          <w:szCs w:val="24"/>
          <w:u w:val="single"/>
          <w:lang w:val="uk-UA"/>
        </w:rPr>
      </w:pPr>
      <w:r w:rsidRPr="00A67A6C">
        <w:rPr>
          <w:color w:val="000000"/>
          <w:sz w:val="24"/>
          <w:szCs w:val="24"/>
          <w:lang w:val="uk-UA"/>
        </w:rPr>
        <w:t>виявляти статус харчування організму та його порушень;</w:t>
      </w:r>
    </w:p>
    <w:p w:rsidR="004D2B18" w:rsidRPr="00A67A6C" w:rsidRDefault="004D2B18" w:rsidP="004D2B18">
      <w:pPr>
        <w:widowControl/>
        <w:numPr>
          <w:ilvl w:val="0"/>
          <w:numId w:val="1"/>
        </w:numPr>
        <w:autoSpaceDE/>
        <w:autoSpaceDN/>
        <w:adjustRightInd/>
        <w:jc w:val="both"/>
        <w:rPr>
          <w:color w:val="000000"/>
          <w:sz w:val="24"/>
          <w:szCs w:val="24"/>
          <w:u w:val="single"/>
          <w:lang w:val="uk-UA"/>
        </w:rPr>
      </w:pPr>
      <w:r w:rsidRPr="00A67A6C">
        <w:rPr>
          <w:color w:val="000000"/>
          <w:sz w:val="24"/>
          <w:szCs w:val="24"/>
          <w:lang w:val="uk-UA"/>
        </w:rPr>
        <w:t>розробляти практичні рекомендацій щодо організації раціонального харчування різних груп населення;</w:t>
      </w:r>
    </w:p>
    <w:p w:rsidR="004D2B18" w:rsidRPr="00A67A6C" w:rsidRDefault="004D2B18" w:rsidP="004D2B18">
      <w:pPr>
        <w:widowControl/>
        <w:numPr>
          <w:ilvl w:val="0"/>
          <w:numId w:val="1"/>
        </w:numPr>
        <w:autoSpaceDE/>
        <w:autoSpaceDN/>
        <w:adjustRightInd/>
        <w:jc w:val="both"/>
        <w:rPr>
          <w:color w:val="000000"/>
          <w:sz w:val="24"/>
          <w:szCs w:val="24"/>
          <w:u w:val="single"/>
          <w:lang w:val="uk-UA"/>
        </w:rPr>
      </w:pPr>
      <w:r w:rsidRPr="00A67A6C">
        <w:rPr>
          <w:color w:val="000000"/>
          <w:sz w:val="24"/>
          <w:szCs w:val="24"/>
          <w:lang w:val="uk-UA"/>
        </w:rPr>
        <w:t>оцінювати харчові продукти за гігієнічними показниками, результатами бактеріологічного та токсикологічного дослідження й формулювання висновку щодо їх якості та відповідності стандартам;</w:t>
      </w:r>
    </w:p>
    <w:p w:rsidR="004D2B18" w:rsidRPr="00A67A6C" w:rsidRDefault="004D2B18" w:rsidP="004D2B18">
      <w:pPr>
        <w:widowControl/>
        <w:numPr>
          <w:ilvl w:val="0"/>
          <w:numId w:val="1"/>
        </w:numPr>
        <w:autoSpaceDE/>
        <w:autoSpaceDN/>
        <w:adjustRightInd/>
        <w:jc w:val="both"/>
        <w:rPr>
          <w:color w:val="000000"/>
          <w:sz w:val="24"/>
          <w:szCs w:val="24"/>
          <w:lang w:val="uk-UA"/>
        </w:rPr>
      </w:pPr>
      <w:r w:rsidRPr="00A67A6C">
        <w:rPr>
          <w:color w:val="000000"/>
          <w:sz w:val="24"/>
          <w:szCs w:val="24"/>
          <w:lang w:val="uk-UA"/>
        </w:rPr>
        <w:t>встановлювати зв'язок з навчальними предметами біологічного напряму загальноосвітніх навчальних закладів</w:t>
      </w:r>
    </w:p>
    <w:p w:rsidR="004D2B18" w:rsidRPr="00A67A6C" w:rsidRDefault="004D2B18" w:rsidP="004D2B18">
      <w:pPr>
        <w:widowControl/>
        <w:numPr>
          <w:ilvl w:val="0"/>
          <w:numId w:val="1"/>
        </w:numPr>
        <w:autoSpaceDE/>
        <w:autoSpaceDN/>
        <w:adjustRightInd/>
        <w:jc w:val="both"/>
        <w:rPr>
          <w:color w:val="000000"/>
          <w:sz w:val="24"/>
          <w:szCs w:val="24"/>
          <w:lang w:val="uk-UA"/>
        </w:rPr>
      </w:pPr>
      <w:r w:rsidRPr="00A67A6C">
        <w:rPr>
          <w:color w:val="000000"/>
          <w:sz w:val="24"/>
          <w:szCs w:val="24"/>
          <w:lang w:val="uk-UA"/>
        </w:rPr>
        <w:lastRenderedPageBreak/>
        <w:t>володіти методикою проведення просвітницької та консультативної роботи серед населення з питань первинної та вторинної аліментарної профілактики захворювань;</w:t>
      </w:r>
    </w:p>
    <w:p w:rsidR="004D2B18" w:rsidRPr="00A67A6C" w:rsidRDefault="004D2B18" w:rsidP="004D2B18">
      <w:pPr>
        <w:widowControl/>
        <w:numPr>
          <w:ilvl w:val="0"/>
          <w:numId w:val="1"/>
        </w:numPr>
        <w:autoSpaceDE/>
        <w:autoSpaceDN/>
        <w:adjustRightInd/>
        <w:jc w:val="both"/>
        <w:rPr>
          <w:color w:val="000000"/>
          <w:sz w:val="24"/>
          <w:szCs w:val="24"/>
          <w:lang w:val="uk-UA"/>
        </w:rPr>
      </w:pPr>
      <w:r w:rsidRPr="00A67A6C">
        <w:rPr>
          <w:color w:val="000000"/>
          <w:sz w:val="24"/>
          <w:szCs w:val="24"/>
          <w:lang w:val="uk-UA"/>
        </w:rPr>
        <w:t xml:space="preserve">пропагувати гігієнічні знання серед населення в галузі раціонального харчування.  </w:t>
      </w:r>
    </w:p>
    <w:p w:rsidR="00EB0E79" w:rsidRDefault="00EB0E79" w:rsidP="00EB0E79">
      <w:pPr>
        <w:widowControl/>
        <w:autoSpaceDE/>
        <w:autoSpaceDN/>
        <w:adjustRightInd/>
        <w:ind w:left="960"/>
        <w:jc w:val="both"/>
        <w:rPr>
          <w:color w:val="000000"/>
          <w:sz w:val="24"/>
          <w:szCs w:val="24"/>
          <w:lang w:val="uk-UA"/>
        </w:rPr>
      </w:pPr>
    </w:p>
    <w:p w:rsidR="002408C8" w:rsidRDefault="002408C8" w:rsidP="00EB0E79">
      <w:pPr>
        <w:widowControl/>
        <w:autoSpaceDE/>
        <w:autoSpaceDN/>
        <w:adjustRightInd/>
        <w:ind w:left="960"/>
        <w:jc w:val="both"/>
        <w:rPr>
          <w:color w:val="000000"/>
          <w:sz w:val="24"/>
          <w:szCs w:val="24"/>
          <w:lang w:val="uk-UA"/>
        </w:rPr>
      </w:pPr>
    </w:p>
    <w:p w:rsidR="002408C8" w:rsidRPr="002408C8" w:rsidRDefault="002408C8" w:rsidP="002408C8">
      <w:pPr>
        <w:pStyle w:val="a3"/>
        <w:jc w:val="center"/>
        <w:rPr>
          <w:b/>
          <w:sz w:val="24"/>
          <w:szCs w:val="24"/>
        </w:rPr>
      </w:pPr>
      <w:r w:rsidRPr="002408C8">
        <w:rPr>
          <w:b/>
          <w:sz w:val="24"/>
          <w:szCs w:val="24"/>
        </w:rPr>
        <w:t>4. Результати навчання (компетентності)</w:t>
      </w:r>
    </w:p>
    <w:p w:rsidR="002408C8" w:rsidRPr="002408C8" w:rsidRDefault="002408C8" w:rsidP="002408C8">
      <w:pPr>
        <w:pStyle w:val="a3"/>
        <w:jc w:val="both"/>
        <w:rPr>
          <w:sz w:val="24"/>
          <w:szCs w:val="24"/>
        </w:rPr>
      </w:pPr>
    </w:p>
    <w:p w:rsidR="002408C8" w:rsidRPr="002408C8" w:rsidRDefault="002408C8" w:rsidP="002408C8">
      <w:pPr>
        <w:ind w:firstLine="720"/>
        <w:jc w:val="both"/>
        <w:rPr>
          <w:sz w:val="24"/>
          <w:szCs w:val="24"/>
          <w:lang w:val="uk-UA"/>
        </w:rPr>
      </w:pPr>
      <w:r w:rsidRPr="002408C8">
        <w:rPr>
          <w:sz w:val="24"/>
          <w:szCs w:val="24"/>
          <w:lang w:val="uk-UA"/>
        </w:rPr>
        <w:t>Випускник спеціальності «Початкова освіта» повинен набути наступні компетентності:</w:t>
      </w:r>
    </w:p>
    <w:p w:rsidR="002408C8" w:rsidRPr="002408C8" w:rsidRDefault="002408C8" w:rsidP="002408C8">
      <w:pPr>
        <w:ind w:firstLine="720"/>
        <w:jc w:val="both"/>
        <w:rPr>
          <w:sz w:val="24"/>
          <w:szCs w:val="24"/>
          <w:lang w:val="uk-UA"/>
        </w:rPr>
      </w:pPr>
      <w:r w:rsidRPr="002408C8">
        <w:rPr>
          <w:sz w:val="24"/>
          <w:szCs w:val="24"/>
          <w:u w:val="single"/>
          <w:lang w:val="uk-UA"/>
        </w:rPr>
        <w:t>Інтегральна компетентність:</w:t>
      </w:r>
      <w:r w:rsidRPr="002408C8">
        <w:rPr>
          <w:sz w:val="24"/>
          <w:szCs w:val="24"/>
          <w:lang w:val="uk-UA"/>
        </w:rPr>
        <w:t xml:space="preserve"> Здатність розв’язувати складні спеціалізовані задачі та практичні проблеми у професійно-педагогічній діяльності, що передбачають застосування теоретичних положень і методів педагогіки, психології та окремих методик навчання й характеризуються комплексністю і невизначеністю умов.</w:t>
      </w:r>
    </w:p>
    <w:p w:rsidR="002408C8" w:rsidRPr="002408C8" w:rsidRDefault="002408C8" w:rsidP="002408C8">
      <w:pPr>
        <w:ind w:firstLine="709"/>
        <w:rPr>
          <w:sz w:val="24"/>
          <w:szCs w:val="24"/>
          <w:u w:val="single"/>
          <w:lang w:val="uk-UA" w:eastAsia="en-US"/>
        </w:rPr>
      </w:pPr>
      <w:r w:rsidRPr="002408C8">
        <w:rPr>
          <w:sz w:val="24"/>
          <w:szCs w:val="24"/>
          <w:u w:val="single"/>
          <w:lang w:val="uk-UA" w:eastAsia="en-US"/>
        </w:rPr>
        <w:t>Загальні компетентності:</w:t>
      </w:r>
    </w:p>
    <w:p w:rsidR="002408C8" w:rsidRPr="002408C8" w:rsidRDefault="002408C8" w:rsidP="002408C8">
      <w:pPr>
        <w:spacing w:line="260" w:lineRule="atLeast"/>
        <w:ind w:firstLine="709"/>
        <w:jc w:val="both"/>
        <w:rPr>
          <w:sz w:val="24"/>
          <w:szCs w:val="24"/>
          <w:lang w:val="uk-UA"/>
        </w:rPr>
      </w:pPr>
      <w:proofErr w:type="spellStart"/>
      <w:r w:rsidRPr="002408C8">
        <w:rPr>
          <w:b/>
          <w:i/>
          <w:sz w:val="24"/>
          <w:szCs w:val="24"/>
          <w:lang w:val="uk-UA"/>
        </w:rPr>
        <w:t>КЗ</w:t>
      </w:r>
      <w:proofErr w:type="spellEnd"/>
      <w:r w:rsidRPr="002408C8">
        <w:rPr>
          <w:b/>
          <w:i/>
          <w:sz w:val="24"/>
          <w:szCs w:val="24"/>
          <w:lang w:val="uk-UA"/>
        </w:rPr>
        <w:t xml:space="preserve">-1. </w:t>
      </w:r>
      <w:proofErr w:type="spellStart"/>
      <w:r w:rsidRPr="002408C8">
        <w:rPr>
          <w:b/>
          <w:i/>
          <w:sz w:val="24"/>
          <w:szCs w:val="24"/>
          <w:lang w:val="uk-UA"/>
        </w:rPr>
        <w:t>Загальнонавчальна</w:t>
      </w:r>
      <w:proofErr w:type="spellEnd"/>
      <w:r w:rsidRPr="002408C8">
        <w:rPr>
          <w:b/>
          <w:i/>
          <w:sz w:val="24"/>
          <w:szCs w:val="24"/>
          <w:lang w:val="uk-UA"/>
        </w:rPr>
        <w:t xml:space="preserve">. </w:t>
      </w:r>
      <w:r w:rsidRPr="002408C8">
        <w:rPr>
          <w:sz w:val="24"/>
          <w:szCs w:val="24"/>
          <w:lang w:val="uk-UA"/>
        </w:rPr>
        <w:t>Здатність навчатися й оволодівати сучасними знаннями, зокрема інноваційними методичними підходами, сучасними системами, методиками, технологіями навчання, розвитку і виховання учнів початкової школи; чинним нормативним забезпеченням початкової освіти тощо.</w:t>
      </w:r>
    </w:p>
    <w:p w:rsidR="002408C8" w:rsidRPr="002408C8" w:rsidRDefault="002408C8" w:rsidP="002408C8">
      <w:pPr>
        <w:spacing w:line="260" w:lineRule="atLeast"/>
        <w:ind w:firstLine="720"/>
        <w:jc w:val="both"/>
        <w:rPr>
          <w:sz w:val="24"/>
          <w:szCs w:val="24"/>
          <w:lang w:val="uk-UA"/>
        </w:rPr>
      </w:pPr>
      <w:proofErr w:type="spellStart"/>
      <w:r w:rsidRPr="002408C8">
        <w:rPr>
          <w:b/>
          <w:i/>
          <w:sz w:val="24"/>
          <w:szCs w:val="24"/>
          <w:lang w:val="uk-UA"/>
        </w:rPr>
        <w:t>КЗ</w:t>
      </w:r>
      <w:proofErr w:type="spellEnd"/>
      <w:r w:rsidRPr="002408C8">
        <w:rPr>
          <w:b/>
          <w:i/>
          <w:sz w:val="24"/>
          <w:szCs w:val="24"/>
          <w:lang w:val="uk-UA"/>
        </w:rPr>
        <w:t xml:space="preserve">-2. Інформаційно-аналітична. </w:t>
      </w:r>
      <w:r w:rsidRPr="002408C8">
        <w:rPr>
          <w:sz w:val="24"/>
          <w:szCs w:val="24"/>
          <w:lang w:val="uk-UA"/>
        </w:rPr>
        <w:t>Здатність до пошуку, оброблення й аналізу, систематизації й узагальнення інформації, зокрема професійно-педагогічної, з різних джерел та формулювання логічних висновків.</w:t>
      </w:r>
    </w:p>
    <w:p w:rsidR="002408C8" w:rsidRPr="002408C8" w:rsidRDefault="002408C8" w:rsidP="002408C8">
      <w:pPr>
        <w:spacing w:line="260" w:lineRule="atLeast"/>
        <w:ind w:firstLine="720"/>
        <w:jc w:val="both"/>
        <w:rPr>
          <w:sz w:val="24"/>
          <w:szCs w:val="24"/>
          <w:lang w:val="uk-UA"/>
        </w:rPr>
      </w:pPr>
      <w:proofErr w:type="spellStart"/>
      <w:r w:rsidRPr="002408C8">
        <w:rPr>
          <w:b/>
          <w:i/>
          <w:sz w:val="24"/>
          <w:szCs w:val="24"/>
          <w:lang w:val="uk-UA" w:eastAsia="en-US"/>
        </w:rPr>
        <w:t>КЗ</w:t>
      </w:r>
      <w:proofErr w:type="spellEnd"/>
      <w:r w:rsidRPr="002408C8">
        <w:rPr>
          <w:b/>
          <w:i/>
          <w:sz w:val="24"/>
          <w:szCs w:val="24"/>
          <w:lang w:val="uk-UA" w:eastAsia="en-US"/>
        </w:rPr>
        <w:t>-4. Комунікативна.</w:t>
      </w:r>
      <w:r w:rsidRPr="002408C8">
        <w:rPr>
          <w:sz w:val="24"/>
          <w:szCs w:val="24"/>
          <w:lang w:val="uk-UA"/>
        </w:rPr>
        <w:t xml:space="preserve"> Здатність спілкуватися державною мовою на офіційно-діловому рівні; володіти навичками нормативного літературного мовлення (його усною та писемною формою) у різних сферах комунікації. </w:t>
      </w:r>
      <w:r w:rsidRPr="002408C8">
        <w:rPr>
          <w:sz w:val="24"/>
          <w:szCs w:val="24"/>
          <w:lang w:val="uk-UA" w:eastAsia="en-US"/>
        </w:rPr>
        <w:t xml:space="preserve">Здатність до розуміння чужих і продукування власних програм комунікативної поведінки, адекватних цілям, сферам, ситуаціям спілкування, активній взаємодії з іншими мовленнєвими суб’єктами. </w:t>
      </w:r>
      <w:r w:rsidRPr="002408C8">
        <w:rPr>
          <w:rFonts w:eastAsia="MS Mincho"/>
          <w:iCs/>
          <w:sz w:val="24"/>
          <w:szCs w:val="24"/>
          <w:lang w:val="uk-UA" w:eastAsia="ar-SA"/>
        </w:rPr>
        <w:t>Уміння застосовувати різновидами і стилі мовленнєвого спілкування у ситуаціях запобігання й урегулювання конфліктів.</w:t>
      </w:r>
    </w:p>
    <w:p w:rsidR="002408C8" w:rsidRPr="002408C8" w:rsidRDefault="002408C8" w:rsidP="002408C8">
      <w:pPr>
        <w:ind w:firstLine="709"/>
        <w:jc w:val="both"/>
        <w:rPr>
          <w:sz w:val="24"/>
          <w:szCs w:val="24"/>
          <w:lang w:val="uk-UA" w:eastAsia="en-US"/>
        </w:rPr>
      </w:pPr>
      <w:proofErr w:type="spellStart"/>
      <w:r w:rsidRPr="002408C8">
        <w:rPr>
          <w:b/>
          <w:i/>
          <w:sz w:val="24"/>
          <w:szCs w:val="24"/>
          <w:lang w:val="uk-UA" w:eastAsia="en-US"/>
        </w:rPr>
        <w:t>КЗ</w:t>
      </w:r>
      <w:proofErr w:type="spellEnd"/>
      <w:r w:rsidRPr="002408C8">
        <w:rPr>
          <w:b/>
          <w:i/>
          <w:sz w:val="24"/>
          <w:szCs w:val="24"/>
          <w:lang w:val="uk-UA" w:eastAsia="en-US"/>
        </w:rPr>
        <w:t xml:space="preserve">-11. </w:t>
      </w:r>
      <w:proofErr w:type="spellStart"/>
      <w:r w:rsidRPr="002408C8">
        <w:rPr>
          <w:b/>
          <w:i/>
          <w:sz w:val="24"/>
          <w:szCs w:val="24"/>
          <w:lang w:val="uk-UA" w:eastAsia="en-US"/>
        </w:rPr>
        <w:t>Здоров’язбережувальна</w:t>
      </w:r>
      <w:proofErr w:type="spellEnd"/>
      <w:r w:rsidRPr="002408C8">
        <w:rPr>
          <w:b/>
          <w:i/>
          <w:sz w:val="24"/>
          <w:szCs w:val="24"/>
          <w:lang w:val="uk-UA" w:eastAsia="en-US"/>
        </w:rPr>
        <w:t xml:space="preserve"> компетентність. </w:t>
      </w:r>
      <w:r w:rsidRPr="002408C8">
        <w:rPr>
          <w:sz w:val="24"/>
          <w:szCs w:val="24"/>
          <w:lang w:val="uk-UA" w:eastAsia="en-US"/>
        </w:rPr>
        <w:t xml:space="preserve">Здатність ефективно вирішувати завдання щодо збереження і зміцнення здоров’я (фізичного, психічного, соціального й духовного) як власного, так й оточуючих. Здатність застосовувати знання, вміння, цінності і досвід практичної діяльності з питань культури здоров’я та здорового способу життя, готовність до </w:t>
      </w:r>
      <w:proofErr w:type="spellStart"/>
      <w:r w:rsidRPr="002408C8">
        <w:rPr>
          <w:sz w:val="24"/>
          <w:szCs w:val="24"/>
          <w:lang w:val="uk-UA" w:eastAsia="en-US"/>
        </w:rPr>
        <w:t>здоров’язбережувальної</w:t>
      </w:r>
      <w:proofErr w:type="spellEnd"/>
      <w:r w:rsidRPr="002408C8">
        <w:rPr>
          <w:sz w:val="24"/>
          <w:szCs w:val="24"/>
          <w:lang w:val="uk-UA" w:eastAsia="en-US"/>
        </w:rPr>
        <w:t xml:space="preserve"> діяльності в освітньому середовищі початкової школи та створення психолого-педагогічних умов для формування здорового способу життя учнів.</w:t>
      </w:r>
    </w:p>
    <w:p w:rsidR="002408C8" w:rsidRPr="002408C8" w:rsidRDefault="002408C8" w:rsidP="002408C8">
      <w:pPr>
        <w:ind w:firstLine="709"/>
        <w:rPr>
          <w:sz w:val="24"/>
          <w:szCs w:val="24"/>
          <w:u w:val="single"/>
          <w:lang w:val="uk-UA" w:eastAsia="en-US"/>
        </w:rPr>
      </w:pPr>
      <w:r w:rsidRPr="002408C8">
        <w:rPr>
          <w:sz w:val="24"/>
          <w:szCs w:val="24"/>
          <w:u w:val="single"/>
          <w:lang w:val="uk-UA" w:eastAsia="en-US"/>
        </w:rPr>
        <w:t>Спеціальні (фахові компетентності):</w:t>
      </w:r>
    </w:p>
    <w:p w:rsidR="002408C8" w:rsidRPr="002408C8" w:rsidRDefault="002408C8" w:rsidP="002408C8">
      <w:pPr>
        <w:ind w:firstLine="709"/>
        <w:jc w:val="both"/>
        <w:rPr>
          <w:sz w:val="24"/>
          <w:szCs w:val="24"/>
          <w:lang w:val="uk-UA" w:eastAsia="en-US"/>
        </w:rPr>
      </w:pPr>
      <w:r w:rsidRPr="002408C8">
        <w:rPr>
          <w:b/>
          <w:i/>
          <w:sz w:val="24"/>
          <w:szCs w:val="24"/>
          <w:lang w:val="uk-UA" w:eastAsia="en-US"/>
        </w:rPr>
        <w:t>СК-1. Предметна компетентність.</w:t>
      </w:r>
      <w:r w:rsidRPr="002408C8">
        <w:rPr>
          <w:sz w:val="24"/>
          <w:szCs w:val="24"/>
          <w:lang w:val="uk-UA" w:eastAsia="en-US"/>
        </w:rPr>
        <w:t xml:space="preserve"> Здатність до застосування знань, умінь і навичок із циклу професійно-наукових дисциплін, що є теоретичною основою змісту освітніх галузей, визначених Державним стандартом початкової освіти, в освітньому процесі початкової школи. Здатність до організації освітньої діяльності у початковій школі відповідно до вимог НУШ. Здатність організовувати освітній процес в інклюзивному класі. Здатність застосовувати сучасні методики і технології навчання молодших школярів. Здатність використовувати сучасні засоби, електронні та </w:t>
      </w:r>
      <w:proofErr w:type="spellStart"/>
      <w:r w:rsidRPr="002408C8">
        <w:rPr>
          <w:sz w:val="24"/>
          <w:szCs w:val="24"/>
          <w:lang w:val="uk-UA" w:eastAsia="en-US"/>
        </w:rPr>
        <w:t>медіаресурси</w:t>
      </w:r>
      <w:proofErr w:type="spellEnd"/>
      <w:r w:rsidRPr="002408C8">
        <w:rPr>
          <w:sz w:val="24"/>
          <w:szCs w:val="24"/>
          <w:lang w:val="uk-UA" w:eastAsia="en-US"/>
        </w:rPr>
        <w:t xml:space="preserve">, цифрові інструменти в освітніх цілях. Види предметних </w:t>
      </w:r>
      <w:proofErr w:type="spellStart"/>
      <w:r w:rsidRPr="002408C8">
        <w:rPr>
          <w:sz w:val="24"/>
          <w:szCs w:val="24"/>
          <w:lang w:val="uk-UA" w:eastAsia="en-US"/>
        </w:rPr>
        <w:t>компетентностей</w:t>
      </w:r>
      <w:proofErr w:type="spellEnd"/>
      <w:r w:rsidRPr="002408C8">
        <w:rPr>
          <w:sz w:val="24"/>
          <w:szCs w:val="24"/>
          <w:lang w:val="uk-UA" w:eastAsia="en-US"/>
        </w:rPr>
        <w:t>: філологічна, математична, технологічна, природничо-наукова, мистецька.</w:t>
      </w:r>
    </w:p>
    <w:p w:rsidR="002408C8" w:rsidRPr="002408C8" w:rsidRDefault="002408C8" w:rsidP="002408C8">
      <w:pPr>
        <w:ind w:firstLine="709"/>
        <w:jc w:val="both"/>
        <w:rPr>
          <w:sz w:val="24"/>
          <w:szCs w:val="24"/>
          <w:lang w:val="uk-UA" w:eastAsia="en-US"/>
        </w:rPr>
      </w:pPr>
      <w:r w:rsidRPr="002408C8">
        <w:rPr>
          <w:b/>
          <w:i/>
          <w:sz w:val="24"/>
          <w:szCs w:val="24"/>
          <w:lang w:val="uk-UA" w:eastAsia="en-US"/>
        </w:rPr>
        <w:t>СК-5. Професійно-комунікативна компетентність (ПКК</w:t>
      </w:r>
      <w:r w:rsidRPr="002408C8">
        <w:rPr>
          <w:b/>
          <w:sz w:val="24"/>
          <w:szCs w:val="24"/>
          <w:lang w:val="uk-UA" w:eastAsia="en-US"/>
        </w:rPr>
        <w:t>)</w:t>
      </w:r>
      <w:r w:rsidRPr="002408C8">
        <w:rPr>
          <w:sz w:val="24"/>
          <w:szCs w:val="24"/>
          <w:lang w:val="uk-UA" w:eastAsia="en-US"/>
        </w:rPr>
        <w:t xml:space="preserve">. Здатність </w:t>
      </w:r>
      <w:proofErr w:type="spellStart"/>
      <w:r w:rsidRPr="002408C8">
        <w:rPr>
          <w:sz w:val="24"/>
          <w:szCs w:val="24"/>
          <w:lang w:val="uk-UA" w:eastAsia="en-US"/>
        </w:rPr>
        <w:t>актуалізовувати</w:t>
      </w:r>
      <w:proofErr w:type="spellEnd"/>
      <w:r w:rsidRPr="002408C8">
        <w:rPr>
          <w:sz w:val="24"/>
          <w:szCs w:val="24"/>
          <w:lang w:val="uk-UA" w:eastAsia="en-US"/>
        </w:rPr>
        <w:t xml:space="preserve"> та застосовувати комунікативні знання, навички, вміння, настанови, стратегії й тактики комунікативної поведінки, здобутий досвід комунікативної діяльності, а також індивідуально-психологічні якості особистості задля успішної педагогічної комунікативної діяльності з молодшими школярами, батьками, колегами; вміння долати </w:t>
      </w:r>
      <w:r w:rsidRPr="002408C8">
        <w:rPr>
          <w:sz w:val="24"/>
          <w:szCs w:val="24"/>
          <w:lang w:val="uk-UA" w:eastAsia="en-US"/>
        </w:rPr>
        <w:lastRenderedPageBreak/>
        <w:t>комунікативні бар’єри, володіти технологією організації навчального діалогу з дітьми з особливими освітніми потребами та налагоджувати педагогічну співпрацю з батьками дітей з особливостями психофізичного розвитку.</w:t>
      </w:r>
    </w:p>
    <w:p w:rsidR="002408C8" w:rsidRPr="002408C8" w:rsidRDefault="002408C8" w:rsidP="002408C8">
      <w:pPr>
        <w:pStyle w:val="a4"/>
        <w:ind w:left="0"/>
        <w:jc w:val="both"/>
        <w:rPr>
          <w:rFonts w:ascii="Times New Roman" w:hAnsi="Times New Roman" w:cs="Times New Roman"/>
          <w:b/>
          <w:sz w:val="24"/>
          <w:szCs w:val="24"/>
        </w:rPr>
      </w:pPr>
      <w:r w:rsidRPr="002408C8">
        <w:rPr>
          <w:rFonts w:ascii="Times New Roman" w:hAnsi="Times New Roman" w:cs="Times New Roman"/>
          <w:b/>
          <w:sz w:val="24"/>
          <w:szCs w:val="24"/>
        </w:rPr>
        <w:t>Програмні результати навчання:</w:t>
      </w:r>
    </w:p>
    <w:p w:rsidR="002408C8" w:rsidRPr="002408C8" w:rsidRDefault="002408C8" w:rsidP="002408C8">
      <w:pPr>
        <w:pStyle w:val="a4"/>
        <w:tabs>
          <w:tab w:val="left" w:pos="2816"/>
        </w:tabs>
        <w:spacing w:line="322" w:lineRule="exact"/>
        <w:ind w:left="0"/>
        <w:jc w:val="both"/>
        <w:rPr>
          <w:rFonts w:ascii="Times New Roman" w:hAnsi="Times New Roman" w:cs="Times New Roman"/>
          <w:sz w:val="24"/>
          <w:szCs w:val="24"/>
        </w:rPr>
      </w:pPr>
      <w:r w:rsidRPr="002408C8">
        <w:rPr>
          <w:rFonts w:ascii="Times New Roman" w:hAnsi="Times New Roman" w:cs="Times New Roman"/>
          <w:b/>
          <w:color w:val="000000"/>
          <w:sz w:val="24"/>
          <w:szCs w:val="24"/>
          <w:lang w:eastAsia="uk-UA"/>
        </w:rPr>
        <w:t>РН1</w:t>
      </w:r>
      <w:r w:rsidRPr="002408C8">
        <w:rPr>
          <w:rFonts w:ascii="Times New Roman" w:hAnsi="Times New Roman" w:cs="Times New Roman"/>
          <w:b/>
          <w:sz w:val="24"/>
          <w:szCs w:val="24"/>
        </w:rPr>
        <w:t xml:space="preserve">. </w:t>
      </w:r>
      <w:r w:rsidRPr="002408C8">
        <w:rPr>
          <w:rFonts w:ascii="Times New Roman" w:hAnsi="Times New Roman" w:cs="Times New Roman"/>
          <w:color w:val="000000"/>
          <w:sz w:val="24"/>
          <w:szCs w:val="24"/>
          <w:lang w:eastAsia="uk-UA"/>
        </w:rPr>
        <w:t>Володіння системою наукових знань із дисциплін загальної та професійної підготовки. Знання сучасних теоретичних основ освітніх галузей, визначених Державним стандартом початкової освіти.</w:t>
      </w:r>
    </w:p>
    <w:p w:rsidR="002408C8" w:rsidRPr="002408C8" w:rsidRDefault="002408C8" w:rsidP="002408C8">
      <w:pPr>
        <w:pStyle w:val="a4"/>
        <w:tabs>
          <w:tab w:val="left" w:pos="2816"/>
        </w:tabs>
        <w:spacing w:after="200" w:line="276" w:lineRule="auto"/>
        <w:ind w:left="0"/>
        <w:jc w:val="both"/>
        <w:rPr>
          <w:rFonts w:ascii="Times New Roman" w:hAnsi="Times New Roman" w:cs="Times New Roman"/>
          <w:sz w:val="24"/>
          <w:szCs w:val="24"/>
        </w:rPr>
      </w:pPr>
      <w:r w:rsidRPr="002408C8">
        <w:rPr>
          <w:rFonts w:ascii="Times New Roman" w:hAnsi="Times New Roman" w:cs="Times New Roman"/>
          <w:b/>
          <w:sz w:val="24"/>
          <w:szCs w:val="24"/>
        </w:rPr>
        <w:t xml:space="preserve">РН17. </w:t>
      </w:r>
      <w:r w:rsidRPr="002408C8">
        <w:rPr>
          <w:rFonts w:ascii="Times New Roman" w:hAnsi="Times New Roman" w:cs="Times New Roman"/>
          <w:sz w:val="24"/>
          <w:szCs w:val="24"/>
        </w:rPr>
        <w:t>Здатність до навчання впродовж життя і вдосконалення з високим рівнем автономності набутої під час навчання кваліфікації.</w:t>
      </w:r>
    </w:p>
    <w:p w:rsidR="002408C8" w:rsidRPr="002408C8" w:rsidRDefault="002408C8" w:rsidP="002408C8">
      <w:pPr>
        <w:pStyle w:val="a4"/>
        <w:tabs>
          <w:tab w:val="left" w:pos="2816"/>
        </w:tabs>
        <w:spacing w:after="200" w:line="276" w:lineRule="auto"/>
        <w:ind w:left="0"/>
        <w:jc w:val="both"/>
        <w:rPr>
          <w:rFonts w:ascii="Times New Roman" w:hAnsi="Times New Roman" w:cs="Times New Roman"/>
          <w:sz w:val="24"/>
          <w:szCs w:val="24"/>
        </w:rPr>
      </w:pPr>
      <w:r w:rsidRPr="002408C8">
        <w:rPr>
          <w:rFonts w:ascii="Times New Roman" w:hAnsi="Times New Roman" w:cs="Times New Roman"/>
          <w:b/>
          <w:sz w:val="24"/>
          <w:szCs w:val="24"/>
        </w:rPr>
        <w:t xml:space="preserve">РН18. </w:t>
      </w:r>
      <w:r w:rsidRPr="002408C8">
        <w:rPr>
          <w:rFonts w:ascii="Times New Roman" w:hAnsi="Times New Roman" w:cs="Times New Roman"/>
          <w:sz w:val="24"/>
          <w:szCs w:val="24"/>
        </w:rPr>
        <w:t xml:space="preserve">Здатність аналізувати соціально та </w:t>
      </w:r>
      <w:proofErr w:type="spellStart"/>
      <w:r w:rsidRPr="002408C8">
        <w:rPr>
          <w:rFonts w:ascii="Times New Roman" w:hAnsi="Times New Roman" w:cs="Times New Roman"/>
          <w:sz w:val="24"/>
          <w:szCs w:val="24"/>
        </w:rPr>
        <w:t>особистісно</w:t>
      </w:r>
      <w:proofErr w:type="spellEnd"/>
      <w:r w:rsidRPr="002408C8">
        <w:rPr>
          <w:rFonts w:ascii="Times New Roman" w:hAnsi="Times New Roman" w:cs="Times New Roman"/>
          <w:sz w:val="24"/>
          <w:szCs w:val="24"/>
        </w:rPr>
        <w:t xml:space="preserve"> значущі світоглядні проблеми, працювати в команді, реалізувати свої права й обов’язки як члена демократичного суспільства, приймати рішення на основі сформованих ціннісних орієнтацій.</w:t>
      </w:r>
    </w:p>
    <w:p w:rsidR="002408C8" w:rsidRDefault="002408C8" w:rsidP="00EB0E79">
      <w:pPr>
        <w:widowControl/>
        <w:autoSpaceDE/>
        <w:autoSpaceDN/>
        <w:adjustRightInd/>
        <w:ind w:left="960"/>
        <w:jc w:val="both"/>
        <w:rPr>
          <w:color w:val="000000"/>
          <w:sz w:val="24"/>
          <w:szCs w:val="24"/>
          <w:lang w:val="uk-UA"/>
        </w:rPr>
      </w:pPr>
    </w:p>
    <w:p w:rsidR="002408C8" w:rsidRPr="00A67A6C" w:rsidRDefault="002408C8" w:rsidP="00EB0E79">
      <w:pPr>
        <w:widowControl/>
        <w:autoSpaceDE/>
        <w:autoSpaceDN/>
        <w:adjustRightInd/>
        <w:ind w:left="960"/>
        <w:jc w:val="both"/>
        <w:rPr>
          <w:color w:val="000000"/>
          <w:sz w:val="24"/>
          <w:szCs w:val="24"/>
          <w:lang w:val="uk-UA"/>
        </w:rPr>
      </w:pPr>
    </w:p>
    <w:p w:rsidR="004D3631" w:rsidRPr="00A67A6C" w:rsidRDefault="004D3631" w:rsidP="004D3631">
      <w:pPr>
        <w:pStyle w:val="a3"/>
        <w:numPr>
          <w:ilvl w:val="0"/>
          <w:numId w:val="2"/>
        </w:numPr>
        <w:ind w:left="426"/>
        <w:jc w:val="center"/>
        <w:rPr>
          <w:b/>
          <w:sz w:val="24"/>
          <w:szCs w:val="24"/>
        </w:rPr>
      </w:pPr>
      <w:r w:rsidRPr="00A67A6C">
        <w:rPr>
          <w:b/>
          <w:sz w:val="24"/>
          <w:szCs w:val="24"/>
        </w:rPr>
        <w:t>Організація навчання курсу</w:t>
      </w:r>
    </w:p>
    <w:p w:rsidR="004D3631" w:rsidRPr="00A67A6C" w:rsidRDefault="004D3631" w:rsidP="004D3631">
      <w:pPr>
        <w:pStyle w:val="a3"/>
        <w:ind w:left="66"/>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7"/>
        <w:gridCol w:w="1777"/>
        <w:gridCol w:w="15"/>
        <w:gridCol w:w="2385"/>
        <w:gridCol w:w="3148"/>
        <w:gridCol w:w="29"/>
      </w:tblGrid>
      <w:tr w:rsidR="004D3631" w:rsidRPr="00A67A6C" w:rsidTr="00406E23">
        <w:trPr>
          <w:gridAfter w:val="1"/>
          <w:wAfter w:w="30" w:type="dxa"/>
          <w:jc w:val="center"/>
        </w:trPr>
        <w:tc>
          <w:tcPr>
            <w:tcW w:w="9569" w:type="dxa"/>
            <w:gridSpan w:val="5"/>
            <w:shd w:val="clear" w:color="auto" w:fill="auto"/>
          </w:tcPr>
          <w:p w:rsidR="004D3631" w:rsidRPr="00A67A6C" w:rsidRDefault="004D3631" w:rsidP="00406E23">
            <w:pPr>
              <w:pStyle w:val="a3"/>
              <w:jc w:val="center"/>
              <w:rPr>
                <w:rFonts w:eastAsia="Symbol"/>
                <w:b/>
                <w:sz w:val="24"/>
                <w:szCs w:val="24"/>
              </w:rPr>
            </w:pPr>
            <w:r w:rsidRPr="00A67A6C">
              <w:rPr>
                <w:rFonts w:eastAsia="Symbol"/>
                <w:b/>
                <w:sz w:val="24"/>
                <w:szCs w:val="24"/>
              </w:rPr>
              <w:t>Обсяг курсу</w:t>
            </w:r>
          </w:p>
        </w:tc>
      </w:tr>
      <w:tr w:rsidR="004D3631" w:rsidRPr="00A67A6C" w:rsidTr="00406E23">
        <w:trPr>
          <w:gridAfter w:val="1"/>
          <w:wAfter w:w="30" w:type="dxa"/>
          <w:jc w:val="center"/>
        </w:trPr>
        <w:tc>
          <w:tcPr>
            <w:tcW w:w="3944" w:type="dxa"/>
            <w:gridSpan w:val="3"/>
            <w:shd w:val="clear" w:color="auto" w:fill="auto"/>
          </w:tcPr>
          <w:p w:rsidR="004D3631" w:rsidRPr="00A67A6C" w:rsidRDefault="004D3631" w:rsidP="00406E23">
            <w:pPr>
              <w:pStyle w:val="a3"/>
              <w:jc w:val="center"/>
              <w:rPr>
                <w:rFonts w:eastAsia="Symbol"/>
                <w:b/>
                <w:sz w:val="24"/>
                <w:szCs w:val="24"/>
              </w:rPr>
            </w:pPr>
            <w:r w:rsidRPr="00A67A6C">
              <w:rPr>
                <w:b/>
                <w:sz w:val="24"/>
                <w:szCs w:val="24"/>
              </w:rPr>
              <w:t>Вид заняття</w:t>
            </w:r>
          </w:p>
        </w:tc>
        <w:tc>
          <w:tcPr>
            <w:tcW w:w="5625" w:type="dxa"/>
            <w:gridSpan w:val="2"/>
            <w:shd w:val="clear" w:color="auto" w:fill="auto"/>
          </w:tcPr>
          <w:p w:rsidR="004D3631" w:rsidRPr="00A67A6C" w:rsidRDefault="004D3631" w:rsidP="00406E23">
            <w:pPr>
              <w:pStyle w:val="a3"/>
              <w:jc w:val="center"/>
              <w:rPr>
                <w:rFonts w:eastAsia="Symbol"/>
                <w:b/>
                <w:sz w:val="24"/>
                <w:szCs w:val="24"/>
              </w:rPr>
            </w:pPr>
            <w:r w:rsidRPr="00A67A6C">
              <w:rPr>
                <w:b/>
                <w:sz w:val="24"/>
                <w:szCs w:val="24"/>
              </w:rPr>
              <w:t>Загальна кількість годин</w:t>
            </w:r>
          </w:p>
        </w:tc>
      </w:tr>
      <w:tr w:rsidR="004D3631" w:rsidRPr="00A67A6C" w:rsidTr="00406E23">
        <w:trPr>
          <w:gridAfter w:val="1"/>
          <w:wAfter w:w="30" w:type="dxa"/>
          <w:jc w:val="center"/>
        </w:trPr>
        <w:tc>
          <w:tcPr>
            <w:tcW w:w="3944" w:type="dxa"/>
            <w:gridSpan w:val="3"/>
            <w:shd w:val="clear" w:color="auto" w:fill="auto"/>
          </w:tcPr>
          <w:p w:rsidR="004D3631" w:rsidRPr="00A67A6C" w:rsidRDefault="004D3631" w:rsidP="00406E23">
            <w:pPr>
              <w:pStyle w:val="a3"/>
              <w:rPr>
                <w:rFonts w:eastAsia="Symbol"/>
                <w:sz w:val="24"/>
                <w:szCs w:val="24"/>
              </w:rPr>
            </w:pPr>
            <w:r w:rsidRPr="00A67A6C">
              <w:rPr>
                <w:sz w:val="24"/>
                <w:szCs w:val="24"/>
              </w:rPr>
              <w:t>лекції</w:t>
            </w:r>
          </w:p>
        </w:tc>
        <w:tc>
          <w:tcPr>
            <w:tcW w:w="5625" w:type="dxa"/>
            <w:gridSpan w:val="2"/>
            <w:shd w:val="clear" w:color="auto" w:fill="auto"/>
          </w:tcPr>
          <w:p w:rsidR="004D3631" w:rsidRPr="00A67A6C" w:rsidRDefault="00C00CB4" w:rsidP="00406E23">
            <w:pPr>
              <w:pStyle w:val="a3"/>
              <w:rPr>
                <w:rFonts w:eastAsia="Symbol"/>
                <w:sz w:val="24"/>
                <w:szCs w:val="24"/>
              </w:rPr>
            </w:pPr>
            <w:r w:rsidRPr="00A67A6C">
              <w:rPr>
                <w:sz w:val="24"/>
                <w:szCs w:val="24"/>
                <w:lang w:eastAsia="ar-SA"/>
              </w:rPr>
              <w:t>42</w:t>
            </w:r>
          </w:p>
        </w:tc>
      </w:tr>
      <w:tr w:rsidR="004D3631" w:rsidRPr="00A67A6C" w:rsidTr="00406E23">
        <w:trPr>
          <w:gridAfter w:val="1"/>
          <w:wAfter w:w="30" w:type="dxa"/>
          <w:jc w:val="center"/>
        </w:trPr>
        <w:tc>
          <w:tcPr>
            <w:tcW w:w="3944" w:type="dxa"/>
            <w:gridSpan w:val="3"/>
            <w:shd w:val="clear" w:color="auto" w:fill="auto"/>
          </w:tcPr>
          <w:p w:rsidR="004D3631" w:rsidRPr="00A67A6C" w:rsidRDefault="004D3631" w:rsidP="00406E23">
            <w:pPr>
              <w:pStyle w:val="a3"/>
              <w:rPr>
                <w:rFonts w:eastAsia="Symbol"/>
                <w:sz w:val="24"/>
                <w:szCs w:val="24"/>
              </w:rPr>
            </w:pPr>
            <w:r w:rsidRPr="00A67A6C">
              <w:rPr>
                <w:sz w:val="24"/>
                <w:szCs w:val="24"/>
              </w:rPr>
              <w:t>практичні,семінарські заняття</w:t>
            </w:r>
          </w:p>
        </w:tc>
        <w:tc>
          <w:tcPr>
            <w:tcW w:w="5625" w:type="dxa"/>
            <w:gridSpan w:val="2"/>
            <w:shd w:val="clear" w:color="auto" w:fill="auto"/>
          </w:tcPr>
          <w:p w:rsidR="004D3631" w:rsidRPr="00A67A6C" w:rsidRDefault="00C00CB4" w:rsidP="00406E23">
            <w:pPr>
              <w:pStyle w:val="a3"/>
              <w:rPr>
                <w:rFonts w:eastAsia="Symbol"/>
                <w:sz w:val="24"/>
                <w:szCs w:val="24"/>
              </w:rPr>
            </w:pPr>
            <w:r w:rsidRPr="00A67A6C">
              <w:rPr>
                <w:sz w:val="24"/>
                <w:szCs w:val="24"/>
                <w:lang w:eastAsia="ar-SA"/>
              </w:rPr>
              <w:t>42</w:t>
            </w:r>
          </w:p>
        </w:tc>
      </w:tr>
      <w:tr w:rsidR="004D3631" w:rsidRPr="00A67A6C" w:rsidTr="00406E23">
        <w:trPr>
          <w:gridAfter w:val="1"/>
          <w:wAfter w:w="30" w:type="dxa"/>
          <w:jc w:val="center"/>
        </w:trPr>
        <w:tc>
          <w:tcPr>
            <w:tcW w:w="3944" w:type="dxa"/>
            <w:gridSpan w:val="3"/>
            <w:shd w:val="clear" w:color="auto" w:fill="auto"/>
          </w:tcPr>
          <w:p w:rsidR="004D3631" w:rsidRPr="00A67A6C" w:rsidRDefault="004D3631" w:rsidP="00406E23">
            <w:pPr>
              <w:pStyle w:val="a3"/>
              <w:rPr>
                <w:rFonts w:eastAsia="Symbol"/>
                <w:sz w:val="24"/>
                <w:szCs w:val="24"/>
              </w:rPr>
            </w:pPr>
            <w:r w:rsidRPr="00A67A6C">
              <w:rPr>
                <w:sz w:val="24"/>
                <w:szCs w:val="24"/>
              </w:rPr>
              <w:t>самостійна робота</w:t>
            </w:r>
          </w:p>
        </w:tc>
        <w:tc>
          <w:tcPr>
            <w:tcW w:w="5625" w:type="dxa"/>
            <w:gridSpan w:val="2"/>
            <w:shd w:val="clear" w:color="auto" w:fill="auto"/>
          </w:tcPr>
          <w:p w:rsidR="004D3631" w:rsidRPr="00A67A6C" w:rsidRDefault="00C00CB4" w:rsidP="00406E23">
            <w:pPr>
              <w:pStyle w:val="a3"/>
              <w:rPr>
                <w:rFonts w:eastAsia="Symbol"/>
                <w:sz w:val="24"/>
                <w:szCs w:val="24"/>
              </w:rPr>
            </w:pPr>
            <w:r w:rsidRPr="00A67A6C">
              <w:rPr>
                <w:rFonts w:eastAsia="Symbol"/>
                <w:sz w:val="24"/>
                <w:szCs w:val="24"/>
              </w:rPr>
              <w:t>96</w:t>
            </w:r>
          </w:p>
        </w:tc>
      </w:tr>
      <w:tr w:rsidR="004D3631" w:rsidRPr="00A67A6C" w:rsidTr="00406E23">
        <w:trPr>
          <w:gridAfter w:val="1"/>
          <w:wAfter w:w="30" w:type="dxa"/>
          <w:jc w:val="center"/>
        </w:trPr>
        <w:tc>
          <w:tcPr>
            <w:tcW w:w="9569" w:type="dxa"/>
            <w:gridSpan w:val="5"/>
            <w:shd w:val="clear" w:color="auto" w:fill="auto"/>
          </w:tcPr>
          <w:p w:rsidR="004D3631" w:rsidRPr="00A67A6C" w:rsidRDefault="004D3631" w:rsidP="00406E23">
            <w:pPr>
              <w:pStyle w:val="a3"/>
              <w:jc w:val="center"/>
              <w:rPr>
                <w:rFonts w:eastAsia="Symbol"/>
                <w:b/>
                <w:sz w:val="24"/>
                <w:szCs w:val="24"/>
              </w:rPr>
            </w:pPr>
            <w:r w:rsidRPr="00A67A6C">
              <w:rPr>
                <w:b/>
                <w:sz w:val="24"/>
                <w:szCs w:val="24"/>
              </w:rPr>
              <w:t>Ознаки курсу</w:t>
            </w:r>
          </w:p>
        </w:tc>
      </w:tr>
      <w:tr w:rsidR="004D3631" w:rsidRPr="00A67A6C" w:rsidTr="00406E23">
        <w:trPr>
          <w:jc w:val="center"/>
        </w:trPr>
        <w:tc>
          <w:tcPr>
            <w:tcW w:w="2258" w:type="dxa"/>
            <w:shd w:val="clear" w:color="auto" w:fill="auto"/>
          </w:tcPr>
          <w:p w:rsidR="004D3631" w:rsidRPr="00A67A6C" w:rsidRDefault="004D3631" w:rsidP="00406E23">
            <w:pPr>
              <w:pStyle w:val="a3"/>
              <w:jc w:val="center"/>
              <w:rPr>
                <w:rFonts w:eastAsia="Symbol"/>
                <w:b/>
                <w:sz w:val="24"/>
                <w:szCs w:val="24"/>
              </w:rPr>
            </w:pPr>
            <w:r w:rsidRPr="00A67A6C">
              <w:rPr>
                <w:b/>
                <w:sz w:val="24"/>
                <w:szCs w:val="24"/>
              </w:rPr>
              <w:t>Семестр</w:t>
            </w:r>
          </w:p>
        </w:tc>
        <w:tc>
          <w:tcPr>
            <w:tcW w:w="1671" w:type="dxa"/>
            <w:shd w:val="clear" w:color="auto" w:fill="auto"/>
          </w:tcPr>
          <w:p w:rsidR="004D3631" w:rsidRPr="00A67A6C" w:rsidRDefault="004D3631" w:rsidP="00406E23">
            <w:pPr>
              <w:pStyle w:val="a3"/>
              <w:jc w:val="center"/>
              <w:rPr>
                <w:rFonts w:eastAsia="Symbol"/>
                <w:b/>
                <w:sz w:val="24"/>
                <w:szCs w:val="24"/>
              </w:rPr>
            </w:pPr>
            <w:r w:rsidRPr="00A67A6C">
              <w:rPr>
                <w:b/>
                <w:sz w:val="24"/>
                <w:szCs w:val="24"/>
              </w:rPr>
              <w:t>Спеціальність</w:t>
            </w:r>
          </w:p>
        </w:tc>
        <w:tc>
          <w:tcPr>
            <w:tcW w:w="2440" w:type="dxa"/>
            <w:gridSpan w:val="2"/>
            <w:shd w:val="clear" w:color="auto" w:fill="auto"/>
          </w:tcPr>
          <w:p w:rsidR="004D3631" w:rsidRPr="00A67A6C" w:rsidRDefault="004D3631" w:rsidP="00406E23">
            <w:pPr>
              <w:pStyle w:val="a3"/>
              <w:jc w:val="center"/>
              <w:rPr>
                <w:rFonts w:eastAsia="Symbol"/>
                <w:b/>
                <w:sz w:val="24"/>
                <w:szCs w:val="24"/>
              </w:rPr>
            </w:pPr>
            <w:r w:rsidRPr="00A67A6C">
              <w:rPr>
                <w:b/>
                <w:sz w:val="24"/>
                <w:szCs w:val="24"/>
              </w:rPr>
              <w:t>Курс (рік навчання)</w:t>
            </w:r>
          </w:p>
        </w:tc>
        <w:tc>
          <w:tcPr>
            <w:tcW w:w="3230" w:type="dxa"/>
            <w:gridSpan w:val="2"/>
            <w:shd w:val="clear" w:color="auto" w:fill="auto"/>
          </w:tcPr>
          <w:p w:rsidR="004D3631" w:rsidRPr="00A67A6C" w:rsidRDefault="004D3631" w:rsidP="00406E23">
            <w:pPr>
              <w:pStyle w:val="a3"/>
              <w:jc w:val="center"/>
              <w:rPr>
                <w:rFonts w:eastAsia="Symbol"/>
                <w:b/>
                <w:sz w:val="24"/>
                <w:szCs w:val="24"/>
              </w:rPr>
            </w:pPr>
            <w:r w:rsidRPr="00A67A6C">
              <w:rPr>
                <w:b/>
                <w:sz w:val="24"/>
                <w:szCs w:val="24"/>
              </w:rPr>
              <w:t>Нормативний/ Вибірковий</w:t>
            </w:r>
          </w:p>
        </w:tc>
      </w:tr>
      <w:tr w:rsidR="004D3631" w:rsidRPr="00A67A6C" w:rsidTr="00406E23">
        <w:trPr>
          <w:jc w:val="center"/>
        </w:trPr>
        <w:tc>
          <w:tcPr>
            <w:tcW w:w="2258" w:type="dxa"/>
            <w:shd w:val="clear" w:color="auto" w:fill="auto"/>
          </w:tcPr>
          <w:p w:rsidR="004D3631" w:rsidRPr="00A67A6C" w:rsidRDefault="004D3631" w:rsidP="00406E23">
            <w:pPr>
              <w:pStyle w:val="a3"/>
              <w:jc w:val="center"/>
              <w:rPr>
                <w:rFonts w:eastAsia="Symbol"/>
                <w:sz w:val="24"/>
                <w:szCs w:val="24"/>
              </w:rPr>
            </w:pPr>
            <w:r w:rsidRPr="00A67A6C">
              <w:rPr>
                <w:sz w:val="24"/>
                <w:szCs w:val="24"/>
                <w:lang w:eastAsia="ar-SA"/>
              </w:rPr>
              <w:t>7-й</w:t>
            </w:r>
            <w:r w:rsidR="00C00CB4" w:rsidRPr="00A67A6C">
              <w:rPr>
                <w:sz w:val="24"/>
                <w:szCs w:val="24"/>
                <w:lang w:eastAsia="ar-SA"/>
              </w:rPr>
              <w:t>-8-й</w:t>
            </w:r>
          </w:p>
        </w:tc>
        <w:tc>
          <w:tcPr>
            <w:tcW w:w="1671" w:type="dxa"/>
            <w:shd w:val="clear" w:color="auto" w:fill="auto"/>
          </w:tcPr>
          <w:p w:rsidR="004D3631" w:rsidRPr="00A67A6C" w:rsidRDefault="004D3631" w:rsidP="00406E23">
            <w:pPr>
              <w:pStyle w:val="a3"/>
              <w:jc w:val="center"/>
              <w:rPr>
                <w:rFonts w:eastAsia="Symbol"/>
                <w:sz w:val="24"/>
                <w:szCs w:val="24"/>
              </w:rPr>
            </w:pPr>
            <w:r w:rsidRPr="00A67A6C">
              <w:rPr>
                <w:rFonts w:eastAsia="Symbol"/>
                <w:sz w:val="24"/>
                <w:szCs w:val="24"/>
              </w:rPr>
              <w:t>Початкова освіта</w:t>
            </w:r>
          </w:p>
        </w:tc>
        <w:tc>
          <w:tcPr>
            <w:tcW w:w="2440" w:type="dxa"/>
            <w:gridSpan w:val="2"/>
            <w:shd w:val="clear" w:color="auto" w:fill="auto"/>
          </w:tcPr>
          <w:p w:rsidR="004D3631" w:rsidRPr="00A67A6C" w:rsidRDefault="004D3631" w:rsidP="00406E23">
            <w:pPr>
              <w:pStyle w:val="a3"/>
              <w:jc w:val="center"/>
              <w:rPr>
                <w:rFonts w:eastAsia="Symbol"/>
                <w:sz w:val="24"/>
                <w:szCs w:val="24"/>
              </w:rPr>
            </w:pPr>
            <w:r w:rsidRPr="00A67A6C">
              <w:rPr>
                <w:rFonts w:eastAsia="Symbol"/>
                <w:sz w:val="24"/>
                <w:szCs w:val="24"/>
              </w:rPr>
              <w:t>4</w:t>
            </w:r>
          </w:p>
        </w:tc>
        <w:tc>
          <w:tcPr>
            <w:tcW w:w="3230" w:type="dxa"/>
            <w:gridSpan w:val="2"/>
            <w:shd w:val="clear" w:color="auto" w:fill="auto"/>
          </w:tcPr>
          <w:p w:rsidR="004D3631" w:rsidRPr="00A67A6C" w:rsidRDefault="004D3631" w:rsidP="00406E23">
            <w:pPr>
              <w:pStyle w:val="a3"/>
              <w:jc w:val="center"/>
              <w:rPr>
                <w:rFonts w:eastAsia="Symbol"/>
                <w:sz w:val="24"/>
                <w:szCs w:val="24"/>
              </w:rPr>
            </w:pPr>
            <w:r w:rsidRPr="00A67A6C">
              <w:rPr>
                <w:rFonts w:eastAsia="Symbol"/>
                <w:sz w:val="24"/>
                <w:szCs w:val="24"/>
              </w:rPr>
              <w:t>Вибіркові компоненти ОП</w:t>
            </w:r>
          </w:p>
          <w:p w:rsidR="004D3631" w:rsidRPr="00A67A6C" w:rsidRDefault="004D3631" w:rsidP="00406E23">
            <w:pPr>
              <w:pStyle w:val="a3"/>
              <w:jc w:val="center"/>
              <w:rPr>
                <w:rFonts w:eastAsia="Symbol"/>
                <w:sz w:val="24"/>
                <w:szCs w:val="24"/>
              </w:rPr>
            </w:pPr>
            <w:r w:rsidRPr="00A67A6C">
              <w:rPr>
                <w:rFonts w:eastAsia="Symbol"/>
                <w:sz w:val="24"/>
                <w:szCs w:val="24"/>
              </w:rPr>
              <w:t>Блок 2</w:t>
            </w:r>
          </w:p>
        </w:tc>
      </w:tr>
    </w:tbl>
    <w:p w:rsidR="004D3631" w:rsidRPr="00A67A6C" w:rsidRDefault="004D3631" w:rsidP="004D3631">
      <w:pPr>
        <w:rPr>
          <w:sz w:val="24"/>
          <w:szCs w:val="24"/>
          <w:lang w:val="uk-UA"/>
        </w:rPr>
      </w:pPr>
    </w:p>
    <w:p w:rsidR="004D3631" w:rsidRPr="00A67A6C" w:rsidRDefault="004D3631" w:rsidP="004D3631">
      <w:pPr>
        <w:ind w:firstLine="708"/>
        <w:jc w:val="center"/>
        <w:rPr>
          <w:b/>
          <w:sz w:val="24"/>
          <w:szCs w:val="24"/>
          <w:lang w:val="uk-UA"/>
        </w:rPr>
      </w:pPr>
      <w:r w:rsidRPr="00A67A6C">
        <w:rPr>
          <w:b/>
          <w:sz w:val="24"/>
          <w:szCs w:val="24"/>
          <w:lang w:val="uk-UA"/>
        </w:rPr>
        <w:t>6.Формат дисципліни</w:t>
      </w:r>
    </w:p>
    <w:p w:rsidR="004D3631" w:rsidRPr="00A67A6C" w:rsidRDefault="004D3631" w:rsidP="004D3631">
      <w:pPr>
        <w:ind w:firstLine="708"/>
        <w:rPr>
          <w:sz w:val="24"/>
          <w:szCs w:val="24"/>
          <w:u w:val="single"/>
          <w:lang w:val="uk-UA"/>
        </w:rPr>
      </w:pPr>
      <w:r w:rsidRPr="00A67A6C">
        <w:rPr>
          <w:sz w:val="24"/>
          <w:szCs w:val="24"/>
          <w:u w:val="single"/>
          <w:lang w:val="uk-UA"/>
        </w:rPr>
        <w:t>Змішаний (</w:t>
      </w:r>
      <w:proofErr w:type="spellStart"/>
      <w:r w:rsidRPr="00A67A6C">
        <w:rPr>
          <w:sz w:val="24"/>
          <w:szCs w:val="24"/>
          <w:u w:val="single"/>
          <w:lang w:val="uk-UA"/>
        </w:rPr>
        <w:t>blended</w:t>
      </w:r>
      <w:proofErr w:type="spellEnd"/>
      <w:r w:rsidRPr="00A67A6C">
        <w:rPr>
          <w:sz w:val="24"/>
          <w:szCs w:val="24"/>
          <w:u w:val="single"/>
          <w:lang w:val="uk-UA"/>
        </w:rPr>
        <w:t xml:space="preserve">)  </w:t>
      </w:r>
      <w:r w:rsidRPr="00A67A6C">
        <w:rPr>
          <w:sz w:val="24"/>
          <w:szCs w:val="24"/>
          <w:lang w:val="uk-UA"/>
        </w:rPr>
        <w:t xml:space="preserve">викладання курсу передбачає поєднання традиційних форм аудиторного навчання з елементами електронного навчання, в якому використовуються спеціальні інформаційні технології, такі як комп’ютерна графіка, аудіо та відео, інтерактивні елементи, </w:t>
      </w:r>
      <w:proofErr w:type="spellStart"/>
      <w:r w:rsidRPr="00A67A6C">
        <w:rPr>
          <w:sz w:val="24"/>
          <w:szCs w:val="24"/>
          <w:lang w:val="uk-UA"/>
        </w:rPr>
        <w:t>онлайн</w:t>
      </w:r>
      <w:proofErr w:type="spellEnd"/>
      <w:r w:rsidRPr="00A67A6C">
        <w:rPr>
          <w:sz w:val="24"/>
          <w:szCs w:val="24"/>
          <w:lang w:val="uk-UA"/>
        </w:rPr>
        <w:t xml:space="preserve"> консультування і т.п.</w:t>
      </w:r>
    </w:p>
    <w:p w:rsidR="004D3631" w:rsidRPr="00A67A6C" w:rsidRDefault="004D3631" w:rsidP="004D3631">
      <w:pPr>
        <w:tabs>
          <w:tab w:val="left" w:pos="4386"/>
          <w:tab w:val="left" w:pos="9639"/>
          <w:tab w:val="left" w:pos="9781"/>
        </w:tabs>
        <w:spacing w:before="1"/>
        <w:ind w:right="524" w:firstLine="426"/>
        <w:jc w:val="center"/>
        <w:outlineLvl w:val="1"/>
        <w:rPr>
          <w:b/>
          <w:sz w:val="24"/>
          <w:szCs w:val="24"/>
          <w:lang w:val="uk-UA"/>
        </w:rPr>
      </w:pPr>
      <w:r w:rsidRPr="00A67A6C">
        <w:rPr>
          <w:b/>
          <w:sz w:val="24"/>
          <w:szCs w:val="24"/>
          <w:lang w:val="uk-UA"/>
        </w:rPr>
        <w:t xml:space="preserve">7. </w:t>
      </w:r>
      <w:proofErr w:type="spellStart"/>
      <w:r w:rsidRPr="00A67A6C">
        <w:rPr>
          <w:b/>
          <w:sz w:val="24"/>
          <w:szCs w:val="24"/>
          <w:lang w:val="uk-UA"/>
        </w:rPr>
        <w:t>Пререквізити</w:t>
      </w:r>
      <w:proofErr w:type="spellEnd"/>
      <w:r w:rsidRPr="00A67A6C">
        <w:rPr>
          <w:b/>
          <w:sz w:val="24"/>
          <w:szCs w:val="24"/>
          <w:lang w:val="uk-UA"/>
        </w:rPr>
        <w:t xml:space="preserve"> (</w:t>
      </w:r>
      <w:proofErr w:type="spellStart"/>
      <w:r w:rsidRPr="00A67A6C">
        <w:rPr>
          <w:b/>
          <w:sz w:val="24"/>
          <w:szCs w:val="24"/>
          <w:lang w:val="uk-UA"/>
        </w:rPr>
        <w:t>Prerequisite</w:t>
      </w:r>
      <w:proofErr w:type="spellEnd"/>
      <w:r w:rsidRPr="00A67A6C">
        <w:rPr>
          <w:b/>
          <w:sz w:val="24"/>
          <w:szCs w:val="24"/>
          <w:lang w:val="uk-UA"/>
        </w:rPr>
        <w:t>)</w:t>
      </w:r>
    </w:p>
    <w:p w:rsidR="004D3631" w:rsidRPr="00A67A6C" w:rsidRDefault="004D3631" w:rsidP="004D3631">
      <w:pPr>
        <w:pStyle w:val="3"/>
        <w:keepNext w:val="0"/>
        <w:widowControl w:val="0"/>
        <w:tabs>
          <w:tab w:val="left" w:pos="567"/>
        </w:tabs>
        <w:ind w:firstLine="426"/>
        <w:jc w:val="both"/>
        <w:rPr>
          <w:b w:val="0"/>
          <w:color w:val="000000"/>
          <w:sz w:val="24"/>
        </w:rPr>
      </w:pPr>
      <w:r w:rsidRPr="00A67A6C">
        <w:rPr>
          <w:b w:val="0"/>
          <w:bCs w:val="0"/>
          <w:sz w:val="24"/>
        </w:rPr>
        <w:t>Передумовою для вивчення дисципліни</w:t>
      </w:r>
      <w:r w:rsidRPr="00A67A6C">
        <w:rPr>
          <w:b w:val="0"/>
          <w:color w:val="000000"/>
          <w:sz w:val="24"/>
        </w:rPr>
        <w:t xml:space="preserve"> </w:t>
      </w:r>
      <w:r w:rsidR="00C00CB4" w:rsidRPr="00A67A6C">
        <w:rPr>
          <w:b w:val="0"/>
          <w:sz w:val="24"/>
        </w:rPr>
        <w:t>«Основи раціонального харчування та дієтотерапія»</w:t>
      </w:r>
      <w:r w:rsidR="00C00CB4" w:rsidRPr="00A67A6C">
        <w:rPr>
          <w:sz w:val="24"/>
        </w:rPr>
        <w:t xml:space="preserve"> </w:t>
      </w:r>
      <w:r w:rsidRPr="00A67A6C">
        <w:rPr>
          <w:b w:val="0"/>
          <w:color w:val="000000"/>
          <w:sz w:val="24"/>
        </w:rPr>
        <w:t>має бути вивчення таких дисциплін, як «Анатомія та Фізіологія».</w:t>
      </w:r>
    </w:p>
    <w:p w:rsidR="004D3631" w:rsidRPr="00A67A6C" w:rsidRDefault="004D3631" w:rsidP="004D3631">
      <w:pPr>
        <w:ind w:firstLine="426"/>
        <w:jc w:val="both"/>
        <w:rPr>
          <w:sz w:val="24"/>
          <w:szCs w:val="24"/>
          <w:lang w:val="uk-UA"/>
        </w:rPr>
      </w:pPr>
    </w:p>
    <w:p w:rsidR="004D3631" w:rsidRPr="00A67A6C" w:rsidRDefault="004D3631" w:rsidP="004D3631">
      <w:pPr>
        <w:pStyle w:val="a4"/>
        <w:spacing w:after="0" w:line="276" w:lineRule="auto"/>
        <w:ind w:firstLine="426"/>
        <w:jc w:val="both"/>
        <w:rPr>
          <w:rFonts w:ascii="Times New Roman" w:hAnsi="Times New Roman" w:cs="Times New Roman"/>
          <w:b/>
          <w:sz w:val="24"/>
          <w:szCs w:val="24"/>
        </w:rPr>
      </w:pPr>
      <w:r w:rsidRPr="00A67A6C">
        <w:rPr>
          <w:rFonts w:ascii="Times New Roman" w:hAnsi="Times New Roman" w:cs="Times New Roman"/>
          <w:b/>
          <w:sz w:val="24"/>
          <w:szCs w:val="24"/>
        </w:rPr>
        <w:t>8.Технічне та програмне забезпечення / обладнання</w:t>
      </w:r>
    </w:p>
    <w:p w:rsidR="004D3631" w:rsidRPr="00A67A6C" w:rsidRDefault="004D3631" w:rsidP="004D3631">
      <w:pPr>
        <w:ind w:firstLine="426"/>
        <w:jc w:val="both"/>
        <w:rPr>
          <w:sz w:val="24"/>
          <w:szCs w:val="24"/>
          <w:lang w:val="uk-UA"/>
        </w:rPr>
      </w:pPr>
    </w:p>
    <w:p w:rsidR="004D3631" w:rsidRPr="00A67A6C" w:rsidRDefault="004D3631" w:rsidP="004D3631">
      <w:pPr>
        <w:ind w:firstLine="426"/>
        <w:jc w:val="both"/>
        <w:rPr>
          <w:sz w:val="24"/>
          <w:szCs w:val="24"/>
          <w:lang w:val="uk-UA"/>
        </w:rPr>
      </w:pPr>
      <w:r w:rsidRPr="00A67A6C">
        <w:rPr>
          <w:sz w:val="24"/>
          <w:szCs w:val="24"/>
          <w:lang w:val="uk-UA"/>
        </w:rPr>
        <w:t>Вивчення курсу не потребує використання програмного забезпечення, крім загально вживаних програм і операційних систем.</w:t>
      </w:r>
    </w:p>
    <w:p w:rsidR="004D3631" w:rsidRPr="00A67A6C" w:rsidRDefault="004D3631" w:rsidP="004D3631">
      <w:pPr>
        <w:jc w:val="center"/>
        <w:rPr>
          <w:sz w:val="24"/>
          <w:szCs w:val="24"/>
          <w:lang w:val="uk-UA"/>
        </w:rPr>
      </w:pPr>
    </w:p>
    <w:p w:rsidR="004D3631" w:rsidRPr="00A67A6C" w:rsidRDefault="004D3631" w:rsidP="004D3631">
      <w:pPr>
        <w:pStyle w:val="a4"/>
        <w:numPr>
          <w:ilvl w:val="0"/>
          <w:numId w:val="3"/>
        </w:numPr>
        <w:ind w:left="709"/>
        <w:jc w:val="center"/>
        <w:rPr>
          <w:rFonts w:ascii="Times New Roman" w:hAnsi="Times New Roman" w:cs="Times New Roman"/>
          <w:b/>
          <w:sz w:val="24"/>
          <w:szCs w:val="24"/>
        </w:rPr>
      </w:pPr>
      <w:r w:rsidRPr="00A67A6C">
        <w:rPr>
          <w:rFonts w:ascii="Times New Roman" w:hAnsi="Times New Roman" w:cs="Times New Roman"/>
          <w:b/>
          <w:sz w:val="24"/>
          <w:szCs w:val="24"/>
        </w:rPr>
        <w:t>Політики курсу</w:t>
      </w:r>
    </w:p>
    <w:p w:rsidR="004D3631" w:rsidRPr="00A67A6C" w:rsidRDefault="004D3631" w:rsidP="004D3631">
      <w:pPr>
        <w:jc w:val="both"/>
        <w:rPr>
          <w:sz w:val="24"/>
          <w:szCs w:val="24"/>
          <w:lang w:val="uk-UA"/>
        </w:rPr>
      </w:pPr>
    </w:p>
    <w:p w:rsidR="004D3631" w:rsidRPr="00A67A6C" w:rsidRDefault="004D3631" w:rsidP="004D3631">
      <w:pPr>
        <w:tabs>
          <w:tab w:val="left" w:pos="1080"/>
        </w:tabs>
        <w:jc w:val="both"/>
        <w:rPr>
          <w:sz w:val="24"/>
          <w:szCs w:val="24"/>
          <w:lang w:val="uk-UA"/>
        </w:rPr>
      </w:pPr>
      <w:r w:rsidRPr="00A67A6C">
        <w:rPr>
          <w:sz w:val="24"/>
          <w:szCs w:val="24"/>
          <w:lang w:val="uk-UA"/>
        </w:rPr>
        <w:t xml:space="preserve">Організація навчального процесу здійснюється на основі </w:t>
      </w:r>
      <w:proofErr w:type="spellStart"/>
      <w:r w:rsidRPr="00A67A6C">
        <w:rPr>
          <w:sz w:val="24"/>
          <w:szCs w:val="24"/>
          <w:lang w:val="uk-UA"/>
        </w:rPr>
        <w:t>кредитномодульної</w:t>
      </w:r>
      <w:proofErr w:type="spellEnd"/>
      <w:r w:rsidRPr="00A67A6C">
        <w:rPr>
          <w:sz w:val="24"/>
          <w:szCs w:val="24"/>
          <w:lang w:val="uk-UA"/>
        </w:rPr>
        <w:t xml:space="preserve"> системи відповідно до вимог Болонського процесу із застосуванням модульно-рейтингової системи оцінювання успішності студентів. Зараховуються бали, набрані при поточному тестуванні, самостійній роботі та бали підсумкового тестування. При цьому обов’язково враховується присутність студента на заняттях та його активність під час семінарських занять. Недопустимо: пропуски та запізнення на заняття; користування мобільним </w:t>
      </w:r>
      <w:r w:rsidRPr="00A67A6C">
        <w:rPr>
          <w:sz w:val="24"/>
          <w:szCs w:val="24"/>
          <w:lang w:val="uk-UA"/>
        </w:rPr>
        <w:lastRenderedPageBreak/>
        <w:t>телефоном, планшетом чи іншими мобільними пристроями під час заняття (крім випадків, передбачених навчальним планом та методичними рекомендаціями викладача); списування та плагіат; несвоєчасне виконання поставленого завдання, наявність незадовільних оцінок за 50% і більше зданого теоретичного і практичного матеріалу.</w:t>
      </w:r>
    </w:p>
    <w:p w:rsidR="004D3631" w:rsidRPr="00A67A6C" w:rsidRDefault="004D3631" w:rsidP="004D3631">
      <w:pPr>
        <w:rPr>
          <w:sz w:val="24"/>
          <w:szCs w:val="24"/>
          <w:lang w:val="uk-UA"/>
        </w:rPr>
      </w:pPr>
    </w:p>
    <w:p w:rsidR="004D3631" w:rsidRPr="00A67A6C" w:rsidRDefault="004D3631" w:rsidP="004D3631">
      <w:pPr>
        <w:rPr>
          <w:sz w:val="24"/>
          <w:szCs w:val="24"/>
          <w:lang w:val="uk-UA"/>
        </w:rPr>
      </w:pPr>
    </w:p>
    <w:p w:rsidR="004D3631" w:rsidRPr="00A67A6C" w:rsidRDefault="004D3631" w:rsidP="004D3631">
      <w:pPr>
        <w:rPr>
          <w:sz w:val="24"/>
          <w:szCs w:val="24"/>
          <w:lang w:val="uk-UA"/>
        </w:rPr>
      </w:pPr>
    </w:p>
    <w:p w:rsidR="004D3631" w:rsidRPr="00A67A6C" w:rsidRDefault="004D3631" w:rsidP="004D3631">
      <w:pPr>
        <w:rPr>
          <w:sz w:val="24"/>
          <w:szCs w:val="24"/>
          <w:lang w:val="uk-UA"/>
        </w:rPr>
      </w:pPr>
    </w:p>
    <w:p w:rsidR="00D514AF" w:rsidRPr="00A67A6C" w:rsidRDefault="00D514AF">
      <w:pPr>
        <w:widowControl/>
        <w:autoSpaceDE/>
        <w:autoSpaceDN/>
        <w:adjustRightInd/>
        <w:spacing w:after="200" w:line="276" w:lineRule="auto"/>
        <w:rPr>
          <w:sz w:val="24"/>
          <w:szCs w:val="24"/>
          <w:lang w:val="uk-UA"/>
        </w:rPr>
      </w:pPr>
      <w:r w:rsidRPr="00A67A6C">
        <w:rPr>
          <w:sz w:val="24"/>
          <w:szCs w:val="24"/>
          <w:lang w:val="uk-UA"/>
        </w:rPr>
        <w:br w:type="page"/>
      </w:r>
    </w:p>
    <w:p w:rsidR="00D514AF" w:rsidRPr="00A67A6C" w:rsidRDefault="00D514AF" w:rsidP="00D514AF">
      <w:pPr>
        <w:spacing w:line="237" w:lineRule="auto"/>
        <w:ind w:left="1910"/>
        <w:jc w:val="center"/>
        <w:rPr>
          <w:b/>
          <w:sz w:val="24"/>
          <w:szCs w:val="24"/>
          <w:lang w:val="uk-UA"/>
        </w:rPr>
        <w:sectPr w:rsidR="00D514AF" w:rsidRPr="00A67A6C" w:rsidSect="00C53105">
          <w:pgSz w:w="11906" w:h="16838"/>
          <w:pgMar w:top="1134" w:right="850" w:bottom="1134" w:left="1701" w:header="708" w:footer="708" w:gutter="0"/>
          <w:cols w:space="708"/>
          <w:docGrid w:linePitch="360"/>
        </w:sectPr>
      </w:pPr>
    </w:p>
    <w:p w:rsidR="00D514AF" w:rsidRPr="00A67A6C" w:rsidRDefault="00D514AF" w:rsidP="00D514AF">
      <w:pPr>
        <w:spacing w:line="237" w:lineRule="auto"/>
        <w:ind w:left="1910"/>
        <w:jc w:val="center"/>
        <w:rPr>
          <w:b/>
          <w:sz w:val="24"/>
          <w:szCs w:val="24"/>
          <w:lang w:val="uk-UA"/>
        </w:rPr>
      </w:pPr>
      <w:r w:rsidRPr="00A67A6C">
        <w:rPr>
          <w:b/>
          <w:sz w:val="24"/>
          <w:szCs w:val="24"/>
          <w:lang w:val="uk-UA"/>
        </w:rPr>
        <w:lastRenderedPageBreak/>
        <w:t xml:space="preserve">10.Схема </w:t>
      </w:r>
      <w:r w:rsidRPr="00A67A6C">
        <w:rPr>
          <w:b/>
          <w:bCs/>
          <w:sz w:val="24"/>
          <w:szCs w:val="24"/>
          <w:lang w:val="uk-UA"/>
        </w:rPr>
        <w:t>дисципліни</w:t>
      </w:r>
    </w:p>
    <w:tbl>
      <w:tblPr>
        <w:tblStyle w:val="a5"/>
        <w:tblW w:w="14601" w:type="dxa"/>
        <w:tblInd w:w="-459" w:type="dxa"/>
        <w:tblLayout w:type="fixed"/>
        <w:tblLook w:val="04A0"/>
      </w:tblPr>
      <w:tblGrid>
        <w:gridCol w:w="4678"/>
        <w:gridCol w:w="1418"/>
        <w:gridCol w:w="1559"/>
        <w:gridCol w:w="1559"/>
        <w:gridCol w:w="2410"/>
        <w:gridCol w:w="1559"/>
        <w:gridCol w:w="1418"/>
      </w:tblGrid>
      <w:tr w:rsidR="00D514AF" w:rsidRPr="00A67A6C" w:rsidTr="00895B37">
        <w:tc>
          <w:tcPr>
            <w:tcW w:w="4678" w:type="dxa"/>
          </w:tcPr>
          <w:p w:rsidR="00D514AF" w:rsidRPr="00A67A6C" w:rsidRDefault="00D514AF" w:rsidP="00895B37">
            <w:pPr>
              <w:jc w:val="center"/>
              <w:rPr>
                <w:b/>
                <w:sz w:val="24"/>
                <w:szCs w:val="24"/>
              </w:rPr>
            </w:pPr>
            <w:r w:rsidRPr="00A67A6C">
              <w:rPr>
                <w:b/>
                <w:sz w:val="24"/>
                <w:szCs w:val="24"/>
              </w:rPr>
              <w:t>Тема, короткі тези</w:t>
            </w:r>
          </w:p>
        </w:tc>
        <w:tc>
          <w:tcPr>
            <w:tcW w:w="1418" w:type="dxa"/>
          </w:tcPr>
          <w:p w:rsidR="00D514AF" w:rsidRPr="00A67A6C" w:rsidRDefault="00D514AF" w:rsidP="00895B37">
            <w:pPr>
              <w:jc w:val="center"/>
              <w:rPr>
                <w:b/>
                <w:sz w:val="24"/>
                <w:szCs w:val="24"/>
              </w:rPr>
            </w:pPr>
            <w:r w:rsidRPr="00A67A6C">
              <w:rPr>
                <w:b/>
                <w:sz w:val="24"/>
                <w:szCs w:val="24"/>
              </w:rPr>
              <w:t xml:space="preserve">Форма діяльності </w:t>
            </w:r>
          </w:p>
        </w:tc>
        <w:tc>
          <w:tcPr>
            <w:tcW w:w="1559" w:type="dxa"/>
          </w:tcPr>
          <w:p w:rsidR="00D514AF" w:rsidRPr="00A67A6C" w:rsidRDefault="00D514AF" w:rsidP="00895B37">
            <w:pPr>
              <w:jc w:val="center"/>
              <w:rPr>
                <w:b/>
                <w:sz w:val="24"/>
                <w:szCs w:val="24"/>
              </w:rPr>
            </w:pPr>
            <w:r w:rsidRPr="00A67A6C">
              <w:rPr>
                <w:b/>
                <w:sz w:val="24"/>
                <w:szCs w:val="24"/>
              </w:rPr>
              <w:t>Матеріали</w:t>
            </w:r>
          </w:p>
        </w:tc>
        <w:tc>
          <w:tcPr>
            <w:tcW w:w="1559" w:type="dxa"/>
          </w:tcPr>
          <w:p w:rsidR="00D514AF" w:rsidRPr="00A67A6C" w:rsidRDefault="00D514AF" w:rsidP="00895B37">
            <w:pPr>
              <w:jc w:val="center"/>
              <w:rPr>
                <w:b/>
                <w:sz w:val="24"/>
                <w:szCs w:val="24"/>
              </w:rPr>
            </w:pPr>
            <w:r w:rsidRPr="00A67A6C">
              <w:rPr>
                <w:b/>
                <w:sz w:val="24"/>
                <w:szCs w:val="24"/>
              </w:rPr>
              <w:t xml:space="preserve">Література. Ресурси в </w:t>
            </w:r>
            <w:proofErr w:type="spellStart"/>
            <w:r w:rsidRPr="00A67A6C">
              <w:rPr>
                <w:b/>
                <w:sz w:val="24"/>
                <w:szCs w:val="24"/>
              </w:rPr>
              <w:t>інтернеті</w:t>
            </w:r>
            <w:proofErr w:type="spellEnd"/>
          </w:p>
        </w:tc>
        <w:tc>
          <w:tcPr>
            <w:tcW w:w="2410" w:type="dxa"/>
          </w:tcPr>
          <w:p w:rsidR="00D514AF" w:rsidRPr="00A67A6C" w:rsidRDefault="00D514AF" w:rsidP="00895B37">
            <w:pPr>
              <w:jc w:val="center"/>
              <w:rPr>
                <w:b/>
                <w:sz w:val="24"/>
                <w:szCs w:val="24"/>
              </w:rPr>
            </w:pPr>
            <w:r w:rsidRPr="00A67A6C">
              <w:rPr>
                <w:b/>
                <w:sz w:val="24"/>
                <w:szCs w:val="24"/>
              </w:rPr>
              <w:t xml:space="preserve">Завдання, </w:t>
            </w:r>
            <w:proofErr w:type="spellStart"/>
            <w:r w:rsidRPr="00A67A6C">
              <w:rPr>
                <w:b/>
                <w:sz w:val="24"/>
                <w:szCs w:val="24"/>
              </w:rPr>
              <w:t>год</w:t>
            </w:r>
            <w:proofErr w:type="spellEnd"/>
          </w:p>
        </w:tc>
        <w:tc>
          <w:tcPr>
            <w:tcW w:w="1559" w:type="dxa"/>
          </w:tcPr>
          <w:p w:rsidR="00D514AF" w:rsidRPr="00A67A6C" w:rsidRDefault="00D514AF" w:rsidP="00895B37">
            <w:pPr>
              <w:jc w:val="center"/>
              <w:rPr>
                <w:b/>
                <w:sz w:val="24"/>
                <w:szCs w:val="24"/>
              </w:rPr>
            </w:pPr>
            <w:r w:rsidRPr="00A67A6C">
              <w:rPr>
                <w:b/>
                <w:sz w:val="24"/>
                <w:szCs w:val="24"/>
              </w:rPr>
              <w:t>Вага оцінки</w:t>
            </w:r>
          </w:p>
        </w:tc>
        <w:tc>
          <w:tcPr>
            <w:tcW w:w="1418" w:type="dxa"/>
          </w:tcPr>
          <w:p w:rsidR="00D514AF" w:rsidRPr="00A67A6C" w:rsidRDefault="00D514AF" w:rsidP="00895B37">
            <w:pPr>
              <w:jc w:val="center"/>
              <w:rPr>
                <w:b/>
                <w:sz w:val="24"/>
                <w:szCs w:val="24"/>
              </w:rPr>
            </w:pPr>
            <w:r w:rsidRPr="00A67A6C">
              <w:rPr>
                <w:b/>
                <w:sz w:val="24"/>
                <w:szCs w:val="24"/>
              </w:rPr>
              <w:t>Термін виконання</w:t>
            </w:r>
          </w:p>
        </w:tc>
      </w:tr>
      <w:tr w:rsidR="00C25BC6" w:rsidRPr="00A67A6C" w:rsidTr="00895B37">
        <w:tc>
          <w:tcPr>
            <w:tcW w:w="4678" w:type="dxa"/>
          </w:tcPr>
          <w:p w:rsidR="00C25BC6" w:rsidRPr="00A67A6C" w:rsidRDefault="00C25BC6" w:rsidP="00A24E2F">
            <w:pPr>
              <w:rPr>
                <w:color w:val="000000"/>
                <w:sz w:val="24"/>
                <w:szCs w:val="24"/>
              </w:rPr>
            </w:pPr>
            <w:r w:rsidRPr="00A67A6C">
              <w:rPr>
                <w:b/>
                <w:color w:val="000000"/>
                <w:sz w:val="24"/>
                <w:szCs w:val="24"/>
              </w:rPr>
              <w:t>Тема 1.</w:t>
            </w:r>
            <w:r w:rsidRPr="00A67A6C">
              <w:rPr>
                <w:color w:val="000000"/>
                <w:sz w:val="24"/>
                <w:szCs w:val="24"/>
              </w:rPr>
              <w:t xml:space="preserve"> Мета і завдання фізіології раціонального харчування. Поняття про фізіологічні норми харчування .</w:t>
            </w:r>
          </w:p>
          <w:p w:rsidR="00C25BC6" w:rsidRPr="00A67A6C" w:rsidRDefault="00C25BC6" w:rsidP="00A24E2F">
            <w:pPr>
              <w:pStyle w:val="c0"/>
              <w:spacing w:before="0" w:beforeAutospacing="0" w:after="0" w:afterAutospacing="0" w:line="270" w:lineRule="atLeast"/>
              <w:jc w:val="both"/>
              <w:rPr>
                <w:color w:val="000000"/>
              </w:rPr>
            </w:pPr>
            <w:r w:rsidRPr="00A67A6C">
              <w:rPr>
                <w:color w:val="000000"/>
              </w:rPr>
              <w:t xml:space="preserve"> </w:t>
            </w:r>
            <w:r w:rsidRPr="00A67A6C">
              <w:rPr>
                <w:color w:val="000000"/>
              </w:rPr>
              <w:tab/>
            </w:r>
          </w:p>
          <w:p w:rsidR="00C25BC6" w:rsidRPr="00A67A6C" w:rsidRDefault="00C25BC6" w:rsidP="00A24E2F">
            <w:pPr>
              <w:ind w:right="-5" w:firstLine="900"/>
              <w:jc w:val="both"/>
              <w:rPr>
                <w:b/>
                <w:bCs/>
                <w:sz w:val="24"/>
                <w:szCs w:val="24"/>
              </w:rPr>
            </w:pPr>
            <w:r w:rsidRPr="00A67A6C">
              <w:rPr>
                <w:color w:val="222222"/>
                <w:sz w:val="24"/>
                <w:szCs w:val="24"/>
              </w:rPr>
              <w:t>Сутність і значення харчування. Раціональне харчування. Харчовий раціон. Хімічні елементи організму людини. Зміст елементів в продуктах харчування. Вода як компонент їжі. Виникнення почуття спраги. Усунення водного дефіциту. Значення білків в організмі. Незамінні амінокислоти. Незбалансоване білкове харчування. Засвоюваність білків їжі. Білковий баланс. Роль жирів в організмі. Структурні і резервні жири. Харчові продукти з високим вмістом жирів. Холестерин. Фізіологічні норми харчування.</w:t>
            </w:r>
          </w:p>
        </w:tc>
        <w:tc>
          <w:tcPr>
            <w:tcW w:w="1418" w:type="dxa"/>
          </w:tcPr>
          <w:p w:rsidR="00C25BC6" w:rsidRPr="00A67A6C" w:rsidRDefault="00C25BC6" w:rsidP="00895B37">
            <w:pPr>
              <w:jc w:val="center"/>
              <w:rPr>
                <w:sz w:val="24"/>
                <w:szCs w:val="24"/>
              </w:rPr>
            </w:pPr>
            <w:r w:rsidRPr="00A67A6C">
              <w:rPr>
                <w:sz w:val="24"/>
                <w:szCs w:val="24"/>
              </w:rPr>
              <w:t>Лекція/</w:t>
            </w:r>
          </w:p>
          <w:p w:rsidR="00C25BC6" w:rsidRPr="00A67A6C" w:rsidRDefault="00C25BC6" w:rsidP="00895B37">
            <w:pPr>
              <w:jc w:val="center"/>
              <w:rPr>
                <w:sz w:val="24"/>
                <w:szCs w:val="24"/>
              </w:rPr>
            </w:pPr>
            <w:r w:rsidRPr="00A67A6C">
              <w:rPr>
                <w:sz w:val="24"/>
                <w:szCs w:val="24"/>
              </w:rPr>
              <w:t>Дискусія</w:t>
            </w:r>
          </w:p>
          <w:p w:rsidR="00C25BC6" w:rsidRPr="00A67A6C" w:rsidRDefault="00C25BC6" w:rsidP="00895B37">
            <w:pPr>
              <w:rPr>
                <w:sz w:val="24"/>
                <w:szCs w:val="24"/>
              </w:rPr>
            </w:pPr>
            <w:r w:rsidRPr="00A67A6C">
              <w:rPr>
                <w:sz w:val="24"/>
                <w:szCs w:val="24"/>
              </w:rPr>
              <w:t>Семінарське заняття</w:t>
            </w:r>
          </w:p>
          <w:p w:rsidR="00C25BC6" w:rsidRPr="00A67A6C" w:rsidRDefault="00C25BC6" w:rsidP="00895B37">
            <w:pPr>
              <w:jc w:val="center"/>
              <w:rPr>
                <w:sz w:val="24"/>
                <w:szCs w:val="24"/>
              </w:rPr>
            </w:pPr>
          </w:p>
          <w:p w:rsidR="00C25BC6" w:rsidRPr="00A67A6C" w:rsidRDefault="00C25BC6" w:rsidP="00895B37">
            <w:pPr>
              <w:jc w:val="center"/>
              <w:rPr>
                <w:sz w:val="24"/>
                <w:szCs w:val="24"/>
              </w:rPr>
            </w:pPr>
          </w:p>
        </w:tc>
        <w:tc>
          <w:tcPr>
            <w:tcW w:w="1559" w:type="dxa"/>
          </w:tcPr>
          <w:p w:rsidR="00C25BC6" w:rsidRPr="00A67A6C" w:rsidRDefault="00C25BC6" w:rsidP="00895B37">
            <w:pPr>
              <w:jc w:val="center"/>
              <w:rPr>
                <w:sz w:val="24"/>
                <w:szCs w:val="24"/>
              </w:rPr>
            </w:pPr>
            <w:r w:rsidRPr="00A67A6C">
              <w:rPr>
                <w:sz w:val="24"/>
                <w:szCs w:val="24"/>
              </w:rPr>
              <w:t>Текст лекції</w:t>
            </w:r>
          </w:p>
        </w:tc>
        <w:tc>
          <w:tcPr>
            <w:tcW w:w="1559" w:type="dxa"/>
          </w:tcPr>
          <w:p w:rsidR="00C25BC6" w:rsidRPr="00A67A6C" w:rsidRDefault="00C25BC6" w:rsidP="00895B37">
            <w:pPr>
              <w:jc w:val="both"/>
              <w:rPr>
                <w:sz w:val="24"/>
                <w:szCs w:val="24"/>
              </w:rPr>
            </w:pPr>
            <w:r w:rsidRPr="00A67A6C">
              <w:rPr>
                <w:b/>
                <w:sz w:val="24"/>
                <w:szCs w:val="24"/>
              </w:rPr>
              <w:t>Основна</w:t>
            </w:r>
          </w:p>
          <w:p w:rsidR="00C25BC6" w:rsidRPr="00A67A6C" w:rsidRDefault="00C25BC6" w:rsidP="00895B37">
            <w:pPr>
              <w:ind w:right="34"/>
              <w:jc w:val="both"/>
              <w:rPr>
                <w:sz w:val="24"/>
                <w:szCs w:val="24"/>
              </w:rPr>
            </w:pPr>
            <w:r w:rsidRPr="00A67A6C">
              <w:rPr>
                <w:b/>
                <w:sz w:val="24"/>
                <w:szCs w:val="24"/>
              </w:rPr>
              <w:t>Допоміжна</w:t>
            </w:r>
          </w:p>
        </w:tc>
        <w:tc>
          <w:tcPr>
            <w:tcW w:w="2410" w:type="dxa"/>
          </w:tcPr>
          <w:p w:rsidR="00C25BC6" w:rsidRPr="00A67A6C" w:rsidRDefault="00C25BC6" w:rsidP="00895B37">
            <w:pPr>
              <w:rPr>
                <w:sz w:val="24"/>
                <w:szCs w:val="24"/>
              </w:rPr>
            </w:pPr>
            <w:r w:rsidRPr="00A67A6C">
              <w:rPr>
                <w:sz w:val="24"/>
                <w:szCs w:val="24"/>
              </w:rPr>
              <w:t>1.Опрацювати текст лекції.</w:t>
            </w:r>
          </w:p>
          <w:p w:rsidR="00C25BC6" w:rsidRPr="00A67A6C" w:rsidRDefault="00C25BC6" w:rsidP="00895B37">
            <w:pPr>
              <w:rPr>
                <w:sz w:val="24"/>
                <w:szCs w:val="24"/>
              </w:rPr>
            </w:pPr>
            <w:r w:rsidRPr="00A67A6C">
              <w:rPr>
                <w:sz w:val="24"/>
                <w:szCs w:val="24"/>
              </w:rPr>
              <w:t>2. Анотувати прочитану додаткову літературу</w:t>
            </w:r>
          </w:p>
        </w:tc>
        <w:tc>
          <w:tcPr>
            <w:tcW w:w="1559" w:type="dxa"/>
          </w:tcPr>
          <w:p w:rsidR="00C25BC6" w:rsidRPr="00A67A6C" w:rsidRDefault="00C25BC6" w:rsidP="00895B37">
            <w:pPr>
              <w:rPr>
                <w:sz w:val="24"/>
                <w:szCs w:val="24"/>
              </w:rPr>
            </w:pPr>
            <w:r w:rsidRPr="00A67A6C">
              <w:rPr>
                <w:sz w:val="24"/>
                <w:szCs w:val="24"/>
              </w:rPr>
              <w:t>Присутність на лекції та активна участь у дискусії.</w:t>
            </w:r>
          </w:p>
        </w:tc>
        <w:tc>
          <w:tcPr>
            <w:tcW w:w="1418" w:type="dxa"/>
          </w:tcPr>
          <w:p w:rsidR="00C25BC6" w:rsidRPr="00A67A6C" w:rsidRDefault="00C25BC6" w:rsidP="00895B37">
            <w:pPr>
              <w:jc w:val="center"/>
              <w:rPr>
                <w:sz w:val="24"/>
                <w:szCs w:val="24"/>
              </w:rPr>
            </w:pPr>
            <w:r w:rsidRPr="00A67A6C">
              <w:rPr>
                <w:sz w:val="24"/>
                <w:szCs w:val="24"/>
              </w:rPr>
              <w:t>Згідно розкладу</w:t>
            </w:r>
          </w:p>
        </w:tc>
      </w:tr>
      <w:tr w:rsidR="00C25BC6" w:rsidRPr="00A67A6C" w:rsidTr="00895B37">
        <w:tc>
          <w:tcPr>
            <w:tcW w:w="4678" w:type="dxa"/>
          </w:tcPr>
          <w:p w:rsidR="00C25BC6" w:rsidRPr="00A67A6C" w:rsidRDefault="00C25BC6" w:rsidP="00A24E2F">
            <w:pPr>
              <w:rPr>
                <w:color w:val="000000"/>
                <w:sz w:val="24"/>
                <w:szCs w:val="24"/>
              </w:rPr>
            </w:pPr>
            <w:r w:rsidRPr="00A67A6C">
              <w:rPr>
                <w:b/>
                <w:color w:val="000000"/>
                <w:sz w:val="24"/>
                <w:szCs w:val="24"/>
              </w:rPr>
              <w:t>Тема 2.</w:t>
            </w:r>
            <w:r w:rsidRPr="00A67A6C">
              <w:rPr>
                <w:color w:val="000000"/>
                <w:sz w:val="24"/>
                <w:szCs w:val="24"/>
              </w:rPr>
              <w:t xml:space="preserve"> Основи </w:t>
            </w:r>
            <w:proofErr w:type="spellStart"/>
            <w:r w:rsidRPr="00A67A6C">
              <w:rPr>
                <w:color w:val="000000"/>
                <w:sz w:val="24"/>
                <w:szCs w:val="24"/>
              </w:rPr>
              <w:t>нутріцитології</w:t>
            </w:r>
            <w:proofErr w:type="spellEnd"/>
            <w:r w:rsidRPr="00A67A6C">
              <w:rPr>
                <w:color w:val="000000"/>
                <w:sz w:val="24"/>
                <w:szCs w:val="24"/>
              </w:rPr>
              <w:t xml:space="preserve">. Характеристика основних </w:t>
            </w:r>
            <w:proofErr w:type="spellStart"/>
            <w:r w:rsidRPr="00A67A6C">
              <w:rPr>
                <w:color w:val="000000"/>
                <w:sz w:val="24"/>
                <w:szCs w:val="24"/>
              </w:rPr>
              <w:t>нутрієнтів</w:t>
            </w:r>
            <w:proofErr w:type="spellEnd"/>
            <w:r w:rsidRPr="00A67A6C">
              <w:rPr>
                <w:color w:val="000000"/>
                <w:sz w:val="24"/>
                <w:szCs w:val="24"/>
              </w:rPr>
              <w:t xml:space="preserve"> функції їжі.</w:t>
            </w:r>
          </w:p>
          <w:p w:rsidR="00C25BC6" w:rsidRPr="00A67A6C" w:rsidRDefault="00C25BC6" w:rsidP="00A24E2F">
            <w:pPr>
              <w:ind w:firstLine="708"/>
              <w:jc w:val="both"/>
              <w:rPr>
                <w:color w:val="000000"/>
                <w:sz w:val="24"/>
                <w:szCs w:val="24"/>
                <w:shd w:val="clear" w:color="auto" w:fill="FFFFFF"/>
              </w:rPr>
            </w:pPr>
            <w:r w:rsidRPr="00A67A6C">
              <w:rPr>
                <w:color w:val="000000"/>
                <w:sz w:val="24"/>
                <w:szCs w:val="24"/>
                <w:shd w:val="clear" w:color="auto" w:fill="FFFFFF"/>
              </w:rPr>
              <w:t xml:space="preserve">Основні функції їжі: енергетична, пластична, </w:t>
            </w:r>
            <w:proofErr w:type="spellStart"/>
            <w:r w:rsidRPr="00A67A6C">
              <w:rPr>
                <w:color w:val="000000"/>
                <w:sz w:val="24"/>
                <w:szCs w:val="24"/>
                <w:shd w:val="clear" w:color="auto" w:fill="FFFFFF"/>
              </w:rPr>
              <w:t>біорегуляторна</w:t>
            </w:r>
            <w:proofErr w:type="spellEnd"/>
            <w:r w:rsidRPr="00A67A6C">
              <w:rPr>
                <w:color w:val="000000"/>
                <w:sz w:val="24"/>
                <w:szCs w:val="24"/>
                <w:shd w:val="clear" w:color="auto" w:fill="FFFFFF"/>
              </w:rPr>
              <w:t xml:space="preserve">, пристосувально-регуляторна, захисно-реабілітаційна та сигнально-мотиваційна. Поняття про замінні та незамінні харчові речовини. Біологічна та харчова цінність органічних речовин: білки, вуглеводи, ліпіди. Значення вітамінів в </w:t>
            </w:r>
            <w:r w:rsidRPr="00A67A6C">
              <w:rPr>
                <w:color w:val="000000"/>
                <w:sz w:val="24"/>
                <w:szCs w:val="24"/>
                <w:shd w:val="clear" w:color="auto" w:fill="FFFFFF"/>
              </w:rPr>
              <w:lastRenderedPageBreak/>
              <w:t xml:space="preserve">збалансованому харчуванні. </w:t>
            </w:r>
            <w:proofErr w:type="spellStart"/>
            <w:r w:rsidRPr="00A67A6C">
              <w:rPr>
                <w:color w:val="000000"/>
                <w:sz w:val="24"/>
                <w:szCs w:val="24"/>
                <w:shd w:val="clear" w:color="auto" w:fill="FFFFFF"/>
              </w:rPr>
              <w:t>Макро-</w:t>
            </w:r>
            <w:proofErr w:type="spellEnd"/>
            <w:r w:rsidRPr="00A67A6C">
              <w:rPr>
                <w:color w:val="000000"/>
                <w:sz w:val="24"/>
                <w:szCs w:val="24"/>
                <w:shd w:val="clear" w:color="auto" w:fill="FFFFFF"/>
              </w:rPr>
              <w:t xml:space="preserve"> і мікроелементи. Харчові волокна, баластні речовини. Показання до застосування харчових волокон. Дія рафінованих продуктів харчування. Функціональні якості води. Тала вода. Потреба організму в поживних речовинах.</w:t>
            </w:r>
          </w:p>
          <w:p w:rsidR="00C25BC6" w:rsidRPr="00A67A6C" w:rsidRDefault="00C25BC6" w:rsidP="00895B37">
            <w:pPr>
              <w:ind w:right="-5" w:firstLine="900"/>
              <w:jc w:val="both"/>
              <w:rPr>
                <w:b/>
                <w:bCs/>
                <w:sz w:val="24"/>
                <w:szCs w:val="24"/>
              </w:rPr>
            </w:pPr>
          </w:p>
        </w:tc>
        <w:tc>
          <w:tcPr>
            <w:tcW w:w="1418" w:type="dxa"/>
          </w:tcPr>
          <w:p w:rsidR="00C25BC6" w:rsidRPr="00A67A6C" w:rsidRDefault="00C25BC6" w:rsidP="00895B37">
            <w:pPr>
              <w:jc w:val="center"/>
              <w:rPr>
                <w:sz w:val="24"/>
                <w:szCs w:val="24"/>
              </w:rPr>
            </w:pPr>
            <w:r w:rsidRPr="00A67A6C">
              <w:rPr>
                <w:sz w:val="24"/>
                <w:szCs w:val="24"/>
              </w:rPr>
              <w:lastRenderedPageBreak/>
              <w:t>Лекція/</w:t>
            </w:r>
          </w:p>
          <w:p w:rsidR="00C25BC6" w:rsidRPr="00A67A6C" w:rsidRDefault="00C25BC6" w:rsidP="00895B37">
            <w:pPr>
              <w:jc w:val="center"/>
              <w:rPr>
                <w:sz w:val="24"/>
                <w:szCs w:val="24"/>
              </w:rPr>
            </w:pPr>
            <w:r w:rsidRPr="00A67A6C">
              <w:rPr>
                <w:sz w:val="24"/>
                <w:szCs w:val="24"/>
              </w:rPr>
              <w:t>Дискусія</w:t>
            </w:r>
          </w:p>
          <w:p w:rsidR="00C25BC6" w:rsidRPr="00A67A6C" w:rsidRDefault="00C25BC6" w:rsidP="00895B37">
            <w:pPr>
              <w:rPr>
                <w:sz w:val="24"/>
                <w:szCs w:val="24"/>
              </w:rPr>
            </w:pPr>
            <w:r w:rsidRPr="00A67A6C">
              <w:rPr>
                <w:sz w:val="24"/>
                <w:szCs w:val="24"/>
              </w:rPr>
              <w:t>Семінарське заняття</w:t>
            </w:r>
          </w:p>
          <w:p w:rsidR="00C25BC6" w:rsidRPr="00A67A6C" w:rsidRDefault="00C25BC6" w:rsidP="00895B37">
            <w:pPr>
              <w:jc w:val="center"/>
              <w:rPr>
                <w:sz w:val="24"/>
                <w:szCs w:val="24"/>
              </w:rPr>
            </w:pPr>
          </w:p>
          <w:p w:rsidR="00C25BC6" w:rsidRPr="00A67A6C" w:rsidRDefault="00C25BC6" w:rsidP="00895B37">
            <w:pPr>
              <w:jc w:val="center"/>
              <w:rPr>
                <w:sz w:val="24"/>
                <w:szCs w:val="24"/>
              </w:rPr>
            </w:pPr>
          </w:p>
        </w:tc>
        <w:tc>
          <w:tcPr>
            <w:tcW w:w="1559" w:type="dxa"/>
          </w:tcPr>
          <w:p w:rsidR="00C25BC6" w:rsidRPr="00A67A6C" w:rsidRDefault="00C25BC6" w:rsidP="00895B37">
            <w:pPr>
              <w:jc w:val="center"/>
              <w:rPr>
                <w:sz w:val="24"/>
                <w:szCs w:val="24"/>
              </w:rPr>
            </w:pPr>
            <w:r w:rsidRPr="00A67A6C">
              <w:rPr>
                <w:sz w:val="24"/>
                <w:szCs w:val="24"/>
              </w:rPr>
              <w:t>Текст лекції</w:t>
            </w:r>
          </w:p>
        </w:tc>
        <w:tc>
          <w:tcPr>
            <w:tcW w:w="1559" w:type="dxa"/>
          </w:tcPr>
          <w:p w:rsidR="00C25BC6" w:rsidRPr="00A67A6C" w:rsidRDefault="00C25BC6" w:rsidP="00895B37">
            <w:pPr>
              <w:jc w:val="both"/>
              <w:rPr>
                <w:sz w:val="24"/>
                <w:szCs w:val="24"/>
              </w:rPr>
            </w:pPr>
            <w:r w:rsidRPr="00A67A6C">
              <w:rPr>
                <w:b/>
                <w:sz w:val="24"/>
                <w:szCs w:val="24"/>
              </w:rPr>
              <w:t>Основна</w:t>
            </w:r>
          </w:p>
          <w:p w:rsidR="00C25BC6" w:rsidRPr="00A67A6C" w:rsidRDefault="00C25BC6" w:rsidP="00895B37">
            <w:pPr>
              <w:ind w:right="34"/>
              <w:jc w:val="both"/>
              <w:rPr>
                <w:sz w:val="24"/>
                <w:szCs w:val="24"/>
              </w:rPr>
            </w:pPr>
            <w:r w:rsidRPr="00A67A6C">
              <w:rPr>
                <w:b/>
                <w:sz w:val="24"/>
                <w:szCs w:val="24"/>
              </w:rPr>
              <w:t>Допоміжна</w:t>
            </w:r>
          </w:p>
        </w:tc>
        <w:tc>
          <w:tcPr>
            <w:tcW w:w="2410" w:type="dxa"/>
          </w:tcPr>
          <w:p w:rsidR="00C25BC6" w:rsidRPr="00A67A6C" w:rsidRDefault="00C25BC6" w:rsidP="00895B37">
            <w:pPr>
              <w:rPr>
                <w:sz w:val="24"/>
                <w:szCs w:val="24"/>
              </w:rPr>
            </w:pPr>
            <w:r w:rsidRPr="00A67A6C">
              <w:rPr>
                <w:sz w:val="24"/>
                <w:szCs w:val="24"/>
              </w:rPr>
              <w:t>1.Опрацювати текст лекції.</w:t>
            </w:r>
          </w:p>
          <w:p w:rsidR="00C25BC6" w:rsidRPr="00A67A6C" w:rsidRDefault="00C25BC6" w:rsidP="00895B37">
            <w:pPr>
              <w:rPr>
                <w:sz w:val="24"/>
                <w:szCs w:val="24"/>
              </w:rPr>
            </w:pPr>
            <w:r w:rsidRPr="00A67A6C">
              <w:rPr>
                <w:sz w:val="24"/>
                <w:szCs w:val="24"/>
              </w:rPr>
              <w:t>2. Анотувати прочитану додаткову літературу</w:t>
            </w:r>
          </w:p>
        </w:tc>
        <w:tc>
          <w:tcPr>
            <w:tcW w:w="1559" w:type="dxa"/>
          </w:tcPr>
          <w:p w:rsidR="00C25BC6" w:rsidRPr="00A67A6C" w:rsidRDefault="00C25BC6" w:rsidP="00895B37">
            <w:pPr>
              <w:rPr>
                <w:sz w:val="24"/>
                <w:szCs w:val="24"/>
              </w:rPr>
            </w:pPr>
            <w:r w:rsidRPr="00A67A6C">
              <w:rPr>
                <w:sz w:val="24"/>
                <w:szCs w:val="24"/>
              </w:rPr>
              <w:t>Присутність на лекції та активна участь у дискусії.</w:t>
            </w:r>
          </w:p>
        </w:tc>
        <w:tc>
          <w:tcPr>
            <w:tcW w:w="1418" w:type="dxa"/>
          </w:tcPr>
          <w:p w:rsidR="00C25BC6" w:rsidRPr="00A67A6C" w:rsidRDefault="00C25BC6" w:rsidP="00895B37">
            <w:pPr>
              <w:jc w:val="center"/>
              <w:rPr>
                <w:sz w:val="24"/>
                <w:szCs w:val="24"/>
              </w:rPr>
            </w:pPr>
            <w:r w:rsidRPr="00A67A6C">
              <w:rPr>
                <w:sz w:val="24"/>
                <w:szCs w:val="24"/>
              </w:rPr>
              <w:t>Згідно розкладу</w:t>
            </w:r>
          </w:p>
        </w:tc>
      </w:tr>
      <w:tr w:rsidR="00C25BC6" w:rsidRPr="00A67A6C" w:rsidTr="00895B37">
        <w:tc>
          <w:tcPr>
            <w:tcW w:w="4678" w:type="dxa"/>
          </w:tcPr>
          <w:p w:rsidR="00C25BC6" w:rsidRPr="00A67A6C" w:rsidRDefault="00C25BC6" w:rsidP="00A24E2F">
            <w:pPr>
              <w:rPr>
                <w:color w:val="000000"/>
                <w:sz w:val="24"/>
                <w:szCs w:val="24"/>
              </w:rPr>
            </w:pPr>
            <w:r w:rsidRPr="00A67A6C">
              <w:rPr>
                <w:b/>
                <w:color w:val="000000"/>
                <w:sz w:val="24"/>
                <w:szCs w:val="24"/>
              </w:rPr>
              <w:lastRenderedPageBreak/>
              <w:t>Тема 3.</w:t>
            </w:r>
            <w:r w:rsidRPr="00A67A6C">
              <w:rPr>
                <w:color w:val="000000"/>
                <w:sz w:val="24"/>
                <w:szCs w:val="24"/>
              </w:rPr>
              <w:t xml:space="preserve"> Характеристика принципів раціонального харчування.</w:t>
            </w:r>
          </w:p>
          <w:p w:rsidR="00C25BC6" w:rsidRPr="00A67A6C" w:rsidRDefault="00C25BC6" w:rsidP="00A24E2F">
            <w:pPr>
              <w:ind w:firstLine="708"/>
              <w:jc w:val="both"/>
              <w:rPr>
                <w:color w:val="000000"/>
                <w:sz w:val="24"/>
                <w:szCs w:val="24"/>
                <w:shd w:val="clear" w:color="auto" w:fill="FFFFFF"/>
              </w:rPr>
            </w:pPr>
          </w:p>
          <w:p w:rsidR="00C25BC6" w:rsidRPr="00A67A6C" w:rsidRDefault="00C25BC6" w:rsidP="00A24E2F">
            <w:pPr>
              <w:ind w:firstLine="708"/>
              <w:jc w:val="both"/>
              <w:rPr>
                <w:color w:val="000000"/>
                <w:sz w:val="24"/>
                <w:szCs w:val="24"/>
                <w:shd w:val="clear" w:color="auto" w:fill="FFFFFF"/>
              </w:rPr>
            </w:pPr>
            <w:r w:rsidRPr="00A67A6C">
              <w:rPr>
                <w:color w:val="000000"/>
                <w:sz w:val="24"/>
                <w:szCs w:val="24"/>
                <w:shd w:val="clear" w:color="auto" w:fill="FFFFFF"/>
              </w:rPr>
              <w:t>Раціональне харчування. Збалансоване харчування. Основні принципи збалансованого харчування. Білкова збалансованість. Збалансованість жирових компонентів. Збалансованість вуглеводів. Збалансованість вітамінів. Збалансованість мінеральних елементів. Ензиматична та біотична адекватність харчування.</w:t>
            </w:r>
          </w:p>
          <w:p w:rsidR="00C25BC6" w:rsidRPr="00A67A6C" w:rsidRDefault="00C25BC6" w:rsidP="00895B37">
            <w:pPr>
              <w:ind w:right="-5" w:firstLine="900"/>
              <w:jc w:val="both"/>
              <w:rPr>
                <w:b/>
                <w:bCs/>
                <w:sz w:val="24"/>
                <w:szCs w:val="24"/>
              </w:rPr>
            </w:pPr>
          </w:p>
        </w:tc>
        <w:tc>
          <w:tcPr>
            <w:tcW w:w="1418" w:type="dxa"/>
          </w:tcPr>
          <w:p w:rsidR="00C25BC6" w:rsidRPr="00A67A6C" w:rsidRDefault="00C25BC6" w:rsidP="00895B37">
            <w:pPr>
              <w:jc w:val="center"/>
              <w:rPr>
                <w:sz w:val="24"/>
                <w:szCs w:val="24"/>
              </w:rPr>
            </w:pPr>
            <w:r w:rsidRPr="00A67A6C">
              <w:rPr>
                <w:sz w:val="24"/>
                <w:szCs w:val="24"/>
              </w:rPr>
              <w:t>Лекція/</w:t>
            </w:r>
          </w:p>
          <w:p w:rsidR="00C25BC6" w:rsidRPr="00A67A6C" w:rsidRDefault="00C25BC6" w:rsidP="00895B37">
            <w:pPr>
              <w:jc w:val="center"/>
              <w:rPr>
                <w:sz w:val="24"/>
                <w:szCs w:val="24"/>
              </w:rPr>
            </w:pPr>
            <w:r w:rsidRPr="00A67A6C">
              <w:rPr>
                <w:sz w:val="24"/>
                <w:szCs w:val="24"/>
              </w:rPr>
              <w:t>Дискусія</w:t>
            </w:r>
          </w:p>
          <w:p w:rsidR="00C25BC6" w:rsidRPr="00A67A6C" w:rsidRDefault="00C25BC6" w:rsidP="00895B37">
            <w:pPr>
              <w:rPr>
                <w:sz w:val="24"/>
                <w:szCs w:val="24"/>
              </w:rPr>
            </w:pPr>
            <w:r w:rsidRPr="00A67A6C">
              <w:rPr>
                <w:sz w:val="24"/>
                <w:szCs w:val="24"/>
              </w:rPr>
              <w:t>Семінарське заняття</w:t>
            </w:r>
          </w:p>
          <w:p w:rsidR="00C25BC6" w:rsidRPr="00A67A6C" w:rsidRDefault="00C25BC6" w:rsidP="00895B37">
            <w:pPr>
              <w:jc w:val="center"/>
              <w:rPr>
                <w:sz w:val="24"/>
                <w:szCs w:val="24"/>
              </w:rPr>
            </w:pPr>
          </w:p>
          <w:p w:rsidR="00C25BC6" w:rsidRPr="00A67A6C" w:rsidRDefault="00C25BC6" w:rsidP="00895B37">
            <w:pPr>
              <w:jc w:val="center"/>
              <w:rPr>
                <w:sz w:val="24"/>
                <w:szCs w:val="24"/>
              </w:rPr>
            </w:pPr>
          </w:p>
        </w:tc>
        <w:tc>
          <w:tcPr>
            <w:tcW w:w="1559" w:type="dxa"/>
          </w:tcPr>
          <w:p w:rsidR="00C25BC6" w:rsidRPr="00A67A6C" w:rsidRDefault="00C25BC6" w:rsidP="00895B37">
            <w:pPr>
              <w:jc w:val="center"/>
              <w:rPr>
                <w:sz w:val="24"/>
                <w:szCs w:val="24"/>
              </w:rPr>
            </w:pPr>
            <w:r w:rsidRPr="00A67A6C">
              <w:rPr>
                <w:sz w:val="24"/>
                <w:szCs w:val="24"/>
              </w:rPr>
              <w:t>Текст лекції</w:t>
            </w:r>
          </w:p>
        </w:tc>
        <w:tc>
          <w:tcPr>
            <w:tcW w:w="1559" w:type="dxa"/>
          </w:tcPr>
          <w:p w:rsidR="00C25BC6" w:rsidRPr="00A67A6C" w:rsidRDefault="00C25BC6" w:rsidP="00895B37">
            <w:pPr>
              <w:jc w:val="both"/>
              <w:rPr>
                <w:sz w:val="24"/>
                <w:szCs w:val="24"/>
              </w:rPr>
            </w:pPr>
            <w:r w:rsidRPr="00A67A6C">
              <w:rPr>
                <w:b/>
                <w:sz w:val="24"/>
                <w:szCs w:val="24"/>
              </w:rPr>
              <w:t>Основна</w:t>
            </w:r>
          </w:p>
          <w:p w:rsidR="00C25BC6" w:rsidRPr="00A67A6C" w:rsidRDefault="00C25BC6" w:rsidP="00895B37">
            <w:pPr>
              <w:ind w:right="34"/>
              <w:jc w:val="both"/>
              <w:rPr>
                <w:sz w:val="24"/>
                <w:szCs w:val="24"/>
              </w:rPr>
            </w:pPr>
            <w:r w:rsidRPr="00A67A6C">
              <w:rPr>
                <w:b/>
                <w:sz w:val="24"/>
                <w:szCs w:val="24"/>
              </w:rPr>
              <w:t>Допоміжна</w:t>
            </w:r>
          </w:p>
        </w:tc>
        <w:tc>
          <w:tcPr>
            <w:tcW w:w="2410" w:type="dxa"/>
          </w:tcPr>
          <w:p w:rsidR="00C25BC6" w:rsidRPr="00A67A6C" w:rsidRDefault="00C25BC6" w:rsidP="00895B37">
            <w:pPr>
              <w:rPr>
                <w:sz w:val="24"/>
                <w:szCs w:val="24"/>
              </w:rPr>
            </w:pPr>
            <w:r w:rsidRPr="00A67A6C">
              <w:rPr>
                <w:sz w:val="24"/>
                <w:szCs w:val="24"/>
              </w:rPr>
              <w:t>1.Опрацювати текст лекції.</w:t>
            </w:r>
          </w:p>
          <w:p w:rsidR="00C25BC6" w:rsidRPr="00A67A6C" w:rsidRDefault="00C25BC6" w:rsidP="00895B37">
            <w:pPr>
              <w:rPr>
                <w:sz w:val="24"/>
                <w:szCs w:val="24"/>
              </w:rPr>
            </w:pPr>
            <w:r w:rsidRPr="00A67A6C">
              <w:rPr>
                <w:sz w:val="24"/>
                <w:szCs w:val="24"/>
              </w:rPr>
              <w:t>2. Анотувати прочитану додаткову літературу</w:t>
            </w:r>
          </w:p>
        </w:tc>
        <w:tc>
          <w:tcPr>
            <w:tcW w:w="1559" w:type="dxa"/>
          </w:tcPr>
          <w:p w:rsidR="00C25BC6" w:rsidRPr="00A67A6C" w:rsidRDefault="00C25BC6" w:rsidP="00895B37">
            <w:pPr>
              <w:rPr>
                <w:sz w:val="24"/>
                <w:szCs w:val="24"/>
              </w:rPr>
            </w:pPr>
            <w:r w:rsidRPr="00A67A6C">
              <w:rPr>
                <w:sz w:val="24"/>
                <w:szCs w:val="24"/>
              </w:rPr>
              <w:t>Присутність на лекції та активна участь у дискусії.</w:t>
            </w:r>
          </w:p>
        </w:tc>
        <w:tc>
          <w:tcPr>
            <w:tcW w:w="1418" w:type="dxa"/>
          </w:tcPr>
          <w:p w:rsidR="00C25BC6" w:rsidRPr="00A67A6C" w:rsidRDefault="00C25BC6" w:rsidP="00895B37">
            <w:pPr>
              <w:jc w:val="center"/>
              <w:rPr>
                <w:sz w:val="24"/>
                <w:szCs w:val="24"/>
              </w:rPr>
            </w:pPr>
            <w:r w:rsidRPr="00A67A6C">
              <w:rPr>
                <w:sz w:val="24"/>
                <w:szCs w:val="24"/>
              </w:rPr>
              <w:t>Згідно розкладу</w:t>
            </w:r>
          </w:p>
        </w:tc>
      </w:tr>
      <w:tr w:rsidR="00C25BC6" w:rsidRPr="00A67A6C" w:rsidTr="00895B37">
        <w:tc>
          <w:tcPr>
            <w:tcW w:w="4678" w:type="dxa"/>
          </w:tcPr>
          <w:p w:rsidR="00C25BC6" w:rsidRPr="00A67A6C" w:rsidRDefault="00C25BC6" w:rsidP="00A24E2F">
            <w:pPr>
              <w:rPr>
                <w:color w:val="000000"/>
                <w:sz w:val="24"/>
                <w:szCs w:val="24"/>
              </w:rPr>
            </w:pPr>
            <w:r w:rsidRPr="00A67A6C">
              <w:rPr>
                <w:b/>
                <w:color w:val="000000"/>
                <w:sz w:val="24"/>
                <w:szCs w:val="24"/>
              </w:rPr>
              <w:t>Тема 4</w:t>
            </w:r>
            <w:r w:rsidRPr="00A67A6C">
              <w:rPr>
                <w:color w:val="000000"/>
                <w:sz w:val="24"/>
                <w:szCs w:val="24"/>
              </w:rPr>
              <w:t xml:space="preserve">. </w:t>
            </w:r>
            <w:r w:rsidRPr="00A67A6C">
              <w:rPr>
                <w:rFonts w:eastAsia="Times-Roman"/>
                <w:color w:val="000000"/>
                <w:sz w:val="24"/>
                <w:szCs w:val="24"/>
              </w:rPr>
              <w:t>Основи дієтології. Характеристика спеціальних дієт.</w:t>
            </w:r>
          </w:p>
          <w:p w:rsidR="00C25BC6" w:rsidRPr="00A67A6C" w:rsidRDefault="00C25BC6" w:rsidP="00A24E2F">
            <w:pPr>
              <w:ind w:firstLine="708"/>
              <w:jc w:val="both"/>
              <w:rPr>
                <w:color w:val="000000"/>
                <w:sz w:val="24"/>
                <w:szCs w:val="24"/>
                <w:shd w:val="clear" w:color="auto" w:fill="FFFFFF"/>
              </w:rPr>
            </w:pPr>
          </w:p>
          <w:p w:rsidR="00C25BC6" w:rsidRPr="00A67A6C" w:rsidRDefault="00C25BC6" w:rsidP="00A24E2F">
            <w:pPr>
              <w:ind w:firstLine="708"/>
              <w:jc w:val="both"/>
              <w:rPr>
                <w:color w:val="000000"/>
                <w:sz w:val="24"/>
                <w:szCs w:val="24"/>
                <w:shd w:val="clear" w:color="auto" w:fill="FFFFFF"/>
              </w:rPr>
            </w:pPr>
            <w:r w:rsidRPr="00A67A6C">
              <w:rPr>
                <w:color w:val="000000"/>
                <w:sz w:val="24"/>
                <w:szCs w:val="24"/>
                <w:shd w:val="clear" w:color="auto" w:fill="FFFFFF"/>
              </w:rPr>
              <w:t>Біологічна та харчова цінність основних продуктів харчування. Класифікація харчових домішок.</w:t>
            </w:r>
          </w:p>
          <w:p w:rsidR="00C25BC6" w:rsidRPr="00A67A6C" w:rsidRDefault="00C25BC6" w:rsidP="00A24E2F">
            <w:pPr>
              <w:ind w:firstLine="708"/>
              <w:jc w:val="both"/>
              <w:rPr>
                <w:color w:val="000000"/>
                <w:sz w:val="24"/>
                <w:szCs w:val="24"/>
                <w:shd w:val="clear" w:color="auto" w:fill="FFFFFF"/>
              </w:rPr>
            </w:pPr>
            <w:r w:rsidRPr="00A67A6C">
              <w:rPr>
                <w:color w:val="000000"/>
                <w:sz w:val="24"/>
                <w:szCs w:val="24"/>
                <w:shd w:val="clear" w:color="auto" w:fill="FFFFFF"/>
              </w:rPr>
              <w:t xml:space="preserve">Науковий апарат дієтології. Зв'язок дієтології з іншими науками. Вегетаріанство, його види та основні положення. Фізіологічні аспекти вегетаріанства. Лікувальне голодування. Метод розвантажувально-дієтичної </w:t>
            </w:r>
            <w:r w:rsidRPr="00A67A6C">
              <w:rPr>
                <w:color w:val="000000"/>
                <w:sz w:val="24"/>
                <w:szCs w:val="24"/>
                <w:shd w:val="clear" w:color="auto" w:fill="FFFFFF"/>
              </w:rPr>
              <w:lastRenderedPageBreak/>
              <w:t xml:space="preserve">терапії. Роздільне харчування. Хімічна основа системи роздільного харчування. Енергетична основа роздільного харчування. Основні принципи роздільного харчування. </w:t>
            </w:r>
            <w:proofErr w:type="spellStart"/>
            <w:r w:rsidRPr="00A67A6C">
              <w:rPr>
                <w:color w:val="000000"/>
                <w:sz w:val="24"/>
                <w:szCs w:val="24"/>
                <w:shd w:val="clear" w:color="auto" w:fill="FFFFFF"/>
              </w:rPr>
              <w:t>Лактотерапія</w:t>
            </w:r>
            <w:proofErr w:type="spellEnd"/>
            <w:r w:rsidRPr="00A67A6C">
              <w:rPr>
                <w:color w:val="000000"/>
                <w:sz w:val="24"/>
                <w:szCs w:val="24"/>
                <w:shd w:val="clear" w:color="auto" w:fill="FFFFFF"/>
              </w:rPr>
              <w:t>: специфічна та неспецифічна.</w:t>
            </w:r>
            <w:r w:rsidRPr="00A67A6C">
              <w:rPr>
                <w:color w:val="000000"/>
                <w:sz w:val="24"/>
                <w:szCs w:val="24"/>
              </w:rPr>
              <w:t> </w:t>
            </w:r>
            <w:r w:rsidRPr="00A67A6C">
              <w:rPr>
                <w:color w:val="000000"/>
                <w:sz w:val="24"/>
                <w:szCs w:val="24"/>
              </w:rPr>
              <w:br/>
            </w:r>
            <w:proofErr w:type="spellStart"/>
            <w:r w:rsidRPr="00A67A6C">
              <w:rPr>
                <w:color w:val="000000"/>
                <w:sz w:val="24"/>
                <w:szCs w:val="24"/>
                <w:shd w:val="clear" w:color="auto" w:fill="FFFFFF"/>
              </w:rPr>
              <w:t>Сокотерапія</w:t>
            </w:r>
            <w:proofErr w:type="spellEnd"/>
            <w:r w:rsidRPr="00A67A6C">
              <w:rPr>
                <w:color w:val="000000"/>
                <w:sz w:val="24"/>
                <w:szCs w:val="24"/>
                <w:shd w:val="clear" w:color="auto" w:fill="FFFFFF"/>
              </w:rPr>
              <w:t xml:space="preserve">. </w:t>
            </w:r>
            <w:proofErr w:type="spellStart"/>
            <w:r w:rsidRPr="00A67A6C">
              <w:rPr>
                <w:color w:val="000000"/>
                <w:sz w:val="24"/>
                <w:szCs w:val="24"/>
                <w:shd w:val="clear" w:color="auto" w:fill="FFFFFF"/>
              </w:rPr>
              <w:t>Енотерапія</w:t>
            </w:r>
            <w:proofErr w:type="spellEnd"/>
            <w:r w:rsidRPr="00A67A6C">
              <w:rPr>
                <w:color w:val="000000"/>
                <w:sz w:val="24"/>
                <w:szCs w:val="24"/>
                <w:shd w:val="clear" w:color="auto" w:fill="FFFFFF"/>
              </w:rPr>
              <w:t xml:space="preserve"> та ампелотерапія. Апітерапія. </w:t>
            </w:r>
          </w:p>
          <w:p w:rsidR="00C25BC6" w:rsidRPr="00A67A6C" w:rsidRDefault="00C25BC6" w:rsidP="00895B37">
            <w:pPr>
              <w:ind w:right="-5" w:firstLine="900"/>
              <w:jc w:val="both"/>
              <w:rPr>
                <w:b/>
                <w:bCs/>
                <w:sz w:val="24"/>
                <w:szCs w:val="24"/>
              </w:rPr>
            </w:pPr>
          </w:p>
        </w:tc>
        <w:tc>
          <w:tcPr>
            <w:tcW w:w="1418" w:type="dxa"/>
          </w:tcPr>
          <w:p w:rsidR="00C25BC6" w:rsidRPr="00A67A6C" w:rsidRDefault="00C25BC6" w:rsidP="00895B37">
            <w:pPr>
              <w:jc w:val="center"/>
              <w:rPr>
                <w:sz w:val="24"/>
                <w:szCs w:val="24"/>
              </w:rPr>
            </w:pPr>
            <w:r w:rsidRPr="00A67A6C">
              <w:rPr>
                <w:sz w:val="24"/>
                <w:szCs w:val="24"/>
              </w:rPr>
              <w:lastRenderedPageBreak/>
              <w:t>Лекція/</w:t>
            </w:r>
          </w:p>
          <w:p w:rsidR="00C25BC6" w:rsidRPr="00A67A6C" w:rsidRDefault="00C25BC6" w:rsidP="00895B37">
            <w:pPr>
              <w:jc w:val="center"/>
              <w:rPr>
                <w:sz w:val="24"/>
                <w:szCs w:val="24"/>
              </w:rPr>
            </w:pPr>
            <w:r w:rsidRPr="00A67A6C">
              <w:rPr>
                <w:sz w:val="24"/>
                <w:szCs w:val="24"/>
              </w:rPr>
              <w:t>Дискусія</w:t>
            </w:r>
          </w:p>
          <w:p w:rsidR="00C25BC6" w:rsidRPr="00A67A6C" w:rsidRDefault="00C25BC6" w:rsidP="00895B37">
            <w:pPr>
              <w:rPr>
                <w:sz w:val="24"/>
                <w:szCs w:val="24"/>
              </w:rPr>
            </w:pPr>
            <w:r w:rsidRPr="00A67A6C">
              <w:rPr>
                <w:sz w:val="24"/>
                <w:szCs w:val="24"/>
              </w:rPr>
              <w:t>Семінарське заняття</w:t>
            </w:r>
          </w:p>
          <w:p w:rsidR="00C25BC6" w:rsidRPr="00A67A6C" w:rsidRDefault="00C25BC6" w:rsidP="00895B37">
            <w:pPr>
              <w:jc w:val="center"/>
              <w:rPr>
                <w:sz w:val="24"/>
                <w:szCs w:val="24"/>
              </w:rPr>
            </w:pPr>
          </w:p>
          <w:p w:rsidR="00C25BC6" w:rsidRPr="00A67A6C" w:rsidRDefault="00C25BC6" w:rsidP="00895B37">
            <w:pPr>
              <w:jc w:val="center"/>
              <w:rPr>
                <w:sz w:val="24"/>
                <w:szCs w:val="24"/>
              </w:rPr>
            </w:pPr>
          </w:p>
        </w:tc>
        <w:tc>
          <w:tcPr>
            <w:tcW w:w="1559" w:type="dxa"/>
          </w:tcPr>
          <w:p w:rsidR="00C25BC6" w:rsidRPr="00A67A6C" w:rsidRDefault="00C25BC6" w:rsidP="00895B37">
            <w:pPr>
              <w:jc w:val="center"/>
              <w:rPr>
                <w:sz w:val="24"/>
                <w:szCs w:val="24"/>
              </w:rPr>
            </w:pPr>
            <w:r w:rsidRPr="00A67A6C">
              <w:rPr>
                <w:sz w:val="24"/>
                <w:szCs w:val="24"/>
              </w:rPr>
              <w:t>Текст лекції</w:t>
            </w:r>
          </w:p>
        </w:tc>
        <w:tc>
          <w:tcPr>
            <w:tcW w:w="1559" w:type="dxa"/>
          </w:tcPr>
          <w:p w:rsidR="00C25BC6" w:rsidRPr="00A67A6C" w:rsidRDefault="00C25BC6" w:rsidP="00895B37">
            <w:pPr>
              <w:jc w:val="both"/>
              <w:rPr>
                <w:sz w:val="24"/>
                <w:szCs w:val="24"/>
              </w:rPr>
            </w:pPr>
            <w:r w:rsidRPr="00A67A6C">
              <w:rPr>
                <w:b/>
                <w:sz w:val="24"/>
                <w:szCs w:val="24"/>
              </w:rPr>
              <w:t>Основна</w:t>
            </w:r>
          </w:p>
          <w:p w:rsidR="00C25BC6" w:rsidRPr="00A67A6C" w:rsidRDefault="00C25BC6" w:rsidP="00895B37">
            <w:pPr>
              <w:ind w:right="34"/>
              <w:jc w:val="both"/>
              <w:rPr>
                <w:sz w:val="24"/>
                <w:szCs w:val="24"/>
              </w:rPr>
            </w:pPr>
            <w:r w:rsidRPr="00A67A6C">
              <w:rPr>
                <w:b/>
                <w:sz w:val="24"/>
                <w:szCs w:val="24"/>
              </w:rPr>
              <w:t>Допоміжна</w:t>
            </w:r>
          </w:p>
        </w:tc>
        <w:tc>
          <w:tcPr>
            <w:tcW w:w="2410" w:type="dxa"/>
          </w:tcPr>
          <w:p w:rsidR="00C25BC6" w:rsidRPr="00A67A6C" w:rsidRDefault="00C25BC6" w:rsidP="00895B37">
            <w:pPr>
              <w:rPr>
                <w:sz w:val="24"/>
                <w:szCs w:val="24"/>
              </w:rPr>
            </w:pPr>
            <w:r w:rsidRPr="00A67A6C">
              <w:rPr>
                <w:sz w:val="24"/>
                <w:szCs w:val="24"/>
              </w:rPr>
              <w:t>1.Опрацювати текст лекції.</w:t>
            </w:r>
          </w:p>
          <w:p w:rsidR="00C25BC6" w:rsidRPr="00A67A6C" w:rsidRDefault="00C25BC6" w:rsidP="00895B37">
            <w:pPr>
              <w:rPr>
                <w:sz w:val="24"/>
                <w:szCs w:val="24"/>
              </w:rPr>
            </w:pPr>
            <w:r w:rsidRPr="00A67A6C">
              <w:rPr>
                <w:sz w:val="24"/>
                <w:szCs w:val="24"/>
              </w:rPr>
              <w:t>2. Анотувати прочитану додаткову літературу</w:t>
            </w:r>
          </w:p>
        </w:tc>
        <w:tc>
          <w:tcPr>
            <w:tcW w:w="1559" w:type="dxa"/>
          </w:tcPr>
          <w:p w:rsidR="00C25BC6" w:rsidRPr="00A67A6C" w:rsidRDefault="00C25BC6" w:rsidP="00895B37">
            <w:pPr>
              <w:rPr>
                <w:sz w:val="24"/>
                <w:szCs w:val="24"/>
              </w:rPr>
            </w:pPr>
            <w:r w:rsidRPr="00A67A6C">
              <w:rPr>
                <w:sz w:val="24"/>
                <w:szCs w:val="24"/>
              </w:rPr>
              <w:t>Присутність на лекції та активна участь у дискусії.</w:t>
            </w:r>
          </w:p>
        </w:tc>
        <w:tc>
          <w:tcPr>
            <w:tcW w:w="1418" w:type="dxa"/>
          </w:tcPr>
          <w:p w:rsidR="00C25BC6" w:rsidRPr="00A67A6C" w:rsidRDefault="00C25BC6" w:rsidP="00895B37">
            <w:pPr>
              <w:jc w:val="center"/>
              <w:rPr>
                <w:sz w:val="24"/>
                <w:szCs w:val="24"/>
              </w:rPr>
            </w:pPr>
            <w:r w:rsidRPr="00A67A6C">
              <w:rPr>
                <w:sz w:val="24"/>
                <w:szCs w:val="24"/>
              </w:rPr>
              <w:t>Згідно розкладу</w:t>
            </w:r>
          </w:p>
        </w:tc>
      </w:tr>
      <w:tr w:rsidR="00C25BC6" w:rsidRPr="00A67A6C" w:rsidTr="00895B37">
        <w:tc>
          <w:tcPr>
            <w:tcW w:w="4678" w:type="dxa"/>
          </w:tcPr>
          <w:p w:rsidR="00C25BC6" w:rsidRPr="00A67A6C" w:rsidRDefault="00C25BC6" w:rsidP="00A24E2F">
            <w:pPr>
              <w:rPr>
                <w:color w:val="000000"/>
                <w:sz w:val="24"/>
                <w:szCs w:val="24"/>
              </w:rPr>
            </w:pPr>
            <w:r w:rsidRPr="00A67A6C">
              <w:rPr>
                <w:b/>
                <w:color w:val="000000"/>
                <w:sz w:val="24"/>
                <w:szCs w:val="24"/>
              </w:rPr>
              <w:lastRenderedPageBreak/>
              <w:t>Тема 5.</w:t>
            </w:r>
            <w:r w:rsidRPr="00A67A6C">
              <w:rPr>
                <w:color w:val="000000"/>
                <w:sz w:val="24"/>
                <w:szCs w:val="24"/>
              </w:rPr>
              <w:t xml:space="preserve"> </w:t>
            </w:r>
            <w:r w:rsidRPr="00A67A6C">
              <w:rPr>
                <w:rFonts w:eastAsia="Times-Roman"/>
                <w:color w:val="000000"/>
                <w:sz w:val="24"/>
                <w:szCs w:val="24"/>
              </w:rPr>
              <w:t>Раціональне харчування</w:t>
            </w:r>
            <w:r w:rsidRPr="00A67A6C">
              <w:rPr>
                <w:color w:val="000000"/>
                <w:sz w:val="24"/>
                <w:szCs w:val="24"/>
              </w:rPr>
              <w:t xml:space="preserve"> осіб різних </w:t>
            </w:r>
            <w:proofErr w:type="spellStart"/>
            <w:r w:rsidRPr="00A67A6C">
              <w:rPr>
                <w:color w:val="000000"/>
                <w:sz w:val="24"/>
                <w:szCs w:val="24"/>
              </w:rPr>
              <w:t>біосоціальних</w:t>
            </w:r>
            <w:proofErr w:type="spellEnd"/>
            <w:r w:rsidRPr="00A67A6C">
              <w:rPr>
                <w:color w:val="000000"/>
                <w:sz w:val="24"/>
                <w:szCs w:val="24"/>
              </w:rPr>
              <w:t xml:space="preserve"> груп.</w:t>
            </w:r>
          </w:p>
          <w:p w:rsidR="00C25BC6" w:rsidRPr="00A67A6C" w:rsidRDefault="00C25BC6" w:rsidP="00A24E2F">
            <w:pPr>
              <w:ind w:firstLine="708"/>
              <w:jc w:val="both"/>
              <w:rPr>
                <w:color w:val="000000"/>
                <w:sz w:val="24"/>
                <w:szCs w:val="24"/>
                <w:shd w:val="clear" w:color="auto" w:fill="FFFFFF"/>
              </w:rPr>
            </w:pPr>
          </w:p>
          <w:p w:rsidR="00C25BC6" w:rsidRPr="00A67A6C" w:rsidRDefault="00C25BC6" w:rsidP="00A24E2F">
            <w:pPr>
              <w:ind w:firstLine="708"/>
              <w:jc w:val="both"/>
              <w:rPr>
                <w:color w:val="000000"/>
                <w:sz w:val="24"/>
                <w:szCs w:val="24"/>
                <w:shd w:val="clear" w:color="auto" w:fill="FFFFFF"/>
              </w:rPr>
            </w:pPr>
            <w:r w:rsidRPr="00A67A6C">
              <w:rPr>
                <w:color w:val="000000"/>
                <w:sz w:val="24"/>
                <w:szCs w:val="24"/>
                <w:shd w:val="clear" w:color="auto" w:fill="FFFFFF"/>
              </w:rPr>
              <w:t>Загальні принципи дієтотерапії вагітних жінок. Визначення потреби вагітної жінки в органічних речовинах. Раціональне індивідуальне режимне харчування вагітних. Режим харчування жінки при годуванні груддю. Загальні принципи харчування новонароджених та дітей першого року життя. Раціональне харчування дітей раннього, дошкільного та шкільного віку. Раціональне харчування осіб похилого та старечого віку.</w:t>
            </w:r>
          </w:p>
          <w:p w:rsidR="00C25BC6" w:rsidRPr="00A67A6C" w:rsidRDefault="00C25BC6" w:rsidP="00895B37">
            <w:pPr>
              <w:ind w:right="-5" w:firstLine="900"/>
              <w:jc w:val="both"/>
              <w:rPr>
                <w:b/>
                <w:bCs/>
                <w:sz w:val="24"/>
                <w:szCs w:val="24"/>
              </w:rPr>
            </w:pPr>
          </w:p>
        </w:tc>
        <w:tc>
          <w:tcPr>
            <w:tcW w:w="1418" w:type="dxa"/>
          </w:tcPr>
          <w:p w:rsidR="00C25BC6" w:rsidRPr="00A67A6C" w:rsidRDefault="00C25BC6" w:rsidP="00895B37">
            <w:pPr>
              <w:jc w:val="center"/>
              <w:rPr>
                <w:sz w:val="24"/>
                <w:szCs w:val="24"/>
              </w:rPr>
            </w:pPr>
            <w:r w:rsidRPr="00A67A6C">
              <w:rPr>
                <w:sz w:val="24"/>
                <w:szCs w:val="24"/>
              </w:rPr>
              <w:t>Лекція/</w:t>
            </w:r>
          </w:p>
          <w:p w:rsidR="00C25BC6" w:rsidRPr="00A67A6C" w:rsidRDefault="00C25BC6" w:rsidP="00895B37">
            <w:pPr>
              <w:jc w:val="center"/>
              <w:rPr>
                <w:sz w:val="24"/>
                <w:szCs w:val="24"/>
              </w:rPr>
            </w:pPr>
            <w:r w:rsidRPr="00A67A6C">
              <w:rPr>
                <w:sz w:val="24"/>
                <w:szCs w:val="24"/>
              </w:rPr>
              <w:t>Дискусія</w:t>
            </w:r>
          </w:p>
          <w:p w:rsidR="00C25BC6" w:rsidRPr="00A67A6C" w:rsidRDefault="00C25BC6" w:rsidP="00895B37">
            <w:pPr>
              <w:rPr>
                <w:sz w:val="24"/>
                <w:szCs w:val="24"/>
              </w:rPr>
            </w:pPr>
            <w:r w:rsidRPr="00A67A6C">
              <w:rPr>
                <w:sz w:val="24"/>
                <w:szCs w:val="24"/>
              </w:rPr>
              <w:t>Семінарське заняття</w:t>
            </w:r>
          </w:p>
          <w:p w:rsidR="00C25BC6" w:rsidRPr="00A67A6C" w:rsidRDefault="00C25BC6" w:rsidP="00895B37">
            <w:pPr>
              <w:jc w:val="center"/>
              <w:rPr>
                <w:sz w:val="24"/>
                <w:szCs w:val="24"/>
              </w:rPr>
            </w:pPr>
          </w:p>
          <w:p w:rsidR="00C25BC6" w:rsidRPr="00A67A6C" w:rsidRDefault="00C25BC6" w:rsidP="00895B37">
            <w:pPr>
              <w:jc w:val="center"/>
              <w:rPr>
                <w:sz w:val="24"/>
                <w:szCs w:val="24"/>
              </w:rPr>
            </w:pPr>
          </w:p>
        </w:tc>
        <w:tc>
          <w:tcPr>
            <w:tcW w:w="1559" w:type="dxa"/>
          </w:tcPr>
          <w:p w:rsidR="00C25BC6" w:rsidRPr="00A67A6C" w:rsidRDefault="00C25BC6" w:rsidP="00895B37">
            <w:pPr>
              <w:jc w:val="center"/>
              <w:rPr>
                <w:sz w:val="24"/>
                <w:szCs w:val="24"/>
              </w:rPr>
            </w:pPr>
            <w:r w:rsidRPr="00A67A6C">
              <w:rPr>
                <w:sz w:val="24"/>
                <w:szCs w:val="24"/>
              </w:rPr>
              <w:t>Текст лекції</w:t>
            </w:r>
          </w:p>
        </w:tc>
        <w:tc>
          <w:tcPr>
            <w:tcW w:w="1559" w:type="dxa"/>
          </w:tcPr>
          <w:p w:rsidR="00C25BC6" w:rsidRPr="00A67A6C" w:rsidRDefault="00C25BC6" w:rsidP="00895B37">
            <w:pPr>
              <w:jc w:val="both"/>
              <w:rPr>
                <w:sz w:val="24"/>
                <w:szCs w:val="24"/>
              </w:rPr>
            </w:pPr>
            <w:r w:rsidRPr="00A67A6C">
              <w:rPr>
                <w:b/>
                <w:sz w:val="24"/>
                <w:szCs w:val="24"/>
              </w:rPr>
              <w:t>Основна</w:t>
            </w:r>
          </w:p>
          <w:p w:rsidR="00C25BC6" w:rsidRPr="00A67A6C" w:rsidRDefault="00C25BC6" w:rsidP="00895B37">
            <w:pPr>
              <w:ind w:right="34"/>
              <w:jc w:val="both"/>
              <w:rPr>
                <w:sz w:val="24"/>
                <w:szCs w:val="24"/>
              </w:rPr>
            </w:pPr>
            <w:r w:rsidRPr="00A67A6C">
              <w:rPr>
                <w:b/>
                <w:sz w:val="24"/>
                <w:szCs w:val="24"/>
              </w:rPr>
              <w:t>Допоміжна</w:t>
            </w:r>
          </w:p>
        </w:tc>
        <w:tc>
          <w:tcPr>
            <w:tcW w:w="2410" w:type="dxa"/>
          </w:tcPr>
          <w:p w:rsidR="00C25BC6" w:rsidRPr="00A67A6C" w:rsidRDefault="00C25BC6" w:rsidP="00895B37">
            <w:pPr>
              <w:rPr>
                <w:sz w:val="24"/>
                <w:szCs w:val="24"/>
              </w:rPr>
            </w:pPr>
            <w:r w:rsidRPr="00A67A6C">
              <w:rPr>
                <w:sz w:val="24"/>
                <w:szCs w:val="24"/>
              </w:rPr>
              <w:t>1.Опрацювати текст лекції.</w:t>
            </w:r>
          </w:p>
          <w:p w:rsidR="00C25BC6" w:rsidRPr="00A67A6C" w:rsidRDefault="00C25BC6" w:rsidP="00895B37">
            <w:pPr>
              <w:rPr>
                <w:sz w:val="24"/>
                <w:szCs w:val="24"/>
              </w:rPr>
            </w:pPr>
            <w:r w:rsidRPr="00A67A6C">
              <w:rPr>
                <w:sz w:val="24"/>
                <w:szCs w:val="24"/>
              </w:rPr>
              <w:t>2. Анотувати прочитану додаткову літературу</w:t>
            </w:r>
          </w:p>
        </w:tc>
        <w:tc>
          <w:tcPr>
            <w:tcW w:w="1559" w:type="dxa"/>
          </w:tcPr>
          <w:p w:rsidR="00C25BC6" w:rsidRPr="00A67A6C" w:rsidRDefault="00C25BC6" w:rsidP="00895B37">
            <w:pPr>
              <w:rPr>
                <w:sz w:val="24"/>
                <w:szCs w:val="24"/>
              </w:rPr>
            </w:pPr>
            <w:r w:rsidRPr="00A67A6C">
              <w:rPr>
                <w:sz w:val="24"/>
                <w:szCs w:val="24"/>
              </w:rPr>
              <w:t>Присутність на лекції та активна участь у дискусії.</w:t>
            </w:r>
          </w:p>
        </w:tc>
        <w:tc>
          <w:tcPr>
            <w:tcW w:w="1418" w:type="dxa"/>
          </w:tcPr>
          <w:p w:rsidR="00C25BC6" w:rsidRPr="00A67A6C" w:rsidRDefault="00C25BC6" w:rsidP="00895B37">
            <w:pPr>
              <w:jc w:val="center"/>
              <w:rPr>
                <w:sz w:val="24"/>
                <w:szCs w:val="24"/>
              </w:rPr>
            </w:pPr>
            <w:r w:rsidRPr="00A67A6C">
              <w:rPr>
                <w:sz w:val="24"/>
                <w:szCs w:val="24"/>
              </w:rPr>
              <w:t>Згідно розкладу</w:t>
            </w:r>
          </w:p>
        </w:tc>
      </w:tr>
      <w:tr w:rsidR="00C25BC6" w:rsidRPr="00A67A6C" w:rsidTr="00895B37">
        <w:tc>
          <w:tcPr>
            <w:tcW w:w="4678" w:type="dxa"/>
          </w:tcPr>
          <w:p w:rsidR="00C25BC6" w:rsidRPr="00A67A6C" w:rsidRDefault="00C25BC6" w:rsidP="00A24E2F">
            <w:pPr>
              <w:rPr>
                <w:color w:val="000000"/>
                <w:sz w:val="24"/>
                <w:szCs w:val="24"/>
              </w:rPr>
            </w:pPr>
            <w:r w:rsidRPr="00A67A6C">
              <w:rPr>
                <w:b/>
                <w:color w:val="000000"/>
                <w:sz w:val="24"/>
                <w:szCs w:val="24"/>
              </w:rPr>
              <w:t>Тема 6</w:t>
            </w:r>
            <w:r w:rsidRPr="00A67A6C">
              <w:rPr>
                <w:color w:val="000000"/>
                <w:sz w:val="24"/>
                <w:szCs w:val="24"/>
              </w:rPr>
              <w:t xml:space="preserve">. Сучасні проблеми харчування. Харчові отруєння та їх профілактика  </w:t>
            </w:r>
          </w:p>
          <w:p w:rsidR="00C25BC6" w:rsidRPr="00A67A6C" w:rsidRDefault="00C25BC6" w:rsidP="00A24E2F">
            <w:pPr>
              <w:rPr>
                <w:color w:val="000000"/>
                <w:sz w:val="24"/>
                <w:szCs w:val="24"/>
              </w:rPr>
            </w:pPr>
          </w:p>
          <w:p w:rsidR="00C25BC6" w:rsidRPr="00A67A6C" w:rsidRDefault="00C25BC6" w:rsidP="00A24E2F">
            <w:pPr>
              <w:ind w:firstLine="708"/>
              <w:jc w:val="both"/>
              <w:rPr>
                <w:color w:val="000000"/>
                <w:sz w:val="24"/>
                <w:szCs w:val="24"/>
                <w:shd w:val="clear" w:color="auto" w:fill="FFFFFF"/>
              </w:rPr>
            </w:pPr>
            <w:r w:rsidRPr="00A67A6C">
              <w:rPr>
                <w:color w:val="000000"/>
                <w:sz w:val="24"/>
                <w:szCs w:val="24"/>
                <w:shd w:val="clear" w:color="auto" w:fill="FFFFFF"/>
              </w:rPr>
              <w:t xml:space="preserve">Історія створення перших </w:t>
            </w:r>
            <w:proofErr w:type="spellStart"/>
            <w:r w:rsidRPr="00A67A6C">
              <w:rPr>
                <w:color w:val="000000"/>
                <w:sz w:val="24"/>
                <w:szCs w:val="24"/>
                <w:shd w:val="clear" w:color="auto" w:fill="FFFFFF"/>
              </w:rPr>
              <w:t>трансгенних</w:t>
            </w:r>
            <w:proofErr w:type="spellEnd"/>
            <w:r w:rsidRPr="00A67A6C">
              <w:rPr>
                <w:color w:val="000000"/>
                <w:sz w:val="24"/>
                <w:szCs w:val="24"/>
                <w:shd w:val="clear" w:color="auto" w:fill="FFFFFF"/>
              </w:rPr>
              <w:t xml:space="preserve"> рослин. Критерії та методичні засади до оцінки безпечності харчових продуктів із генетично-модифікованих джерел. Вплив технологічної обробки їжі на вміст </w:t>
            </w:r>
            <w:proofErr w:type="spellStart"/>
            <w:r w:rsidRPr="00A67A6C">
              <w:rPr>
                <w:color w:val="000000"/>
                <w:sz w:val="24"/>
                <w:szCs w:val="24"/>
                <w:shd w:val="clear" w:color="auto" w:fill="FFFFFF"/>
              </w:rPr>
              <w:t>рекомбінантної</w:t>
            </w:r>
            <w:proofErr w:type="spellEnd"/>
            <w:r w:rsidRPr="00A67A6C">
              <w:rPr>
                <w:color w:val="000000"/>
                <w:sz w:val="24"/>
                <w:szCs w:val="24"/>
                <w:shd w:val="clear" w:color="auto" w:fill="FFFFFF"/>
              </w:rPr>
              <w:t xml:space="preserve"> ДНК в продуктах. </w:t>
            </w:r>
            <w:r w:rsidRPr="00A67A6C">
              <w:rPr>
                <w:color w:val="000000"/>
                <w:sz w:val="24"/>
                <w:szCs w:val="24"/>
                <w:shd w:val="clear" w:color="auto" w:fill="FFFFFF"/>
              </w:rPr>
              <w:lastRenderedPageBreak/>
              <w:t xml:space="preserve">Спеціалізовані продукти харчування та їх призначення. Профілактичні, лікувальні та лікувально-профілактичні продукти. Біологічно активні домішки до їжі. Класифікація та призначення біологічно активних домішок. </w:t>
            </w:r>
            <w:proofErr w:type="spellStart"/>
            <w:r w:rsidRPr="00A67A6C">
              <w:rPr>
                <w:color w:val="000000"/>
                <w:sz w:val="24"/>
                <w:szCs w:val="24"/>
                <w:shd w:val="clear" w:color="auto" w:fill="FFFFFF"/>
              </w:rPr>
              <w:t>Нутрицевтики</w:t>
            </w:r>
            <w:proofErr w:type="spellEnd"/>
            <w:r w:rsidRPr="00A67A6C">
              <w:rPr>
                <w:color w:val="000000"/>
                <w:sz w:val="24"/>
                <w:szCs w:val="24"/>
                <w:shd w:val="clear" w:color="auto" w:fill="FFFFFF"/>
              </w:rPr>
              <w:t xml:space="preserve"> та </w:t>
            </w:r>
            <w:proofErr w:type="spellStart"/>
            <w:r w:rsidRPr="00A67A6C">
              <w:rPr>
                <w:color w:val="000000"/>
                <w:sz w:val="24"/>
                <w:szCs w:val="24"/>
                <w:shd w:val="clear" w:color="auto" w:fill="FFFFFF"/>
              </w:rPr>
              <w:t>парафармацевтики</w:t>
            </w:r>
            <w:proofErr w:type="spellEnd"/>
            <w:r w:rsidRPr="00A67A6C">
              <w:rPr>
                <w:color w:val="000000"/>
                <w:sz w:val="24"/>
                <w:szCs w:val="24"/>
                <w:shd w:val="clear" w:color="auto" w:fill="FFFFFF"/>
              </w:rPr>
              <w:t xml:space="preserve">. </w:t>
            </w:r>
          </w:p>
          <w:p w:rsidR="00C25BC6" w:rsidRPr="00A67A6C" w:rsidRDefault="00C25BC6" w:rsidP="00895B37">
            <w:pPr>
              <w:ind w:right="-5" w:firstLine="900"/>
              <w:jc w:val="both"/>
              <w:rPr>
                <w:b/>
                <w:bCs/>
                <w:sz w:val="24"/>
                <w:szCs w:val="24"/>
              </w:rPr>
            </w:pPr>
          </w:p>
        </w:tc>
        <w:tc>
          <w:tcPr>
            <w:tcW w:w="1418" w:type="dxa"/>
          </w:tcPr>
          <w:p w:rsidR="00C25BC6" w:rsidRPr="00A67A6C" w:rsidRDefault="00C25BC6" w:rsidP="00895B37">
            <w:pPr>
              <w:jc w:val="center"/>
              <w:rPr>
                <w:sz w:val="24"/>
                <w:szCs w:val="24"/>
              </w:rPr>
            </w:pPr>
            <w:r w:rsidRPr="00A67A6C">
              <w:rPr>
                <w:sz w:val="24"/>
                <w:szCs w:val="24"/>
              </w:rPr>
              <w:lastRenderedPageBreak/>
              <w:t>Лекція/</w:t>
            </w:r>
          </w:p>
          <w:p w:rsidR="00C25BC6" w:rsidRPr="00A67A6C" w:rsidRDefault="00C25BC6" w:rsidP="00895B37">
            <w:pPr>
              <w:jc w:val="center"/>
              <w:rPr>
                <w:sz w:val="24"/>
                <w:szCs w:val="24"/>
              </w:rPr>
            </w:pPr>
            <w:r w:rsidRPr="00A67A6C">
              <w:rPr>
                <w:sz w:val="24"/>
                <w:szCs w:val="24"/>
              </w:rPr>
              <w:t>Дискусія</w:t>
            </w:r>
          </w:p>
          <w:p w:rsidR="00C25BC6" w:rsidRPr="00A67A6C" w:rsidRDefault="00C25BC6" w:rsidP="00895B37">
            <w:pPr>
              <w:rPr>
                <w:sz w:val="24"/>
                <w:szCs w:val="24"/>
              </w:rPr>
            </w:pPr>
            <w:r w:rsidRPr="00A67A6C">
              <w:rPr>
                <w:sz w:val="24"/>
                <w:szCs w:val="24"/>
              </w:rPr>
              <w:t>Семінарське заняття</w:t>
            </w:r>
          </w:p>
          <w:p w:rsidR="00C25BC6" w:rsidRPr="00A67A6C" w:rsidRDefault="00C25BC6" w:rsidP="00895B37">
            <w:pPr>
              <w:jc w:val="center"/>
              <w:rPr>
                <w:sz w:val="24"/>
                <w:szCs w:val="24"/>
              </w:rPr>
            </w:pPr>
          </w:p>
          <w:p w:rsidR="00C25BC6" w:rsidRPr="00A67A6C" w:rsidRDefault="00C25BC6" w:rsidP="00895B37">
            <w:pPr>
              <w:jc w:val="center"/>
              <w:rPr>
                <w:sz w:val="24"/>
                <w:szCs w:val="24"/>
              </w:rPr>
            </w:pPr>
          </w:p>
        </w:tc>
        <w:tc>
          <w:tcPr>
            <w:tcW w:w="1559" w:type="dxa"/>
          </w:tcPr>
          <w:p w:rsidR="00C25BC6" w:rsidRPr="00A67A6C" w:rsidRDefault="00C25BC6" w:rsidP="00895B37">
            <w:pPr>
              <w:jc w:val="center"/>
              <w:rPr>
                <w:sz w:val="24"/>
                <w:szCs w:val="24"/>
              </w:rPr>
            </w:pPr>
            <w:r w:rsidRPr="00A67A6C">
              <w:rPr>
                <w:sz w:val="24"/>
                <w:szCs w:val="24"/>
              </w:rPr>
              <w:t>Текст лекції</w:t>
            </w:r>
          </w:p>
        </w:tc>
        <w:tc>
          <w:tcPr>
            <w:tcW w:w="1559" w:type="dxa"/>
          </w:tcPr>
          <w:p w:rsidR="00C25BC6" w:rsidRPr="00A67A6C" w:rsidRDefault="00C25BC6" w:rsidP="00895B37">
            <w:pPr>
              <w:jc w:val="both"/>
              <w:rPr>
                <w:sz w:val="24"/>
                <w:szCs w:val="24"/>
              </w:rPr>
            </w:pPr>
            <w:r w:rsidRPr="00A67A6C">
              <w:rPr>
                <w:b/>
                <w:sz w:val="24"/>
                <w:szCs w:val="24"/>
              </w:rPr>
              <w:t>Основна</w:t>
            </w:r>
          </w:p>
          <w:p w:rsidR="00C25BC6" w:rsidRPr="00A67A6C" w:rsidRDefault="00C25BC6" w:rsidP="00895B37">
            <w:pPr>
              <w:ind w:right="34"/>
              <w:jc w:val="both"/>
              <w:rPr>
                <w:sz w:val="24"/>
                <w:szCs w:val="24"/>
              </w:rPr>
            </w:pPr>
            <w:r w:rsidRPr="00A67A6C">
              <w:rPr>
                <w:b/>
                <w:sz w:val="24"/>
                <w:szCs w:val="24"/>
              </w:rPr>
              <w:t>Допоміжна</w:t>
            </w:r>
          </w:p>
        </w:tc>
        <w:tc>
          <w:tcPr>
            <w:tcW w:w="2410" w:type="dxa"/>
          </w:tcPr>
          <w:p w:rsidR="00C25BC6" w:rsidRPr="00A67A6C" w:rsidRDefault="00C25BC6" w:rsidP="00895B37">
            <w:pPr>
              <w:rPr>
                <w:sz w:val="24"/>
                <w:szCs w:val="24"/>
              </w:rPr>
            </w:pPr>
            <w:r w:rsidRPr="00A67A6C">
              <w:rPr>
                <w:sz w:val="24"/>
                <w:szCs w:val="24"/>
              </w:rPr>
              <w:t>1.Опрацювати текст лекції.</w:t>
            </w:r>
          </w:p>
          <w:p w:rsidR="00C25BC6" w:rsidRPr="00A67A6C" w:rsidRDefault="00C25BC6" w:rsidP="00895B37">
            <w:pPr>
              <w:rPr>
                <w:sz w:val="24"/>
                <w:szCs w:val="24"/>
              </w:rPr>
            </w:pPr>
            <w:r w:rsidRPr="00A67A6C">
              <w:rPr>
                <w:sz w:val="24"/>
                <w:szCs w:val="24"/>
              </w:rPr>
              <w:t>2. Анотувати прочитану додаткову літературу</w:t>
            </w:r>
          </w:p>
        </w:tc>
        <w:tc>
          <w:tcPr>
            <w:tcW w:w="1559" w:type="dxa"/>
          </w:tcPr>
          <w:p w:rsidR="00C25BC6" w:rsidRPr="00A67A6C" w:rsidRDefault="00C25BC6" w:rsidP="00895B37">
            <w:pPr>
              <w:rPr>
                <w:sz w:val="24"/>
                <w:szCs w:val="24"/>
              </w:rPr>
            </w:pPr>
            <w:r w:rsidRPr="00A67A6C">
              <w:rPr>
                <w:sz w:val="24"/>
                <w:szCs w:val="24"/>
              </w:rPr>
              <w:t>Присутність на лекції та активна участь у дискусії.</w:t>
            </w:r>
          </w:p>
        </w:tc>
        <w:tc>
          <w:tcPr>
            <w:tcW w:w="1418" w:type="dxa"/>
          </w:tcPr>
          <w:p w:rsidR="00C25BC6" w:rsidRPr="00A67A6C" w:rsidRDefault="00C25BC6" w:rsidP="00895B37">
            <w:pPr>
              <w:jc w:val="center"/>
              <w:rPr>
                <w:sz w:val="24"/>
                <w:szCs w:val="24"/>
              </w:rPr>
            </w:pPr>
            <w:r w:rsidRPr="00A67A6C">
              <w:rPr>
                <w:sz w:val="24"/>
                <w:szCs w:val="24"/>
              </w:rPr>
              <w:t>Згідно розкладу</w:t>
            </w:r>
          </w:p>
        </w:tc>
      </w:tr>
      <w:tr w:rsidR="00C25BC6" w:rsidRPr="00A67A6C" w:rsidTr="00895B37">
        <w:tc>
          <w:tcPr>
            <w:tcW w:w="4678" w:type="dxa"/>
          </w:tcPr>
          <w:p w:rsidR="00C25BC6" w:rsidRPr="00A67A6C" w:rsidRDefault="00C25BC6" w:rsidP="00A24E2F">
            <w:pPr>
              <w:rPr>
                <w:color w:val="000000"/>
                <w:sz w:val="24"/>
                <w:szCs w:val="24"/>
              </w:rPr>
            </w:pPr>
            <w:r w:rsidRPr="00A67A6C">
              <w:rPr>
                <w:b/>
                <w:color w:val="000000"/>
                <w:sz w:val="24"/>
                <w:szCs w:val="24"/>
              </w:rPr>
              <w:lastRenderedPageBreak/>
              <w:t>Тема 7</w:t>
            </w:r>
            <w:r w:rsidRPr="00A67A6C">
              <w:rPr>
                <w:color w:val="000000"/>
                <w:sz w:val="24"/>
                <w:szCs w:val="24"/>
              </w:rPr>
              <w:t>. Основні принципи лікувального харчування.</w:t>
            </w:r>
          </w:p>
          <w:p w:rsidR="00C25BC6" w:rsidRPr="00A67A6C" w:rsidRDefault="00C25BC6" w:rsidP="00A24E2F">
            <w:pPr>
              <w:ind w:firstLine="708"/>
              <w:jc w:val="both"/>
              <w:rPr>
                <w:color w:val="000000"/>
                <w:sz w:val="24"/>
                <w:szCs w:val="24"/>
                <w:shd w:val="clear" w:color="auto" w:fill="FFFFFF"/>
              </w:rPr>
            </w:pPr>
          </w:p>
          <w:p w:rsidR="00C25BC6" w:rsidRPr="00A67A6C" w:rsidRDefault="00C25BC6" w:rsidP="00A24E2F">
            <w:pPr>
              <w:ind w:firstLine="708"/>
              <w:jc w:val="both"/>
              <w:rPr>
                <w:color w:val="000000"/>
                <w:sz w:val="24"/>
                <w:szCs w:val="24"/>
                <w:shd w:val="clear" w:color="auto" w:fill="FFFFFF"/>
              </w:rPr>
            </w:pPr>
            <w:r w:rsidRPr="00A67A6C">
              <w:rPr>
                <w:color w:val="000000"/>
                <w:sz w:val="24"/>
                <w:szCs w:val="24"/>
                <w:shd w:val="clear" w:color="auto" w:fill="FFFFFF"/>
              </w:rPr>
              <w:t>Тактики дієтотерапії: ступенева система, система «</w:t>
            </w:r>
            <w:proofErr w:type="spellStart"/>
            <w:r w:rsidRPr="00A67A6C">
              <w:rPr>
                <w:color w:val="000000"/>
                <w:sz w:val="24"/>
                <w:szCs w:val="24"/>
                <w:shd w:val="clear" w:color="auto" w:fill="FFFFFF"/>
              </w:rPr>
              <w:t>зигзагів</w:t>
            </w:r>
            <w:proofErr w:type="spellEnd"/>
            <w:r w:rsidRPr="00A67A6C">
              <w:rPr>
                <w:color w:val="000000"/>
                <w:sz w:val="24"/>
                <w:szCs w:val="24"/>
                <w:shd w:val="clear" w:color="auto" w:fill="FFFFFF"/>
              </w:rPr>
              <w:t>». Режим харчування хворих. Система лікувального харчування: елементна та дієтна.</w:t>
            </w:r>
          </w:p>
          <w:p w:rsidR="00C25BC6" w:rsidRPr="00A67A6C" w:rsidRDefault="00C25BC6" w:rsidP="00A24E2F">
            <w:pPr>
              <w:ind w:firstLine="708"/>
              <w:jc w:val="both"/>
              <w:rPr>
                <w:color w:val="000000"/>
                <w:sz w:val="24"/>
                <w:szCs w:val="24"/>
                <w:shd w:val="clear" w:color="auto" w:fill="FFFFFF"/>
              </w:rPr>
            </w:pPr>
            <w:r w:rsidRPr="00A67A6C">
              <w:rPr>
                <w:color w:val="000000"/>
                <w:sz w:val="24"/>
                <w:szCs w:val="24"/>
                <w:shd w:val="clear" w:color="auto" w:fill="FFFFFF"/>
              </w:rPr>
              <w:t xml:space="preserve">Характеристика основних лікувальних номерних дієт за </w:t>
            </w:r>
            <w:proofErr w:type="spellStart"/>
            <w:r w:rsidRPr="00A67A6C">
              <w:rPr>
                <w:color w:val="000000"/>
                <w:sz w:val="24"/>
                <w:szCs w:val="24"/>
                <w:shd w:val="clear" w:color="auto" w:fill="FFFFFF"/>
              </w:rPr>
              <w:t>Певзнером</w:t>
            </w:r>
            <w:proofErr w:type="spellEnd"/>
            <w:r w:rsidRPr="00A67A6C">
              <w:rPr>
                <w:color w:val="000000"/>
                <w:sz w:val="24"/>
                <w:szCs w:val="24"/>
                <w:shd w:val="clear" w:color="auto" w:fill="FFFFFF"/>
              </w:rPr>
              <w:t xml:space="preserve">. Характеристика нової системи стандартних дієт (2003 р.): стандартна дієта, дієта з механічним та хімічним щадінням, високобілкова дієта, </w:t>
            </w:r>
            <w:proofErr w:type="spellStart"/>
            <w:r w:rsidRPr="00A67A6C">
              <w:rPr>
                <w:color w:val="000000"/>
                <w:sz w:val="24"/>
                <w:szCs w:val="24"/>
                <w:shd w:val="clear" w:color="auto" w:fill="FFFFFF"/>
              </w:rPr>
              <w:t>низькобілкова</w:t>
            </w:r>
            <w:proofErr w:type="spellEnd"/>
            <w:r w:rsidRPr="00A67A6C">
              <w:rPr>
                <w:color w:val="000000"/>
                <w:sz w:val="24"/>
                <w:szCs w:val="24"/>
                <w:shd w:val="clear" w:color="auto" w:fill="FFFFFF"/>
              </w:rPr>
              <w:t xml:space="preserve"> дієта, низькокалорійна дієта. Співставлення номерної та стандартної систем дієт. </w:t>
            </w:r>
          </w:p>
          <w:p w:rsidR="00C25BC6" w:rsidRPr="00A67A6C" w:rsidRDefault="00C25BC6" w:rsidP="00895B37">
            <w:pPr>
              <w:ind w:right="-5" w:firstLine="900"/>
              <w:jc w:val="both"/>
              <w:rPr>
                <w:b/>
                <w:bCs/>
                <w:sz w:val="24"/>
                <w:szCs w:val="24"/>
              </w:rPr>
            </w:pPr>
          </w:p>
        </w:tc>
        <w:tc>
          <w:tcPr>
            <w:tcW w:w="1418" w:type="dxa"/>
          </w:tcPr>
          <w:p w:rsidR="00C25BC6" w:rsidRPr="00A67A6C" w:rsidRDefault="00C25BC6" w:rsidP="00895B37">
            <w:pPr>
              <w:jc w:val="center"/>
              <w:rPr>
                <w:sz w:val="24"/>
                <w:szCs w:val="24"/>
              </w:rPr>
            </w:pPr>
            <w:r w:rsidRPr="00A67A6C">
              <w:rPr>
                <w:sz w:val="24"/>
                <w:szCs w:val="24"/>
              </w:rPr>
              <w:t>Лекція/</w:t>
            </w:r>
          </w:p>
          <w:p w:rsidR="00C25BC6" w:rsidRPr="00A67A6C" w:rsidRDefault="00C25BC6" w:rsidP="00895B37">
            <w:pPr>
              <w:jc w:val="center"/>
              <w:rPr>
                <w:sz w:val="24"/>
                <w:szCs w:val="24"/>
              </w:rPr>
            </w:pPr>
            <w:r w:rsidRPr="00A67A6C">
              <w:rPr>
                <w:sz w:val="24"/>
                <w:szCs w:val="24"/>
              </w:rPr>
              <w:t>Дискусія</w:t>
            </w:r>
          </w:p>
          <w:p w:rsidR="00C25BC6" w:rsidRPr="00A67A6C" w:rsidRDefault="00C25BC6" w:rsidP="00895B37">
            <w:pPr>
              <w:rPr>
                <w:sz w:val="24"/>
                <w:szCs w:val="24"/>
              </w:rPr>
            </w:pPr>
            <w:r w:rsidRPr="00A67A6C">
              <w:rPr>
                <w:sz w:val="24"/>
                <w:szCs w:val="24"/>
              </w:rPr>
              <w:t>Семінарське заняття</w:t>
            </w:r>
          </w:p>
          <w:p w:rsidR="00C25BC6" w:rsidRPr="00A67A6C" w:rsidRDefault="00C25BC6" w:rsidP="00895B37">
            <w:pPr>
              <w:jc w:val="center"/>
              <w:rPr>
                <w:sz w:val="24"/>
                <w:szCs w:val="24"/>
              </w:rPr>
            </w:pPr>
          </w:p>
          <w:p w:rsidR="00C25BC6" w:rsidRPr="00A67A6C" w:rsidRDefault="00C25BC6" w:rsidP="00895B37">
            <w:pPr>
              <w:jc w:val="center"/>
              <w:rPr>
                <w:sz w:val="24"/>
                <w:szCs w:val="24"/>
              </w:rPr>
            </w:pPr>
          </w:p>
        </w:tc>
        <w:tc>
          <w:tcPr>
            <w:tcW w:w="1559" w:type="dxa"/>
          </w:tcPr>
          <w:p w:rsidR="00C25BC6" w:rsidRPr="00A67A6C" w:rsidRDefault="00C25BC6" w:rsidP="00895B37">
            <w:pPr>
              <w:jc w:val="center"/>
              <w:rPr>
                <w:sz w:val="24"/>
                <w:szCs w:val="24"/>
              </w:rPr>
            </w:pPr>
            <w:r w:rsidRPr="00A67A6C">
              <w:rPr>
                <w:sz w:val="24"/>
                <w:szCs w:val="24"/>
              </w:rPr>
              <w:t>Текст лекції</w:t>
            </w:r>
          </w:p>
        </w:tc>
        <w:tc>
          <w:tcPr>
            <w:tcW w:w="1559" w:type="dxa"/>
          </w:tcPr>
          <w:p w:rsidR="00C25BC6" w:rsidRPr="00A67A6C" w:rsidRDefault="00C25BC6" w:rsidP="00895B37">
            <w:pPr>
              <w:jc w:val="both"/>
              <w:rPr>
                <w:sz w:val="24"/>
                <w:szCs w:val="24"/>
              </w:rPr>
            </w:pPr>
            <w:r w:rsidRPr="00A67A6C">
              <w:rPr>
                <w:b/>
                <w:sz w:val="24"/>
                <w:szCs w:val="24"/>
              </w:rPr>
              <w:t>Основна</w:t>
            </w:r>
          </w:p>
          <w:p w:rsidR="00C25BC6" w:rsidRPr="00A67A6C" w:rsidRDefault="00C25BC6" w:rsidP="00895B37">
            <w:pPr>
              <w:ind w:right="34"/>
              <w:jc w:val="both"/>
              <w:rPr>
                <w:sz w:val="24"/>
                <w:szCs w:val="24"/>
              </w:rPr>
            </w:pPr>
            <w:r w:rsidRPr="00A67A6C">
              <w:rPr>
                <w:b/>
                <w:sz w:val="24"/>
                <w:szCs w:val="24"/>
              </w:rPr>
              <w:t>Допоміжна</w:t>
            </w:r>
          </w:p>
        </w:tc>
        <w:tc>
          <w:tcPr>
            <w:tcW w:w="2410" w:type="dxa"/>
          </w:tcPr>
          <w:p w:rsidR="00C25BC6" w:rsidRPr="00A67A6C" w:rsidRDefault="00C25BC6" w:rsidP="00895B37">
            <w:pPr>
              <w:rPr>
                <w:sz w:val="24"/>
                <w:szCs w:val="24"/>
              </w:rPr>
            </w:pPr>
            <w:r w:rsidRPr="00A67A6C">
              <w:rPr>
                <w:sz w:val="24"/>
                <w:szCs w:val="24"/>
              </w:rPr>
              <w:t>1.Опрацювати текст лекції.</w:t>
            </w:r>
          </w:p>
          <w:p w:rsidR="00C25BC6" w:rsidRPr="00A67A6C" w:rsidRDefault="00C25BC6" w:rsidP="00895B37">
            <w:pPr>
              <w:rPr>
                <w:sz w:val="24"/>
                <w:szCs w:val="24"/>
              </w:rPr>
            </w:pPr>
            <w:r w:rsidRPr="00A67A6C">
              <w:rPr>
                <w:sz w:val="24"/>
                <w:szCs w:val="24"/>
              </w:rPr>
              <w:t>2. Анотувати прочитану додаткову літературу</w:t>
            </w:r>
          </w:p>
        </w:tc>
        <w:tc>
          <w:tcPr>
            <w:tcW w:w="1559" w:type="dxa"/>
          </w:tcPr>
          <w:p w:rsidR="00C25BC6" w:rsidRPr="00A67A6C" w:rsidRDefault="00C25BC6" w:rsidP="00895B37">
            <w:pPr>
              <w:rPr>
                <w:sz w:val="24"/>
                <w:szCs w:val="24"/>
              </w:rPr>
            </w:pPr>
            <w:r w:rsidRPr="00A67A6C">
              <w:rPr>
                <w:sz w:val="24"/>
                <w:szCs w:val="24"/>
              </w:rPr>
              <w:t>Присутність на лекції та активна участь у дискусії.</w:t>
            </w:r>
          </w:p>
        </w:tc>
        <w:tc>
          <w:tcPr>
            <w:tcW w:w="1418" w:type="dxa"/>
          </w:tcPr>
          <w:p w:rsidR="00C25BC6" w:rsidRPr="00A67A6C" w:rsidRDefault="00C25BC6" w:rsidP="00895B37">
            <w:pPr>
              <w:jc w:val="center"/>
              <w:rPr>
                <w:sz w:val="24"/>
                <w:szCs w:val="24"/>
              </w:rPr>
            </w:pPr>
            <w:r w:rsidRPr="00A67A6C">
              <w:rPr>
                <w:sz w:val="24"/>
                <w:szCs w:val="24"/>
              </w:rPr>
              <w:t>Згідно розкладу</w:t>
            </w:r>
          </w:p>
        </w:tc>
      </w:tr>
    </w:tbl>
    <w:p w:rsidR="00D514AF" w:rsidRPr="00A67A6C" w:rsidRDefault="00D514AF" w:rsidP="004D3631">
      <w:pPr>
        <w:rPr>
          <w:sz w:val="24"/>
          <w:szCs w:val="24"/>
          <w:lang w:val="uk-UA"/>
        </w:rPr>
        <w:sectPr w:rsidR="00D514AF" w:rsidRPr="00A67A6C" w:rsidSect="00D514AF">
          <w:pgSz w:w="16838" w:h="11906" w:orient="landscape"/>
          <w:pgMar w:top="851" w:right="1134" w:bottom="1701" w:left="1134" w:header="709" w:footer="709" w:gutter="0"/>
          <w:cols w:space="708"/>
          <w:docGrid w:linePitch="360"/>
        </w:sectPr>
      </w:pPr>
    </w:p>
    <w:p w:rsidR="004B4FD1" w:rsidRPr="00A67A6C" w:rsidRDefault="004B4FD1" w:rsidP="004B4FD1">
      <w:pPr>
        <w:tabs>
          <w:tab w:val="left" w:pos="3680"/>
        </w:tabs>
        <w:spacing w:line="234" w:lineRule="auto"/>
        <w:jc w:val="center"/>
        <w:rPr>
          <w:sz w:val="24"/>
          <w:szCs w:val="24"/>
          <w:lang w:val="uk-UA"/>
        </w:rPr>
      </w:pPr>
      <w:bookmarkStart w:id="0" w:name="_GoBack"/>
      <w:r w:rsidRPr="00A67A6C">
        <w:rPr>
          <w:b/>
          <w:sz w:val="24"/>
          <w:szCs w:val="24"/>
          <w:lang w:val="uk-UA"/>
        </w:rPr>
        <w:lastRenderedPageBreak/>
        <w:t>Система оцінювання курсу</w:t>
      </w:r>
    </w:p>
    <w:p w:rsidR="004B4FD1" w:rsidRPr="00A67A6C" w:rsidRDefault="004B4FD1" w:rsidP="004B4FD1">
      <w:pPr>
        <w:ind w:right="-1"/>
        <w:jc w:val="center"/>
        <w:outlineLvl w:val="2"/>
        <w:rPr>
          <w:b/>
          <w:bCs/>
          <w:sz w:val="24"/>
          <w:szCs w:val="24"/>
          <w:lang w:val="uk-UA"/>
        </w:rPr>
      </w:pPr>
      <w:r w:rsidRPr="00A67A6C">
        <w:rPr>
          <w:b/>
          <w:bCs/>
          <w:sz w:val="24"/>
          <w:szCs w:val="24"/>
          <w:lang w:val="uk-UA"/>
        </w:rPr>
        <w:t>Критерії оцінювання та система розподілу балів</w:t>
      </w:r>
    </w:p>
    <w:p w:rsidR="004B4FD1" w:rsidRPr="00A67A6C" w:rsidRDefault="004B4FD1" w:rsidP="004B4FD1">
      <w:pPr>
        <w:ind w:right="-1" w:firstLine="707"/>
        <w:jc w:val="both"/>
        <w:rPr>
          <w:sz w:val="24"/>
          <w:szCs w:val="24"/>
          <w:lang w:val="uk-UA"/>
        </w:rPr>
      </w:pPr>
      <w:r w:rsidRPr="00A67A6C">
        <w:rPr>
          <w:b/>
          <w:sz w:val="24"/>
          <w:szCs w:val="24"/>
          <w:lang w:val="uk-UA"/>
        </w:rPr>
        <w:t xml:space="preserve">Поточний контроль з дисципліни </w:t>
      </w:r>
      <w:r w:rsidRPr="00A67A6C">
        <w:rPr>
          <w:sz w:val="24"/>
          <w:szCs w:val="24"/>
          <w:lang w:val="uk-UA"/>
        </w:rPr>
        <w:t xml:space="preserve">Основи раціонального харчування та </w:t>
      </w:r>
      <w:proofErr w:type="spellStart"/>
      <w:r w:rsidRPr="00A67A6C">
        <w:rPr>
          <w:sz w:val="24"/>
          <w:szCs w:val="24"/>
          <w:lang w:val="uk-UA"/>
        </w:rPr>
        <w:t>дієтотеропія</w:t>
      </w:r>
      <w:proofErr w:type="spellEnd"/>
      <w:r w:rsidRPr="00A67A6C">
        <w:rPr>
          <w:sz w:val="24"/>
          <w:szCs w:val="24"/>
          <w:lang w:val="uk-UA"/>
        </w:rPr>
        <w:t xml:space="preserve"> – це оцінювання навчальних досягнень студента протягом навчального семестру за національною чотирибальною шкалою усіх видів аудиторної роботи (лекції та практичні заняття). Поточний контроль відображає поточні навчальні досягнення студента в освоєнні програмного матеріалу дисципліни; спрямований на необхідне корегування самостійної роботи</w:t>
      </w:r>
      <w:r w:rsidRPr="00A67A6C">
        <w:rPr>
          <w:spacing w:val="-1"/>
          <w:sz w:val="24"/>
          <w:szCs w:val="24"/>
          <w:lang w:val="uk-UA"/>
        </w:rPr>
        <w:t xml:space="preserve"> </w:t>
      </w:r>
      <w:r w:rsidRPr="00A67A6C">
        <w:rPr>
          <w:sz w:val="24"/>
          <w:szCs w:val="24"/>
          <w:lang w:val="uk-UA"/>
        </w:rPr>
        <w:t>студента.</w:t>
      </w:r>
    </w:p>
    <w:p w:rsidR="004B4FD1" w:rsidRPr="00A67A6C" w:rsidRDefault="004B4FD1" w:rsidP="004B4FD1">
      <w:pPr>
        <w:spacing w:before="73"/>
        <w:ind w:right="-1" w:firstLine="719"/>
        <w:jc w:val="both"/>
        <w:rPr>
          <w:sz w:val="24"/>
          <w:szCs w:val="24"/>
          <w:lang w:val="uk-UA"/>
        </w:rPr>
      </w:pPr>
      <w:r w:rsidRPr="00A67A6C">
        <w:rPr>
          <w:sz w:val="24"/>
          <w:szCs w:val="24"/>
          <w:lang w:val="uk-UA"/>
        </w:rPr>
        <w:t>Поточний контроль здійснюється лектором. Викладач розробляє чіткі критерії оцінювання всіх видів навчальної роботи у комплексному контролі знань, доводить їх до відома студентів на початку змістовного модулю.</w:t>
      </w:r>
    </w:p>
    <w:p w:rsidR="004B4FD1" w:rsidRPr="00A67A6C" w:rsidRDefault="004B4FD1" w:rsidP="004B4FD1">
      <w:pPr>
        <w:spacing w:before="1"/>
        <w:ind w:right="-1"/>
        <w:rPr>
          <w:b/>
          <w:sz w:val="24"/>
          <w:szCs w:val="24"/>
          <w:lang w:val="uk-UA"/>
        </w:rPr>
      </w:pPr>
      <w:r w:rsidRPr="00A67A6C">
        <w:rPr>
          <w:spacing w:val="-60"/>
          <w:sz w:val="24"/>
          <w:szCs w:val="24"/>
          <w:u w:val="single"/>
          <w:lang w:val="uk-UA"/>
        </w:rPr>
        <w:t xml:space="preserve"> </w:t>
      </w:r>
      <w:r w:rsidRPr="00A67A6C">
        <w:rPr>
          <w:i/>
          <w:sz w:val="24"/>
          <w:szCs w:val="24"/>
          <w:u w:val="single"/>
          <w:lang w:val="uk-UA"/>
        </w:rPr>
        <w:t>Система оцінювання аудиторної роботи</w:t>
      </w:r>
      <w:r w:rsidRPr="00A67A6C">
        <w:rPr>
          <w:b/>
          <w:sz w:val="24"/>
          <w:szCs w:val="24"/>
          <w:u w:val="single"/>
          <w:lang w:val="uk-UA"/>
        </w:rPr>
        <w:t>.</w:t>
      </w:r>
    </w:p>
    <w:p w:rsidR="004B4FD1" w:rsidRPr="00A67A6C" w:rsidRDefault="004B4FD1" w:rsidP="004B4FD1">
      <w:pPr>
        <w:ind w:right="-1" w:firstLine="707"/>
        <w:contextualSpacing/>
        <w:rPr>
          <w:sz w:val="24"/>
          <w:szCs w:val="24"/>
          <w:lang w:val="uk-UA"/>
        </w:rPr>
      </w:pPr>
      <w:r w:rsidRPr="00A67A6C">
        <w:rPr>
          <w:sz w:val="24"/>
          <w:szCs w:val="24"/>
          <w:lang w:val="uk-UA"/>
        </w:rPr>
        <w:t>Поточна аудиторна діяльність студента оцінюється за чотирибальною (національною) шкалою.</w:t>
      </w:r>
    </w:p>
    <w:p w:rsidR="004B4FD1" w:rsidRPr="00A67A6C" w:rsidRDefault="004B4FD1" w:rsidP="004B4FD1">
      <w:pPr>
        <w:ind w:right="-1"/>
        <w:contextualSpacing/>
        <w:rPr>
          <w:sz w:val="24"/>
          <w:szCs w:val="24"/>
          <w:lang w:val="uk-UA"/>
        </w:rPr>
      </w:pPr>
      <w:r w:rsidRPr="00A67A6C">
        <w:rPr>
          <w:sz w:val="24"/>
          <w:szCs w:val="24"/>
          <w:lang w:val="uk-UA"/>
        </w:rPr>
        <w:t>Форми участі студентів у навчальному процесі, які підлягають поточному контролю:</w:t>
      </w:r>
    </w:p>
    <w:p w:rsidR="004B4FD1" w:rsidRPr="00A67A6C" w:rsidRDefault="004B4FD1" w:rsidP="004B4FD1">
      <w:pPr>
        <w:numPr>
          <w:ilvl w:val="0"/>
          <w:numId w:val="7"/>
        </w:numPr>
        <w:tabs>
          <w:tab w:val="left" w:pos="1118"/>
        </w:tabs>
        <w:spacing w:after="160"/>
        <w:ind w:left="0" w:right="-1"/>
        <w:contextualSpacing/>
        <w:rPr>
          <w:sz w:val="24"/>
          <w:szCs w:val="24"/>
          <w:lang w:val="uk-UA"/>
        </w:rPr>
      </w:pPr>
      <w:r w:rsidRPr="00A67A6C">
        <w:rPr>
          <w:sz w:val="24"/>
          <w:szCs w:val="24"/>
          <w:lang w:val="uk-UA"/>
        </w:rPr>
        <w:t>виступ з основного</w:t>
      </w:r>
      <w:r w:rsidRPr="00A67A6C">
        <w:rPr>
          <w:spacing w:val="-3"/>
          <w:sz w:val="24"/>
          <w:szCs w:val="24"/>
          <w:lang w:val="uk-UA"/>
        </w:rPr>
        <w:t xml:space="preserve"> </w:t>
      </w:r>
      <w:r w:rsidRPr="00A67A6C">
        <w:rPr>
          <w:sz w:val="24"/>
          <w:szCs w:val="24"/>
          <w:lang w:val="uk-UA"/>
        </w:rPr>
        <w:t>питання;</w:t>
      </w:r>
    </w:p>
    <w:p w:rsidR="004B4FD1" w:rsidRPr="00A67A6C" w:rsidRDefault="004B4FD1" w:rsidP="004B4FD1">
      <w:pPr>
        <w:numPr>
          <w:ilvl w:val="0"/>
          <w:numId w:val="7"/>
        </w:numPr>
        <w:tabs>
          <w:tab w:val="left" w:pos="1118"/>
        </w:tabs>
        <w:spacing w:after="160"/>
        <w:ind w:left="0" w:right="-1"/>
        <w:contextualSpacing/>
        <w:rPr>
          <w:sz w:val="24"/>
          <w:szCs w:val="24"/>
          <w:lang w:val="uk-UA"/>
        </w:rPr>
      </w:pPr>
      <w:r w:rsidRPr="00A67A6C">
        <w:rPr>
          <w:sz w:val="24"/>
          <w:szCs w:val="24"/>
          <w:lang w:val="uk-UA"/>
        </w:rPr>
        <w:t>усна</w:t>
      </w:r>
      <w:r w:rsidRPr="00A67A6C">
        <w:rPr>
          <w:spacing w:val="-1"/>
          <w:sz w:val="24"/>
          <w:szCs w:val="24"/>
          <w:lang w:val="uk-UA"/>
        </w:rPr>
        <w:t xml:space="preserve"> </w:t>
      </w:r>
      <w:r w:rsidRPr="00A67A6C">
        <w:rPr>
          <w:sz w:val="24"/>
          <w:szCs w:val="24"/>
          <w:lang w:val="uk-UA"/>
        </w:rPr>
        <w:t>доповідь;</w:t>
      </w:r>
    </w:p>
    <w:p w:rsidR="004B4FD1" w:rsidRPr="00A67A6C" w:rsidRDefault="004B4FD1" w:rsidP="004B4FD1">
      <w:pPr>
        <w:numPr>
          <w:ilvl w:val="0"/>
          <w:numId w:val="7"/>
        </w:numPr>
        <w:tabs>
          <w:tab w:val="left" w:pos="1118"/>
        </w:tabs>
        <w:spacing w:after="160"/>
        <w:ind w:left="0" w:right="-1"/>
        <w:contextualSpacing/>
        <w:rPr>
          <w:sz w:val="24"/>
          <w:szCs w:val="24"/>
          <w:lang w:val="uk-UA"/>
        </w:rPr>
      </w:pPr>
      <w:r w:rsidRPr="00A67A6C">
        <w:rPr>
          <w:sz w:val="24"/>
          <w:szCs w:val="24"/>
          <w:lang w:val="uk-UA"/>
        </w:rPr>
        <w:t>доповнення, запитання до того, хто відповідає, рецензія на</w:t>
      </w:r>
      <w:r w:rsidRPr="00A67A6C">
        <w:rPr>
          <w:spacing w:val="-8"/>
          <w:sz w:val="24"/>
          <w:szCs w:val="24"/>
          <w:lang w:val="uk-UA"/>
        </w:rPr>
        <w:t xml:space="preserve"> </w:t>
      </w:r>
      <w:r w:rsidRPr="00A67A6C">
        <w:rPr>
          <w:sz w:val="24"/>
          <w:szCs w:val="24"/>
          <w:lang w:val="uk-UA"/>
        </w:rPr>
        <w:t>виступ;</w:t>
      </w:r>
    </w:p>
    <w:p w:rsidR="004B4FD1" w:rsidRPr="00A67A6C" w:rsidRDefault="004B4FD1" w:rsidP="004B4FD1">
      <w:pPr>
        <w:numPr>
          <w:ilvl w:val="0"/>
          <w:numId w:val="7"/>
        </w:numPr>
        <w:tabs>
          <w:tab w:val="left" w:pos="1118"/>
        </w:tabs>
        <w:spacing w:after="160"/>
        <w:ind w:left="0" w:right="-1"/>
        <w:contextualSpacing/>
        <w:rPr>
          <w:sz w:val="24"/>
          <w:szCs w:val="24"/>
          <w:lang w:val="uk-UA"/>
        </w:rPr>
      </w:pPr>
      <w:r w:rsidRPr="00A67A6C">
        <w:rPr>
          <w:sz w:val="24"/>
          <w:szCs w:val="24"/>
          <w:lang w:val="uk-UA"/>
        </w:rPr>
        <w:t>участь у дискусіях, інтерактивних формах організації</w:t>
      </w:r>
      <w:r w:rsidRPr="00A67A6C">
        <w:rPr>
          <w:spacing w:val="-6"/>
          <w:sz w:val="24"/>
          <w:szCs w:val="24"/>
          <w:lang w:val="uk-UA"/>
        </w:rPr>
        <w:t xml:space="preserve"> </w:t>
      </w:r>
      <w:r w:rsidRPr="00A67A6C">
        <w:rPr>
          <w:sz w:val="24"/>
          <w:szCs w:val="24"/>
          <w:lang w:val="uk-UA"/>
        </w:rPr>
        <w:t>заняття;</w:t>
      </w:r>
    </w:p>
    <w:p w:rsidR="004B4FD1" w:rsidRPr="00A67A6C" w:rsidRDefault="004B4FD1" w:rsidP="004B4FD1">
      <w:pPr>
        <w:numPr>
          <w:ilvl w:val="0"/>
          <w:numId w:val="7"/>
        </w:numPr>
        <w:tabs>
          <w:tab w:val="left" w:pos="1118"/>
        </w:tabs>
        <w:spacing w:after="160"/>
        <w:ind w:left="0" w:right="-1"/>
        <w:contextualSpacing/>
        <w:rPr>
          <w:sz w:val="24"/>
          <w:szCs w:val="24"/>
          <w:lang w:val="uk-UA"/>
        </w:rPr>
      </w:pPr>
      <w:r w:rsidRPr="00A67A6C">
        <w:rPr>
          <w:sz w:val="24"/>
          <w:szCs w:val="24"/>
          <w:lang w:val="uk-UA"/>
        </w:rPr>
        <w:t>аналіз джерельної та монографічної</w:t>
      </w:r>
      <w:r w:rsidRPr="00A67A6C">
        <w:rPr>
          <w:spacing w:val="-4"/>
          <w:sz w:val="24"/>
          <w:szCs w:val="24"/>
          <w:lang w:val="uk-UA"/>
        </w:rPr>
        <w:t xml:space="preserve"> </w:t>
      </w:r>
      <w:r w:rsidRPr="00A67A6C">
        <w:rPr>
          <w:sz w:val="24"/>
          <w:szCs w:val="24"/>
          <w:lang w:val="uk-UA"/>
        </w:rPr>
        <w:t>літератури;</w:t>
      </w:r>
    </w:p>
    <w:p w:rsidR="004B4FD1" w:rsidRPr="00A67A6C" w:rsidRDefault="004B4FD1" w:rsidP="004B4FD1">
      <w:pPr>
        <w:numPr>
          <w:ilvl w:val="0"/>
          <w:numId w:val="7"/>
        </w:numPr>
        <w:tabs>
          <w:tab w:val="left" w:pos="1118"/>
        </w:tabs>
        <w:spacing w:after="160"/>
        <w:ind w:left="0" w:right="-1"/>
        <w:contextualSpacing/>
        <w:rPr>
          <w:sz w:val="24"/>
          <w:szCs w:val="24"/>
          <w:lang w:val="uk-UA"/>
        </w:rPr>
      </w:pPr>
      <w:r w:rsidRPr="00A67A6C">
        <w:rPr>
          <w:sz w:val="24"/>
          <w:szCs w:val="24"/>
          <w:lang w:val="uk-UA"/>
        </w:rPr>
        <w:t>письмові завдання (тестові, контрольні, творчі роботи, реферати</w:t>
      </w:r>
      <w:r w:rsidRPr="00A67A6C">
        <w:rPr>
          <w:spacing w:val="-5"/>
          <w:sz w:val="24"/>
          <w:szCs w:val="24"/>
          <w:lang w:val="uk-UA"/>
        </w:rPr>
        <w:t xml:space="preserve"> </w:t>
      </w:r>
      <w:r w:rsidRPr="00A67A6C">
        <w:rPr>
          <w:sz w:val="24"/>
          <w:szCs w:val="24"/>
          <w:lang w:val="uk-UA"/>
        </w:rPr>
        <w:t>тощо);</w:t>
      </w:r>
    </w:p>
    <w:p w:rsidR="004B4FD1" w:rsidRPr="00A67A6C" w:rsidRDefault="004B4FD1" w:rsidP="004B4FD1">
      <w:pPr>
        <w:numPr>
          <w:ilvl w:val="0"/>
          <w:numId w:val="7"/>
        </w:numPr>
        <w:tabs>
          <w:tab w:val="left" w:pos="1075"/>
        </w:tabs>
        <w:spacing w:after="160"/>
        <w:ind w:left="0" w:right="-1" w:hanging="125"/>
        <w:contextualSpacing/>
        <w:rPr>
          <w:sz w:val="24"/>
          <w:szCs w:val="24"/>
          <w:lang w:val="uk-UA"/>
        </w:rPr>
      </w:pPr>
      <w:r w:rsidRPr="00A67A6C">
        <w:rPr>
          <w:spacing w:val="-8"/>
          <w:sz w:val="24"/>
          <w:szCs w:val="24"/>
          <w:lang w:val="uk-UA"/>
        </w:rPr>
        <w:t>самостійне опрацювання</w:t>
      </w:r>
      <w:r w:rsidRPr="00A67A6C">
        <w:rPr>
          <w:spacing w:val="-25"/>
          <w:sz w:val="24"/>
          <w:szCs w:val="24"/>
          <w:lang w:val="uk-UA"/>
        </w:rPr>
        <w:t xml:space="preserve"> </w:t>
      </w:r>
      <w:r w:rsidRPr="00A67A6C">
        <w:rPr>
          <w:spacing w:val="-7"/>
          <w:sz w:val="24"/>
          <w:szCs w:val="24"/>
          <w:lang w:val="uk-UA"/>
        </w:rPr>
        <w:t>тем;</w:t>
      </w:r>
    </w:p>
    <w:p w:rsidR="004B4FD1" w:rsidRPr="00A67A6C" w:rsidRDefault="004B4FD1" w:rsidP="004B4FD1">
      <w:pPr>
        <w:numPr>
          <w:ilvl w:val="0"/>
          <w:numId w:val="7"/>
        </w:numPr>
        <w:tabs>
          <w:tab w:val="left" w:pos="1090"/>
        </w:tabs>
        <w:spacing w:after="160"/>
        <w:ind w:left="0" w:right="-1"/>
        <w:contextualSpacing/>
        <w:rPr>
          <w:sz w:val="24"/>
          <w:szCs w:val="24"/>
          <w:lang w:val="uk-UA"/>
        </w:rPr>
      </w:pPr>
      <w:r w:rsidRPr="00A67A6C">
        <w:rPr>
          <w:sz w:val="24"/>
          <w:szCs w:val="24"/>
          <w:lang w:val="uk-UA"/>
        </w:rPr>
        <w:t>підготовка тез, конспектів навчальних або наукових</w:t>
      </w:r>
      <w:r w:rsidRPr="00A67A6C">
        <w:rPr>
          <w:spacing w:val="-6"/>
          <w:sz w:val="24"/>
          <w:szCs w:val="24"/>
          <w:lang w:val="uk-UA"/>
        </w:rPr>
        <w:t xml:space="preserve"> </w:t>
      </w:r>
      <w:r w:rsidRPr="00A67A6C">
        <w:rPr>
          <w:sz w:val="24"/>
          <w:szCs w:val="24"/>
          <w:lang w:val="uk-UA"/>
        </w:rPr>
        <w:t>текстів;</w:t>
      </w:r>
    </w:p>
    <w:p w:rsidR="004B4FD1" w:rsidRPr="00A67A6C" w:rsidRDefault="004B4FD1" w:rsidP="004B4FD1">
      <w:pPr>
        <w:numPr>
          <w:ilvl w:val="0"/>
          <w:numId w:val="7"/>
        </w:numPr>
        <w:tabs>
          <w:tab w:val="left" w:pos="1138"/>
        </w:tabs>
        <w:spacing w:before="1" w:after="160"/>
        <w:ind w:left="0" w:right="-1" w:hanging="180"/>
        <w:contextualSpacing/>
        <w:rPr>
          <w:sz w:val="24"/>
          <w:szCs w:val="24"/>
          <w:lang w:val="uk-UA"/>
        </w:rPr>
      </w:pPr>
      <w:r w:rsidRPr="00A67A6C">
        <w:rPr>
          <w:sz w:val="24"/>
          <w:szCs w:val="24"/>
          <w:lang w:val="uk-UA"/>
        </w:rPr>
        <w:t>систематичність роботи на семінарських заняттях, активність під час обговорення питань;</w:t>
      </w:r>
    </w:p>
    <w:p w:rsidR="004B4FD1" w:rsidRPr="00A67A6C" w:rsidRDefault="004B4FD1" w:rsidP="004B4FD1">
      <w:pPr>
        <w:numPr>
          <w:ilvl w:val="0"/>
          <w:numId w:val="7"/>
        </w:numPr>
        <w:tabs>
          <w:tab w:val="left" w:pos="1102"/>
        </w:tabs>
        <w:spacing w:after="160"/>
        <w:ind w:left="0" w:right="-1" w:hanging="141"/>
        <w:contextualSpacing/>
        <w:rPr>
          <w:sz w:val="24"/>
          <w:szCs w:val="24"/>
          <w:lang w:val="uk-UA"/>
        </w:rPr>
      </w:pPr>
      <w:r w:rsidRPr="00A67A6C">
        <w:rPr>
          <w:sz w:val="24"/>
          <w:szCs w:val="24"/>
          <w:lang w:val="uk-UA"/>
        </w:rPr>
        <w:t>та інші.</w:t>
      </w:r>
    </w:p>
    <w:p w:rsidR="004B4FD1" w:rsidRPr="00A67A6C" w:rsidRDefault="004B4FD1" w:rsidP="004B4FD1">
      <w:pPr>
        <w:ind w:right="-1"/>
        <w:contextualSpacing/>
        <w:rPr>
          <w:i/>
          <w:sz w:val="24"/>
          <w:szCs w:val="24"/>
          <w:lang w:val="uk-UA"/>
        </w:rPr>
      </w:pPr>
      <w:r w:rsidRPr="00A67A6C">
        <w:rPr>
          <w:i/>
          <w:sz w:val="24"/>
          <w:szCs w:val="24"/>
          <w:lang w:val="uk-UA"/>
        </w:rPr>
        <w:t>Критеріями оцінки є:</w:t>
      </w:r>
    </w:p>
    <w:p w:rsidR="004B4FD1" w:rsidRPr="00A67A6C" w:rsidRDefault="004B4FD1" w:rsidP="004B4FD1">
      <w:pPr>
        <w:numPr>
          <w:ilvl w:val="1"/>
          <w:numId w:val="8"/>
        </w:numPr>
        <w:tabs>
          <w:tab w:val="left" w:pos="2018"/>
        </w:tabs>
        <w:spacing w:after="160"/>
        <w:ind w:left="0" w:right="-1"/>
        <w:contextualSpacing/>
        <w:rPr>
          <w:i/>
          <w:sz w:val="24"/>
          <w:szCs w:val="24"/>
          <w:lang w:val="uk-UA"/>
        </w:rPr>
      </w:pPr>
      <w:r w:rsidRPr="00A67A6C">
        <w:rPr>
          <w:i/>
          <w:sz w:val="24"/>
          <w:szCs w:val="24"/>
          <w:lang w:val="uk-UA"/>
        </w:rPr>
        <w:t>для усних</w:t>
      </w:r>
      <w:r w:rsidRPr="00A67A6C">
        <w:rPr>
          <w:i/>
          <w:spacing w:val="-1"/>
          <w:sz w:val="24"/>
          <w:szCs w:val="24"/>
          <w:lang w:val="uk-UA"/>
        </w:rPr>
        <w:t xml:space="preserve"> </w:t>
      </w:r>
      <w:r w:rsidRPr="00A67A6C">
        <w:rPr>
          <w:i/>
          <w:sz w:val="24"/>
          <w:szCs w:val="24"/>
          <w:lang w:val="uk-UA"/>
        </w:rPr>
        <w:t>відповідей:</w:t>
      </w:r>
    </w:p>
    <w:p w:rsidR="004B4FD1" w:rsidRPr="00A67A6C" w:rsidRDefault="004B4FD1" w:rsidP="004B4FD1">
      <w:pPr>
        <w:numPr>
          <w:ilvl w:val="1"/>
          <w:numId w:val="7"/>
        </w:numPr>
        <w:tabs>
          <w:tab w:val="left" w:pos="1501"/>
          <w:tab w:val="left" w:pos="1502"/>
        </w:tabs>
        <w:spacing w:after="160"/>
        <w:ind w:left="0" w:right="-1" w:hanging="361"/>
        <w:contextualSpacing/>
        <w:rPr>
          <w:sz w:val="24"/>
          <w:szCs w:val="24"/>
          <w:lang w:val="uk-UA"/>
        </w:rPr>
      </w:pPr>
      <w:r w:rsidRPr="00A67A6C">
        <w:rPr>
          <w:sz w:val="24"/>
          <w:szCs w:val="24"/>
          <w:lang w:val="uk-UA"/>
        </w:rPr>
        <w:t>повнота розкриття</w:t>
      </w:r>
      <w:r w:rsidRPr="00A67A6C">
        <w:rPr>
          <w:spacing w:val="-1"/>
          <w:sz w:val="24"/>
          <w:szCs w:val="24"/>
          <w:lang w:val="uk-UA"/>
        </w:rPr>
        <w:t xml:space="preserve"> </w:t>
      </w:r>
      <w:r w:rsidRPr="00A67A6C">
        <w:rPr>
          <w:sz w:val="24"/>
          <w:szCs w:val="24"/>
          <w:lang w:val="uk-UA"/>
        </w:rPr>
        <w:t>питання;</w:t>
      </w:r>
    </w:p>
    <w:p w:rsidR="004B4FD1" w:rsidRPr="00A67A6C" w:rsidRDefault="004B4FD1" w:rsidP="004B4FD1">
      <w:pPr>
        <w:numPr>
          <w:ilvl w:val="1"/>
          <w:numId w:val="7"/>
        </w:numPr>
        <w:tabs>
          <w:tab w:val="left" w:pos="1501"/>
          <w:tab w:val="left" w:pos="1502"/>
        </w:tabs>
        <w:spacing w:after="160"/>
        <w:ind w:left="0" w:right="-1" w:hanging="361"/>
        <w:contextualSpacing/>
        <w:rPr>
          <w:sz w:val="24"/>
          <w:szCs w:val="24"/>
          <w:lang w:val="uk-UA"/>
        </w:rPr>
      </w:pPr>
      <w:r w:rsidRPr="00A67A6C">
        <w:rPr>
          <w:sz w:val="24"/>
          <w:szCs w:val="24"/>
          <w:lang w:val="uk-UA"/>
        </w:rPr>
        <w:t>логіка викладання, культура</w:t>
      </w:r>
      <w:r w:rsidRPr="00A67A6C">
        <w:rPr>
          <w:spacing w:val="-5"/>
          <w:sz w:val="24"/>
          <w:szCs w:val="24"/>
          <w:lang w:val="uk-UA"/>
        </w:rPr>
        <w:t xml:space="preserve"> </w:t>
      </w:r>
      <w:r w:rsidRPr="00A67A6C">
        <w:rPr>
          <w:sz w:val="24"/>
          <w:szCs w:val="24"/>
          <w:lang w:val="uk-UA"/>
        </w:rPr>
        <w:t>мови;</w:t>
      </w:r>
    </w:p>
    <w:p w:rsidR="004B4FD1" w:rsidRPr="00A67A6C" w:rsidRDefault="004B4FD1" w:rsidP="004B4FD1">
      <w:pPr>
        <w:numPr>
          <w:ilvl w:val="1"/>
          <w:numId w:val="7"/>
        </w:numPr>
        <w:tabs>
          <w:tab w:val="left" w:pos="1501"/>
          <w:tab w:val="left" w:pos="1502"/>
        </w:tabs>
        <w:spacing w:before="1" w:after="160"/>
        <w:ind w:left="0" w:right="-1" w:hanging="361"/>
        <w:contextualSpacing/>
        <w:rPr>
          <w:sz w:val="24"/>
          <w:szCs w:val="24"/>
          <w:lang w:val="uk-UA"/>
        </w:rPr>
      </w:pPr>
      <w:r w:rsidRPr="00A67A6C">
        <w:rPr>
          <w:sz w:val="24"/>
          <w:szCs w:val="24"/>
          <w:lang w:val="uk-UA"/>
        </w:rPr>
        <w:t>емоційність та</w:t>
      </w:r>
      <w:r w:rsidRPr="00A67A6C">
        <w:rPr>
          <w:spacing w:val="-3"/>
          <w:sz w:val="24"/>
          <w:szCs w:val="24"/>
          <w:lang w:val="uk-UA"/>
        </w:rPr>
        <w:t xml:space="preserve"> </w:t>
      </w:r>
      <w:r w:rsidRPr="00A67A6C">
        <w:rPr>
          <w:sz w:val="24"/>
          <w:szCs w:val="24"/>
          <w:lang w:val="uk-UA"/>
        </w:rPr>
        <w:t>переконаність;</w:t>
      </w:r>
    </w:p>
    <w:p w:rsidR="004B4FD1" w:rsidRPr="00A67A6C" w:rsidRDefault="004B4FD1" w:rsidP="004B4FD1">
      <w:pPr>
        <w:numPr>
          <w:ilvl w:val="1"/>
          <w:numId w:val="7"/>
        </w:numPr>
        <w:tabs>
          <w:tab w:val="left" w:pos="1501"/>
          <w:tab w:val="left" w:pos="1502"/>
        </w:tabs>
        <w:spacing w:after="160"/>
        <w:ind w:left="0" w:right="-1" w:hanging="361"/>
        <w:contextualSpacing/>
        <w:rPr>
          <w:sz w:val="24"/>
          <w:szCs w:val="24"/>
          <w:lang w:val="uk-UA"/>
        </w:rPr>
      </w:pPr>
      <w:r w:rsidRPr="00A67A6C">
        <w:rPr>
          <w:sz w:val="24"/>
          <w:szCs w:val="24"/>
          <w:lang w:val="uk-UA"/>
        </w:rPr>
        <w:t>використання основної та додаткової</w:t>
      </w:r>
      <w:r w:rsidRPr="00A67A6C">
        <w:rPr>
          <w:spacing w:val="-3"/>
          <w:sz w:val="24"/>
          <w:szCs w:val="24"/>
          <w:lang w:val="uk-UA"/>
        </w:rPr>
        <w:t xml:space="preserve"> </w:t>
      </w:r>
      <w:r w:rsidRPr="00A67A6C">
        <w:rPr>
          <w:sz w:val="24"/>
          <w:szCs w:val="24"/>
          <w:lang w:val="uk-UA"/>
        </w:rPr>
        <w:t>літератури;</w:t>
      </w:r>
    </w:p>
    <w:p w:rsidR="004B4FD1" w:rsidRPr="00A67A6C" w:rsidRDefault="004B4FD1" w:rsidP="004B4FD1">
      <w:pPr>
        <w:numPr>
          <w:ilvl w:val="1"/>
          <w:numId w:val="7"/>
        </w:numPr>
        <w:tabs>
          <w:tab w:val="left" w:pos="1501"/>
          <w:tab w:val="left" w:pos="1502"/>
        </w:tabs>
        <w:spacing w:after="160"/>
        <w:ind w:left="0" w:right="-1" w:hanging="361"/>
        <w:contextualSpacing/>
        <w:rPr>
          <w:sz w:val="24"/>
          <w:szCs w:val="24"/>
          <w:lang w:val="uk-UA"/>
        </w:rPr>
      </w:pPr>
      <w:r w:rsidRPr="00A67A6C">
        <w:rPr>
          <w:sz w:val="24"/>
          <w:szCs w:val="24"/>
          <w:lang w:val="uk-UA"/>
        </w:rPr>
        <w:t>аналітичні міркування, уміння робити порівняння, висновки</w:t>
      </w:r>
      <w:r w:rsidRPr="00A67A6C">
        <w:rPr>
          <w:spacing w:val="-6"/>
          <w:sz w:val="24"/>
          <w:szCs w:val="24"/>
          <w:lang w:val="uk-UA"/>
        </w:rPr>
        <w:t xml:space="preserve"> </w:t>
      </w:r>
      <w:r w:rsidRPr="00A67A6C">
        <w:rPr>
          <w:sz w:val="24"/>
          <w:szCs w:val="24"/>
          <w:lang w:val="uk-UA"/>
        </w:rPr>
        <w:t>;</w:t>
      </w:r>
    </w:p>
    <w:p w:rsidR="004B4FD1" w:rsidRPr="00A67A6C" w:rsidRDefault="004B4FD1" w:rsidP="004B4FD1">
      <w:pPr>
        <w:numPr>
          <w:ilvl w:val="1"/>
          <w:numId w:val="7"/>
        </w:numPr>
        <w:tabs>
          <w:tab w:val="left" w:pos="1501"/>
          <w:tab w:val="left" w:pos="1502"/>
        </w:tabs>
        <w:spacing w:after="160"/>
        <w:ind w:left="0" w:right="-1" w:hanging="361"/>
        <w:contextualSpacing/>
        <w:rPr>
          <w:sz w:val="24"/>
          <w:szCs w:val="24"/>
          <w:lang w:val="uk-UA"/>
        </w:rPr>
      </w:pPr>
      <w:r w:rsidRPr="00A67A6C">
        <w:rPr>
          <w:sz w:val="24"/>
          <w:szCs w:val="24"/>
          <w:lang w:val="uk-UA"/>
        </w:rPr>
        <w:t>та інші.</w:t>
      </w:r>
    </w:p>
    <w:p w:rsidR="004B4FD1" w:rsidRPr="00A67A6C" w:rsidRDefault="004B4FD1" w:rsidP="004B4FD1">
      <w:pPr>
        <w:numPr>
          <w:ilvl w:val="1"/>
          <w:numId w:val="8"/>
        </w:numPr>
        <w:tabs>
          <w:tab w:val="left" w:pos="1918"/>
        </w:tabs>
        <w:spacing w:after="160"/>
        <w:ind w:left="0" w:right="-1" w:hanging="260"/>
        <w:contextualSpacing/>
        <w:rPr>
          <w:i/>
          <w:sz w:val="24"/>
          <w:szCs w:val="24"/>
          <w:lang w:val="uk-UA"/>
        </w:rPr>
      </w:pPr>
      <w:r w:rsidRPr="00A67A6C">
        <w:rPr>
          <w:i/>
          <w:sz w:val="24"/>
          <w:szCs w:val="24"/>
          <w:lang w:val="uk-UA"/>
        </w:rPr>
        <w:t>для виконання письмових завдань:</w:t>
      </w:r>
    </w:p>
    <w:p w:rsidR="004B4FD1" w:rsidRPr="00A67A6C" w:rsidRDefault="004B4FD1" w:rsidP="004B4FD1">
      <w:pPr>
        <w:numPr>
          <w:ilvl w:val="1"/>
          <w:numId w:val="7"/>
        </w:numPr>
        <w:tabs>
          <w:tab w:val="left" w:pos="1501"/>
          <w:tab w:val="left" w:pos="1502"/>
        </w:tabs>
        <w:spacing w:after="160"/>
        <w:ind w:left="0" w:right="-1" w:hanging="361"/>
        <w:contextualSpacing/>
        <w:rPr>
          <w:sz w:val="24"/>
          <w:szCs w:val="24"/>
          <w:lang w:val="uk-UA"/>
        </w:rPr>
      </w:pPr>
      <w:r w:rsidRPr="00A67A6C">
        <w:rPr>
          <w:sz w:val="24"/>
          <w:szCs w:val="24"/>
          <w:lang w:val="uk-UA"/>
        </w:rPr>
        <w:t>повнота розкриття</w:t>
      </w:r>
      <w:r w:rsidRPr="00A67A6C">
        <w:rPr>
          <w:spacing w:val="-1"/>
          <w:sz w:val="24"/>
          <w:szCs w:val="24"/>
          <w:lang w:val="uk-UA"/>
        </w:rPr>
        <w:t xml:space="preserve"> </w:t>
      </w:r>
      <w:r w:rsidRPr="00A67A6C">
        <w:rPr>
          <w:sz w:val="24"/>
          <w:szCs w:val="24"/>
          <w:lang w:val="uk-UA"/>
        </w:rPr>
        <w:t>питання;</w:t>
      </w:r>
    </w:p>
    <w:p w:rsidR="004B4FD1" w:rsidRPr="00A67A6C" w:rsidRDefault="004B4FD1" w:rsidP="004B4FD1">
      <w:pPr>
        <w:numPr>
          <w:ilvl w:val="1"/>
          <w:numId w:val="7"/>
        </w:numPr>
        <w:tabs>
          <w:tab w:val="left" w:pos="1501"/>
          <w:tab w:val="left" w:pos="1502"/>
        </w:tabs>
        <w:spacing w:after="160"/>
        <w:ind w:left="0" w:right="-1" w:hanging="361"/>
        <w:contextualSpacing/>
        <w:rPr>
          <w:sz w:val="24"/>
          <w:szCs w:val="24"/>
          <w:lang w:val="uk-UA"/>
        </w:rPr>
      </w:pPr>
      <w:r w:rsidRPr="00A67A6C">
        <w:rPr>
          <w:sz w:val="24"/>
          <w:szCs w:val="24"/>
          <w:lang w:val="uk-UA"/>
        </w:rPr>
        <w:t>цілісність, системність, логічність, уміння формулювати</w:t>
      </w:r>
      <w:r w:rsidRPr="00A67A6C">
        <w:rPr>
          <w:spacing w:val="-3"/>
          <w:sz w:val="24"/>
          <w:szCs w:val="24"/>
          <w:lang w:val="uk-UA"/>
        </w:rPr>
        <w:t xml:space="preserve"> </w:t>
      </w:r>
      <w:r w:rsidRPr="00A67A6C">
        <w:rPr>
          <w:sz w:val="24"/>
          <w:szCs w:val="24"/>
          <w:lang w:val="uk-UA"/>
        </w:rPr>
        <w:t>висновки;</w:t>
      </w:r>
    </w:p>
    <w:p w:rsidR="004B4FD1" w:rsidRPr="00A67A6C" w:rsidRDefault="004B4FD1" w:rsidP="004B4FD1">
      <w:pPr>
        <w:numPr>
          <w:ilvl w:val="1"/>
          <w:numId w:val="7"/>
        </w:numPr>
        <w:tabs>
          <w:tab w:val="left" w:pos="1501"/>
          <w:tab w:val="left" w:pos="1502"/>
        </w:tabs>
        <w:spacing w:before="1" w:after="160"/>
        <w:ind w:left="0" w:right="-1" w:hanging="361"/>
        <w:contextualSpacing/>
        <w:rPr>
          <w:sz w:val="24"/>
          <w:szCs w:val="24"/>
          <w:lang w:val="uk-UA"/>
        </w:rPr>
      </w:pPr>
      <w:r w:rsidRPr="00A67A6C">
        <w:rPr>
          <w:sz w:val="24"/>
          <w:szCs w:val="24"/>
          <w:lang w:val="uk-UA"/>
        </w:rPr>
        <w:t>акуратність оформлення письмової роботи</w:t>
      </w:r>
    </w:p>
    <w:p w:rsidR="004B4FD1" w:rsidRPr="00A67A6C" w:rsidRDefault="004B4FD1" w:rsidP="004B4FD1">
      <w:pPr>
        <w:numPr>
          <w:ilvl w:val="1"/>
          <w:numId w:val="7"/>
        </w:numPr>
        <w:tabs>
          <w:tab w:val="left" w:pos="1501"/>
          <w:tab w:val="left" w:pos="1502"/>
        </w:tabs>
        <w:spacing w:after="160"/>
        <w:ind w:left="0" w:right="-1" w:hanging="361"/>
        <w:contextualSpacing/>
        <w:rPr>
          <w:sz w:val="24"/>
          <w:szCs w:val="24"/>
          <w:lang w:val="uk-UA"/>
        </w:rPr>
      </w:pPr>
      <w:r w:rsidRPr="00A67A6C">
        <w:rPr>
          <w:sz w:val="24"/>
          <w:szCs w:val="24"/>
          <w:lang w:val="uk-UA"/>
        </w:rPr>
        <w:t>та інші.</w:t>
      </w:r>
    </w:p>
    <w:p w:rsidR="004B4FD1" w:rsidRPr="00A67A6C" w:rsidRDefault="004B4FD1" w:rsidP="004B4FD1">
      <w:pPr>
        <w:ind w:right="-1" w:firstLine="736"/>
        <w:contextualSpacing/>
        <w:jc w:val="both"/>
        <w:rPr>
          <w:sz w:val="24"/>
          <w:szCs w:val="24"/>
          <w:lang w:val="uk-UA"/>
        </w:rPr>
      </w:pPr>
      <w:r w:rsidRPr="00A67A6C">
        <w:rPr>
          <w:sz w:val="24"/>
          <w:szCs w:val="24"/>
          <w:lang w:val="uk-UA"/>
        </w:rPr>
        <w:t>Студент, який не з’являвся на заняття (з поважних причин, підтверджених документально), а отже, не мав поточних оцінок, має право повторно пройти поточний контроль під час консультацій. На консультаціях студент може відпрацювати пропущені практичні заняття, а також ліквідувати заборгованості з інших видів навчальної роботи.</w:t>
      </w:r>
    </w:p>
    <w:p w:rsidR="004B4FD1" w:rsidRPr="00A67A6C" w:rsidRDefault="004B4FD1" w:rsidP="004B4FD1">
      <w:pPr>
        <w:ind w:right="-1"/>
        <w:rPr>
          <w:sz w:val="24"/>
          <w:szCs w:val="24"/>
          <w:lang w:val="uk-UA"/>
        </w:rPr>
      </w:pPr>
      <w:r w:rsidRPr="00A67A6C">
        <w:rPr>
          <w:spacing w:val="-60"/>
          <w:sz w:val="24"/>
          <w:szCs w:val="24"/>
          <w:u w:val="single"/>
          <w:lang w:val="uk-UA"/>
        </w:rPr>
        <w:t xml:space="preserve"> </w:t>
      </w:r>
      <w:r w:rsidRPr="00A67A6C">
        <w:rPr>
          <w:sz w:val="24"/>
          <w:szCs w:val="24"/>
          <w:u w:val="single"/>
          <w:lang w:val="uk-UA"/>
        </w:rPr>
        <w:t>Система оцінювання самостійної роботи.</w:t>
      </w:r>
    </w:p>
    <w:p w:rsidR="004B4FD1" w:rsidRPr="00A67A6C" w:rsidRDefault="004B4FD1" w:rsidP="004B4FD1">
      <w:pPr>
        <w:ind w:right="-1" w:firstLine="707"/>
        <w:rPr>
          <w:sz w:val="24"/>
          <w:szCs w:val="24"/>
          <w:lang w:val="uk-UA"/>
        </w:rPr>
      </w:pPr>
      <w:r w:rsidRPr="00A67A6C">
        <w:rPr>
          <w:sz w:val="24"/>
          <w:szCs w:val="24"/>
          <w:lang w:val="uk-UA"/>
        </w:rPr>
        <w:t>Самостійна робота студентів виділена як окремий елемент навчального модулю із встановленням для нього вагового коефіцієнта.</w:t>
      </w:r>
    </w:p>
    <w:p w:rsidR="004B4FD1" w:rsidRPr="00A67A6C" w:rsidRDefault="004B4FD1" w:rsidP="004B4FD1">
      <w:pPr>
        <w:spacing w:before="1"/>
        <w:ind w:right="-1" w:firstLine="707"/>
        <w:jc w:val="both"/>
        <w:rPr>
          <w:sz w:val="24"/>
          <w:szCs w:val="24"/>
          <w:lang w:val="uk-UA"/>
        </w:rPr>
      </w:pPr>
      <w:r w:rsidRPr="00A67A6C">
        <w:rPr>
          <w:sz w:val="24"/>
          <w:szCs w:val="24"/>
          <w:u w:val="single"/>
          <w:lang w:val="uk-UA"/>
        </w:rPr>
        <w:t>Контроль з дисципліни</w:t>
      </w:r>
      <w:r w:rsidRPr="00A67A6C">
        <w:rPr>
          <w:sz w:val="24"/>
          <w:szCs w:val="24"/>
          <w:lang w:val="uk-UA"/>
        </w:rPr>
        <w:t xml:space="preserve"> </w:t>
      </w:r>
      <w:r w:rsidR="00A67A6C" w:rsidRPr="00A67A6C">
        <w:rPr>
          <w:sz w:val="24"/>
          <w:szCs w:val="24"/>
        </w:rPr>
        <w:t>«</w:t>
      </w:r>
      <w:proofErr w:type="spellStart"/>
      <w:r w:rsidR="00A67A6C" w:rsidRPr="00A67A6C">
        <w:rPr>
          <w:sz w:val="24"/>
          <w:szCs w:val="24"/>
        </w:rPr>
        <w:t>Основи</w:t>
      </w:r>
      <w:proofErr w:type="spellEnd"/>
      <w:r w:rsidR="00A67A6C" w:rsidRPr="00A67A6C">
        <w:rPr>
          <w:sz w:val="24"/>
          <w:szCs w:val="24"/>
        </w:rPr>
        <w:t xml:space="preserve"> </w:t>
      </w:r>
      <w:proofErr w:type="spellStart"/>
      <w:r w:rsidR="00A67A6C" w:rsidRPr="00A67A6C">
        <w:rPr>
          <w:sz w:val="24"/>
          <w:szCs w:val="24"/>
        </w:rPr>
        <w:t>раціонального</w:t>
      </w:r>
      <w:proofErr w:type="spellEnd"/>
      <w:r w:rsidR="00A67A6C" w:rsidRPr="00A67A6C">
        <w:rPr>
          <w:sz w:val="24"/>
          <w:szCs w:val="24"/>
        </w:rPr>
        <w:t xml:space="preserve"> </w:t>
      </w:r>
      <w:proofErr w:type="spellStart"/>
      <w:r w:rsidR="00A67A6C" w:rsidRPr="00A67A6C">
        <w:rPr>
          <w:sz w:val="24"/>
          <w:szCs w:val="24"/>
        </w:rPr>
        <w:t>харчування</w:t>
      </w:r>
      <w:proofErr w:type="spellEnd"/>
      <w:r w:rsidR="00A67A6C" w:rsidRPr="00A67A6C">
        <w:rPr>
          <w:sz w:val="24"/>
          <w:szCs w:val="24"/>
        </w:rPr>
        <w:t xml:space="preserve"> та </w:t>
      </w:r>
      <w:proofErr w:type="spellStart"/>
      <w:r w:rsidR="00A67A6C" w:rsidRPr="00A67A6C">
        <w:rPr>
          <w:sz w:val="24"/>
          <w:szCs w:val="24"/>
        </w:rPr>
        <w:t>дієтотерапія</w:t>
      </w:r>
      <w:proofErr w:type="spellEnd"/>
      <w:r w:rsidR="00A67A6C" w:rsidRPr="00A67A6C">
        <w:rPr>
          <w:sz w:val="24"/>
          <w:szCs w:val="24"/>
        </w:rPr>
        <w:t xml:space="preserve">» </w:t>
      </w:r>
      <w:r w:rsidRPr="00A67A6C">
        <w:rPr>
          <w:sz w:val="24"/>
          <w:szCs w:val="24"/>
          <w:lang w:val="uk-UA"/>
        </w:rPr>
        <w:t>проводиться 1 раз на семестр, і включає проведення контрольних заходів за всіма темами змістовного модуля у формі контрольної роботи, тестування, колоквіуму тощо. До контрольних заходів допускаються всі студенти незалежно від результатів поточного контролю. Лектор розробляє контрольні завдання (варіанти, тести тощо) для проведення модульного</w:t>
      </w:r>
      <w:r w:rsidRPr="00A67A6C">
        <w:rPr>
          <w:spacing w:val="59"/>
          <w:sz w:val="24"/>
          <w:szCs w:val="24"/>
          <w:lang w:val="uk-UA"/>
        </w:rPr>
        <w:t xml:space="preserve"> </w:t>
      </w:r>
      <w:r w:rsidRPr="00A67A6C">
        <w:rPr>
          <w:sz w:val="24"/>
          <w:szCs w:val="24"/>
          <w:lang w:val="uk-UA"/>
        </w:rPr>
        <w:t>контролю.</w:t>
      </w:r>
    </w:p>
    <w:p w:rsidR="00A67A6C" w:rsidRPr="00A67A6C" w:rsidRDefault="00A67A6C" w:rsidP="00A67A6C">
      <w:pPr>
        <w:widowControl/>
        <w:autoSpaceDE/>
        <w:autoSpaceDN/>
        <w:adjustRightInd/>
        <w:jc w:val="center"/>
        <w:rPr>
          <w:b/>
          <w:sz w:val="24"/>
          <w:szCs w:val="24"/>
          <w:lang w:val="uk-UA" w:eastAsia="en-US"/>
        </w:rPr>
      </w:pPr>
    </w:p>
    <w:p w:rsidR="00A67A6C" w:rsidRPr="00A67A6C" w:rsidRDefault="00A67A6C" w:rsidP="00A67A6C">
      <w:pPr>
        <w:widowControl/>
        <w:autoSpaceDE/>
        <w:autoSpaceDN/>
        <w:adjustRightInd/>
        <w:jc w:val="center"/>
        <w:rPr>
          <w:b/>
          <w:sz w:val="24"/>
          <w:szCs w:val="24"/>
          <w:lang w:val="uk-UA" w:eastAsia="uk-UA"/>
        </w:rPr>
      </w:pPr>
      <w:r w:rsidRPr="00A67A6C">
        <w:rPr>
          <w:b/>
          <w:sz w:val="24"/>
          <w:szCs w:val="24"/>
          <w:lang w:val="uk-UA" w:eastAsia="en-US"/>
        </w:rPr>
        <w:t>Система оцінювання та вимоги</w:t>
      </w:r>
      <w:r w:rsidRPr="00A67A6C">
        <w:rPr>
          <w:b/>
          <w:sz w:val="24"/>
          <w:szCs w:val="24"/>
          <w:lang w:val="uk-UA" w:eastAsia="uk-UA"/>
        </w:rPr>
        <w:t xml:space="preserve"> форми навчання</w:t>
      </w:r>
    </w:p>
    <w:p w:rsidR="00A67A6C" w:rsidRPr="00A67A6C" w:rsidRDefault="00A67A6C" w:rsidP="00A67A6C">
      <w:pPr>
        <w:widowControl/>
        <w:autoSpaceDE/>
        <w:autoSpaceDN/>
        <w:adjustRightInd/>
        <w:jc w:val="center"/>
        <w:rPr>
          <w:b/>
          <w:sz w:val="24"/>
          <w:szCs w:val="24"/>
          <w:lang w:val="uk-UA" w:eastAsia="uk-UA"/>
        </w:rPr>
      </w:pPr>
    </w:p>
    <w:p w:rsidR="00A67A6C" w:rsidRPr="00A67A6C" w:rsidRDefault="00A67A6C" w:rsidP="00A67A6C">
      <w:pPr>
        <w:widowControl/>
        <w:autoSpaceDE/>
        <w:autoSpaceDN/>
        <w:adjustRightInd/>
        <w:jc w:val="both"/>
        <w:rPr>
          <w:sz w:val="24"/>
          <w:szCs w:val="24"/>
          <w:lang w:val="uk-UA" w:eastAsia="uk-UA"/>
        </w:rPr>
      </w:pPr>
      <w:r w:rsidRPr="00A67A6C">
        <w:rPr>
          <w:sz w:val="24"/>
          <w:szCs w:val="24"/>
          <w:lang w:val="uk-UA" w:eastAsia="uk-UA"/>
        </w:rPr>
        <w:t>Очна (денна) форма навчання</w:t>
      </w:r>
    </w:p>
    <w:tbl>
      <w:tblPr>
        <w:tblW w:w="9956" w:type="dxa"/>
        <w:jc w:val="center"/>
        <w:tblInd w:w="1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924"/>
        <w:gridCol w:w="4588"/>
        <w:gridCol w:w="1999"/>
      </w:tblGrid>
      <w:tr w:rsidR="00A67A6C" w:rsidRPr="00A67A6C" w:rsidTr="00B12CEA">
        <w:trPr>
          <w:trHeight w:val="64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w:t>
            </w:r>
          </w:p>
        </w:tc>
        <w:tc>
          <w:tcPr>
            <w:tcW w:w="2924" w:type="dxa"/>
            <w:tcBorders>
              <w:top w:val="single" w:sz="4" w:space="0" w:color="auto"/>
              <w:left w:val="single" w:sz="4" w:space="0" w:color="auto"/>
              <w:bottom w:val="single" w:sz="4" w:space="0" w:color="auto"/>
              <w:right w:val="single" w:sz="4" w:space="0" w:color="auto"/>
            </w:tcBorders>
            <w:vAlign w:val="center"/>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Вид діяльності (завдання)</w:t>
            </w:r>
          </w:p>
        </w:tc>
        <w:tc>
          <w:tcPr>
            <w:tcW w:w="4588" w:type="dxa"/>
            <w:tcBorders>
              <w:top w:val="single" w:sz="4" w:space="0" w:color="auto"/>
              <w:left w:val="single" w:sz="4" w:space="0" w:color="auto"/>
              <w:bottom w:val="single" w:sz="4" w:space="0" w:color="auto"/>
              <w:right w:val="single" w:sz="4" w:space="0" w:color="auto"/>
            </w:tcBorders>
            <w:vAlign w:val="center"/>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Критерії оцінювання</w:t>
            </w:r>
          </w:p>
        </w:tc>
        <w:tc>
          <w:tcPr>
            <w:tcW w:w="1999" w:type="dxa"/>
            <w:tcBorders>
              <w:top w:val="single" w:sz="4" w:space="0" w:color="auto"/>
              <w:left w:val="single" w:sz="4" w:space="0" w:color="auto"/>
              <w:bottom w:val="single" w:sz="4" w:space="0" w:color="auto"/>
              <w:right w:val="single" w:sz="4" w:space="0" w:color="auto"/>
            </w:tcBorders>
            <w:vAlign w:val="center"/>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Максимальна кількість балів</w:t>
            </w:r>
          </w:p>
        </w:tc>
      </w:tr>
      <w:tr w:rsidR="00A67A6C" w:rsidRPr="00A67A6C" w:rsidTr="00B12CEA">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1</w:t>
            </w:r>
          </w:p>
        </w:tc>
        <w:tc>
          <w:tcPr>
            <w:tcW w:w="2924"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 xml:space="preserve">Семінарські заняття </w:t>
            </w:r>
          </w:p>
        </w:tc>
        <w:tc>
          <w:tcPr>
            <w:tcW w:w="4588"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 xml:space="preserve">21 семінарських занять. Максимальна кількість балів на семінарі – </w:t>
            </w:r>
            <w:r w:rsidRPr="00A67A6C">
              <w:rPr>
                <w:sz w:val="24"/>
                <w:szCs w:val="24"/>
                <w:lang w:eastAsia="uk-UA"/>
              </w:rPr>
              <w:t>3</w:t>
            </w:r>
            <w:r w:rsidRPr="00A67A6C">
              <w:rPr>
                <w:sz w:val="24"/>
                <w:szCs w:val="24"/>
                <w:lang w:val="uk-UA" w:eastAsia="uk-UA"/>
              </w:rPr>
              <w:t xml:space="preserve"> (1</w:t>
            </w:r>
            <w:r w:rsidRPr="00A67A6C">
              <w:rPr>
                <w:sz w:val="24"/>
                <w:szCs w:val="24"/>
                <w:lang w:eastAsia="uk-UA"/>
              </w:rPr>
              <w:t>4</w:t>
            </w:r>
            <w:r w:rsidRPr="00A67A6C">
              <w:rPr>
                <w:sz w:val="24"/>
                <w:szCs w:val="24"/>
                <w:lang w:val="uk-UA" w:eastAsia="uk-UA"/>
              </w:rPr>
              <w:t>*3)</w:t>
            </w:r>
          </w:p>
        </w:tc>
        <w:tc>
          <w:tcPr>
            <w:tcW w:w="1999"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jc w:val="center"/>
              <w:rPr>
                <w:sz w:val="24"/>
                <w:szCs w:val="24"/>
                <w:lang w:eastAsia="uk-UA"/>
              </w:rPr>
            </w:pPr>
            <w:r w:rsidRPr="00A67A6C">
              <w:rPr>
                <w:sz w:val="24"/>
                <w:szCs w:val="24"/>
                <w:lang w:val="uk-UA" w:eastAsia="uk-UA"/>
              </w:rPr>
              <w:t>4</w:t>
            </w:r>
            <w:r w:rsidRPr="00A67A6C">
              <w:rPr>
                <w:sz w:val="24"/>
                <w:szCs w:val="24"/>
                <w:lang w:eastAsia="uk-UA"/>
              </w:rPr>
              <w:t>3</w:t>
            </w:r>
          </w:p>
        </w:tc>
      </w:tr>
      <w:tr w:rsidR="00A67A6C" w:rsidRPr="00A67A6C" w:rsidTr="00B12CEA">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2</w:t>
            </w:r>
          </w:p>
        </w:tc>
        <w:tc>
          <w:tcPr>
            <w:tcW w:w="2924"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 xml:space="preserve">Словник термінів </w:t>
            </w:r>
          </w:p>
        </w:tc>
        <w:tc>
          <w:tcPr>
            <w:tcW w:w="4588"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 xml:space="preserve">Кожен студент має дати визначення  поняттям. </w:t>
            </w:r>
          </w:p>
        </w:tc>
        <w:tc>
          <w:tcPr>
            <w:tcW w:w="1999"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jc w:val="center"/>
              <w:rPr>
                <w:sz w:val="24"/>
                <w:szCs w:val="24"/>
                <w:lang w:eastAsia="uk-UA"/>
              </w:rPr>
            </w:pPr>
            <w:r w:rsidRPr="00A67A6C">
              <w:rPr>
                <w:sz w:val="24"/>
                <w:szCs w:val="24"/>
                <w:lang w:eastAsia="uk-UA"/>
              </w:rPr>
              <w:t>10</w:t>
            </w:r>
          </w:p>
        </w:tc>
      </w:tr>
      <w:tr w:rsidR="00A67A6C" w:rsidRPr="00A67A6C" w:rsidTr="00B12CEA">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3</w:t>
            </w:r>
          </w:p>
        </w:tc>
        <w:tc>
          <w:tcPr>
            <w:tcW w:w="2924"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Написання та захист реферату</w:t>
            </w:r>
          </w:p>
        </w:tc>
        <w:tc>
          <w:tcPr>
            <w:tcW w:w="4588"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 xml:space="preserve">Оцінювання реферату: 12 балів – написання реферату, </w:t>
            </w:r>
            <w:r w:rsidRPr="00A67A6C">
              <w:rPr>
                <w:sz w:val="24"/>
                <w:szCs w:val="24"/>
                <w:lang w:eastAsia="uk-UA"/>
              </w:rPr>
              <w:t>5</w:t>
            </w:r>
            <w:r w:rsidRPr="00A67A6C">
              <w:rPr>
                <w:sz w:val="24"/>
                <w:szCs w:val="24"/>
                <w:lang w:val="uk-UA" w:eastAsia="uk-UA"/>
              </w:rPr>
              <w:t xml:space="preserve"> балів – захист (презентація)</w:t>
            </w:r>
          </w:p>
        </w:tc>
        <w:tc>
          <w:tcPr>
            <w:tcW w:w="1999"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jc w:val="center"/>
              <w:rPr>
                <w:sz w:val="24"/>
                <w:szCs w:val="24"/>
                <w:lang w:eastAsia="uk-UA"/>
              </w:rPr>
            </w:pPr>
            <w:r w:rsidRPr="00A67A6C">
              <w:rPr>
                <w:sz w:val="24"/>
                <w:szCs w:val="24"/>
                <w:lang w:eastAsia="uk-UA"/>
              </w:rPr>
              <w:t>17</w:t>
            </w:r>
          </w:p>
        </w:tc>
      </w:tr>
      <w:tr w:rsidR="00A67A6C" w:rsidRPr="00A67A6C" w:rsidTr="00B12CEA">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4</w:t>
            </w:r>
          </w:p>
        </w:tc>
        <w:tc>
          <w:tcPr>
            <w:tcW w:w="2924"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Іспит</w:t>
            </w:r>
          </w:p>
        </w:tc>
        <w:tc>
          <w:tcPr>
            <w:tcW w:w="4588"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В кожному заліковому білеті по 3 питання. Кожне питання оцінюється по 10 балів.</w:t>
            </w:r>
          </w:p>
        </w:tc>
        <w:tc>
          <w:tcPr>
            <w:tcW w:w="1999"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jc w:val="center"/>
              <w:rPr>
                <w:sz w:val="24"/>
                <w:szCs w:val="24"/>
                <w:lang w:val="uk-UA" w:eastAsia="uk-UA"/>
              </w:rPr>
            </w:pPr>
            <w:r w:rsidRPr="00A67A6C">
              <w:rPr>
                <w:sz w:val="24"/>
                <w:szCs w:val="24"/>
                <w:lang w:val="uk-UA" w:eastAsia="uk-UA"/>
              </w:rPr>
              <w:t>30</w:t>
            </w:r>
          </w:p>
        </w:tc>
      </w:tr>
      <w:tr w:rsidR="00A67A6C" w:rsidRPr="00A67A6C" w:rsidTr="00B12CEA">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A67A6C" w:rsidRPr="00A67A6C" w:rsidRDefault="00A67A6C" w:rsidP="00A67A6C">
            <w:pPr>
              <w:widowControl/>
              <w:autoSpaceDE/>
              <w:autoSpaceDN/>
              <w:adjustRightInd/>
              <w:rPr>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Всього</w:t>
            </w:r>
          </w:p>
        </w:tc>
        <w:tc>
          <w:tcPr>
            <w:tcW w:w="4588" w:type="dxa"/>
            <w:tcBorders>
              <w:top w:val="single" w:sz="4" w:space="0" w:color="auto"/>
              <w:left w:val="single" w:sz="4" w:space="0" w:color="auto"/>
              <w:bottom w:val="single" w:sz="4" w:space="0" w:color="auto"/>
              <w:right w:val="single" w:sz="4" w:space="0" w:color="auto"/>
            </w:tcBorders>
          </w:tcPr>
          <w:p w:rsidR="00A67A6C" w:rsidRPr="00A67A6C" w:rsidRDefault="00A67A6C" w:rsidP="00A67A6C">
            <w:pPr>
              <w:widowControl/>
              <w:autoSpaceDE/>
              <w:autoSpaceDN/>
              <w:adjustRightInd/>
              <w:rPr>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jc w:val="center"/>
              <w:rPr>
                <w:sz w:val="24"/>
                <w:szCs w:val="24"/>
                <w:lang w:val="uk-UA" w:eastAsia="uk-UA"/>
              </w:rPr>
            </w:pPr>
            <w:r w:rsidRPr="00A67A6C">
              <w:rPr>
                <w:sz w:val="24"/>
                <w:szCs w:val="24"/>
                <w:lang w:val="uk-UA" w:eastAsia="uk-UA"/>
              </w:rPr>
              <w:t>100</w:t>
            </w:r>
          </w:p>
        </w:tc>
      </w:tr>
    </w:tbl>
    <w:p w:rsidR="00A67A6C" w:rsidRPr="00A67A6C" w:rsidRDefault="00A67A6C" w:rsidP="00A67A6C">
      <w:pPr>
        <w:widowControl/>
        <w:autoSpaceDE/>
        <w:autoSpaceDN/>
        <w:adjustRightInd/>
        <w:rPr>
          <w:i/>
          <w:iCs/>
          <w:sz w:val="24"/>
          <w:szCs w:val="24"/>
          <w:lang w:val="uk-UA"/>
        </w:rPr>
      </w:pPr>
    </w:p>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Заочна форма навчання</w:t>
      </w:r>
    </w:p>
    <w:tbl>
      <w:tblPr>
        <w:tblW w:w="9956" w:type="dxa"/>
        <w:jc w:val="center"/>
        <w:tblInd w:w="1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924"/>
        <w:gridCol w:w="4588"/>
        <w:gridCol w:w="1999"/>
      </w:tblGrid>
      <w:tr w:rsidR="00A67A6C" w:rsidRPr="00A67A6C" w:rsidTr="00B12CEA">
        <w:trPr>
          <w:trHeight w:val="64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w:t>
            </w:r>
          </w:p>
        </w:tc>
        <w:tc>
          <w:tcPr>
            <w:tcW w:w="2924" w:type="dxa"/>
            <w:tcBorders>
              <w:top w:val="single" w:sz="4" w:space="0" w:color="auto"/>
              <w:left w:val="single" w:sz="4" w:space="0" w:color="auto"/>
              <w:bottom w:val="single" w:sz="4" w:space="0" w:color="auto"/>
              <w:right w:val="single" w:sz="4" w:space="0" w:color="auto"/>
            </w:tcBorders>
            <w:vAlign w:val="center"/>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Вид діяльності (завдання)</w:t>
            </w:r>
          </w:p>
        </w:tc>
        <w:tc>
          <w:tcPr>
            <w:tcW w:w="4588" w:type="dxa"/>
            <w:tcBorders>
              <w:top w:val="single" w:sz="4" w:space="0" w:color="auto"/>
              <w:left w:val="single" w:sz="4" w:space="0" w:color="auto"/>
              <w:bottom w:val="single" w:sz="4" w:space="0" w:color="auto"/>
              <w:right w:val="single" w:sz="4" w:space="0" w:color="auto"/>
            </w:tcBorders>
            <w:vAlign w:val="center"/>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Критерії оцінювання</w:t>
            </w:r>
          </w:p>
        </w:tc>
        <w:tc>
          <w:tcPr>
            <w:tcW w:w="1999" w:type="dxa"/>
            <w:tcBorders>
              <w:top w:val="single" w:sz="4" w:space="0" w:color="auto"/>
              <w:left w:val="single" w:sz="4" w:space="0" w:color="auto"/>
              <w:bottom w:val="single" w:sz="4" w:space="0" w:color="auto"/>
              <w:right w:val="single" w:sz="4" w:space="0" w:color="auto"/>
            </w:tcBorders>
            <w:vAlign w:val="center"/>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Максимальна кількість балів</w:t>
            </w:r>
          </w:p>
        </w:tc>
      </w:tr>
      <w:tr w:rsidR="00A67A6C" w:rsidRPr="00A67A6C" w:rsidTr="00B12CEA">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1</w:t>
            </w:r>
          </w:p>
        </w:tc>
        <w:tc>
          <w:tcPr>
            <w:tcW w:w="2924"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 xml:space="preserve">Семінарські заняття </w:t>
            </w:r>
          </w:p>
        </w:tc>
        <w:tc>
          <w:tcPr>
            <w:tcW w:w="4588"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10 семінарських занять. Максимальна кількість балів на семінарі – 5(5*10)</w:t>
            </w:r>
          </w:p>
        </w:tc>
        <w:tc>
          <w:tcPr>
            <w:tcW w:w="1999"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jc w:val="center"/>
              <w:rPr>
                <w:sz w:val="24"/>
                <w:szCs w:val="24"/>
                <w:lang w:val="uk-UA" w:eastAsia="uk-UA"/>
              </w:rPr>
            </w:pPr>
            <w:r w:rsidRPr="00A67A6C">
              <w:rPr>
                <w:sz w:val="24"/>
                <w:szCs w:val="24"/>
                <w:lang w:val="uk-UA" w:eastAsia="uk-UA"/>
              </w:rPr>
              <w:t>50</w:t>
            </w:r>
          </w:p>
        </w:tc>
      </w:tr>
      <w:tr w:rsidR="00A67A6C" w:rsidRPr="00A67A6C" w:rsidTr="00B12CEA">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2</w:t>
            </w:r>
          </w:p>
        </w:tc>
        <w:tc>
          <w:tcPr>
            <w:tcW w:w="2924"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 xml:space="preserve">Словник термінів </w:t>
            </w:r>
          </w:p>
        </w:tc>
        <w:tc>
          <w:tcPr>
            <w:tcW w:w="4588"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 xml:space="preserve">Кожен студент має дати визначення  поняттям. </w:t>
            </w:r>
          </w:p>
        </w:tc>
        <w:tc>
          <w:tcPr>
            <w:tcW w:w="1999"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jc w:val="center"/>
              <w:rPr>
                <w:sz w:val="24"/>
                <w:szCs w:val="24"/>
                <w:lang w:val="uk-UA" w:eastAsia="uk-UA"/>
              </w:rPr>
            </w:pPr>
            <w:r w:rsidRPr="00A67A6C">
              <w:rPr>
                <w:sz w:val="24"/>
                <w:szCs w:val="24"/>
                <w:lang w:val="uk-UA" w:eastAsia="uk-UA"/>
              </w:rPr>
              <w:t>7</w:t>
            </w:r>
          </w:p>
        </w:tc>
      </w:tr>
      <w:tr w:rsidR="00A67A6C" w:rsidRPr="00A67A6C" w:rsidTr="00B12CEA">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3</w:t>
            </w:r>
          </w:p>
        </w:tc>
        <w:tc>
          <w:tcPr>
            <w:tcW w:w="2924"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Написання та захист реферату</w:t>
            </w:r>
          </w:p>
        </w:tc>
        <w:tc>
          <w:tcPr>
            <w:tcW w:w="4588"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Оцінювання реферату: 8 балів – написання реферату, 5 балів – захист (презентація)</w:t>
            </w:r>
          </w:p>
        </w:tc>
        <w:tc>
          <w:tcPr>
            <w:tcW w:w="1999"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jc w:val="center"/>
              <w:rPr>
                <w:sz w:val="24"/>
                <w:szCs w:val="24"/>
                <w:lang w:val="uk-UA" w:eastAsia="uk-UA"/>
              </w:rPr>
            </w:pPr>
            <w:r w:rsidRPr="00A67A6C">
              <w:rPr>
                <w:sz w:val="24"/>
                <w:szCs w:val="24"/>
                <w:lang w:val="uk-UA" w:eastAsia="uk-UA"/>
              </w:rPr>
              <w:t>13</w:t>
            </w:r>
          </w:p>
        </w:tc>
      </w:tr>
      <w:tr w:rsidR="00A67A6C" w:rsidRPr="00A67A6C" w:rsidTr="00B12CEA">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4</w:t>
            </w:r>
          </w:p>
        </w:tc>
        <w:tc>
          <w:tcPr>
            <w:tcW w:w="2924"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Іспит</w:t>
            </w:r>
          </w:p>
        </w:tc>
        <w:tc>
          <w:tcPr>
            <w:tcW w:w="4588"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В кожному заліковому білеті по 3 питання. Кожне питання оцінюється по 10 балів.</w:t>
            </w:r>
          </w:p>
        </w:tc>
        <w:tc>
          <w:tcPr>
            <w:tcW w:w="1999"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jc w:val="center"/>
              <w:rPr>
                <w:sz w:val="24"/>
                <w:szCs w:val="24"/>
                <w:lang w:val="uk-UA" w:eastAsia="uk-UA"/>
              </w:rPr>
            </w:pPr>
            <w:r w:rsidRPr="00A67A6C">
              <w:rPr>
                <w:sz w:val="24"/>
                <w:szCs w:val="24"/>
                <w:lang w:val="uk-UA" w:eastAsia="uk-UA"/>
              </w:rPr>
              <w:t>30</w:t>
            </w:r>
          </w:p>
        </w:tc>
      </w:tr>
      <w:tr w:rsidR="00A67A6C" w:rsidRPr="00A67A6C" w:rsidTr="00B12CEA">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A67A6C" w:rsidRPr="00A67A6C" w:rsidRDefault="00A67A6C" w:rsidP="00A67A6C">
            <w:pPr>
              <w:widowControl/>
              <w:autoSpaceDE/>
              <w:autoSpaceDN/>
              <w:adjustRightInd/>
              <w:rPr>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Всього</w:t>
            </w:r>
          </w:p>
        </w:tc>
        <w:tc>
          <w:tcPr>
            <w:tcW w:w="4588" w:type="dxa"/>
            <w:tcBorders>
              <w:top w:val="single" w:sz="4" w:space="0" w:color="auto"/>
              <w:left w:val="single" w:sz="4" w:space="0" w:color="auto"/>
              <w:bottom w:val="single" w:sz="4" w:space="0" w:color="auto"/>
              <w:right w:val="single" w:sz="4" w:space="0" w:color="auto"/>
            </w:tcBorders>
          </w:tcPr>
          <w:p w:rsidR="00A67A6C" w:rsidRPr="00A67A6C" w:rsidRDefault="00A67A6C" w:rsidP="00A67A6C">
            <w:pPr>
              <w:widowControl/>
              <w:autoSpaceDE/>
              <w:autoSpaceDN/>
              <w:adjustRightInd/>
              <w:rPr>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jc w:val="center"/>
              <w:rPr>
                <w:sz w:val="24"/>
                <w:szCs w:val="24"/>
                <w:lang w:val="uk-UA" w:eastAsia="uk-UA"/>
              </w:rPr>
            </w:pPr>
            <w:r w:rsidRPr="00A67A6C">
              <w:rPr>
                <w:sz w:val="24"/>
                <w:szCs w:val="24"/>
                <w:lang w:val="uk-UA" w:eastAsia="uk-UA"/>
              </w:rPr>
              <w:t>100</w:t>
            </w:r>
          </w:p>
        </w:tc>
      </w:tr>
    </w:tbl>
    <w:p w:rsidR="00A67A6C" w:rsidRPr="00A67A6C" w:rsidRDefault="00A67A6C" w:rsidP="00A67A6C">
      <w:pPr>
        <w:widowControl/>
        <w:autoSpaceDE/>
        <w:autoSpaceDN/>
        <w:adjustRightInd/>
        <w:rPr>
          <w:b/>
          <w:sz w:val="24"/>
          <w:szCs w:val="24"/>
          <w:lang w:val="uk-UA" w:eastAsia="en-US"/>
        </w:rPr>
      </w:pPr>
    </w:p>
    <w:p w:rsidR="00A67A6C" w:rsidRPr="00A67A6C" w:rsidRDefault="00A67A6C" w:rsidP="00A67A6C">
      <w:pPr>
        <w:widowControl/>
        <w:autoSpaceDE/>
        <w:autoSpaceDN/>
        <w:adjustRightInd/>
        <w:jc w:val="center"/>
        <w:rPr>
          <w:b/>
          <w:sz w:val="24"/>
          <w:szCs w:val="24"/>
          <w:lang w:val="uk-UA" w:eastAsia="en-US"/>
        </w:rPr>
      </w:pPr>
      <w:r w:rsidRPr="00A67A6C">
        <w:rPr>
          <w:b/>
          <w:sz w:val="24"/>
          <w:szCs w:val="24"/>
          <w:lang w:val="uk-UA" w:eastAsia="en-US"/>
        </w:rPr>
        <w:t>Критерії</w:t>
      </w:r>
      <w:r w:rsidRPr="00A67A6C">
        <w:rPr>
          <w:b/>
          <w:sz w:val="24"/>
          <w:szCs w:val="24"/>
          <w:lang w:val="uk-UA" w:eastAsia="en-US"/>
        </w:rPr>
        <w:tab/>
        <w:t>оцінки</w:t>
      </w:r>
      <w:r w:rsidRPr="00A67A6C">
        <w:rPr>
          <w:b/>
          <w:sz w:val="24"/>
          <w:szCs w:val="24"/>
          <w:lang w:val="uk-UA" w:eastAsia="en-US"/>
        </w:rPr>
        <w:tab/>
        <w:t>рівня</w:t>
      </w:r>
      <w:r w:rsidRPr="00A67A6C">
        <w:rPr>
          <w:b/>
          <w:sz w:val="24"/>
          <w:szCs w:val="24"/>
          <w:lang w:val="uk-UA" w:eastAsia="en-US"/>
        </w:rPr>
        <w:tab/>
        <w:t>знань</w:t>
      </w:r>
    </w:p>
    <w:p w:rsidR="00A67A6C" w:rsidRPr="00A67A6C" w:rsidRDefault="00A67A6C" w:rsidP="00A67A6C">
      <w:pPr>
        <w:widowControl/>
        <w:autoSpaceDE/>
        <w:autoSpaceDN/>
        <w:adjustRightInd/>
        <w:jc w:val="center"/>
        <w:rPr>
          <w:b/>
          <w:sz w:val="24"/>
          <w:szCs w:val="24"/>
          <w:lang w:val="uk-UA" w:eastAsia="en-US"/>
        </w:rPr>
      </w:pPr>
      <w:r w:rsidRPr="00A67A6C">
        <w:rPr>
          <w:b/>
          <w:sz w:val="24"/>
          <w:szCs w:val="24"/>
          <w:lang w:val="uk-UA" w:eastAsia="en-US"/>
        </w:rPr>
        <w:t>на семінарських/практичних/лабораторних заняттях</w:t>
      </w:r>
    </w:p>
    <w:p w:rsidR="00A67A6C" w:rsidRPr="00A67A6C" w:rsidRDefault="00A67A6C" w:rsidP="00A67A6C">
      <w:pPr>
        <w:widowControl/>
        <w:autoSpaceDE/>
        <w:autoSpaceDN/>
        <w:adjustRightInd/>
        <w:jc w:val="both"/>
        <w:rPr>
          <w:sz w:val="24"/>
          <w:szCs w:val="24"/>
          <w:lang w:val="uk-UA" w:eastAsia="en-US"/>
        </w:rPr>
      </w:pPr>
    </w:p>
    <w:p w:rsidR="00A67A6C" w:rsidRPr="00A67A6C" w:rsidRDefault="00A67A6C" w:rsidP="00A67A6C">
      <w:pPr>
        <w:widowControl/>
        <w:autoSpaceDE/>
        <w:autoSpaceDN/>
        <w:adjustRightInd/>
        <w:ind w:firstLine="709"/>
        <w:jc w:val="both"/>
        <w:rPr>
          <w:sz w:val="24"/>
          <w:szCs w:val="24"/>
          <w:lang w:val="uk-UA" w:eastAsia="en-US"/>
        </w:rPr>
      </w:pPr>
      <w:r w:rsidRPr="00A67A6C">
        <w:rPr>
          <w:sz w:val="24"/>
          <w:szCs w:val="24"/>
          <w:lang w:val="uk-UA" w:eastAsia="en-US"/>
        </w:rPr>
        <w:t>На семінарських/практичних/лабораторних заняттях кожен студент з кожної теми виконує індивідуальні завдання.</w:t>
      </w:r>
    </w:p>
    <w:p w:rsidR="00A67A6C" w:rsidRPr="00A67A6C" w:rsidRDefault="00A67A6C" w:rsidP="00A67A6C">
      <w:pPr>
        <w:widowControl/>
        <w:autoSpaceDE/>
        <w:autoSpaceDN/>
        <w:adjustRightInd/>
        <w:ind w:firstLine="709"/>
        <w:jc w:val="both"/>
        <w:rPr>
          <w:sz w:val="24"/>
          <w:szCs w:val="24"/>
          <w:lang w:val="uk-UA" w:eastAsia="en-US"/>
        </w:rPr>
      </w:pPr>
      <w:r w:rsidRPr="00A67A6C">
        <w:rPr>
          <w:sz w:val="24"/>
          <w:szCs w:val="24"/>
          <w:lang w:val="uk-UA" w:eastAsia="en-US"/>
        </w:rPr>
        <w:t xml:space="preserve">Рівень знань оцінюється: </w:t>
      </w:r>
    </w:p>
    <w:p w:rsidR="00A67A6C" w:rsidRPr="00A67A6C" w:rsidRDefault="00A67A6C" w:rsidP="00A67A6C">
      <w:pPr>
        <w:widowControl/>
        <w:autoSpaceDE/>
        <w:autoSpaceDN/>
        <w:adjustRightInd/>
        <w:ind w:firstLine="709"/>
        <w:jc w:val="both"/>
        <w:rPr>
          <w:sz w:val="24"/>
          <w:szCs w:val="24"/>
          <w:lang w:val="uk-UA" w:eastAsia="en-US"/>
        </w:rPr>
      </w:pPr>
      <w:r w:rsidRPr="00A67A6C">
        <w:rPr>
          <w:i/>
          <w:sz w:val="24"/>
          <w:szCs w:val="24"/>
          <w:lang w:val="uk-UA" w:eastAsia="en-US"/>
        </w:rPr>
        <w:t xml:space="preserve">«відмінно» </w:t>
      </w:r>
      <w:r w:rsidRPr="00A67A6C">
        <w:rPr>
          <w:sz w:val="24"/>
          <w:szCs w:val="24"/>
          <w:lang w:val="uk-UA" w:eastAsia="en-US"/>
        </w:rPr>
        <w:t xml:space="preserve">– студент дає вичерпні, обґрунтовані, теоретично і практично правильні відповіді не менш ніж на 90% запитань, </w:t>
      </w:r>
      <w:proofErr w:type="spellStart"/>
      <w:r w:rsidRPr="00A67A6C">
        <w:rPr>
          <w:sz w:val="24"/>
          <w:szCs w:val="24"/>
          <w:lang w:val="uk-UA" w:eastAsia="en-US"/>
        </w:rPr>
        <w:t>рішеннязадач</w:t>
      </w:r>
      <w:proofErr w:type="spellEnd"/>
      <w:r w:rsidRPr="00A67A6C">
        <w:rPr>
          <w:sz w:val="24"/>
          <w:szCs w:val="24"/>
          <w:lang w:val="uk-UA" w:eastAsia="en-US"/>
        </w:rPr>
        <w:t xml:space="preserve"> та вправи є правильними, демонструє знання підручників, посібників, інструкцій, проводить узагальнення і висновки, акуратно оформляє завдання, був присутній на лекціях, має конспект лекцій чи реферати з основних тем курсу; </w:t>
      </w:r>
    </w:p>
    <w:p w:rsidR="00A67A6C" w:rsidRPr="00A67A6C" w:rsidRDefault="00A67A6C" w:rsidP="00A67A6C">
      <w:pPr>
        <w:widowControl/>
        <w:autoSpaceDE/>
        <w:autoSpaceDN/>
        <w:adjustRightInd/>
        <w:ind w:firstLine="709"/>
        <w:jc w:val="both"/>
        <w:rPr>
          <w:sz w:val="24"/>
          <w:szCs w:val="24"/>
          <w:lang w:val="uk-UA" w:eastAsia="en-US"/>
        </w:rPr>
      </w:pPr>
      <w:r w:rsidRPr="00A67A6C">
        <w:rPr>
          <w:i/>
          <w:sz w:val="24"/>
          <w:szCs w:val="24"/>
          <w:lang w:val="uk-UA" w:eastAsia="en-US"/>
        </w:rPr>
        <w:t>«добре»</w:t>
      </w:r>
      <w:r w:rsidRPr="00A67A6C">
        <w:rPr>
          <w:sz w:val="24"/>
          <w:szCs w:val="24"/>
          <w:lang w:val="uk-UA" w:eastAsia="en-US"/>
        </w:rPr>
        <w:t>– коли студент володіє знаннями матеріалу, але допускає незначні помилки у формуванні 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w:t>
      </w:r>
    </w:p>
    <w:p w:rsidR="00A67A6C" w:rsidRPr="00A67A6C" w:rsidRDefault="00A67A6C" w:rsidP="00A67A6C">
      <w:pPr>
        <w:widowControl/>
        <w:autoSpaceDE/>
        <w:autoSpaceDN/>
        <w:adjustRightInd/>
        <w:ind w:firstLine="709"/>
        <w:jc w:val="both"/>
        <w:rPr>
          <w:sz w:val="24"/>
          <w:szCs w:val="24"/>
          <w:lang w:val="uk-UA" w:eastAsia="en-US"/>
        </w:rPr>
      </w:pPr>
      <w:r w:rsidRPr="00A67A6C">
        <w:rPr>
          <w:i/>
          <w:sz w:val="24"/>
          <w:szCs w:val="24"/>
          <w:lang w:val="uk-UA" w:eastAsia="en-US"/>
        </w:rPr>
        <w:t>«задовільно»</w:t>
      </w:r>
      <w:r w:rsidRPr="00A67A6C">
        <w:rPr>
          <w:sz w:val="24"/>
          <w:szCs w:val="24"/>
          <w:lang w:val="uk-UA" w:eastAsia="en-US"/>
        </w:rPr>
        <w:t xml:space="preserve">– коли студент дає правильну відповідь не менше ніж на 60% питань, або на всі запитання дає недостатньо обґрунтовані, невичерпні відповіді, допускає грубі </w:t>
      </w:r>
      <w:r w:rsidRPr="00A67A6C">
        <w:rPr>
          <w:sz w:val="24"/>
          <w:szCs w:val="24"/>
          <w:lang w:val="uk-UA" w:eastAsia="en-US"/>
        </w:rPr>
        <w:lastRenderedPageBreak/>
        <w:t>помилки, які виправляє за допомогою викладача. При цьому враховується    наявність    конспекту    за    темою    завдань    та самостійність;</w:t>
      </w:r>
    </w:p>
    <w:p w:rsidR="00A67A6C" w:rsidRPr="00A67A6C" w:rsidRDefault="00A67A6C" w:rsidP="00A67A6C">
      <w:pPr>
        <w:widowControl/>
        <w:autoSpaceDE/>
        <w:autoSpaceDN/>
        <w:adjustRightInd/>
        <w:ind w:firstLine="709"/>
        <w:jc w:val="both"/>
        <w:rPr>
          <w:sz w:val="24"/>
          <w:szCs w:val="24"/>
          <w:lang w:val="uk-UA" w:eastAsia="en-US"/>
        </w:rPr>
      </w:pPr>
      <w:r w:rsidRPr="00A67A6C">
        <w:rPr>
          <w:i/>
          <w:sz w:val="24"/>
          <w:szCs w:val="24"/>
          <w:lang w:val="uk-UA" w:eastAsia="en-US"/>
        </w:rPr>
        <w:t xml:space="preserve">«незадовільно з можливістю повторного складання» </w:t>
      </w:r>
      <w:r w:rsidRPr="00A67A6C">
        <w:rPr>
          <w:sz w:val="24"/>
          <w:szCs w:val="24"/>
          <w:lang w:val="uk-UA" w:eastAsia="en-US"/>
        </w:rPr>
        <w:t>– коли студент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w:t>
      </w:r>
    </w:p>
    <w:p w:rsidR="00A24E2F" w:rsidRPr="00A67A6C" w:rsidRDefault="00A67A6C" w:rsidP="00A67A6C">
      <w:pPr>
        <w:widowControl/>
        <w:autoSpaceDE/>
        <w:autoSpaceDN/>
        <w:adjustRightInd/>
        <w:ind w:firstLine="709"/>
        <w:jc w:val="both"/>
        <w:rPr>
          <w:sz w:val="24"/>
          <w:szCs w:val="24"/>
          <w:lang w:val="uk-UA" w:eastAsia="en-US"/>
        </w:rPr>
      </w:pPr>
      <w:r w:rsidRPr="00A67A6C">
        <w:rPr>
          <w:sz w:val="24"/>
          <w:szCs w:val="24"/>
          <w:lang w:val="uk-UA" w:eastAsia="en-US"/>
        </w:rPr>
        <w:t>Підсумкова (загальна оцінка) курсу навчальної дисципліни є сумою рейтингових оцінок (балів), одержаних за окремі оцінювані форми навчальної діяльності: поточне та підсумкове засвоєння теоретичного матеріалу.</w:t>
      </w:r>
    </w:p>
    <w:p w:rsidR="00A24E2F" w:rsidRPr="00A67A6C" w:rsidRDefault="00A24E2F" w:rsidP="00A24E2F">
      <w:pPr>
        <w:rPr>
          <w:color w:val="000000"/>
          <w:sz w:val="24"/>
          <w:szCs w:val="24"/>
          <w:lang w:val="uk-UA"/>
        </w:rPr>
      </w:pPr>
    </w:p>
    <w:p w:rsidR="00A24E2F" w:rsidRPr="00A67A6C" w:rsidRDefault="00A24E2F" w:rsidP="00A67A6C">
      <w:pPr>
        <w:tabs>
          <w:tab w:val="left" w:pos="1440"/>
        </w:tabs>
        <w:jc w:val="center"/>
        <w:rPr>
          <w:b/>
          <w:sz w:val="24"/>
          <w:szCs w:val="24"/>
          <w:lang w:val="uk-UA"/>
        </w:rPr>
      </w:pPr>
      <w:r w:rsidRPr="00A67A6C">
        <w:rPr>
          <w:b/>
          <w:sz w:val="24"/>
          <w:szCs w:val="24"/>
          <w:lang w:val="uk-UA"/>
        </w:rPr>
        <w:t>Список рекомендованої літератури:</w:t>
      </w:r>
    </w:p>
    <w:p w:rsidR="00A24E2F" w:rsidRPr="00A67A6C" w:rsidRDefault="00A24E2F" w:rsidP="00A67A6C">
      <w:pPr>
        <w:tabs>
          <w:tab w:val="left" w:pos="1440"/>
        </w:tabs>
        <w:jc w:val="center"/>
        <w:rPr>
          <w:b/>
          <w:sz w:val="24"/>
          <w:szCs w:val="24"/>
          <w:u w:val="single"/>
          <w:lang w:val="uk-UA"/>
        </w:rPr>
      </w:pPr>
      <w:r w:rsidRPr="00A67A6C">
        <w:rPr>
          <w:b/>
          <w:sz w:val="24"/>
          <w:szCs w:val="24"/>
          <w:u w:val="single"/>
          <w:lang w:val="uk-UA"/>
        </w:rPr>
        <w:t>Основна</w:t>
      </w:r>
    </w:p>
    <w:bookmarkEnd w:id="0"/>
    <w:p w:rsidR="00D52B42" w:rsidRPr="00A67A6C" w:rsidRDefault="00B14D29" w:rsidP="00D52B42">
      <w:pPr>
        <w:tabs>
          <w:tab w:val="left" w:pos="1440"/>
        </w:tabs>
        <w:jc w:val="both"/>
        <w:rPr>
          <w:sz w:val="24"/>
          <w:szCs w:val="24"/>
          <w:lang w:val="uk-UA"/>
        </w:rPr>
      </w:pPr>
      <w:r w:rsidRPr="00A67A6C">
        <w:rPr>
          <w:sz w:val="24"/>
          <w:szCs w:val="24"/>
          <w:lang w:val="uk-UA"/>
        </w:rPr>
        <w:t>1.Основи фізіології і гігієни та безпеки харчування:</w:t>
      </w:r>
      <w:proofErr w:type="spellStart"/>
      <w:r w:rsidRPr="00A67A6C">
        <w:rPr>
          <w:sz w:val="24"/>
          <w:szCs w:val="24"/>
          <w:lang w:val="uk-UA"/>
        </w:rPr>
        <w:t>Навч</w:t>
      </w:r>
      <w:proofErr w:type="spellEnd"/>
      <w:r w:rsidRPr="00A67A6C">
        <w:rPr>
          <w:sz w:val="24"/>
          <w:szCs w:val="24"/>
          <w:lang w:val="uk-UA"/>
        </w:rPr>
        <w:t xml:space="preserve">. </w:t>
      </w:r>
      <w:proofErr w:type="spellStart"/>
      <w:proofErr w:type="gramStart"/>
      <w:r w:rsidRPr="00A67A6C">
        <w:rPr>
          <w:sz w:val="24"/>
          <w:szCs w:val="24"/>
        </w:rPr>
        <w:t>Пос</w:t>
      </w:r>
      <w:proofErr w:type="gramEnd"/>
      <w:r w:rsidRPr="00A67A6C">
        <w:rPr>
          <w:sz w:val="24"/>
          <w:szCs w:val="24"/>
        </w:rPr>
        <w:t>ібник:У</w:t>
      </w:r>
      <w:proofErr w:type="spellEnd"/>
      <w:r w:rsidRPr="00A67A6C">
        <w:rPr>
          <w:sz w:val="24"/>
          <w:szCs w:val="24"/>
        </w:rPr>
        <w:t xml:space="preserve"> 2 ч. – Ч.1 </w:t>
      </w:r>
      <w:proofErr w:type="spellStart"/>
      <w:r w:rsidRPr="00A67A6C">
        <w:rPr>
          <w:sz w:val="24"/>
          <w:szCs w:val="24"/>
        </w:rPr>
        <w:t>і</w:t>
      </w:r>
      <w:proofErr w:type="spellEnd"/>
      <w:r w:rsidRPr="00A67A6C">
        <w:rPr>
          <w:sz w:val="24"/>
          <w:szCs w:val="24"/>
        </w:rPr>
        <w:t xml:space="preserve"> Ч.2 /О.М. </w:t>
      </w:r>
      <w:proofErr w:type="spellStart"/>
      <w:r w:rsidRPr="00A67A6C">
        <w:rPr>
          <w:sz w:val="24"/>
          <w:szCs w:val="24"/>
        </w:rPr>
        <w:t>Царенко</w:t>
      </w:r>
      <w:proofErr w:type="spellEnd"/>
      <w:r w:rsidRPr="00A67A6C">
        <w:rPr>
          <w:sz w:val="24"/>
          <w:szCs w:val="24"/>
        </w:rPr>
        <w:t xml:space="preserve">, М.І. </w:t>
      </w:r>
      <w:proofErr w:type="spellStart"/>
      <w:r w:rsidRPr="00A67A6C">
        <w:rPr>
          <w:sz w:val="24"/>
          <w:szCs w:val="24"/>
        </w:rPr>
        <w:t>Машкін</w:t>
      </w:r>
      <w:proofErr w:type="spellEnd"/>
      <w:r w:rsidRPr="00A67A6C">
        <w:rPr>
          <w:sz w:val="24"/>
          <w:szCs w:val="24"/>
        </w:rPr>
        <w:t xml:space="preserve">. Л.Ф. </w:t>
      </w:r>
      <w:proofErr w:type="spellStart"/>
      <w:r w:rsidRPr="00A67A6C">
        <w:rPr>
          <w:sz w:val="24"/>
          <w:szCs w:val="24"/>
        </w:rPr>
        <w:t>Павлоцька</w:t>
      </w:r>
      <w:proofErr w:type="spellEnd"/>
      <w:r w:rsidRPr="00A67A6C">
        <w:rPr>
          <w:sz w:val="24"/>
          <w:szCs w:val="24"/>
        </w:rPr>
        <w:t xml:space="preserve"> та </w:t>
      </w:r>
      <w:proofErr w:type="spellStart"/>
      <w:r w:rsidRPr="00A67A6C">
        <w:rPr>
          <w:sz w:val="24"/>
          <w:szCs w:val="24"/>
        </w:rPr>
        <w:t>ін</w:t>
      </w:r>
      <w:proofErr w:type="spellEnd"/>
      <w:r w:rsidRPr="00A67A6C">
        <w:rPr>
          <w:sz w:val="24"/>
          <w:szCs w:val="24"/>
        </w:rPr>
        <w:t xml:space="preserve">. – </w:t>
      </w:r>
      <w:proofErr w:type="spellStart"/>
      <w:r w:rsidRPr="00A67A6C">
        <w:rPr>
          <w:sz w:val="24"/>
          <w:szCs w:val="24"/>
        </w:rPr>
        <w:t>Суми</w:t>
      </w:r>
      <w:proofErr w:type="spellEnd"/>
      <w:r w:rsidRPr="00A67A6C">
        <w:rPr>
          <w:sz w:val="24"/>
          <w:szCs w:val="24"/>
        </w:rPr>
        <w:t>, ВТД “</w:t>
      </w:r>
      <w:proofErr w:type="spellStart"/>
      <w:r w:rsidRPr="00A67A6C">
        <w:rPr>
          <w:sz w:val="24"/>
          <w:szCs w:val="24"/>
        </w:rPr>
        <w:t>Університетська</w:t>
      </w:r>
      <w:proofErr w:type="spellEnd"/>
      <w:r w:rsidRPr="00A67A6C">
        <w:rPr>
          <w:sz w:val="24"/>
          <w:szCs w:val="24"/>
        </w:rPr>
        <w:t xml:space="preserve"> книга, 2004. – 278 с. </w:t>
      </w:r>
    </w:p>
    <w:p w:rsidR="00D52B42" w:rsidRPr="00A67A6C" w:rsidRDefault="00B14D29" w:rsidP="00D52B42">
      <w:pPr>
        <w:tabs>
          <w:tab w:val="left" w:pos="1440"/>
        </w:tabs>
        <w:jc w:val="both"/>
        <w:rPr>
          <w:sz w:val="24"/>
          <w:szCs w:val="24"/>
          <w:lang w:val="uk-UA"/>
        </w:rPr>
      </w:pPr>
      <w:r w:rsidRPr="00A67A6C">
        <w:rPr>
          <w:sz w:val="24"/>
          <w:szCs w:val="24"/>
          <w:lang w:val="uk-UA"/>
        </w:rPr>
        <w:t xml:space="preserve">2.Дуденко Н.В., </w:t>
      </w:r>
      <w:proofErr w:type="spellStart"/>
      <w:r w:rsidRPr="00A67A6C">
        <w:rPr>
          <w:sz w:val="24"/>
          <w:szCs w:val="24"/>
          <w:lang w:val="uk-UA"/>
        </w:rPr>
        <w:t>Павлоцька</w:t>
      </w:r>
      <w:proofErr w:type="spellEnd"/>
      <w:r w:rsidRPr="00A67A6C">
        <w:rPr>
          <w:sz w:val="24"/>
          <w:szCs w:val="24"/>
          <w:lang w:val="uk-UA"/>
        </w:rPr>
        <w:t xml:space="preserve"> Л.Ф. Фізіологія харчування, Х.: 1999. – 392 с. Смоляр В.І. Основи фізіології та </w:t>
      </w:r>
      <w:proofErr w:type="spellStart"/>
      <w:r w:rsidRPr="00A67A6C">
        <w:rPr>
          <w:sz w:val="24"/>
          <w:szCs w:val="24"/>
          <w:lang w:val="uk-UA"/>
        </w:rPr>
        <w:t>ігігєни</w:t>
      </w:r>
      <w:proofErr w:type="spellEnd"/>
      <w:r w:rsidRPr="00A67A6C">
        <w:rPr>
          <w:sz w:val="24"/>
          <w:szCs w:val="24"/>
          <w:lang w:val="uk-UA"/>
        </w:rPr>
        <w:t xml:space="preserve"> харчування. – К.:</w:t>
      </w:r>
      <w:proofErr w:type="spellStart"/>
      <w:r w:rsidRPr="00A67A6C">
        <w:rPr>
          <w:sz w:val="24"/>
          <w:szCs w:val="24"/>
          <w:lang w:val="uk-UA"/>
        </w:rPr>
        <w:t>Здоровя</w:t>
      </w:r>
      <w:proofErr w:type="spellEnd"/>
      <w:r w:rsidRPr="00A67A6C">
        <w:rPr>
          <w:sz w:val="24"/>
          <w:szCs w:val="24"/>
          <w:lang w:val="uk-UA"/>
        </w:rPr>
        <w:t xml:space="preserve">, 2000. – 302 с. </w:t>
      </w:r>
    </w:p>
    <w:p w:rsidR="00D52B42" w:rsidRPr="00A67A6C" w:rsidRDefault="00B14D29" w:rsidP="00D52B42">
      <w:pPr>
        <w:tabs>
          <w:tab w:val="left" w:pos="1440"/>
        </w:tabs>
        <w:jc w:val="both"/>
        <w:rPr>
          <w:sz w:val="24"/>
          <w:szCs w:val="24"/>
          <w:lang w:val="uk-UA"/>
        </w:rPr>
      </w:pPr>
      <w:r w:rsidRPr="00A67A6C">
        <w:rPr>
          <w:sz w:val="24"/>
          <w:szCs w:val="24"/>
          <w:lang w:val="uk-UA"/>
        </w:rPr>
        <w:t xml:space="preserve">3. </w:t>
      </w:r>
      <w:proofErr w:type="spellStart"/>
      <w:r w:rsidRPr="00A67A6C">
        <w:rPr>
          <w:sz w:val="24"/>
          <w:szCs w:val="24"/>
        </w:rPr>
        <w:t>Ванханен</w:t>
      </w:r>
      <w:proofErr w:type="spellEnd"/>
      <w:r w:rsidRPr="00A67A6C">
        <w:rPr>
          <w:sz w:val="24"/>
          <w:szCs w:val="24"/>
        </w:rPr>
        <w:t xml:space="preserve"> В. Д., </w:t>
      </w:r>
      <w:proofErr w:type="spellStart"/>
      <w:r w:rsidRPr="00A67A6C">
        <w:rPr>
          <w:sz w:val="24"/>
          <w:szCs w:val="24"/>
        </w:rPr>
        <w:t>Майструк</w:t>
      </w:r>
      <w:proofErr w:type="spellEnd"/>
      <w:r w:rsidRPr="00A67A6C">
        <w:rPr>
          <w:sz w:val="24"/>
          <w:szCs w:val="24"/>
        </w:rPr>
        <w:t xml:space="preserve"> Н. Н. и др. </w:t>
      </w:r>
      <w:proofErr w:type="spellStart"/>
      <w:r w:rsidRPr="00A67A6C">
        <w:rPr>
          <w:sz w:val="24"/>
          <w:szCs w:val="24"/>
        </w:rPr>
        <w:t>Гігієна</w:t>
      </w:r>
      <w:proofErr w:type="spellEnd"/>
      <w:r w:rsidRPr="00A67A6C">
        <w:rPr>
          <w:sz w:val="24"/>
          <w:szCs w:val="24"/>
        </w:rPr>
        <w:t xml:space="preserve"> </w:t>
      </w:r>
      <w:proofErr w:type="spellStart"/>
      <w:r w:rsidRPr="00A67A6C">
        <w:rPr>
          <w:sz w:val="24"/>
          <w:szCs w:val="24"/>
        </w:rPr>
        <w:t>харчування</w:t>
      </w:r>
      <w:proofErr w:type="spellEnd"/>
      <w:r w:rsidRPr="00A67A6C">
        <w:rPr>
          <w:sz w:val="24"/>
          <w:szCs w:val="24"/>
        </w:rPr>
        <w:t xml:space="preserve">. – Киев: </w:t>
      </w:r>
      <w:proofErr w:type="spellStart"/>
      <w:r w:rsidRPr="00A67A6C">
        <w:rPr>
          <w:sz w:val="24"/>
          <w:szCs w:val="24"/>
        </w:rPr>
        <w:t>Здоров’я</w:t>
      </w:r>
      <w:proofErr w:type="spellEnd"/>
      <w:r w:rsidRPr="00A67A6C">
        <w:rPr>
          <w:sz w:val="24"/>
          <w:szCs w:val="24"/>
        </w:rPr>
        <w:t xml:space="preserve">, 1980 – </w:t>
      </w:r>
    </w:p>
    <w:p w:rsidR="00D52B42" w:rsidRPr="00A67A6C" w:rsidRDefault="00B14D29" w:rsidP="00D52B42">
      <w:pPr>
        <w:tabs>
          <w:tab w:val="left" w:pos="1440"/>
        </w:tabs>
        <w:jc w:val="both"/>
        <w:rPr>
          <w:sz w:val="24"/>
          <w:szCs w:val="24"/>
          <w:lang w:val="uk-UA"/>
        </w:rPr>
      </w:pPr>
      <w:r w:rsidRPr="00A67A6C">
        <w:rPr>
          <w:sz w:val="24"/>
          <w:szCs w:val="24"/>
        </w:rPr>
        <w:t xml:space="preserve">5. Королев </w:t>
      </w:r>
      <w:proofErr w:type="spellStart"/>
      <w:r w:rsidRPr="00A67A6C">
        <w:rPr>
          <w:sz w:val="24"/>
          <w:szCs w:val="24"/>
        </w:rPr>
        <w:t>А.А.Гігієна</w:t>
      </w:r>
      <w:proofErr w:type="spellEnd"/>
      <w:r w:rsidRPr="00A67A6C">
        <w:rPr>
          <w:sz w:val="24"/>
          <w:szCs w:val="24"/>
        </w:rPr>
        <w:t xml:space="preserve"> </w:t>
      </w:r>
      <w:proofErr w:type="spellStart"/>
      <w:r w:rsidRPr="00A67A6C">
        <w:rPr>
          <w:sz w:val="24"/>
          <w:szCs w:val="24"/>
        </w:rPr>
        <w:t>харчування</w:t>
      </w:r>
      <w:proofErr w:type="spellEnd"/>
      <w:r w:rsidRPr="00A67A6C">
        <w:rPr>
          <w:sz w:val="24"/>
          <w:szCs w:val="24"/>
        </w:rPr>
        <w:t xml:space="preserve">: </w:t>
      </w:r>
      <w:proofErr w:type="spellStart"/>
      <w:proofErr w:type="gramStart"/>
      <w:r w:rsidRPr="00A67A6C">
        <w:rPr>
          <w:sz w:val="24"/>
          <w:szCs w:val="24"/>
        </w:rPr>
        <w:t>п</w:t>
      </w:r>
      <w:proofErr w:type="gramEnd"/>
      <w:r w:rsidRPr="00A67A6C">
        <w:rPr>
          <w:sz w:val="24"/>
          <w:szCs w:val="24"/>
        </w:rPr>
        <w:t>ідручник</w:t>
      </w:r>
      <w:proofErr w:type="spellEnd"/>
      <w:r w:rsidRPr="00A67A6C">
        <w:rPr>
          <w:sz w:val="24"/>
          <w:szCs w:val="24"/>
        </w:rPr>
        <w:t xml:space="preserve"> / А. А. Королев. – 2-е изд., </w:t>
      </w:r>
      <w:proofErr w:type="spellStart"/>
      <w:r w:rsidRPr="00A67A6C">
        <w:rPr>
          <w:sz w:val="24"/>
          <w:szCs w:val="24"/>
        </w:rPr>
        <w:t>перераб</w:t>
      </w:r>
      <w:proofErr w:type="spellEnd"/>
      <w:r w:rsidRPr="00A67A6C">
        <w:rPr>
          <w:sz w:val="24"/>
          <w:szCs w:val="24"/>
        </w:rPr>
        <w:t xml:space="preserve">. и доп. – М.: ACADEMIA, 2007. – 528 с. </w:t>
      </w:r>
    </w:p>
    <w:p w:rsidR="00D52B42" w:rsidRPr="00A67A6C" w:rsidRDefault="00B14D29" w:rsidP="00D52B42">
      <w:pPr>
        <w:tabs>
          <w:tab w:val="left" w:pos="1440"/>
        </w:tabs>
        <w:jc w:val="both"/>
        <w:rPr>
          <w:sz w:val="24"/>
          <w:szCs w:val="24"/>
          <w:lang w:val="uk-UA"/>
        </w:rPr>
      </w:pPr>
      <w:r w:rsidRPr="00A67A6C">
        <w:rPr>
          <w:sz w:val="24"/>
          <w:szCs w:val="24"/>
        </w:rPr>
        <w:t xml:space="preserve">6.Барановский А.Ю., Пак С.Ф. </w:t>
      </w:r>
      <w:proofErr w:type="spellStart"/>
      <w:r w:rsidRPr="00A67A6C">
        <w:rPr>
          <w:sz w:val="24"/>
          <w:szCs w:val="24"/>
        </w:rPr>
        <w:t>Дієтологія</w:t>
      </w:r>
      <w:proofErr w:type="spellEnd"/>
      <w:r w:rsidRPr="00A67A6C">
        <w:rPr>
          <w:sz w:val="24"/>
          <w:szCs w:val="24"/>
        </w:rPr>
        <w:t xml:space="preserve"> Диалект, 2006. – 176 с. </w:t>
      </w:r>
    </w:p>
    <w:p w:rsidR="00D52B42" w:rsidRPr="00A67A6C" w:rsidRDefault="00B14D29" w:rsidP="00D52B42">
      <w:pPr>
        <w:tabs>
          <w:tab w:val="left" w:pos="1440"/>
        </w:tabs>
        <w:jc w:val="both"/>
        <w:rPr>
          <w:sz w:val="24"/>
          <w:szCs w:val="24"/>
          <w:lang w:val="uk-UA"/>
        </w:rPr>
      </w:pPr>
      <w:r w:rsidRPr="00A67A6C">
        <w:rPr>
          <w:sz w:val="24"/>
          <w:szCs w:val="24"/>
        </w:rPr>
        <w:t xml:space="preserve">7.Бонд </w:t>
      </w:r>
      <w:proofErr w:type="gramStart"/>
      <w:r w:rsidRPr="00A67A6C">
        <w:rPr>
          <w:sz w:val="24"/>
          <w:szCs w:val="24"/>
        </w:rPr>
        <w:t>Дж</w:t>
      </w:r>
      <w:proofErr w:type="gramEnd"/>
      <w:r w:rsidRPr="00A67A6C">
        <w:rPr>
          <w:sz w:val="24"/>
          <w:szCs w:val="24"/>
        </w:rPr>
        <w:t>. Естественное питание: Как питаться в соответствии с нашей генетической программой</w:t>
      </w:r>
      <w:proofErr w:type="gramStart"/>
      <w:r w:rsidRPr="00A67A6C">
        <w:rPr>
          <w:sz w:val="24"/>
          <w:szCs w:val="24"/>
        </w:rPr>
        <w:t xml:space="preserve"> / П</w:t>
      </w:r>
      <w:proofErr w:type="gramEnd"/>
      <w:r w:rsidRPr="00A67A6C">
        <w:rPr>
          <w:sz w:val="24"/>
          <w:szCs w:val="24"/>
        </w:rPr>
        <w:t xml:space="preserve">ер с англ. А.В. Верди. – М.: Айрис-пресс, 2003. – 336 с. </w:t>
      </w:r>
    </w:p>
    <w:p w:rsidR="00B14D29" w:rsidRPr="00A67A6C" w:rsidRDefault="00B14D29" w:rsidP="00D52B42">
      <w:pPr>
        <w:tabs>
          <w:tab w:val="left" w:pos="1440"/>
        </w:tabs>
        <w:jc w:val="both"/>
        <w:rPr>
          <w:sz w:val="24"/>
          <w:szCs w:val="24"/>
          <w:lang w:val="uk-UA"/>
        </w:rPr>
      </w:pPr>
      <w:r w:rsidRPr="00A67A6C">
        <w:rPr>
          <w:sz w:val="24"/>
          <w:szCs w:val="24"/>
        </w:rPr>
        <w:t xml:space="preserve">8.Борисова О.О. </w:t>
      </w:r>
      <w:proofErr w:type="spellStart"/>
      <w:r w:rsidRPr="00A67A6C">
        <w:rPr>
          <w:sz w:val="24"/>
          <w:szCs w:val="24"/>
        </w:rPr>
        <w:t>Харчування</w:t>
      </w:r>
      <w:proofErr w:type="spellEnd"/>
      <w:r w:rsidRPr="00A67A6C">
        <w:rPr>
          <w:sz w:val="24"/>
          <w:szCs w:val="24"/>
        </w:rPr>
        <w:t xml:space="preserve"> </w:t>
      </w:r>
      <w:proofErr w:type="spellStart"/>
      <w:r w:rsidRPr="00A67A6C">
        <w:rPr>
          <w:sz w:val="24"/>
          <w:szCs w:val="24"/>
        </w:rPr>
        <w:t>спортсменів</w:t>
      </w:r>
      <w:proofErr w:type="spellEnd"/>
      <w:r w:rsidRPr="00A67A6C">
        <w:rPr>
          <w:sz w:val="24"/>
          <w:szCs w:val="24"/>
        </w:rPr>
        <w:t xml:space="preserve">: </w:t>
      </w:r>
      <w:proofErr w:type="spellStart"/>
      <w:r w:rsidRPr="00A67A6C">
        <w:rPr>
          <w:sz w:val="24"/>
          <w:szCs w:val="24"/>
        </w:rPr>
        <w:t>практичні</w:t>
      </w:r>
      <w:proofErr w:type="spellEnd"/>
      <w:r w:rsidRPr="00A67A6C">
        <w:rPr>
          <w:sz w:val="24"/>
          <w:szCs w:val="24"/>
        </w:rPr>
        <w:t xml:space="preserve"> </w:t>
      </w:r>
      <w:proofErr w:type="spellStart"/>
      <w:r w:rsidRPr="00A67A6C">
        <w:rPr>
          <w:sz w:val="24"/>
          <w:szCs w:val="24"/>
        </w:rPr>
        <w:t>рекомендації</w:t>
      </w:r>
      <w:proofErr w:type="spellEnd"/>
      <w:r w:rsidRPr="00A67A6C">
        <w:rPr>
          <w:sz w:val="24"/>
          <w:szCs w:val="24"/>
        </w:rPr>
        <w:t xml:space="preserve"> : метод. </w:t>
      </w:r>
      <w:proofErr w:type="spellStart"/>
      <w:proofErr w:type="gramStart"/>
      <w:r w:rsidRPr="00A67A6C">
        <w:rPr>
          <w:sz w:val="24"/>
          <w:szCs w:val="24"/>
        </w:rPr>
        <w:t>пос</w:t>
      </w:r>
      <w:proofErr w:type="gramEnd"/>
      <w:r w:rsidRPr="00A67A6C">
        <w:rPr>
          <w:sz w:val="24"/>
          <w:szCs w:val="24"/>
        </w:rPr>
        <w:t>ібник</w:t>
      </w:r>
      <w:proofErr w:type="spellEnd"/>
      <w:r w:rsidRPr="00A67A6C">
        <w:rPr>
          <w:sz w:val="24"/>
          <w:szCs w:val="24"/>
        </w:rPr>
        <w:t xml:space="preserve"> / О.О. Борисова. – К.: Спорт, 2007. – 132 с.</w:t>
      </w:r>
    </w:p>
    <w:p w:rsidR="00D52B42" w:rsidRPr="00A67A6C" w:rsidRDefault="00D52B42" w:rsidP="00D52B42">
      <w:pPr>
        <w:jc w:val="both"/>
        <w:rPr>
          <w:b/>
          <w:sz w:val="24"/>
          <w:szCs w:val="24"/>
          <w:u w:val="single"/>
          <w:lang w:val="uk-UA"/>
        </w:rPr>
      </w:pPr>
      <w:r w:rsidRPr="00A67A6C">
        <w:rPr>
          <w:b/>
          <w:sz w:val="24"/>
          <w:szCs w:val="24"/>
          <w:u w:val="single"/>
          <w:lang w:val="uk-UA"/>
        </w:rPr>
        <w:t>Додаткова</w:t>
      </w:r>
    </w:p>
    <w:p w:rsidR="00D52B42" w:rsidRPr="00A67A6C" w:rsidRDefault="00D52B42" w:rsidP="00D52B42">
      <w:pPr>
        <w:tabs>
          <w:tab w:val="left" w:pos="1440"/>
        </w:tabs>
        <w:jc w:val="both"/>
        <w:rPr>
          <w:sz w:val="24"/>
          <w:szCs w:val="24"/>
          <w:u w:val="single"/>
          <w:lang w:val="uk-UA"/>
        </w:rPr>
      </w:pPr>
    </w:p>
    <w:p w:rsidR="00A24E2F" w:rsidRPr="00A67A6C" w:rsidRDefault="00A24E2F" w:rsidP="00D52B42">
      <w:pPr>
        <w:widowControl/>
        <w:numPr>
          <w:ilvl w:val="1"/>
          <w:numId w:val="4"/>
        </w:numPr>
        <w:tabs>
          <w:tab w:val="clear" w:pos="1440"/>
          <w:tab w:val="num" w:pos="180"/>
        </w:tabs>
        <w:autoSpaceDE/>
        <w:autoSpaceDN/>
        <w:adjustRightInd/>
        <w:ind w:left="360"/>
        <w:jc w:val="both"/>
        <w:rPr>
          <w:sz w:val="24"/>
          <w:szCs w:val="24"/>
        </w:rPr>
      </w:pPr>
      <w:r w:rsidRPr="00A67A6C">
        <w:rPr>
          <w:sz w:val="24"/>
          <w:szCs w:val="24"/>
        </w:rPr>
        <w:t>Королев А.А. Гигиена питания</w:t>
      </w:r>
      <w:proofErr w:type="gramStart"/>
      <w:r w:rsidRPr="00A67A6C">
        <w:rPr>
          <w:sz w:val="24"/>
          <w:szCs w:val="24"/>
        </w:rPr>
        <w:t xml:space="preserve"> :</w:t>
      </w:r>
      <w:proofErr w:type="gramEnd"/>
      <w:r w:rsidRPr="00A67A6C">
        <w:rPr>
          <w:sz w:val="24"/>
          <w:szCs w:val="24"/>
        </w:rPr>
        <w:t xml:space="preserve"> учебник / А. А. Королев. – 2-е изд., </w:t>
      </w:r>
      <w:proofErr w:type="spellStart"/>
      <w:r w:rsidRPr="00A67A6C">
        <w:rPr>
          <w:sz w:val="24"/>
          <w:szCs w:val="24"/>
        </w:rPr>
        <w:t>перераб</w:t>
      </w:r>
      <w:proofErr w:type="spellEnd"/>
      <w:r w:rsidRPr="00A67A6C">
        <w:rPr>
          <w:sz w:val="24"/>
          <w:szCs w:val="24"/>
        </w:rPr>
        <w:t>. и доп. – М.: ACADEMIA, 2007. – 528 с.</w:t>
      </w:r>
    </w:p>
    <w:p w:rsidR="00A24E2F" w:rsidRPr="00A67A6C" w:rsidRDefault="00A24E2F" w:rsidP="00D52B42">
      <w:pPr>
        <w:widowControl/>
        <w:numPr>
          <w:ilvl w:val="1"/>
          <w:numId w:val="4"/>
        </w:numPr>
        <w:tabs>
          <w:tab w:val="clear" w:pos="1440"/>
          <w:tab w:val="num" w:pos="180"/>
        </w:tabs>
        <w:autoSpaceDE/>
        <w:autoSpaceDN/>
        <w:adjustRightInd/>
        <w:ind w:left="360"/>
        <w:jc w:val="both"/>
        <w:rPr>
          <w:sz w:val="24"/>
          <w:szCs w:val="24"/>
        </w:rPr>
      </w:pPr>
      <w:proofErr w:type="spellStart"/>
      <w:r w:rsidRPr="00A67A6C">
        <w:rPr>
          <w:sz w:val="24"/>
          <w:szCs w:val="24"/>
        </w:rPr>
        <w:t>Мартинчик</w:t>
      </w:r>
      <w:proofErr w:type="spellEnd"/>
      <w:r w:rsidRPr="00A67A6C">
        <w:rPr>
          <w:sz w:val="24"/>
          <w:szCs w:val="24"/>
        </w:rPr>
        <w:t xml:space="preserve"> А.Н. Общая </w:t>
      </w:r>
      <w:proofErr w:type="spellStart"/>
      <w:r w:rsidRPr="00A67A6C">
        <w:rPr>
          <w:sz w:val="24"/>
          <w:szCs w:val="24"/>
        </w:rPr>
        <w:t>нутрициология</w:t>
      </w:r>
      <w:proofErr w:type="spellEnd"/>
      <w:r w:rsidRPr="00A67A6C">
        <w:rPr>
          <w:sz w:val="24"/>
          <w:szCs w:val="24"/>
        </w:rPr>
        <w:t xml:space="preserve">: Учебное пособие / </w:t>
      </w:r>
      <w:proofErr w:type="spellStart"/>
      <w:r w:rsidRPr="00A67A6C">
        <w:rPr>
          <w:sz w:val="24"/>
          <w:szCs w:val="24"/>
        </w:rPr>
        <w:t>Мартинчик</w:t>
      </w:r>
      <w:proofErr w:type="spellEnd"/>
      <w:r w:rsidRPr="00A67A6C">
        <w:rPr>
          <w:sz w:val="24"/>
          <w:szCs w:val="24"/>
        </w:rPr>
        <w:t xml:space="preserve"> А.Н., </w:t>
      </w:r>
      <w:proofErr w:type="spellStart"/>
      <w:r w:rsidRPr="00A67A6C">
        <w:rPr>
          <w:sz w:val="24"/>
          <w:szCs w:val="24"/>
        </w:rPr>
        <w:t>Маев</w:t>
      </w:r>
      <w:proofErr w:type="spellEnd"/>
      <w:r w:rsidRPr="00A67A6C">
        <w:rPr>
          <w:sz w:val="24"/>
          <w:szCs w:val="24"/>
        </w:rPr>
        <w:t xml:space="preserve"> И.В., </w:t>
      </w:r>
      <w:proofErr w:type="spellStart"/>
      <w:r w:rsidRPr="00A67A6C">
        <w:rPr>
          <w:sz w:val="24"/>
          <w:szCs w:val="24"/>
        </w:rPr>
        <w:t>Янушевич</w:t>
      </w:r>
      <w:proofErr w:type="spellEnd"/>
      <w:r w:rsidRPr="00A67A6C">
        <w:rPr>
          <w:sz w:val="24"/>
          <w:szCs w:val="24"/>
        </w:rPr>
        <w:t xml:space="preserve"> О.О. – М.: </w:t>
      </w:r>
      <w:proofErr w:type="spellStart"/>
      <w:r w:rsidRPr="00A67A6C">
        <w:rPr>
          <w:sz w:val="24"/>
          <w:szCs w:val="24"/>
        </w:rPr>
        <w:t>МЕДпресс-информ</w:t>
      </w:r>
      <w:proofErr w:type="spellEnd"/>
      <w:r w:rsidRPr="00A67A6C">
        <w:rPr>
          <w:sz w:val="24"/>
          <w:szCs w:val="24"/>
        </w:rPr>
        <w:t>, 2005.– 392 с.</w:t>
      </w:r>
    </w:p>
    <w:p w:rsidR="00A24E2F" w:rsidRPr="00A67A6C" w:rsidRDefault="00A24E2F" w:rsidP="00D52B42">
      <w:pPr>
        <w:widowControl/>
        <w:numPr>
          <w:ilvl w:val="1"/>
          <w:numId w:val="4"/>
        </w:numPr>
        <w:tabs>
          <w:tab w:val="clear" w:pos="1440"/>
          <w:tab w:val="num" w:pos="180"/>
        </w:tabs>
        <w:autoSpaceDE/>
        <w:autoSpaceDN/>
        <w:adjustRightInd/>
        <w:ind w:left="360"/>
        <w:jc w:val="both"/>
        <w:rPr>
          <w:sz w:val="24"/>
          <w:szCs w:val="24"/>
        </w:rPr>
      </w:pPr>
      <w:proofErr w:type="spellStart"/>
      <w:r w:rsidRPr="00A67A6C">
        <w:rPr>
          <w:sz w:val="24"/>
          <w:szCs w:val="24"/>
        </w:rPr>
        <w:t>Новодержкина</w:t>
      </w:r>
      <w:proofErr w:type="spellEnd"/>
      <w:r w:rsidRPr="00A67A6C">
        <w:rPr>
          <w:sz w:val="24"/>
          <w:szCs w:val="24"/>
        </w:rPr>
        <w:t xml:space="preserve"> Ю.Г. Диетология: учебник / Ю.Г. </w:t>
      </w:r>
      <w:proofErr w:type="spellStart"/>
      <w:r w:rsidRPr="00A67A6C">
        <w:rPr>
          <w:sz w:val="24"/>
          <w:szCs w:val="24"/>
        </w:rPr>
        <w:t>Новодержкина</w:t>
      </w:r>
      <w:proofErr w:type="spellEnd"/>
      <w:r w:rsidRPr="00A67A6C">
        <w:rPr>
          <w:sz w:val="24"/>
          <w:szCs w:val="24"/>
        </w:rPr>
        <w:t>, В.П. Дружинина. – Ростов н</w:t>
      </w:r>
      <w:proofErr w:type="gramStart"/>
      <w:r w:rsidRPr="00A67A6C">
        <w:rPr>
          <w:sz w:val="24"/>
          <w:szCs w:val="24"/>
        </w:rPr>
        <w:t>/Д</w:t>
      </w:r>
      <w:proofErr w:type="gramEnd"/>
      <w:r w:rsidRPr="00A67A6C">
        <w:rPr>
          <w:sz w:val="24"/>
          <w:szCs w:val="24"/>
        </w:rPr>
        <w:t>: Феникс, 2004. – 384 с.</w:t>
      </w:r>
    </w:p>
    <w:p w:rsidR="00A24E2F" w:rsidRPr="00A67A6C" w:rsidRDefault="00A24E2F" w:rsidP="00D52B42">
      <w:pPr>
        <w:widowControl/>
        <w:numPr>
          <w:ilvl w:val="1"/>
          <w:numId w:val="4"/>
        </w:numPr>
        <w:tabs>
          <w:tab w:val="clear" w:pos="1440"/>
          <w:tab w:val="num" w:pos="180"/>
        </w:tabs>
        <w:autoSpaceDE/>
        <w:autoSpaceDN/>
        <w:adjustRightInd/>
        <w:ind w:left="360"/>
        <w:jc w:val="both"/>
        <w:rPr>
          <w:sz w:val="24"/>
          <w:szCs w:val="24"/>
        </w:rPr>
      </w:pPr>
      <w:r w:rsidRPr="00A67A6C">
        <w:rPr>
          <w:bCs/>
          <w:sz w:val="24"/>
          <w:szCs w:val="24"/>
        </w:rPr>
        <w:t>Оздоровительное</w:t>
      </w:r>
      <w:r w:rsidRPr="00A67A6C">
        <w:rPr>
          <w:sz w:val="24"/>
          <w:szCs w:val="24"/>
        </w:rPr>
        <w:t xml:space="preserve"> </w:t>
      </w:r>
      <w:r w:rsidRPr="00A67A6C">
        <w:rPr>
          <w:bCs/>
          <w:sz w:val="24"/>
          <w:szCs w:val="24"/>
        </w:rPr>
        <w:t>и</w:t>
      </w:r>
      <w:r w:rsidRPr="00A67A6C">
        <w:rPr>
          <w:sz w:val="24"/>
          <w:szCs w:val="24"/>
        </w:rPr>
        <w:t xml:space="preserve"> </w:t>
      </w:r>
      <w:r w:rsidRPr="00A67A6C">
        <w:rPr>
          <w:bCs/>
          <w:sz w:val="24"/>
          <w:szCs w:val="24"/>
        </w:rPr>
        <w:t>диетическое</w:t>
      </w:r>
      <w:r w:rsidRPr="00A67A6C">
        <w:rPr>
          <w:sz w:val="24"/>
          <w:szCs w:val="24"/>
        </w:rPr>
        <w:t xml:space="preserve"> </w:t>
      </w:r>
      <w:r w:rsidRPr="00A67A6C">
        <w:rPr>
          <w:bCs/>
          <w:sz w:val="24"/>
          <w:szCs w:val="24"/>
        </w:rPr>
        <w:t>питание</w:t>
      </w:r>
      <w:r w:rsidRPr="00A67A6C">
        <w:rPr>
          <w:sz w:val="24"/>
          <w:szCs w:val="24"/>
        </w:rPr>
        <w:t>: Цикл лекций</w:t>
      </w:r>
      <w:proofErr w:type="gramStart"/>
      <w:r w:rsidRPr="00A67A6C">
        <w:rPr>
          <w:sz w:val="24"/>
          <w:szCs w:val="24"/>
        </w:rPr>
        <w:t xml:space="preserve"> / </w:t>
      </w:r>
      <w:r w:rsidRPr="00A67A6C">
        <w:rPr>
          <w:bCs/>
          <w:sz w:val="24"/>
          <w:szCs w:val="24"/>
        </w:rPr>
        <w:t>П</w:t>
      </w:r>
      <w:proofErr w:type="gramEnd"/>
      <w:r w:rsidRPr="00A67A6C">
        <w:rPr>
          <w:bCs/>
          <w:sz w:val="24"/>
          <w:szCs w:val="24"/>
        </w:rPr>
        <w:t>од</w:t>
      </w:r>
      <w:r w:rsidRPr="00A67A6C">
        <w:rPr>
          <w:sz w:val="24"/>
          <w:szCs w:val="24"/>
        </w:rPr>
        <w:t xml:space="preserve"> </w:t>
      </w:r>
      <w:r w:rsidRPr="00A67A6C">
        <w:rPr>
          <w:bCs/>
          <w:sz w:val="24"/>
          <w:szCs w:val="24"/>
        </w:rPr>
        <w:t>ред</w:t>
      </w:r>
      <w:r w:rsidRPr="00A67A6C">
        <w:rPr>
          <w:sz w:val="24"/>
          <w:szCs w:val="24"/>
        </w:rPr>
        <w:t xml:space="preserve">. </w:t>
      </w:r>
      <w:r w:rsidRPr="00A67A6C">
        <w:rPr>
          <w:bCs/>
          <w:sz w:val="24"/>
          <w:szCs w:val="24"/>
        </w:rPr>
        <w:t>В</w:t>
      </w:r>
      <w:r w:rsidRPr="00A67A6C">
        <w:rPr>
          <w:sz w:val="24"/>
          <w:szCs w:val="24"/>
        </w:rPr>
        <w:t xml:space="preserve">. </w:t>
      </w:r>
      <w:r w:rsidRPr="00A67A6C">
        <w:rPr>
          <w:bCs/>
          <w:sz w:val="24"/>
          <w:szCs w:val="24"/>
        </w:rPr>
        <w:t>И</w:t>
      </w:r>
      <w:r w:rsidRPr="00A67A6C">
        <w:rPr>
          <w:sz w:val="24"/>
          <w:szCs w:val="24"/>
        </w:rPr>
        <w:t xml:space="preserve">. </w:t>
      </w:r>
      <w:proofErr w:type="spellStart"/>
      <w:r w:rsidRPr="00A67A6C">
        <w:rPr>
          <w:bCs/>
          <w:sz w:val="24"/>
          <w:szCs w:val="24"/>
        </w:rPr>
        <w:t>Циприяна</w:t>
      </w:r>
      <w:proofErr w:type="spellEnd"/>
      <w:r w:rsidRPr="00A67A6C">
        <w:rPr>
          <w:sz w:val="24"/>
          <w:szCs w:val="24"/>
        </w:rPr>
        <w:t xml:space="preserve">. — К.: Логос, </w:t>
      </w:r>
      <w:r w:rsidRPr="00A67A6C">
        <w:rPr>
          <w:bCs/>
          <w:sz w:val="24"/>
          <w:szCs w:val="24"/>
        </w:rPr>
        <w:t>2001</w:t>
      </w:r>
      <w:r w:rsidRPr="00A67A6C">
        <w:rPr>
          <w:sz w:val="24"/>
          <w:szCs w:val="24"/>
        </w:rPr>
        <w:t>. — 336 с.</w:t>
      </w:r>
    </w:p>
    <w:p w:rsidR="00D52B42" w:rsidRPr="00A67A6C" w:rsidRDefault="00A24E2F" w:rsidP="00D52B42">
      <w:pPr>
        <w:widowControl/>
        <w:numPr>
          <w:ilvl w:val="1"/>
          <w:numId w:val="4"/>
        </w:numPr>
        <w:tabs>
          <w:tab w:val="clear" w:pos="1440"/>
          <w:tab w:val="num" w:pos="180"/>
        </w:tabs>
        <w:autoSpaceDE/>
        <w:autoSpaceDN/>
        <w:adjustRightInd/>
        <w:ind w:left="360"/>
        <w:jc w:val="both"/>
        <w:rPr>
          <w:sz w:val="24"/>
          <w:szCs w:val="24"/>
        </w:rPr>
      </w:pPr>
      <w:r w:rsidRPr="00A67A6C">
        <w:rPr>
          <w:sz w:val="24"/>
          <w:szCs w:val="24"/>
        </w:rPr>
        <w:t xml:space="preserve">Самсонов М.А. Справочник по диетологии / Самсонов М. А., </w:t>
      </w:r>
      <w:proofErr w:type="spellStart"/>
      <w:r w:rsidRPr="00A67A6C">
        <w:rPr>
          <w:sz w:val="24"/>
          <w:szCs w:val="24"/>
        </w:rPr>
        <w:t>Тутельян</w:t>
      </w:r>
      <w:proofErr w:type="spellEnd"/>
      <w:r w:rsidRPr="00A67A6C">
        <w:rPr>
          <w:sz w:val="24"/>
          <w:szCs w:val="24"/>
        </w:rPr>
        <w:t xml:space="preserve"> В. А., Самсонова М.А., </w:t>
      </w:r>
      <w:proofErr w:type="spellStart"/>
      <w:r w:rsidRPr="00A67A6C">
        <w:rPr>
          <w:sz w:val="24"/>
          <w:szCs w:val="24"/>
        </w:rPr>
        <w:t>Тутельяна</w:t>
      </w:r>
      <w:proofErr w:type="spellEnd"/>
      <w:r w:rsidRPr="00A67A6C">
        <w:rPr>
          <w:sz w:val="24"/>
          <w:szCs w:val="24"/>
        </w:rPr>
        <w:t xml:space="preserve"> В.А., </w:t>
      </w:r>
      <w:proofErr w:type="spellStart"/>
      <w:r w:rsidRPr="00A67A6C">
        <w:rPr>
          <w:sz w:val="24"/>
          <w:szCs w:val="24"/>
        </w:rPr>
        <w:t>Тутельяна</w:t>
      </w:r>
      <w:proofErr w:type="spellEnd"/>
      <w:r w:rsidRPr="00A67A6C">
        <w:rPr>
          <w:sz w:val="24"/>
          <w:szCs w:val="24"/>
        </w:rPr>
        <w:t xml:space="preserve"> В.А. /  Под ред. </w:t>
      </w:r>
      <w:proofErr w:type="spellStart"/>
      <w:r w:rsidRPr="00A67A6C">
        <w:rPr>
          <w:sz w:val="24"/>
          <w:szCs w:val="24"/>
        </w:rPr>
        <w:t>Тутельяна</w:t>
      </w:r>
      <w:proofErr w:type="spellEnd"/>
      <w:r w:rsidRPr="00A67A6C">
        <w:rPr>
          <w:sz w:val="24"/>
          <w:szCs w:val="24"/>
        </w:rPr>
        <w:t xml:space="preserve"> В.А.. – М.: Медицина, 2002. – 542 с.</w:t>
      </w:r>
    </w:p>
    <w:p w:rsidR="00A24E2F" w:rsidRPr="00A67A6C" w:rsidRDefault="00A24E2F" w:rsidP="00D52B42">
      <w:pPr>
        <w:widowControl/>
        <w:numPr>
          <w:ilvl w:val="1"/>
          <w:numId w:val="4"/>
        </w:numPr>
        <w:tabs>
          <w:tab w:val="clear" w:pos="1440"/>
          <w:tab w:val="num" w:pos="180"/>
        </w:tabs>
        <w:autoSpaceDE/>
        <w:autoSpaceDN/>
        <w:adjustRightInd/>
        <w:ind w:left="360"/>
        <w:jc w:val="both"/>
        <w:rPr>
          <w:sz w:val="24"/>
          <w:szCs w:val="24"/>
        </w:rPr>
      </w:pPr>
      <w:r w:rsidRPr="00A67A6C">
        <w:rPr>
          <w:color w:val="000000"/>
          <w:sz w:val="24"/>
          <w:szCs w:val="24"/>
        </w:rPr>
        <w:t>Барановский А.Ю., Пак С.Ф. Диетология:  организационно-правовые основы. Учебно-методическое пособие. – Диалект, 2006. – 176 с.</w:t>
      </w:r>
    </w:p>
    <w:p w:rsidR="00D52B42" w:rsidRPr="00A67A6C" w:rsidRDefault="00D52B42" w:rsidP="00D52B42">
      <w:pPr>
        <w:widowControl/>
        <w:autoSpaceDE/>
        <w:autoSpaceDN/>
        <w:adjustRightInd/>
        <w:jc w:val="both"/>
        <w:rPr>
          <w:color w:val="000000"/>
          <w:sz w:val="24"/>
          <w:szCs w:val="24"/>
          <w:lang w:val="uk-UA"/>
        </w:rPr>
      </w:pPr>
      <w:r w:rsidRPr="00A67A6C">
        <w:rPr>
          <w:color w:val="000000"/>
          <w:sz w:val="24"/>
          <w:szCs w:val="24"/>
          <w:lang w:val="uk-UA"/>
        </w:rPr>
        <w:t xml:space="preserve">7. </w:t>
      </w:r>
      <w:r w:rsidR="00A24E2F" w:rsidRPr="00A67A6C">
        <w:rPr>
          <w:color w:val="000000"/>
          <w:sz w:val="24"/>
          <w:szCs w:val="24"/>
        </w:rPr>
        <w:t xml:space="preserve">Бонд </w:t>
      </w:r>
      <w:proofErr w:type="gramStart"/>
      <w:r w:rsidR="00A24E2F" w:rsidRPr="00A67A6C">
        <w:rPr>
          <w:color w:val="000000"/>
          <w:sz w:val="24"/>
          <w:szCs w:val="24"/>
        </w:rPr>
        <w:t>Дж</w:t>
      </w:r>
      <w:proofErr w:type="gramEnd"/>
      <w:r w:rsidR="00A24E2F" w:rsidRPr="00A67A6C">
        <w:rPr>
          <w:color w:val="000000"/>
          <w:sz w:val="24"/>
          <w:szCs w:val="24"/>
        </w:rPr>
        <w:t>. Естественное питание: Как питаться в соответствии с нашей генетической программой</w:t>
      </w:r>
      <w:proofErr w:type="gramStart"/>
      <w:r w:rsidR="00A24E2F" w:rsidRPr="00A67A6C">
        <w:rPr>
          <w:color w:val="000000"/>
          <w:sz w:val="24"/>
          <w:szCs w:val="24"/>
        </w:rPr>
        <w:t xml:space="preserve"> / П</w:t>
      </w:r>
      <w:proofErr w:type="gramEnd"/>
      <w:r w:rsidR="00A24E2F" w:rsidRPr="00A67A6C">
        <w:rPr>
          <w:color w:val="000000"/>
          <w:sz w:val="24"/>
          <w:szCs w:val="24"/>
        </w:rPr>
        <w:t>ер с англ. А.В. Верди. – М.: Айрис-пресс, 2003. – 336 с.</w:t>
      </w:r>
    </w:p>
    <w:p w:rsidR="00D52B42" w:rsidRPr="00A67A6C" w:rsidRDefault="00A24E2F" w:rsidP="00D52B42">
      <w:pPr>
        <w:widowControl/>
        <w:autoSpaceDE/>
        <w:autoSpaceDN/>
        <w:adjustRightInd/>
        <w:jc w:val="both"/>
        <w:rPr>
          <w:color w:val="000000"/>
          <w:sz w:val="24"/>
          <w:szCs w:val="24"/>
          <w:lang w:val="uk-UA"/>
        </w:rPr>
      </w:pPr>
      <w:r w:rsidRPr="00A67A6C">
        <w:rPr>
          <w:bCs/>
          <w:color w:val="000000"/>
          <w:sz w:val="24"/>
          <w:szCs w:val="24"/>
        </w:rPr>
        <w:t xml:space="preserve">Борисова О.О. </w:t>
      </w:r>
      <w:r w:rsidRPr="00A67A6C">
        <w:rPr>
          <w:rFonts w:eastAsia="Times-Roman"/>
          <w:color w:val="000000"/>
          <w:sz w:val="24"/>
          <w:szCs w:val="24"/>
        </w:rPr>
        <w:t>Питание спортсменов: зарубежный опыт и практические рекомендации : учеб</w:t>
      </w:r>
      <w:proofErr w:type="gramStart"/>
      <w:r w:rsidRPr="00A67A6C">
        <w:rPr>
          <w:rFonts w:eastAsia="Times-Roman"/>
          <w:color w:val="000000"/>
          <w:sz w:val="24"/>
          <w:szCs w:val="24"/>
        </w:rPr>
        <w:t>.-</w:t>
      </w:r>
      <w:proofErr w:type="gramEnd"/>
      <w:r w:rsidRPr="00A67A6C">
        <w:rPr>
          <w:rFonts w:eastAsia="Times-Roman"/>
          <w:color w:val="000000"/>
          <w:sz w:val="24"/>
          <w:szCs w:val="24"/>
        </w:rPr>
        <w:t>метод. пособие / О.О. Борисова. – М.: Советский спорт, 2007. – 132 с.</w:t>
      </w:r>
    </w:p>
    <w:p w:rsidR="00D52B42" w:rsidRPr="00A67A6C" w:rsidRDefault="00A24E2F" w:rsidP="00D52B42">
      <w:pPr>
        <w:pStyle w:val="a4"/>
        <w:numPr>
          <w:ilvl w:val="0"/>
          <w:numId w:val="6"/>
        </w:numPr>
        <w:ind w:left="284"/>
        <w:jc w:val="both"/>
        <w:rPr>
          <w:rFonts w:ascii="Times New Roman" w:hAnsi="Times New Roman" w:cs="Times New Roman"/>
          <w:color w:val="000000"/>
          <w:sz w:val="24"/>
          <w:szCs w:val="24"/>
        </w:rPr>
      </w:pPr>
      <w:proofErr w:type="spellStart"/>
      <w:r w:rsidRPr="00A67A6C">
        <w:rPr>
          <w:rFonts w:ascii="Times New Roman" w:hAnsi="Times New Roman" w:cs="Times New Roman"/>
          <w:color w:val="000000"/>
          <w:sz w:val="24"/>
          <w:szCs w:val="24"/>
        </w:rPr>
        <w:t>Влощинский</w:t>
      </w:r>
      <w:proofErr w:type="spellEnd"/>
      <w:r w:rsidRPr="00A67A6C">
        <w:rPr>
          <w:rFonts w:ascii="Times New Roman" w:hAnsi="Times New Roman" w:cs="Times New Roman"/>
          <w:color w:val="000000"/>
          <w:sz w:val="24"/>
          <w:szCs w:val="24"/>
        </w:rPr>
        <w:t xml:space="preserve"> П.Е. </w:t>
      </w:r>
      <w:proofErr w:type="spellStart"/>
      <w:r w:rsidRPr="00A67A6C">
        <w:rPr>
          <w:rFonts w:ascii="Times New Roman" w:hAnsi="Times New Roman" w:cs="Times New Roman"/>
          <w:color w:val="000000"/>
          <w:sz w:val="24"/>
          <w:szCs w:val="24"/>
        </w:rPr>
        <w:t>Физиология</w:t>
      </w:r>
      <w:proofErr w:type="spellEnd"/>
      <w:r w:rsidRPr="00A67A6C">
        <w:rPr>
          <w:rFonts w:ascii="Times New Roman" w:hAnsi="Times New Roman" w:cs="Times New Roman"/>
          <w:color w:val="000000"/>
          <w:sz w:val="24"/>
          <w:szCs w:val="24"/>
        </w:rPr>
        <w:t xml:space="preserve"> </w:t>
      </w:r>
      <w:proofErr w:type="spellStart"/>
      <w:r w:rsidRPr="00A67A6C">
        <w:rPr>
          <w:rFonts w:ascii="Times New Roman" w:hAnsi="Times New Roman" w:cs="Times New Roman"/>
          <w:color w:val="000000"/>
          <w:sz w:val="24"/>
          <w:szCs w:val="24"/>
        </w:rPr>
        <w:t>питания</w:t>
      </w:r>
      <w:proofErr w:type="spellEnd"/>
      <w:r w:rsidRPr="00A67A6C">
        <w:rPr>
          <w:rFonts w:ascii="Times New Roman" w:hAnsi="Times New Roman" w:cs="Times New Roman"/>
          <w:color w:val="000000"/>
          <w:sz w:val="24"/>
          <w:szCs w:val="24"/>
        </w:rPr>
        <w:t xml:space="preserve">: </w:t>
      </w:r>
      <w:proofErr w:type="spellStart"/>
      <w:r w:rsidRPr="00A67A6C">
        <w:rPr>
          <w:rFonts w:ascii="Times New Roman" w:hAnsi="Times New Roman" w:cs="Times New Roman"/>
          <w:color w:val="000000"/>
          <w:sz w:val="24"/>
          <w:szCs w:val="24"/>
        </w:rPr>
        <w:t>Учебник</w:t>
      </w:r>
      <w:proofErr w:type="spellEnd"/>
      <w:r w:rsidRPr="00A67A6C">
        <w:rPr>
          <w:rFonts w:ascii="Times New Roman" w:hAnsi="Times New Roman" w:cs="Times New Roman"/>
          <w:color w:val="000000"/>
          <w:sz w:val="24"/>
          <w:szCs w:val="24"/>
        </w:rPr>
        <w:t xml:space="preserve"> / </w:t>
      </w:r>
      <w:proofErr w:type="spellStart"/>
      <w:r w:rsidRPr="00A67A6C">
        <w:rPr>
          <w:rFonts w:ascii="Times New Roman" w:hAnsi="Times New Roman" w:cs="Times New Roman"/>
          <w:color w:val="000000"/>
          <w:sz w:val="24"/>
          <w:szCs w:val="24"/>
        </w:rPr>
        <w:t>Влощинский</w:t>
      </w:r>
      <w:proofErr w:type="spellEnd"/>
      <w:r w:rsidRPr="00A67A6C">
        <w:rPr>
          <w:rFonts w:ascii="Times New Roman" w:hAnsi="Times New Roman" w:cs="Times New Roman"/>
          <w:color w:val="000000"/>
          <w:sz w:val="24"/>
          <w:szCs w:val="24"/>
        </w:rPr>
        <w:t xml:space="preserve"> П.Е., Позняковский В.М., Дроздова Т.М.  – Новосибирск: Сибирское университетское издательство, 2007. – 352 с.</w:t>
      </w:r>
    </w:p>
    <w:p w:rsidR="00D52B42" w:rsidRPr="00A67A6C" w:rsidRDefault="00A24E2F" w:rsidP="00D52B42">
      <w:pPr>
        <w:pStyle w:val="a4"/>
        <w:numPr>
          <w:ilvl w:val="0"/>
          <w:numId w:val="6"/>
        </w:numPr>
        <w:ind w:left="284"/>
        <w:jc w:val="both"/>
        <w:rPr>
          <w:rFonts w:ascii="Times New Roman" w:hAnsi="Times New Roman" w:cs="Times New Roman"/>
          <w:color w:val="000000"/>
          <w:sz w:val="24"/>
          <w:szCs w:val="24"/>
        </w:rPr>
      </w:pPr>
      <w:proofErr w:type="spellStart"/>
      <w:r w:rsidRPr="00A67A6C">
        <w:rPr>
          <w:rFonts w:ascii="Times New Roman" w:hAnsi="Times New Roman" w:cs="Times New Roman"/>
          <w:color w:val="000000"/>
          <w:sz w:val="24"/>
          <w:szCs w:val="24"/>
        </w:rPr>
        <w:t>Воробьев</w:t>
      </w:r>
      <w:proofErr w:type="spellEnd"/>
      <w:r w:rsidRPr="00A67A6C">
        <w:rPr>
          <w:rFonts w:ascii="Times New Roman" w:hAnsi="Times New Roman" w:cs="Times New Roman"/>
          <w:color w:val="000000"/>
          <w:sz w:val="24"/>
          <w:szCs w:val="24"/>
        </w:rPr>
        <w:t xml:space="preserve"> В.И. </w:t>
      </w:r>
      <w:proofErr w:type="spellStart"/>
      <w:r w:rsidRPr="00A67A6C">
        <w:rPr>
          <w:rFonts w:ascii="Times New Roman" w:hAnsi="Times New Roman" w:cs="Times New Roman"/>
          <w:color w:val="000000"/>
          <w:sz w:val="24"/>
          <w:szCs w:val="24"/>
        </w:rPr>
        <w:t>Организация</w:t>
      </w:r>
      <w:proofErr w:type="spellEnd"/>
      <w:r w:rsidRPr="00A67A6C">
        <w:rPr>
          <w:rFonts w:ascii="Times New Roman" w:hAnsi="Times New Roman" w:cs="Times New Roman"/>
          <w:color w:val="000000"/>
          <w:sz w:val="24"/>
          <w:szCs w:val="24"/>
        </w:rPr>
        <w:t xml:space="preserve"> </w:t>
      </w:r>
      <w:proofErr w:type="spellStart"/>
      <w:r w:rsidRPr="00A67A6C">
        <w:rPr>
          <w:rFonts w:ascii="Times New Roman" w:hAnsi="Times New Roman" w:cs="Times New Roman"/>
          <w:color w:val="000000"/>
          <w:sz w:val="24"/>
          <w:szCs w:val="24"/>
        </w:rPr>
        <w:t>оздоровительного</w:t>
      </w:r>
      <w:proofErr w:type="spellEnd"/>
      <w:r w:rsidRPr="00A67A6C">
        <w:rPr>
          <w:rFonts w:ascii="Times New Roman" w:hAnsi="Times New Roman" w:cs="Times New Roman"/>
          <w:color w:val="000000"/>
          <w:sz w:val="24"/>
          <w:szCs w:val="24"/>
        </w:rPr>
        <w:t xml:space="preserve"> и лечебного питания / В.И. Воробьев. – 2-е изд., доп. – М.: Медицина, 2002. – 445с.</w:t>
      </w:r>
    </w:p>
    <w:p w:rsidR="00D52B42" w:rsidRPr="00A67A6C" w:rsidRDefault="00A24E2F" w:rsidP="00D52B42">
      <w:pPr>
        <w:pStyle w:val="a4"/>
        <w:numPr>
          <w:ilvl w:val="0"/>
          <w:numId w:val="6"/>
        </w:numPr>
        <w:ind w:left="284"/>
        <w:jc w:val="both"/>
        <w:rPr>
          <w:rFonts w:ascii="Times New Roman" w:hAnsi="Times New Roman" w:cs="Times New Roman"/>
          <w:color w:val="000000"/>
          <w:sz w:val="24"/>
          <w:szCs w:val="24"/>
        </w:rPr>
      </w:pPr>
      <w:proofErr w:type="spellStart"/>
      <w:r w:rsidRPr="00A67A6C">
        <w:rPr>
          <w:rFonts w:ascii="Times New Roman" w:hAnsi="Times New Roman" w:cs="Times New Roman"/>
          <w:color w:val="000000"/>
          <w:sz w:val="24"/>
          <w:szCs w:val="24"/>
        </w:rPr>
        <w:t>Воронина</w:t>
      </w:r>
      <w:proofErr w:type="spellEnd"/>
      <w:r w:rsidRPr="00A67A6C">
        <w:rPr>
          <w:rFonts w:ascii="Times New Roman" w:hAnsi="Times New Roman" w:cs="Times New Roman"/>
          <w:color w:val="000000"/>
          <w:sz w:val="24"/>
          <w:szCs w:val="24"/>
        </w:rPr>
        <w:t xml:space="preserve"> Л.П. </w:t>
      </w:r>
      <w:proofErr w:type="spellStart"/>
      <w:r w:rsidRPr="00A67A6C">
        <w:rPr>
          <w:rFonts w:ascii="Times New Roman" w:hAnsi="Times New Roman" w:cs="Times New Roman"/>
          <w:color w:val="000000"/>
          <w:sz w:val="24"/>
          <w:szCs w:val="24"/>
        </w:rPr>
        <w:t>Вопросы</w:t>
      </w:r>
      <w:proofErr w:type="spellEnd"/>
      <w:r w:rsidRPr="00A67A6C">
        <w:rPr>
          <w:rFonts w:ascii="Times New Roman" w:hAnsi="Times New Roman" w:cs="Times New Roman"/>
          <w:color w:val="000000"/>
          <w:sz w:val="24"/>
          <w:szCs w:val="24"/>
        </w:rPr>
        <w:t xml:space="preserve"> </w:t>
      </w:r>
      <w:proofErr w:type="spellStart"/>
      <w:r w:rsidRPr="00A67A6C">
        <w:rPr>
          <w:rFonts w:ascii="Times New Roman" w:hAnsi="Times New Roman" w:cs="Times New Roman"/>
          <w:color w:val="000000"/>
          <w:sz w:val="24"/>
          <w:szCs w:val="24"/>
        </w:rPr>
        <w:t>рационального</w:t>
      </w:r>
      <w:proofErr w:type="spellEnd"/>
      <w:r w:rsidRPr="00A67A6C">
        <w:rPr>
          <w:rFonts w:ascii="Times New Roman" w:hAnsi="Times New Roman" w:cs="Times New Roman"/>
          <w:color w:val="000000"/>
          <w:sz w:val="24"/>
          <w:szCs w:val="24"/>
        </w:rPr>
        <w:t xml:space="preserve"> питания у пожилых людей / Л.П. Воронина // Журнал «Медицинские новости».– 2007. – № 6. – С. 36 – 41.</w:t>
      </w:r>
    </w:p>
    <w:p w:rsidR="00D52B42" w:rsidRPr="00A67A6C" w:rsidRDefault="00A24E2F" w:rsidP="00D52B42">
      <w:pPr>
        <w:pStyle w:val="a4"/>
        <w:numPr>
          <w:ilvl w:val="0"/>
          <w:numId w:val="6"/>
        </w:numPr>
        <w:ind w:left="284"/>
        <w:jc w:val="both"/>
        <w:rPr>
          <w:rFonts w:ascii="Times New Roman" w:hAnsi="Times New Roman" w:cs="Times New Roman"/>
          <w:color w:val="000000"/>
          <w:sz w:val="24"/>
          <w:szCs w:val="24"/>
        </w:rPr>
      </w:pPr>
      <w:r w:rsidRPr="00A67A6C">
        <w:rPr>
          <w:rFonts w:ascii="Times New Roman" w:hAnsi="Times New Roman" w:cs="Times New Roman"/>
          <w:color w:val="000000"/>
          <w:sz w:val="24"/>
          <w:szCs w:val="24"/>
        </w:rPr>
        <w:lastRenderedPageBreak/>
        <w:t xml:space="preserve">Воронцов И.М. </w:t>
      </w:r>
      <w:proofErr w:type="spellStart"/>
      <w:r w:rsidRPr="00A67A6C">
        <w:rPr>
          <w:rFonts w:ascii="Times New Roman" w:hAnsi="Times New Roman" w:cs="Times New Roman"/>
          <w:bCs/>
          <w:color w:val="000000"/>
          <w:sz w:val="24"/>
          <w:szCs w:val="24"/>
        </w:rPr>
        <w:t>Диетотерапия</w:t>
      </w:r>
      <w:proofErr w:type="spellEnd"/>
      <w:r w:rsidRPr="00A67A6C">
        <w:rPr>
          <w:rFonts w:ascii="Times New Roman" w:hAnsi="Times New Roman" w:cs="Times New Roman"/>
          <w:color w:val="000000"/>
          <w:sz w:val="24"/>
          <w:szCs w:val="24"/>
        </w:rPr>
        <w:t xml:space="preserve"> </w:t>
      </w:r>
      <w:r w:rsidRPr="00A67A6C">
        <w:rPr>
          <w:rFonts w:ascii="Times New Roman" w:hAnsi="Times New Roman" w:cs="Times New Roman"/>
          <w:bCs/>
          <w:color w:val="000000"/>
          <w:sz w:val="24"/>
          <w:szCs w:val="24"/>
        </w:rPr>
        <w:t>при</w:t>
      </w:r>
      <w:r w:rsidRPr="00A67A6C">
        <w:rPr>
          <w:rFonts w:ascii="Times New Roman" w:hAnsi="Times New Roman" w:cs="Times New Roman"/>
          <w:color w:val="000000"/>
          <w:sz w:val="24"/>
          <w:szCs w:val="24"/>
        </w:rPr>
        <w:t xml:space="preserve"> </w:t>
      </w:r>
      <w:proofErr w:type="spellStart"/>
      <w:r w:rsidRPr="00A67A6C">
        <w:rPr>
          <w:rFonts w:ascii="Times New Roman" w:hAnsi="Times New Roman" w:cs="Times New Roman"/>
          <w:bCs/>
          <w:color w:val="000000"/>
          <w:sz w:val="24"/>
          <w:szCs w:val="24"/>
        </w:rPr>
        <w:t>аллергических</w:t>
      </w:r>
      <w:proofErr w:type="spellEnd"/>
      <w:r w:rsidRPr="00A67A6C">
        <w:rPr>
          <w:rFonts w:ascii="Times New Roman" w:hAnsi="Times New Roman" w:cs="Times New Roman"/>
          <w:color w:val="000000"/>
          <w:sz w:val="24"/>
          <w:szCs w:val="24"/>
        </w:rPr>
        <w:t xml:space="preserve"> </w:t>
      </w:r>
      <w:proofErr w:type="spellStart"/>
      <w:r w:rsidRPr="00A67A6C">
        <w:rPr>
          <w:rFonts w:ascii="Times New Roman" w:hAnsi="Times New Roman" w:cs="Times New Roman"/>
          <w:bCs/>
          <w:color w:val="000000"/>
          <w:sz w:val="24"/>
          <w:szCs w:val="24"/>
        </w:rPr>
        <w:t>заболеваниях</w:t>
      </w:r>
      <w:proofErr w:type="spellEnd"/>
      <w:r w:rsidRPr="00A67A6C">
        <w:rPr>
          <w:rFonts w:ascii="Times New Roman" w:hAnsi="Times New Roman" w:cs="Times New Roman"/>
          <w:color w:val="000000"/>
          <w:sz w:val="24"/>
          <w:szCs w:val="24"/>
        </w:rPr>
        <w:t xml:space="preserve"> у подростков / И.М. Воронцов, М.И. Батырев, Т.Ф. Батырева и др. // Лечащий врач. – 2004. – №3. – С. 22 – 27.</w:t>
      </w:r>
    </w:p>
    <w:p w:rsidR="00D52B42" w:rsidRPr="00A67A6C" w:rsidRDefault="00A24E2F" w:rsidP="00D52B42">
      <w:pPr>
        <w:pStyle w:val="a4"/>
        <w:numPr>
          <w:ilvl w:val="0"/>
          <w:numId w:val="6"/>
        </w:numPr>
        <w:ind w:left="284"/>
        <w:jc w:val="both"/>
        <w:rPr>
          <w:rFonts w:ascii="Times New Roman" w:hAnsi="Times New Roman" w:cs="Times New Roman"/>
          <w:color w:val="000000"/>
          <w:sz w:val="24"/>
          <w:szCs w:val="24"/>
        </w:rPr>
      </w:pPr>
      <w:r w:rsidRPr="00A67A6C">
        <w:rPr>
          <w:rFonts w:ascii="Times New Roman" w:hAnsi="Times New Roman" w:cs="Times New Roman"/>
          <w:color w:val="000000"/>
          <w:sz w:val="24"/>
          <w:szCs w:val="24"/>
        </w:rPr>
        <w:t xml:space="preserve">Горячева О. А. Особенности питания ребенка первого года жизни / О. А. Горячева // Рус. мед. журн. – 2008. – № 25. – С. 1672–1676. </w:t>
      </w:r>
    </w:p>
    <w:p w:rsidR="00D52B42" w:rsidRPr="00A67A6C" w:rsidRDefault="00A24E2F" w:rsidP="00D52B42">
      <w:pPr>
        <w:pStyle w:val="a4"/>
        <w:numPr>
          <w:ilvl w:val="0"/>
          <w:numId w:val="6"/>
        </w:numPr>
        <w:ind w:left="284"/>
        <w:jc w:val="both"/>
        <w:rPr>
          <w:rFonts w:ascii="Times New Roman" w:hAnsi="Times New Roman" w:cs="Times New Roman"/>
          <w:color w:val="000000"/>
          <w:sz w:val="24"/>
          <w:szCs w:val="24"/>
        </w:rPr>
      </w:pPr>
      <w:proofErr w:type="spellStart"/>
      <w:r w:rsidRPr="00A67A6C">
        <w:rPr>
          <w:rFonts w:ascii="Times New Roman" w:hAnsi="Times New Roman" w:cs="Times New Roman"/>
          <w:color w:val="000000"/>
          <w:sz w:val="24"/>
          <w:szCs w:val="24"/>
        </w:rPr>
        <w:t>Гурвич</w:t>
      </w:r>
      <w:proofErr w:type="spellEnd"/>
      <w:r w:rsidRPr="00A67A6C">
        <w:rPr>
          <w:rFonts w:ascii="Times New Roman" w:hAnsi="Times New Roman" w:cs="Times New Roman"/>
          <w:color w:val="000000"/>
          <w:sz w:val="24"/>
          <w:szCs w:val="24"/>
        </w:rPr>
        <w:t xml:space="preserve"> М. М. </w:t>
      </w:r>
      <w:proofErr w:type="spellStart"/>
      <w:r w:rsidRPr="00A67A6C">
        <w:rPr>
          <w:rFonts w:ascii="Times New Roman" w:hAnsi="Times New Roman" w:cs="Times New Roman"/>
          <w:color w:val="000000"/>
          <w:sz w:val="24"/>
          <w:szCs w:val="24"/>
        </w:rPr>
        <w:t>Лечебное</w:t>
      </w:r>
      <w:proofErr w:type="spellEnd"/>
      <w:r w:rsidRPr="00A67A6C">
        <w:rPr>
          <w:rFonts w:ascii="Times New Roman" w:hAnsi="Times New Roman" w:cs="Times New Roman"/>
          <w:color w:val="000000"/>
          <w:sz w:val="24"/>
          <w:szCs w:val="24"/>
        </w:rPr>
        <w:t xml:space="preserve"> </w:t>
      </w:r>
      <w:proofErr w:type="spellStart"/>
      <w:r w:rsidRPr="00A67A6C">
        <w:rPr>
          <w:rFonts w:ascii="Times New Roman" w:hAnsi="Times New Roman" w:cs="Times New Roman"/>
          <w:color w:val="000000"/>
          <w:sz w:val="24"/>
          <w:szCs w:val="24"/>
        </w:rPr>
        <w:t>питание</w:t>
      </w:r>
      <w:proofErr w:type="spellEnd"/>
      <w:r w:rsidRPr="00A67A6C">
        <w:rPr>
          <w:rFonts w:ascii="Times New Roman" w:hAnsi="Times New Roman" w:cs="Times New Roman"/>
          <w:color w:val="000000"/>
          <w:sz w:val="24"/>
          <w:szCs w:val="24"/>
        </w:rPr>
        <w:t xml:space="preserve"> при </w:t>
      </w:r>
      <w:proofErr w:type="spellStart"/>
      <w:r w:rsidRPr="00A67A6C">
        <w:rPr>
          <w:rFonts w:ascii="Times New Roman" w:hAnsi="Times New Roman" w:cs="Times New Roman"/>
          <w:color w:val="000000"/>
          <w:sz w:val="24"/>
          <w:szCs w:val="24"/>
        </w:rPr>
        <w:t>сердечно-сосудистых</w:t>
      </w:r>
      <w:proofErr w:type="spellEnd"/>
      <w:r w:rsidRPr="00A67A6C">
        <w:rPr>
          <w:rFonts w:ascii="Times New Roman" w:hAnsi="Times New Roman" w:cs="Times New Roman"/>
          <w:color w:val="000000"/>
          <w:sz w:val="24"/>
          <w:szCs w:val="24"/>
        </w:rPr>
        <w:t xml:space="preserve"> </w:t>
      </w:r>
      <w:proofErr w:type="spellStart"/>
      <w:r w:rsidRPr="00A67A6C">
        <w:rPr>
          <w:rFonts w:ascii="Times New Roman" w:hAnsi="Times New Roman" w:cs="Times New Roman"/>
          <w:color w:val="000000"/>
          <w:sz w:val="24"/>
          <w:szCs w:val="24"/>
        </w:rPr>
        <w:t>заболеваниях</w:t>
      </w:r>
      <w:proofErr w:type="spellEnd"/>
      <w:r w:rsidRPr="00A67A6C">
        <w:rPr>
          <w:rFonts w:ascii="Times New Roman" w:hAnsi="Times New Roman" w:cs="Times New Roman"/>
          <w:color w:val="000000"/>
          <w:sz w:val="24"/>
          <w:szCs w:val="24"/>
        </w:rPr>
        <w:t xml:space="preserve"> / М.М. </w:t>
      </w:r>
      <w:proofErr w:type="spellStart"/>
      <w:r w:rsidRPr="00A67A6C">
        <w:rPr>
          <w:rFonts w:ascii="Times New Roman" w:hAnsi="Times New Roman" w:cs="Times New Roman"/>
          <w:color w:val="000000"/>
          <w:sz w:val="24"/>
          <w:szCs w:val="24"/>
        </w:rPr>
        <w:t>Гурвич</w:t>
      </w:r>
      <w:proofErr w:type="spellEnd"/>
      <w:r w:rsidRPr="00A67A6C">
        <w:rPr>
          <w:rFonts w:ascii="Times New Roman" w:hAnsi="Times New Roman" w:cs="Times New Roman"/>
          <w:color w:val="000000"/>
          <w:sz w:val="24"/>
          <w:szCs w:val="24"/>
        </w:rPr>
        <w:t>. – М.: Совет. спорт, 2001. – 304 с.</w:t>
      </w:r>
    </w:p>
    <w:p w:rsidR="00D52B42" w:rsidRPr="00A67A6C" w:rsidRDefault="00A24E2F" w:rsidP="00D52B42">
      <w:pPr>
        <w:pStyle w:val="a4"/>
        <w:numPr>
          <w:ilvl w:val="0"/>
          <w:numId w:val="6"/>
        </w:numPr>
        <w:ind w:left="284"/>
        <w:jc w:val="both"/>
        <w:rPr>
          <w:rFonts w:ascii="Times New Roman" w:hAnsi="Times New Roman" w:cs="Times New Roman"/>
          <w:color w:val="000000"/>
          <w:sz w:val="24"/>
          <w:szCs w:val="24"/>
        </w:rPr>
      </w:pPr>
      <w:proofErr w:type="spellStart"/>
      <w:r w:rsidRPr="00A67A6C">
        <w:rPr>
          <w:rFonts w:ascii="Times New Roman" w:hAnsi="Times New Roman" w:cs="Times New Roman"/>
          <w:color w:val="000000"/>
          <w:sz w:val="24"/>
          <w:szCs w:val="24"/>
        </w:rPr>
        <w:t>Детское</w:t>
      </w:r>
      <w:proofErr w:type="spellEnd"/>
      <w:r w:rsidRPr="00A67A6C">
        <w:rPr>
          <w:rFonts w:ascii="Times New Roman" w:hAnsi="Times New Roman" w:cs="Times New Roman"/>
          <w:color w:val="000000"/>
          <w:sz w:val="24"/>
          <w:szCs w:val="24"/>
        </w:rPr>
        <w:t xml:space="preserve"> </w:t>
      </w:r>
      <w:proofErr w:type="spellStart"/>
      <w:r w:rsidRPr="00A67A6C">
        <w:rPr>
          <w:rFonts w:ascii="Times New Roman" w:hAnsi="Times New Roman" w:cs="Times New Roman"/>
          <w:color w:val="000000"/>
          <w:sz w:val="24"/>
          <w:szCs w:val="24"/>
        </w:rPr>
        <w:t>питание</w:t>
      </w:r>
      <w:proofErr w:type="spellEnd"/>
      <w:r w:rsidRPr="00A67A6C">
        <w:rPr>
          <w:rFonts w:ascii="Times New Roman" w:hAnsi="Times New Roman" w:cs="Times New Roman"/>
          <w:color w:val="000000"/>
          <w:sz w:val="24"/>
          <w:szCs w:val="24"/>
        </w:rPr>
        <w:t xml:space="preserve"> / </w:t>
      </w:r>
      <w:proofErr w:type="spellStart"/>
      <w:r w:rsidRPr="00A67A6C">
        <w:rPr>
          <w:rFonts w:ascii="Times New Roman" w:hAnsi="Times New Roman" w:cs="Times New Roman"/>
          <w:color w:val="000000"/>
          <w:sz w:val="24"/>
          <w:szCs w:val="24"/>
        </w:rPr>
        <w:t>сост</w:t>
      </w:r>
      <w:proofErr w:type="spellEnd"/>
      <w:r w:rsidRPr="00A67A6C">
        <w:rPr>
          <w:rFonts w:ascii="Times New Roman" w:hAnsi="Times New Roman" w:cs="Times New Roman"/>
          <w:color w:val="000000"/>
          <w:sz w:val="24"/>
          <w:szCs w:val="24"/>
        </w:rPr>
        <w:t>. А.Н. Герасимова. – М.: АСТ; СПб.: Сова, 2006. – 91 с.</w:t>
      </w:r>
    </w:p>
    <w:p w:rsidR="00D52B42" w:rsidRPr="00A67A6C" w:rsidRDefault="00A24E2F" w:rsidP="00D52B42">
      <w:pPr>
        <w:pStyle w:val="a4"/>
        <w:numPr>
          <w:ilvl w:val="0"/>
          <w:numId w:val="6"/>
        </w:numPr>
        <w:ind w:left="284"/>
        <w:jc w:val="both"/>
        <w:rPr>
          <w:rFonts w:ascii="Times New Roman" w:hAnsi="Times New Roman" w:cs="Times New Roman"/>
          <w:color w:val="000000"/>
          <w:sz w:val="24"/>
          <w:szCs w:val="24"/>
        </w:rPr>
      </w:pPr>
      <w:proofErr w:type="spellStart"/>
      <w:r w:rsidRPr="00A67A6C">
        <w:rPr>
          <w:rFonts w:ascii="Times New Roman" w:hAnsi="Times New Roman" w:cs="Times New Roman"/>
          <w:color w:val="000000"/>
          <w:sz w:val="24"/>
          <w:szCs w:val="24"/>
        </w:rPr>
        <w:t>Дуборасова</w:t>
      </w:r>
      <w:proofErr w:type="spellEnd"/>
      <w:r w:rsidRPr="00A67A6C">
        <w:rPr>
          <w:rFonts w:ascii="Times New Roman" w:hAnsi="Times New Roman" w:cs="Times New Roman"/>
          <w:color w:val="000000"/>
          <w:sz w:val="24"/>
          <w:szCs w:val="24"/>
        </w:rPr>
        <w:t xml:space="preserve"> Т.Ю. </w:t>
      </w:r>
      <w:proofErr w:type="spellStart"/>
      <w:r w:rsidRPr="00A67A6C">
        <w:rPr>
          <w:rFonts w:ascii="Times New Roman" w:hAnsi="Times New Roman" w:cs="Times New Roman"/>
          <w:color w:val="000000"/>
          <w:sz w:val="24"/>
          <w:szCs w:val="24"/>
        </w:rPr>
        <w:t>Основы</w:t>
      </w:r>
      <w:proofErr w:type="spellEnd"/>
      <w:r w:rsidRPr="00A67A6C">
        <w:rPr>
          <w:rFonts w:ascii="Times New Roman" w:hAnsi="Times New Roman" w:cs="Times New Roman"/>
          <w:color w:val="000000"/>
          <w:sz w:val="24"/>
          <w:szCs w:val="24"/>
        </w:rPr>
        <w:t xml:space="preserve"> </w:t>
      </w:r>
      <w:proofErr w:type="spellStart"/>
      <w:r w:rsidRPr="00A67A6C">
        <w:rPr>
          <w:rFonts w:ascii="Times New Roman" w:hAnsi="Times New Roman" w:cs="Times New Roman"/>
          <w:color w:val="000000"/>
          <w:sz w:val="24"/>
          <w:szCs w:val="24"/>
        </w:rPr>
        <w:t>физиологии</w:t>
      </w:r>
      <w:proofErr w:type="spellEnd"/>
      <w:r w:rsidRPr="00A67A6C">
        <w:rPr>
          <w:rFonts w:ascii="Times New Roman" w:hAnsi="Times New Roman" w:cs="Times New Roman"/>
          <w:color w:val="000000"/>
          <w:sz w:val="24"/>
          <w:szCs w:val="24"/>
        </w:rPr>
        <w:t xml:space="preserve"> питания: Практикум. – М.: Маркетинг, 2001. – 32 с.</w:t>
      </w:r>
    </w:p>
    <w:p w:rsidR="00D52B42" w:rsidRPr="00A67A6C" w:rsidRDefault="00A24E2F" w:rsidP="00D52B42">
      <w:pPr>
        <w:pStyle w:val="a4"/>
        <w:numPr>
          <w:ilvl w:val="0"/>
          <w:numId w:val="6"/>
        </w:numPr>
        <w:ind w:left="284"/>
        <w:jc w:val="both"/>
        <w:rPr>
          <w:rFonts w:ascii="Times New Roman" w:hAnsi="Times New Roman" w:cs="Times New Roman"/>
          <w:color w:val="000000"/>
          <w:sz w:val="24"/>
          <w:szCs w:val="24"/>
        </w:rPr>
      </w:pPr>
      <w:proofErr w:type="spellStart"/>
      <w:r w:rsidRPr="00A67A6C">
        <w:rPr>
          <w:rFonts w:ascii="Times New Roman" w:hAnsi="Times New Roman" w:cs="Times New Roman"/>
          <w:color w:val="000000"/>
          <w:sz w:val="24"/>
          <w:szCs w:val="24"/>
        </w:rPr>
        <w:t>Кольяшкин</w:t>
      </w:r>
      <w:proofErr w:type="spellEnd"/>
      <w:r w:rsidRPr="00A67A6C">
        <w:rPr>
          <w:rFonts w:ascii="Times New Roman" w:hAnsi="Times New Roman" w:cs="Times New Roman"/>
          <w:color w:val="000000"/>
          <w:sz w:val="24"/>
          <w:szCs w:val="24"/>
        </w:rPr>
        <w:t xml:space="preserve"> М.А., </w:t>
      </w:r>
      <w:proofErr w:type="spellStart"/>
      <w:r w:rsidRPr="00A67A6C">
        <w:rPr>
          <w:rFonts w:ascii="Times New Roman" w:hAnsi="Times New Roman" w:cs="Times New Roman"/>
          <w:color w:val="000000"/>
          <w:sz w:val="24"/>
          <w:szCs w:val="24"/>
        </w:rPr>
        <w:t>Полушкина</w:t>
      </w:r>
      <w:proofErr w:type="spellEnd"/>
      <w:r w:rsidRPr="00A67A6C">
        <w:rPr>
          <w:rFonts w:ascii="Times New Roman" w:hAnsi="Times New Roman" w:cs="Times New Roman"/>
          <w:color w:val="000000"/>
          <w:sz w:val="24"/>
          <w:szCs w:val="24"/>
        </w:rPr>
        <w:t xml:space="preserve"> Н.Н. Справочник медицинской сестры-диетолога. – Ростов н/Д: </w:t>
      </w:r>
      <w:proofErr w:type="spellStart"/>
      <w:r w:rsidRPr="00A67A6C">
        <w:rPr>
          <w:rFonts w:ascii="Times New Roman" w:hAnsi="Times New Roman" w:cs="Times New Roman"/>
          <w:color w:val="000000"/>
          <w:sz w:val="24"/>
          <w:szCs w:val="24"/>
        </w:rPr>
        <w:t>Феникс</w:t>
      </w:r>
      <w:proofErr w:type="spellEnd"/>
      <w:r w:rsidRPr="00A67A6C">
        <w:rPr>
          <w:rFonts w:ascii="Times New Roman" w:hAnsi="Times New Roman" w:cs="Times New Roman"/>
          <w:color w:val="000000"/>
          <w:sz w:val="24"/>
          <w:szCs w:val="24"/>
        </w:rPr>
        <w:t>, 2008. – 317 с.</w:t>
      </w:r>
    </w:p>
    <w:p w:rsidR="00D52B42" w:rsidRPr="00A67A6C" w:rsidRDefault="00A24E2F" w:rsidP="00D52B42">
      <w:pPr>
        <w:pStyle w:val="a4"/>
        <w:numPr>
          <w:ilvl w:val="0"/>
          <w:numId w:val="6"/>
        </w:numPr>
        <w:ind w:left="284"/>
        <w:jc w:val="both"/>
        <w:rPr>
          <w:rFonts w:ascii="Times New Roman" w:hAnsi="Times New Roman" w:cs="Times New Roman"/>
          <w:color w:val="000000"/>
          <w:sz w:val="24"/>
          <w:szCs w:val="24"/>
        </w:rPr>
      </w:pPr>
      <w:proofErr w:type="spellStart"/>
      <w:r w:rsidRPr="00A67A6C">
        <w:rPr>
          <w:rFonts w:ascii="Times New Roman" w:hAnsi="Times New Roman" w:cs="Times New Roman"/>
          <w:color w:val="000000"/>
          <w:sz w:val="24"/>
          <w:szCs w:val="24"/>
        </w:rPr>
        <w:t>Конь</w:t>
      </w:r>
      <w:proofErr w:type="spellEnd"/>
      <w:r w:rsidRPr="00A67A6C">
        <w:rPr>
          <w:rFonts w:ascii="Times New Roman" w:hAnsi="Times New Roman" w:cs="Times New Roman"/>
          <w:color w:val="000000"/>
          <w:sz w:val="24"/>
          <w:szCs w:val="24"/>
        </w:rPr>
        <w:t xml:space="preserve"> И.Я. </w:t>
      </w:r>
      <w:proofErr w:type="spellStart"/>
      <w:r w:rsidRPr="00A67A6C">
        <w:rPr>
          <w:rFonts w:ascii="Times New Roman" w:hAnsi="Times New Roman" w:cs="Times New Roman"/>
          <w:color w:val="000000"/>
          <w:sz w:val="24"/>
          <w:szCs w:val="24"/>
        </w:rPr>
        <w:t>Питание</w:t>
      </w:r>
      <w:proofErr w:type="spellEnd"/>
      <w:r w:rsidRPr="00A67A6C">
        <w:rPr>
          <w:rFonts w:ascii="Times New Roman" w:hAnsi="Times New Roman" w:cs="Times New Roman"/>
          <w:color w:val="000000"/>
          <w:sz w:val="24"/>
          <w:szCs w:val="24"/>
        </w:rPr>
        <w:t xml:space="preserve"> </w:t>
      </w:r>
      <w:proofErr w:type="spellStart"/>
      <w:r w:rsidRPr="00A67A6C">
        <w:rPr>
          <w:rFonts w:ascii="Times New Roman" w:hAnsi="Times New Roman" w:cs="Times New Roman"/>
          <w:color w:val="000000"/>
          <w:sz w:val="24"/>
          <w:szCs w:val="24"/>
        </w:rPr>
        <w:t>детей</w:t>
      </w:r>
      <w:proofErr w:type="spellEnd"/>
      <w:r w:rsidRPr="00A67A6C">
        <w:rPr>
          <w:rFonts w:ascii="Times New Roman" w:hAnsi="Times New Roman" w:cs="Times New Roman"/>
          <w:color w:val="000000"/>
          <w:sz w:val="24"/>
          <w:szCs w:val="24"/>
        </w:rPr>
        <w:t xml:space="preserve"> первого года жизни. Современные подходы / И.Я. Конь, Т.В. Абрамова // </w:t>
      </w:r>
      <w:proofErr w:type="spellStart"/>
      <w:r w:rsidRPr="00A67A6C">
        <w:rPr>
          <w:rFonts w:ascii="Times New Roman" w:hAnsi="Times New Roman" w:cs="Times New Roman"/>
          <w:color w:val="000000"/>
          <w:sz w:val="24"/>
          <w:szCs w:val="24"/>
        </w:rPr>
        <w:t>Прилож</w:t>
      </w:r>
      <w:proofErr w:type="spellEnd"/>
      <w:r w:rsidRPr="00A67A6C">
        <w:rPr>
          <w:rFonts w:ascii="Times New Roman" w:hAnsi="Times New Roman" w:cs="Times New Roman"/>
          <w:color w:val="000000"/>
          <w:sz w:val="24"/>
          <w:szCs w:val="24"/>
        </w:rPr>
        <w:t>. к журн. "Здоровье" – М.: Изд. дом журн. "Здоровье", 2004. – 64 с.</w:t>
      </w:r>
    </w:p>
    <w:p w:rsidR="00D52B42" w:rsidRPr="00A67A6C" w:rsidRDefault="00A24E2F" w:rsidP="00D52B42">
      <w:pPr>
        <w:pStyle w:val="a4"/>
        <w:numPr>
          <w:ilvl w:val="0"/>
          <w:numId w:val="6"/>
        </w:numPr>
        <w:ind w:left="284"/>
        <w:jc w:val="both"/>
        <w:rPr>
          <w:rFonts w:ascii="Times New Roman" w:hAnsi="Times New Roman" w:cs="Times New Roman"/>
          <w:color w:val="000000"/>
          <w:sz w:val="24"/>
          <w:szCs w:val="24"/>
        </w:rPr>
      </w:pPr>
      <w:proofErr w:type="spellStart"/>
      <w:r w:rsidRPr="00A67A6C">
        <w:rPr>
          <w:rFonts w:ascii="Times New Roman" w:hAnsi="Times New Roman" w:cs="Times New Roman"/>
          <w:color w:val="000000"/>
          <w:sz w:val="24"/>
          <w:szCs w:val="24"/>
        </w:rPr>
        <w:t>Конь</w:t>
      </w:r>
      <w:proofErr w:type="spellEnd"/>
      <w:r w:rsidRPr="00A67A6C">
        <w:rPr>
          <w:rFonts w:ascii="Times New Roman" w:hAnsi="Times New Roman" w:cs="Times New Roman"/>
          <w:color w:val="000000"/>
          <w:sz w:val="24"/>
          <w:szCs w:val="24"/>
        </w:rPr>
        <w:t xml:space="preserve"> И. Я. Фрукты в питании детей раннего возраста / И.Я. Конь, Т. В. Абрамова, В. И. Куркова, Н. Н. </w:t>
      </w:r>
      <w:proofErr w:type="spellStart"/>
      <w:r w:rsidRPr="00A67A6C">
        <w:rPr>
          <w:rFonts w:ascii="Times New Roman" w:hAnsi="Times New Roman" w:cs="Times New Roman"/>
          <w:color w:val="000000"/>
          <w:sz w:val="24"/>
          <w:szCs w:val="24"/>
        </w:rPr>
        <w:t>Пустограев</w:t>
      </w:r>
      <w:proofErr w:type="spellEnd"/>
      <w:r w:rsidRPr="00A67A6C">
        <w:rPr>
          <w:rFonts w:ascii="Times New Roman" w:hAnsi="Times New Roman" w:cs="Times New Roman"/>
          <w:color w:val="000000"/>
          <w:sz w:val="24"/>
          <w:szCs w:val="24"/>
        </w:rPr>
        <w:t xml:space="preserve"> // </w:t>
      </w:r>
      <w:proofErr w:type="spellStart"/>
      <w:r w:rsidRPr="00A67A6C">
        <w:rPr>
          <w:rFonts w:ascii="Times New Roman" w:hAnsi="Times New Roman" w:cs="Times New Roman"/>
          <w:color w:val="000000"/>
          <w:sz w:val="24"/>
          <w:szCs w:val="24"/>
        </w:rPr>
        <w:t>Лечащий</w:t>
      </w:r>
      <w:proofErr w:type="spellEnd"/>
      <w:r w:rsidRPr="00A67A6C">
        <w:rPr>
          <w:rFonts w:ascii="Times New Roman" w:hAnsi="Times New Roman" w:cs="Times New Roman"/>
          <w:color w:val="000000"/>
          <w:sz w:val="24"/>
          <w:szCs w:val="24"/>
        </w:rPr>
        <w:t xml:space="preserve"> </w:t>
      </w:r>
      <w:proofErr w:type="spellStart"/>
      <w:r w:rsidRPr="00A67A6C">
        <w:rPr>
          <w:rFonts w:ascii="Times New Roman" w:hAnsi="Times New Roman" w:cs="Times New Roman"/>
          <w:color w:val="000000"/>
          <w:sz w:val="24"/>
          <w:szCs w:val="24"/>
        </w:rPr>
        <w:t>врач</w:t>
      </w:r>
      <w:proofErr w:type="spellEnd"/>
      <w:r w:rsidRPr="00A67A6C">
        <w:rPr>
          <w:rFonts w:ascii="Times New Roman" w:hAnsi="Times New Roman" w:cs="Times New Roman"/>
          <w:color w:val="000000"/>
          <w:sz w:val="24"/>
          <w:szCs w:val="24"/>
        </w:rPr>
        <w:t>. – 2008. – № 2. – С. 64–71.</w:t>
      </w:r>
    </w:p>
    <w:p w:rsidR="00D52B42" w:rsidRPr="00A67A6C" w:rsidRDefault="00A24E2F" w:rsidP="00D52B42">
      <w:pPr>
        <w:pStyle w:val="a4"/>
        <w:numPr>
          <w:ilvl w:val="0"/>
          <w:numId w:val="6"/>
        </w:numPr>
        <w:ind w:left="284"/>
        <w:jc w:val="both"/>
        <w:rPr>
          <w:rFonts w:ascii="Times New Roman" w:hAnsi="Times New Roman" w:cs="Times New Roman"/>
          <w:color w:val="000000"/>
          <w:sz w:val="24"/>
          <w:szCs w:val="24"/>
        </w:rPr>
      </w:pPr>
      <w:r w:rsidRPr="00A67A6C">
        <w:rPr>
          <w:rFonts w:ascii="Times New Roman" w:hAnsi="Times New Roman" w:cs="Times New Roman"/>
          <w:color w:val="000000"/>
          <w:sz w:val="24"/>
          <w:szCs w:val="24"/>
        </w:rPr>
        <w:t xml:space="preserve">Леонов А.В. </w:t>
      </w:r>
      <w:proofErr w:type="spellStart"/>
      <w:r w:rsidRPr="00A67A6C">
        <w:rPr>
          <w:rFonts w:ascii="Times New Roman" w:hAnsi="Times New Roman" w:cs="Times New Roman"/>
          <w:color w:val="000000"/>
          <w:sz w:val="24"/>
          <w:szCs w:val="24"/>
        </w:rPr>
        <w:t>Пищевой</w:t>
      </w:r>
      <w:proofErr w:type="spellEnd"/>
      <w:r w:rsidRPr="00A67A6C">
        <w:rPr>
          <w:rFonts w:ascii="Times New Roman" w:hAnsi="Times New Roman" w:cs="Times New Roman"/>
          <w:color w:val="000000"/>
          <w:sz w:val="24"/>
          <w:szCs w:val="24"/>
        </w:rPr>
        <w:t xml:space="preserve"> статус </w:t>
      </w:r>
      <w:proofErr w:type="spellStart"/>
      <w:r w:rsidRPr="00A67A6C">
        <w:rPr>
          <w:rFonts w:ascii="Times New Roman" w:hAnsi="Times New Roman" w:cs="Times New Roman"/>
          <w:color w:val="000000"/>
          <w:sz w:val="24"/>
          <w:szCs w:val="24"/>
        </w:rPr>
        <w:t>учащихся</w:t>
      </w:r>
      <w:proofErr w:type="spellEnd"/>
      <w:r w:rsidRPr="00A67A6C">
        <w:rPr>
          <w:rFonts w:ascii="Times New Roman" w:hAnsi="Times New Roman" w:cs="Times New Roman"/>
          <w:color w:val="000000"/>
          <w:sz w:val="24"/>
          <w:szCs w:val="24"/>
        </w:rPr>
        <w:t xml:space="preserve"> </w:t>
      </w:r>
      <w:proofErr w:type="spellStart"/>
      <w:r w:rsidRPr="00A67A6C">
        <w:rPr>
          <w:rFonts w:ascii="Times New Roman" w:hAnsi="Times New Roman" w:cs="Times New Roman"/>
          <w:color w:val="000000"/>
          <w:sz w:val="24"/>
          <w:szCs w:val="24"/>
        </w:rPr>
        <w:t>младшего</w:t>
      </w:r>
      <w:proofErr w:type="spellEnd"/>
      <w:r w:rsidRPr="00A67A6C">
        <w:rPr>
          <w:rFonts w:ascii="Times New Roman" w:hAnsi="Times New Roman" w:cs="Times New Roman"/>
          <w:color w:val="000000"/>
          <w:sz w:val="24"/>
          <w:szCs w:val="24"/>
        </w:rPr>
        <w:t xml:space="preserve"> школьного возраста и возможности его оптимизации / А.В. Леонов, А.С. </w:t>
      </w:r>
      <w:proofErr w:type="spellStart"/>
      <w:r w:rsidRPr="00A67A6C">
        <w:rPr>
          <w:rFonts w:ascii="Times New Roman" w:hAnsi="Times New Roman" w:cs="Times New Roman"/>
          <w:color w:val="000000"/>
          <w:sz w:val="24"/>
          <w:szCs w:val="24"/>
        </w:rPr>
        <w:t>Поляшова</w:t>
      </w:r>
      <w:proofErr w:type="spellEnd"/>
      <w:r w:rsidRPr="00A67A6C">
        <w:rPr>
          <w:rFonts w:ascii="Times New Roman" w:hAnsi="Times New Roman" w:cs="Times New Roman"/>
          <w:color w:val="000000"/>
          <w:sz w:val="24"/>
          <w:szCs w:val="24"/>
        </w:rPr>
        <w:t>, Ю.Г. </w:t>
      </w:r>
      <w:proofErr w:type="spellStart"/>
      <w:r w:rsidRPr="00A67A6C">
        <w:rPr>
          <w:rFonts w:ascii="Times New Roman" w:hAnsi="Times New Roman" w:cs="Times New Roman"/>
          <w:color w:val="000000"/>
          <w:sz w:val="24"/>
          <w:szCs w:val="24"/>
        </w:rPr>
        <w:t>Кузмичев</w:t>
      </w:r>
      <w:proofErr w:type="spellEnd"/>
      <w:r w:rsidRPr="00A67A6C">
        <w:rPr>
          <w:rFonts w:ascii="Times New Roman" w:hAnsi="Times New Roman" w:cs="Times New Roman"/>
          <w:color w:val="000000"/>
          <w:sz w:val="24"/>
          <w:szCs w:val="24"/>
        </w:rPr>
        <w:t>, И.Ш. </w:t>
      </w:r>
      <w:proofErr w:type="spellStart"/>
      <w:r w:rsidRPr="00A67A6C">
        <w:rPr>
          <w:rFonts w:ascii="Times New Roman" w:hAnsi="Times New Roman" w:cs="Times New Roman"/>
          <w:color w:val="000000"/>
          <w:sz w:val="24"/>
          <w:szCs w:val="24"/>
        </w:rPr>
        <w:t>Якубова</w:t>
      </w:r>
      <w:proofErr w:type="spellEnd"/>
      <w:r w:rsidRPr="00A67A6C">
        <w:rPr>
          <w:rFonts w:ascii="Times New Roman" w:hAnsi="Times New Roman" w:cs="Times New Roman"/>
          <w:color w:val="000000"/>
          <w:sz w:val="24"/>
          <w:szCs w:val="24"/>
        </w:rPr>
        <w:t xml:space="preserve"> // </w:t>
      </w:r>
      <w:proofErr w:type="spellStart"/>
      <w:r w:rsidRPr="00A67A6C">
        <w:rPr>
          <w:rFonts w:ascii="Times New Roman" w:hAnsi="Times New Roman" w:cs="Times New Roman"/>
          <w:color w:val="000000"/>
          <w:sz w:val="24"/>
          <w:szCs w:val="24"/>
        </w:rPr>
        <w:t>Вопр</w:t>
      </w:r>
      <w:proofErr w:type="spellEnd"/>
      <w:r w:rsidRPr="00A67A6C">
        <w:rPr>
          <w:rFonts w:ascii="Times New Roman" w:hAnsi="Times New Roman" w:cs="Times New Roman"/>
          <w:color w:val="000000"/>
          <w:sz w:val="24"/>
          <w:szCs w:val="24"/>
        </w:rPr>
        <w:t>. дет. диетологии. – 2007. – № 3. – С. 20–25.</w:t>
      </w:r>
    </w:p>
    <w:p w:rsidR="00D52B42" w:rsidRPr="00A67A6C" w:rsidRDefault="00A24E2F" w:rsidP="00D52B42">
      <w:pPr>
        <w:pStyle w:val="a4"/>
        <w:numPr>
          <w:ilvl w:val="0"/>
          <w:numId w:val="6"/>
        </w:numPr>
        <w:ind w:left="284"/>
        <w:jc w:val="both"/>
        <w:rPr>
          <w:rFonts w:ascii="Times New Roman" w:hAnsi="Times New Roman" w:cs="Times New Roman"/>
          <w:color w:val="000000"/>
          <w:sz w:val="24"/>
          <w:szCs w:val="24"/>
        </w:rPr>
      </w:pPr>
      <w:proofErr w:type="spellStart"/>
      <w:r w:rsidRPr="00A67A6C">
        <w:rPr>
          <w:rFonts w:ascii="Times New Roman" w:hAnsi="Times New Roman" w:cs="Times New Roman"/>
          <w:color w:val="000000"/>
          <w:sz w:val="24"/>
          <w:szCs w:val="24"/>
        </w:rPr>
        <w:t>Мартинчик</w:t>
      </w:r>
      <w:proofErr w:type="spellEnd"/>
      <w:r w:rsidRPr="00A67A6C">
        <w:rPr>
          <w:rFonts w:ascii="Times New Roman" w:hAnsi="Times New Roman" w:cs="Times New Roman"/>
          <w:color w:val="000000"/>
          <w:sz w:val="24"/>
          <w:szCs w:val="24"/>
        </w:rPr>
        <w:t xml:space="preserve"> А.Н. </w:t>
      </w:r>
      <w:proofErr w:type="spellStart"/>
      <w:r w:rsidRPr="00A67A6C">
        <w:rPr>
          <w:rFonts w:ascii="Times New Roman" w:hAnsi="Times New Roman" w:cs="Times New Roman"/>
          <w:color w:val="000000"/>
          <w:sz w:val="24"/>
          <w:szCs w:val="24"/>
        </w:rPr>
        <w:t>Физиология</w:t>
      </w:r>
      <w:proofErr w:type="spellEnd"/>
      <w:r w:rsidRPr="00A67A6C">
        <w:rPr>
          <w:rFonts w:ascii="Times New Roman" w:hAnsi="Times New Roman" w:cs="Times New Roman"/>
          <w:color w:val="000000"/>
          <w:sz w:val="24"/>
          <w:szCs w:val="24"/>
        </w:rPr>
        <w:t xml:space="preserve"> </w:t>
      </w:r>
      <w:proofErr w:type="spellStart"/>
      <w:r w:rsidRPr="00A67A6C">
        <w:rPr>
          <w:rFonts w:ascii="Times New Roman" w:hAnsi="Times New Roman" w:cs="Times New Roman"/>
          <w:color w:val="000000"/>
          <w:sz w:val="24"/>
          <w:szCs w:val="24"/>
        </w:rPr>
        <w:t>питания</w:t>
      </w:r>
      <w:proofErr w:type="spellEnd"/>
      <w:r w:rsidRPr="00A67A6C">
        <w:rPr>
          <w:rFonts w:ascii="Times New Roman" w:hAnsi="Times New Roman" w:cs="Times New Roman"/>
          <w:color w:val="000000"/>
          <w:sz w:val="24"/>
          <w:szCs w:val="24"/>
        </w:rPr>
        <w:t xml:space="preserve">, санитария и </w:t>
      </w:r>
      <w:proofErr w:type="spellStart"/>
      <w:r w:rsidRPr="00A67A6C">
        <w:rPr>
          <w:rFonts w:ascii="Times New Roman" w:hAnsi="Times New Roman" w:cs="Times New Roman"/>
          <w:color w:val="000000"/>
          <w:sz w:val="24"/>
          <w:szCs w:val="24"/>
        </w:rPr>
        <w:t>гигиена</w:t>
      </w:r>
      <w:proofErr w:type="spellEnd"/>
      <w:r w:rsidRPr="00A67A6C">
        <w:rPr>
          <w:rFonts w:ascii="Times New Roman" w:hAnsi="Times New Roman" w:cs="Times New Roman"/>
          <w:color w:val="000000"/>
          <w:sz w:val="24"/>
          <w:szCs w:val="24"/>
        </w:rPr>
        <w:t xml:space="preserve"> : </w:t>
      </w:r>
      <w:proofErr w:type="spellStart"/>
      <w:r w:rsidRPr="00A67A6C">
        <w:rPr>
          <w:rFonts w:ascii="Times New Roman" w:hAnsi="Times New Roman" w:cs="Times New Roman"/>
          <w:color w:val="000000"/>
          <w:sz w:val="24"/>
          <w:szCs w:val="24"/>
        </w:rPr>
        <w:t>Учебное</w:t>
      </w:r>
      <w:proofErr w:type="spellEnd"/>
      <w:r w:rsidRPr="00A67A6C">
        <w:rPr>
          <w:rFonts w:ascii="Times New Roman" w:hAnsi="Times New Roman" w:cs="Times New Roman"/>
          <w:color w:val="000000"/>
          <w:sz w:val="24"/>
          <w:szCs w:val="24"/>
        </w:rPr>
        <w:t xml:space="preserve"> </w:t>
      </w:r>
      <w:proofErr w:type="spellStart"/>
      <w:r w:rsidRPr="00A67A6C">
        <w:rPr>
          <w:rFonts w:ascii="Times New Roman" w:hAnsi="Times New Roman" w:cs="Times New Roman"/>
          <w:color w:val="000000"/>
          <w:sz w:val="24"/>
          <w:szCs w:val="24"/>
        </w:rPr>
        <w:t>пособие</w:t>
      </w:r>
      <w:proofErr w:type="spellEnd"/>
      <w:r w:rsidRPr="00A67A6C">
        <w:rPr>
          <w:rFonts w:ascii="Times New Roman" w:hAnsi="Times New Roman" w:cs="Times New Roman"/>
          <w:color w:val="000000"/>
          <w:sz w:val="24"/>
          <w:szCs w:val="24"/>
        </w:rPr>
        <w:t xml:space="preserve"> / А.Н. </w:t>
      </w:r>
      <w:proofErr w:type="spellStart"/>
      <w:r w:rsidRPr="00A67A6C">
        <w:rPr>
          <w:rFonts w:ascii="Times New Roman" w:hAnsi="Times New Roman" w:cs="Times New Roman"/>
          <w:color w:val="000000"/>
          <w:sz w:val="24"/>
          <w:szCs w:val="24"/>
        </w:rPr>
        <w:t>Мартинчик</w:t>
      </w:r>
      <w:proofErr w:type="spellEnd"/>
      <w:r w:rsidRPr="00A67A6C">
        <w:rPr>
          <w:rFonts w:ascii="Times New Roman" w:hAnsi="Times New Roman" w:cs="Times New Roman"/>
          <w:color w:val="000000"/>
          <w:sz w:val="24"/>
          <w:szCs w:val="24"/>
        </w:rPr>
        <w:t>, А.А. Королев, Л.С. Трофименко. – М.: Высшая школа, 2000. – 191с.</w:t>
      </w:r>
    </w:p>
    <w:p w:rsidR="00A24E2F" w:rsidRPr="00A67A6C" w:rsidRDefault="00A24E2F" w:rsidP="00D52B42">
      <w:pPr>
        <w:pStyle w:val="a4"/>
        <w:numPr>
          <w:ilvl w:val="0"/>
          <w:numId w:val="6"/>
        </w:numPr>
        <w:ind w:left="284"/>
        <w:jc w:val="both"/>
        <w:rPr>
          <w:rFonts w:ascii="Times New Roman" w:hAnsi="Times New Roman" w:cs="Times New Roman"/>
          <w:color w:val="000000"/>
          <w:sz w:val="24"/>
          <w:szCs w:val="24"/>
        </w:rPr>
      </w:pPr>
      <w:proofErr w:type="spellStart"/>
      <w:r w:rsidRPr="00A67A6C">
        <w:rPr>
          <w:rFonts w:ascii="Times New Roman" w:hAnsi="Times New Roman" w:cs="Times New Roman"/>
          <w:color w:val="000000"/>
          <w:sz w:val="24"/>
          <w:szCs w:val="24"/>
        </w:rPr>
        <w:t>Монастырский</w:t>
      </w:r>
      <w:proofErr w:type="spellEnd"/>
      <w:r w:rsidRPr="00A67A6C">
        <w:rPr>
          <w:rFonts w:ascii="Times New Roman" w:hAnsi="Times New Roman" w:cs="Times New Roman"/>
          <w:color w:val="000000"/>
          <w:sz w:val="24"/>
          <w:szCs w:val="24"/>
        </w:rPr>
        <w:t xml:space="preserve"> К. Функциональное питание. – </w:t>
      </w:r>
      <w:proofErr w:type="spellStart"/>
      <w:r w:rsidRPr="00A67A6C">
        <w:rPr>
          <w:rFonts w:ascii="Times New Roman" w:hAnsi="Times New Roman" w:cs="Times New Roman"/>
          <w:color w:val="000000"/>
          <w:sz w:val="24"/>
          <w:szCs w:val="24"/>
        </w:rPr>
        <w:t>Ageless</w:t>
      </w:r>
      <w:proofErr w:type="spellEnd"/>
      <w:r w:rsidRPr="00A67A6C">
        <w:rPr>
          <w:rFonts w:ascii="Times New Roman" w:hAnsi="Times New Roman" w:cs="Times New Roman"/>
          <w:color w:val="000000"/>
          <w:sz w:val="24"/>
          <w:szCs w:val="24"/>
        </w:rPr>
        <w:t xml:space="preserve"> </w:t>
      </w:r>
      <w:proofErr w:type="spellStart"/>
      <w:r w:rsidRPr="00A67A6C">
        <w:rPr>
          <w:rFonts w:ascii="Times New Roman" w:hAnsi="Times New Roman" w:cs="Times New Roman"/>
          <w:color w:val="000000"/>
          <w:sz w:val="24"/>
          <w:szCs w:val="24"/>
        </w:rPr>
        <w:t>Press</w:t>
      </w:r>
      <w:proofErr w:type="spellEnd"/>
      <w:r w:rsidRPr="00A67A6C">
        <w:rPr>
          <w:rFonts w:ascii="Times New Roman" w:hAnsi="Times New Roman" w:cs="Times New Roman"/>
          <w:color w:val="000000"/>
          <w:sz w:val="24"/>
          <w:szCs w:val="24"/>
        </w:rPr>
        <w:t>, 2004. – 322 c.</w:t>
      </w:r>
    </w:p>
    <w:p w:rsidR="00A24E2F" w:rsidRPr="00A67A6C" w:rsidRDefault="00A24E2F" w:rsidP="00A24E2F">
      <w:pPr>
        <w:rPr>
          <w:sz w:val="24"/>
          <w:szCs w:val="24"/>
        </w:rPr>
      </w:pPr>
    </w:p>
    <w:p w:rsidR="00C53105" w:rsidRPr="00A67A6C" w:rsidRDefault="00C53105">
      <w:pPr>
        <w:rPr>
          <w:sz w:val="24"/>
          <w:szCs w:val="24"/>
        </w:rPr>
      </w:pPr>
    </w:p>
    <w:sectPr w:rsidR="00C53105" w:rsidRPr="00A67A6C" w:rsidSect="00C531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67D5"/>
    <w:multiLevelType w:val="hybridMultilevel"/>
    <w:tmpl w:val="406E476C"/>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
    <w:nsid w:val="0A1A4A91"/>
    <w:multiLevelType w:val="hybridMultilevel"/>
    <w:tmpl w:val="BB44ADD4"/>
    <w:lvl w:ilvl="0" w:tplc="09C0835E">
      <w:numFmt w:val="bullet"/>
      <w:lvlText w:val="-"/>
      <w:lvlJc w:val="left"/>
      <w:pPr>
        <w:ind w:left="1142" w:hanging="140"/>
      </w:pPr>
      <w:rPr>
        <w:rFonts w:ascii="Times New Roman" w:eastAsia="Times New Roman" w:hAnsi="Times New Roman" w:cs="Times New Roman" w:hint="default"/>
        <w:w w:val="99"/>
        <w:sz w:val="24"/>
        <w:szCs w:val="24"/>
        <w:lang w:val="uk-UA" w:eastAsia="en-US" w:bidi="ar-SA"/>
      </w:rPr>
    </w:lvl>
    <w:lvl w:ilvl="1" w:tplc="328C9108">
      <w:numFmt w:val="bullet"/>
      <w:lvlText w:val=""/>
      <w:lvlJc w:val="left"/>
      <w:pPr>
        <w:ind w:left="1502" w:hanging="360"/>
      </w:pPr>
      <w:rPr>
        <w:rFonts w:ascii="Symbol" w:eastAsia="Symbol" w:hAnsi="Symbol" w:cs="Symbol" w:hint="default"/>
        <w:w w:val="100"/>
        <w:sz w:val="24"/>
        <w:szCs w:val="24"/>
        <w:lang w:val="uk-UA" w:eastAsia="en-US" w:bidi="ar-SA"/>
      </w:rPr>
    </w:lvl>
    <w:lvl w:ilvl="2" w:tplc="6FB0212E">
      <w:numFmt w:val="bullet"/>
      <w:lvlText w:val="•"/>
      <w:lvlJc w:val="left"/>
      <w:pPr>
        <w:ind w:left="2494" w:hanging="360"/>
      </w:pPr>
      <w:rPr>
        <w:rFonts w:hint="default"/>
        <w:lang w:val="uk-UA" w:eastAsia="en-US" w:bidi="ar-SA"/>
      </w:rPr>
    </w:lvl>
    <w:lvl w:ilvl="3" w:tplc="666A8D94">
      <w:numFmt w:val="bullet"/>
      <w:lvlText w:val="•"/>
      <w:lvlJc w:val="left"/>
      <w:pPr>
        <w:ind w:left="3488" w:hanging="360"/>
      </w:pPr>
      <w:rPr>
        <w:rFonts w:hint="default"/>
        <w:lang w:val="uk-UA" w:eastAsia="en-US" w:bidi="ar-SA"/>
      </w:rPr>
    </w:lvl>
    <w:lvl w:ilvl="4" w:tplc="F796C7F0">
      <w:numFmt w:val="bullet"/>
      <w:lvlText w:val="•"/>
      <w:lvlJc w:val="left"/>
      <w:pPr>
        <w:ind w:left="4482" w:hanging="360"/>
      </w:pPr>
      <w:rPr>
        <w:rFonts w:hint="default"/>
        <w:lang w:val="uk-UA" w:eastAsia="en-US" w:bidi="ar-SA"/>
      </w:rPr>
    </w:lvl>
    <w:lvl w:ilvl="5" w:tplc="D0BA0DEE">
      <w:numFmt w:val="bullet"/>
      <w:lvlText w:val="•"/>
      <w:lvlJc w:val="left"/>
      <w:pPr>
        <w:ind w:left="5476" w:hanging="360"/>
      </w:pPr>
      <w:rPr>
        <w:rFonts w:hint="default"/>
        <w:lang w:val="uk-UA" w:eastAsia="en-US" w:bidi="ar-SA"/>
      </w:rPr>
    </w:lvl>
    <w:lvl w:ilvl="6" w:tplc="BFF49A42">
      <w:numFmt w:val="bullet"/>
      <w:lvlText w:val="•"/>
      <w:lvlJc w:val="left"/>
      <w:pPr>
        <w:ind w:left="6470" w:hanging="360"/>
      </w:pPr>
      <w:rPr>
        <w:rFonts w:hint="default"/>
        <w:lang w:val="uk-UA" w:eastAsia="en-US" w:bidi="ar-SA"/>
      </w:rPr>
    </w:lvl>
    <w:lvl w:ilvl="7" w:tplc="48BEF118">
      <w:numFmt w:val="bullet"/>
      <w:lvlText w:val="•"/>
      <w:lvlJc w:val="left"/>
      <w:pPr>
        <w:ind w:left="7464" w:hanging="360"/>
      </w:pPr>
      <w:rPr>
        <w:rFonts w:hint="default"/>
        <w:lang w:val="uk-UA" w:eastAsia="en-US" w:bidi="ar-SA"/>
      </w:rPr>
    </w:lvl>
    <w:lvl w:ilvl="8" w:tplc="DC507688">
      <w:numFmt w:val="bullet"/>
      <w:lvlText w:val="•"/>
      <w:lvlJc w:val="left"/>
      <w:pPr>
        <w:ind w:left="8458" w:hanging="360"/>
      </w:pPr>
      <w:rPr>
        <w:rFonts w:hint="default"/>
        <w:lang w:val="uk-UA" w:eastAsia="en-US" w:bidi="ar-SA"/>
      </w:rPr>
    </w:lvl>
  </w:abstractNum>
  <w:abstractNum w:abstractNumId="2">
    <w:nsid w:val="290D16BE"/>
    <w:multiLevelType w:val="hybridMultilevel"/>
    <w:tmpl w:val="412CBA60"/>
    <w:lvl w:ilvl="0" w:tplc="12B05D14">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4E07E61"/>
    <w:multiLevelType w:val="hybridMultilevel"/>
    <w:tmpl w:val="03B47C4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2F0717"/>
    <w:multiLevelType w:val="hybridMultilevel"/>
    <w:tmpl w:val="14C4E090"/>
    <w:lvl w:ilvl="0" w:tplc="D054D53C">
      <w:start w:val="9"/>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5">
    <w:nsid w:val="4C3F6370"/>
    <w:multiLevelType w:val="hybridMultilevel"/>
    <w:tmpl w:val="CA8AA58A"/>
    <w:lvl w:ilvl="0" w:tplc="0422000F">
      <w:start w:val="1"/>
      <w:numFmt w:val="decimal"/>
      <w:lvlText w:val="%1."/>
      <w:lvlJc w:val="left"/>
      <w:pPr>
        <w:tabs>
          <w:tab w:val="num" w:pos="540"/>
        </w:tabs>
        <w:ind w:left="54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nsid w:val="50C55560"/>
    <w:multiLevelType w:val="hybridMultilevel"/>
    <w:tmpl w:val="204446E8"/>
    <w:lvl w:ilvl="0" w:tplc="D8F61836">
      <w:numFmt w:val="bullet"/>
      <w:lvlText w:val="-"/>
      <w:lvlJc w:val="left"/>
      <w:pPr>
        <w:tabs>
          <w:tab w:val="num" w:pos="960"/>
        </w:tabs>
        <w:ind w:left="960" w:hanging="525"/>
      </w:pPr>
      <w:rPr>
        <w:rFonts w:ascii="Times New Roman" w:eastAsia="Times New Roman" w:hAnsi="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
    <w:nsid w:val="5F4C37DF"/>
    <w:multiLevelType w:val="hybridMultilevel"/>
    <w:tmpl w:val="61124B26"/>
    <w:lvl w:ilvl="0" w:tplc="86A4CA94">
      <w:start w:val="1"/>
      <w:numFmt w:val="decimal"/>
      <w:lvlText w:val="%1."/>
      <w:lvlJc w:val="left"/>
      <w:pPr>
        <w:ind w:left="642" w:hanging="401"/>
      </w:pPr>
      <w:rPr>
        <w:rFonts w:ascii="Times New Roman" w:eastAsia="Times New Roman" w:hAnsi="Times New Roman" w:cs="Times New Roman" w:hint="default"/>
        <w:w w:val="100"/>
        <w:sz w:val="22"/>
        <w:szCs w:val="22"/>
        <w:lang w:val="uk-UA" w:eastAsia="en-US" w:bidi="ar-SA"/>
      </w:rPr>
    </w:lvl>
    <w:lvl w:ilvl="1" w:tplc="448C397C">
      <w:start w:val="1"/>
      <w:numFmt w:val="decimal"/>
      <w:lvlText w:val="%2)"/>
      <w:lvlJc w:val="left"/>
      <w:pPr>
        <w:ind w:left="2018" w:hanging="360"/>
      </w:pPr>
      <w:rPr>
        <w:rFonts w:ascii="Times New Roman" w:eastAsia="Times New Roman" w:hAnsi="Times New Roman" w:cs="Times New Roman" w:hint="default"/>
        <w:i/>
        <w:spacing w:val="-20"/>
        <w:w w:val="99"/>
        <w:sz w:val="24"/>
        <w:szCs w:val="24"/>
        <w:lang w:val="uk-UA" w:eastAsia="en-US" w:bidi="ar-SA"/>
      </w:rPr>
    </w:lvl>
    <w:lvl w:ilvl="2" w:tplc="B5A4FD10">
      <w:numFmt w:val="bullet"/>
      <w:lvlText w:val="•"/>
      <w:lvlJc w:val="left"/>
      <w:pPr>
        <w:ind w:left="2956" w:hanging="360"/>
      </w:pPr>
      <w:rPr>
        <w:rFonts w:hint="default"/>
        <w:lang w:val="uk-UA" w:eastAsia="en-US" w:bidi="ar-SA"/>
      </w:rPr>
    </w:lvl>
    <w:lvl w:ilvl="3" w:tplc="16A880BA">
      <w:numFmt w:val="bullet"/>
      <w:lvlText w:val="•"/>
      <w:lvlJc w:val="left"/>
      <w:pPr>
        <w:ind w:left="3892" w:hanging="360"/>
      </w:pPr>
      <w:rPr>
        <w:rFonts w:hint="default"/>
        <w:lang w:val="uk-UA" w:eastAsia="en-US" w:bidi="ar-SA"/>
      </w:rPr>
    </w:lvl>
    <w:lvl w:ilvl="4" w:tplc="DF4CEBD6">
      <w:numFmt w:val="bullet"/>
      <w:lvlText w:val="•"/>
      <w:lvlJc w:val="left"/>
      <w:pPr>
        <w:ind w:left="4828" w:hanging="360"/>
      </w:pPr>
      <w:rPr>
        <w:rFonts w:hint="default"/>
        <w:lang w:val="uk-UA" w:eastAsia="en-US" w:bidi="ar-SA"/>
      </w:rPr>
    </w:lvl>
    <w:lvl w:ilvl="5" w:tplc="27926F28">
      <w:numFmt w:val="bullet"/>
      <w:lvlText w:val="•"/>
      <w:lvlJc w:val="left"/>
      <w:pPr>
        <w:ind w:left="5765" w:hanging="360"/>
      </w:pPr>
      <w:rPr>
        <w:rFonts w:hint="default"/>
        <w:lang w:val="uk-UA" w:eastAsia="en-US" w:bidi="ar-SA"/>
      </w:rPr>
    </w:lvl>
    <w:lvl w:ilvl="6" w:tplc="B7A0FF78">
      <w:numFmt w:val="bullet"/>
      <w:lvlText w:val="•"/>
      <w:lvlJc w:val="left"/>
      <w:pPr>
        <w:ind w:left="6701" w:hanging="360"/>
      </w:pPr>
      <w:rPr>
        <w:rFonts w:hint="default"/>
        <w:lang w:val="uk-UA" w:eastAsia="en-US" w:bidi="ar-SA"/>
      </w:rPr>
    </w:lvl>
    <w:lvl w:ilvl="7" w:tplc="38B25DBA">
      <w:numFmt w:val="bullet"/>
      <w:lvlText w:val="•"/>
      <w:lvlJc w:val="left"/>
      <w:pPr>
        <w:ind w:left="7637" w:hanging="360"/>
      </w:pPr>
      <w:rPr>
        <w:rFonts w:hint="default"/>
        <w:lang w:val="uk-UA" w:eastAsia="en-US" w:bidi="ar-SA"/>
      </w:rPr>
    </w:lvl>
    <w:lvl w:ilvl="8" w:tplc="3BA46DCC">
      <w:numFmt w:val="bullet"/>
      <w:lvlText w:val="•"/>
      <w:lvlJc w:val="left"/>
      <w:pPr>
        <w:ind w:left="8573" w:hanging="360"/>
      </w:pPr>
      <w:rPr>
        <w:rFonts w:hint="default"/>
        <w:lang w:val="uk-UA" w:eastAsia="en-US" w:bidi="ar-SA"/>
      </w:rPr>
    </w:lvl>
  </w:abstractNum>
  <w:num w:numId="1">
    <w:abstractNumId w:val="6"/>
  </w:num>
  <w:num w:numId="2">
    <w:abstractNumId w:val="3"/>
  </w:num>
  <w:num w:numId="3">
    <w:abstractNumId w:val="4"/>
  </w:num>
  <w:num w:numId="4">
    <w:abstractNumId w:val="5"/>
  </w:num>
  <w:num w:numId="5">
    <w:abstractNumId w:val="0"/>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00"/>
  <w:displayHorizontalDrawingGridEvery w:val="2"/>
  <w:characterSpacingControl w:val="doNotCompress"/>
  <w:compat/>
  <w:rsids>
    <w:rsidRoot w:val="00BD1E68"/>
    <w:rsid w:val="002408C8"/>
    <w:rsid w:val="00406E23"/>
    <w:rsid w:val="004B4FD1"/>
    <w:rsid w:val="004D2B18"/>
    <w:rsid w:val="004D3631"/>
    <w:rsid w:val="00581A23"/>
    <w:rsid w:val="00653C67"/>
    <w:rsid w:val="00906CFD"/>
    <w:rsid w:val="0096505B"/>
    <w:rsid w:val="00A24E2F"/>
    <w:rsid w:val="00A67A6C"/>
    <w:rsid w:val="00B14D29"/>
    <w:rsid w:val="00BD1E68"/>
    <w:rsid w:val="00C00CB4"/>
    <w:rsid w:val="00C25BC6"/>
    <w:rsid w:val="00C53105"/>
    <w:rsid w:val="00D514AF"/>
    <w:rsid w:val="00D52B42"/>
    <w:rsid w:val="00D6004B"/>
    <w:rsid w:val="00DB4151"/>
    <w:rsid w:val="00EB0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E6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nhideWhenUsed/>
    <w:qFormat/>
    <w:rsid w:val="004D3631"/>
    <w:pPr>
      <w:keepNext/>
      <w:widowControl/>
      <w:autoSpaceDE/>
      <w:autoSpaceDN/>
      <w:adjustRightInd/>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BD1E6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No Spacing"/>
    <w:uiPriority w:val="1"/>
    <w:qFormat/>
    <w:rsid w:val="00EB0E79"/>
    <w:pPr>
      <w:spacing w:after="0" w:line="240" w:lineRule="auto"/>
    </w:pPr>
    <w:rPr>
      <w:rFonts w:ascii="Times New Roman" w:eastAsia="Times New Roman" w:hAnsi="Times New Roman" w:cs="Times New Roman"/>
      <w:sz w:val="20"/>
      <w:szCs w:val="20"/>
      <w:lang w:val="uk-UA" w:eastAsia="ru-RU"/>
    </w:rPr>
  </w:style>
  <w:style w:type="character" w:customStyle="1" w:styleId="30">
    <w:name w:val="Заголовок 3 Знак"/>
    <w:basedOn w:val="a0"/>
    <w:link w:val="3"/>
    <w:rsid w:val="004D3631"/>
    <w:rPr>
      <w:rFonts w:ascii="Times New Roman" w:eastAsia="Times New Roman" w:hAnsi="Times New Roman" w:cs="Times New Roman"/>
      <w:b/>
      <w:bCs/>
      <w:sz w:val="32"/>
      <w:szCs w:val="24"/>
      <w:lang w:val="uk-UA" w:eastAsia="ru-RU"/>
    </w:rPr>
  </w:style>
  <w:style w:type="paragraph" w:styleId="a4">
    <w:name w:val="List Paragraph"/>
    <w:basedOn w:val="a"/>
    <w:uiPriority w:val="1"/>
    <w:qFormat/>
    <w:rsid w:val="004D3631"/>
    <w:pPr>
      <w:widowControl/>
      <w:autoSpaceDE/>
      <w:autoSpaceDN/>
      <w:adjustRightInd/>
      <w:spacing w:after="160" w:line="259" w:lineRule="auto"/>
      <w:ind w:left="720"/>
      <w:contextualSpacing/>
    </w:pPr>
    <w:rPr>
      <w:rFonts w:asciiTheme="minorHAnsi" w:eastAsiaTheme="minorHAnsi" w:hAnsiTheme="minorHAnsi" w:cstheme="minorBidi"/>
      <w:sz w:val="22"/>
      <w:szCs w:val="22"/>
      <w:lang w:val="uk-UA" w:eastAsia="en-US"/>
    </w:rPr>
  </w:style>
  <w:style w:type="table" w:styleId="a5">
    <w:name w:val="Table Grid"/>
    <w:basedOn w:val="a1"/>
    <w:uiPriority w:val="59"/>
    <w:rsid w:val="00D514AF"/>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Indent"/>
    <w:basedOn w:val="a"/>
    <w:link w:val="a7"/>
    <w:rsid w:val="00D514AF"/>
    <w:pPr>
      <w:widowControl/>
      <w:autoSpaceDE/>
      <w:autoSpaceDN/>
      <w:adjustRightInd/>
      <w:spacing w:after="120"/>
      <w:ind w:left="283"/>
    </w:pPr>
    <w:rPr>
      <w:sz w:val="28"/>
      <w:szCs w:val="24"/>
    </w:rPr>
  </w:style>
  <w:style w:type="character" w:customStyle="1" w:styleId="a7">
    <w:name w:val="Основной текст с отступом Знак"/>
    <w:basedOn w:val="a0"/>
    <w:link w:val="a6"/>
    <w:rsid w:val="00D514AF"/>
    <w:rPr>
      <w:rFonts w:ascii="Times New Roman" w:eastAsia="Times New Roman" w:hAnsi="Times New Roman" w:cs="Times New Roman"/>
      <w:sz w:val="28"/>
      <w:szCs w:val="24"/>
      <w:lang w:eastAsia="ru-RU"/>
    </w:rPr>
  </w:style>
  <w:style w:type="paragraph" w:customStyle="1" w:styleId="c0">
    <w:name w:val="c0"/>
    <w:basedOn w:val="a"/>
    <w:uiPriority w:val="99"/>
    <w:rsid w:val="00A24E2F"/>
    <w:pPr>
      <w:widowControl/>
      <w:autoSpaceDE/>
      <w:autoSpaceDN/>
      <w:adjustRightInd/>
      <w:spacing w:before="100" w:beforeAutospacing="1" w:after="100" w:afterAutospacing="1"/>
    </w:pPr>
    <w:rPr>
      <w:sz w:val="24"/>
      <w:szCs w:val="24"/>
    </w:rPr>
  </w:style>
  <w:style w:type="character" w:styleId="a8">
    <w:name w:val="Strong"/>
    <w:uiPriority w:val="99"/>
    <w:qFormat/>
    <w:rsid w:val="00A24E2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68B6F-D354-43D8-8891-F7A65A822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13</Pages>
  <Words>3452</Words>
  <Characters>19683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2020-04-21T16:53:00Z</dcterms:created>
  <dcterms:modified xsi:type="dcterms:W3CDTF">2020-04-22T16:35:00Z</dcterms:modified>
</cp:coreProperties>
</file>