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C5" w:rsidRDefault="00596AC5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\\SRV-BIG\tmp\підтвердження мишелов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підтвердження мишелов2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C5" w:rsidRDefault="00596AC5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96AC5" w:rsidRDefault="00596AC5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D4B02" w:rsidRPr="008E6E18" w:rsidRDefault="008D4B02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E6E18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8D4B02" w:rsidRDefault="008D4B02" w:rsidP="00445EFA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Вступні іспити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є складовою процесу </w:t>
      </w:r>
      <w:r>
        <w:rPr>
          <w:rFonts w:ascii="Times New Roman" w:hAnsi="Times New Roman" w:cs="Times New Roman"/>
          <w:sz w:val="28"/>
          <w:lang w:val="uk-UA"/>
        </w:rPr>
        <w:t>вступу до навчального закладу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. Перевірка знань </w:t>
      </w:r>
      <w:r>
        <w:rPr>
          <w:rFonts w:ascii="Times New Roman" w:hAnsi="Times New Roman" w:cs="Times New Roman"/>
          <w:sz w:val="28"/>
          <w:lang w:val="uk-UA"/>
        </w:rPr>
        <w:t>абітурієнтів при вступі до коледжу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має давати відомості як правильність чи неправильності кінцевого результату виконано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діяльності. </w:t>
      </w:r>
      <w:r>
        <w:rPr>
          <w:rFonts w:ascii="Times New Roman" w:hAnsi="Times New Roman" w:cs="Times New Roman"/>
          <w:sz w:val="28"/>
          <w:lang w:val="uk-UA"/>
        </w:rPr>
        <w:t xml:space="preserve">Вступні іспити дозволяють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виявити рівень знань абітурієнтів з </w:t>
      </w:r>
      <w:r w:rsidR="001E1D55">
        <w:rPr>
          <w:rFonts w:ascii="Times New Roman" w:hAnsi="Times New Roman" w:cs="Times New Roman"/>
          <w:sz w:val="28"/>
          <w:lang w:val="uk-UA"/>
        </w:rPr>
        <w:t xml:space="preserve">Історії України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 w:rsidRPr="00C4713F">
        <w:rPr>
          <w:rFonts w:ascii="Times New Roman" w:hAnsi="Times New Roman" w:cs="Times New Roman"/>
          <w:sz w:val="28"/>
          <w:lang w:val="uk-UA"/>
        </w:rPr>
        <w:t>оцін</w:t>
      </w:r>
      <w:r>
        <w:rPr>
          <w:rFonts w:ascii="Times New Roman" w:hAnsi="Times New Roman" w:cs="Times New Roman"/>
          <w:sz w:val="28"/>
          <w:lang w:val="uk-UA"/>
        </w:rPr>
        <w:t>ити можливість подальшого навчання на рівні «молодший спеціаліст» за напрямами «</w:t>
      </w:r>
      <w:r w:rsidR="001E1D55">
        <w:rPr>
          <w:rFonts w:ascii="Times New Roman" w:hAnsi="Times New Roman" w:cs="Times New Roman"/>
          <w:sz w:val="28"/>
          <w:lang w:val="uk-UA"/>
        </w:rPr>
        <w:t>Журналістика</w:t>
      </w:r>
      <w:r w:rsidR="0035282D">
        <w:rPr>
          <w:rFonts w:ascii="Times New Roman" w:hAnsi="Times New Roman" w:cs="Times New Roman"/>
          <w:sz w:val="28"/>
          <w:lang w:val="uk-UA"/>
        </w:rPr>
        <w:t>»</w:t>
      </w:r>
      <w:r w:rsidR="001E1D55">
        <w:rPr>
          <w:rFonts w:ascii="Times New Roman" w:hAnsi="Times New Roman" w:cs="Times New Roman"/>
          <w:sz w:val="28"/>
          <w:lang w:val="uk-UA"/>
        </w:rPr>
        <w:t>, «Право»</w:t>
      </w:r>
      <w:r w:rsidR="0035282D">
        <w:rPr>
          <w:rFonts w:ascii="Times New Roman" w:hAnsi="Times New Roman" w:cs="Times New Roman"/>
          <w:sz w:val="28"/>
          <w:lang w:val="uk-UA"/>
        </w:rPr>
        <w:t>.</w:t>
      </w:r>
    </w:p>
    <w:p w:rsidR="008D4B02" w:rsidRDefault="008D4B02" w:rsidP="008D4B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4713F">
        <w:rPr>
          <w:rFonts w:ascii="Times New Roman" w:hAnsi="Times New Roman" w:cs="Times New Roman"/>
          <w:sz w:val="28"/>
          <w:lang w:val="uk-UA"/>
        </w:rPr>
        <w:t>Програма вступних випробувань для конкурсного відбору вступників для здобуття освітнього рівня «</w:t>
      </w:r>
      <w:r w:rsidR="00C4713F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C4713F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за </w:t>
      </w:r>
      <w:r w:rsidR="001E1D55">
        <w:rPr>
          <w:rFonts w:ascii="Times New Roman" w:hAnsi="Times New Roman" w:cs="Times New Roman"/>
          <w:sz w:val="28"/>
          <w:lang w:val="uk-UA"/>
        </w:rPr>
        <w:t xml:space="preserve">спеціальностями «Журналістика», «Право»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на основі </w:t>
      </w:r>
      <w:r w:rsidR="00C4713F">
        <w:rPr>
          <w:rFonts w:ascii="Times New Roman" w:hAnsi="Times New Roman" w:cs="Times New Roman"/>
          <w:sz w:val="28"/>
          <w:lang w:val="uk-UA"/>
        </w:rPr>
        <w:t>базової загальної середньої освіти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включає в себе загальні питання з курсу </w:t>
      </w:r>
      <w:r w:rsidR="001E1D55">
        <w:rPr>
          <w:rFonts w:ascii="Times New Roman" w:hAnsi="Times New Roman" w:cs="Times New Roman"/>
          <w:sz w:val="28"/>
          <w:lang w:val="uk-UA"/>
        </w:rPr>
        <w:t>Історії України</w:t>
      </w:r>
      <w:r w:rsidR="00B82971">
        <w:rPr>
          <w:rFonts w:ascii="Times New Roman" w:hAnsi="Times New Roman" w:cs="Times New Roman"/>
          <w:sz w:val="28"/>
          <w:lang w:val="uk-UA"/>
        </w:rPr>
        <w:t xml:space="preserve"> 9 класу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. </w:t>
      </w:r>
      <w:r w:rsidR="001E1D5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4713F" w:rsidRDefault="008D4B02" w:rsidP="00516A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86831">
        <w:rPr>
          <w:rFonts w:ascii="Times New Roman" w:hAnsi="Times New Roman" w:cs="Times New Roman"/>
          <w:sz w:val="28"/>
        </w:rPr>
        <w:t>Перелік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питань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складається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з </w:t>
      </w:r>
      <w:r>
        <w:rPr>
          <w:rFonts w:ascii="Times New Roman" w:hAnsi="Times New Roman" w:cs="Times New Roman"/>
          <w:sz w:val="28"/>
          <w:lang w:val="uk-UA"/>
        </w:rPr>
        <w:t xml:space="preserve">двох варіантів, </w:t>
      </w:r>
      <w:r w:rsidR="00C4713F">
        <w:rPr>
          <w:rFonts w:ascii="Times New Roman" w:hAnsi="Times New Roman" w:cs="Times New Roman"/>
          <w:sz w:val="28"/>
          <w:lang w:val="uk-UA"/>
        </w:rPr>
        <w:t>48</w:t>
      </w:r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тестових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(по </w:t>
      </w:r>
      <w:r w:rsidR="00C4713F">
        <w:rPr>
          <w:rFonts w:ascii="Times New Roman" w:hAnsi="Times New Roman" w:cs="Times New Roman"/>
          <w:sz w:val="28"/>
          <w:lang w:val="uk-UA"/>
        </w:rPr>
        <w:t>24</w:t>
      </w:r>
      <w:r>
        <w:rPr>
          <w:rFonts w:ascii="Times New Roman" w:hAnsi="Times New Roman" w:cs="Times New Roman"/>
          <w:sz w:val="28"/>
          <w:lang w:val="uk-UA"/>
        </w:rPr>
        <w:t xml:space="preserve"> тестових питань у </w:t>
      </w:r>
      <w:proofErr w:type="gramStart"/>
      <w:r>
        <w:rPr>
          <w:rFonts w:ascii="Times New Roman" w:hAnsi="Times New Roman" w:cs="Times New Roman"/>
          <w:sz w:val="28"/>
          <w:lang w:val="uk-UA"/>
        </w:rPr>
        <w:t>кожному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варіанті)</w:t>
      </w:r>
      <w:r w:rsidRPr="00986831">
        <w:rPr>
          <w:rFonts w:ascii="Times New Roman" w:hAnsi="Times New Roman" w:cs="Times New Roman"/>
          <w:sz w:val="28"/>
        </w:rPr>
        <w:t>.</w:t>
      </w:r>
      <w:r w:rsidR="00516A81">
        <w:rPr>
          <w:rFonts w:ascii="Times New Roman" w:hAnsi="Times New Roman" w:cs="Times New Roman"/>
          <w:sz w:val="28"/>
          <w:lang w:val="uk-UA"/>
        </w:rPr>
        <w:t xml:space="preserve"> Т</w:t>
      </w:r>
      <w:r w:rsidR="00516A81" w:rsidRPr="00516A81">
        <w:rPr>
          <w:rFonts w:ascii="Times New Roman" w:hAnsi="Times New Roman" w:cs="Times New Roman"/>
          <w:sz w:val="28"/>
          <w:lang w:val="uk-UA"/>
        </w:rPr>
        <w:t xml:space="preserve">естові завдання закритого типу </w:t>
      </w:r>
      <w:r w:rsidR="00516A81">
        <w:rPr>
          <w:rFonts w:ascii="Times New Roman" w:hAnsi="Times New Roman" w:cs="Times New Roman"/>
          <w:sz w:val="28"/>
          <w:lang w:val="uk-UA"/>
        </w:rPr>
        <w:t xml:space="preserve">з </w:t>
      </w:r>
      <w:r w:rsidR="00516A81" w:rsidRPr="00516A81">
        <w:rPr>
          <w:rFonts w:ascii="Times New Roman" w:hAnsi="Times New Roman" w:cs="Times New Roman"/>
          <w:sz w:val="28"/>
          <w:lang w:val="uk-UA"/>
        </w:rPr>
        <w:t>одніє</w:t>
      </w:r>
      <w:r w:rsidR="00516A81">
        <w:rPr>
          <w:rFonts w:ascii="Times New Roman" w:hAnsi="Times New Roman" w:cs="Times New Roman"/>
          <w:sz w:val="28"/>
          <w:lang w:val="uk-UA"/>
        </w:rPr>
        <w:t>ю</w:t>
      </w:r>
      <w:r w:rsidR="00516A81" w:rsidRPr="00516A81">
        <w:rPr>
          <w:rFonts w:ascii="Times New Roman" w:hAnsi="Times New Roman" w:cs="Times New Roman"/>
          <w:sz w:val="28"/>
          <w:lang w:val="uk-UA"/>
        </w:rPr>
        <w:t xml:space="preserve"> правильн</w:t>
      </w:r>
      <w:r w:rsidR="00516A81">
        <w:rPr>
          <w:rFonts w:ascii="Times New Roman" w:hAnsi="Times New Roman" w:cs="Times New Roman"/>
          <w:sz w:val="28"/>
          <w:lang w:val="uk-UA"/>
        </w:rPr>
        <w:t xml:space="preserve">ою </w:t>
      </w:r>
      <w:r w:rsidR="00516A81" w:rsidRPr="00516A81">
        <w:rPr>
          <w:rFonts w:ascii="Times New Roman" w:hAnsi="Times New Roman" w:cs="Times New Roman"/>
          <w:sz w:val="28"/>
          <w:lang w:val="uk-UA"/>
        </w:rPr>
        <w:t>відповід</w:t>
      </w:r>
      <w:r w:rsidR="00516A81">
        <w:rPr>
          <w:rFonts w:ascii="Times New Roman" w:hAnsi="Times New Roman" w:cs="Times New Roman"/>
          <w:sz w:val="28"/>
          <w:lang w:val="uk-UA"/>
        </w:rPr>
        <w:t>дю</w:t>
      </w:r>
      <w:r w:rsidR="00516A81" w:rsidRPr="00516A81">
        <w:rPr>
          <w:rFonts w:ascii="Times New Roman" w:hAnsi="Times New Roman" w:cs="Times New Roman"/>
          <w:sz w:val="28"/>
          <w:lang w:val="uk-UA"/>
        </w:rPr>
        <w:t xml:space="preserve"> на вибір із запропонованих. Кожне із завдань вважається виконаним правильно, якщо в таблиці для відповідей до кожного зав</w:t>
      </w:r>
      <w:r w:rsidR="0035282D">
        <w:rPr>
          <w:rFonts w:ascii="Times New Roman" w:hAnsi="Times New Roman" w:cs="Times New Roman"/>
          <w:sz w:val="28"/>
          <w:lang w:val="uk-UA"/>
        </w:rPr>
        <w:t>дання вказано тільки одну відповідь</w:t>
      </w:r>
      <w:r w:rsidR="00516A81" w:rsidRPr="00516A81">
        <w:rPr>
          <w:rFonts w:ascii="Times New Roman" w:hAnsi="Times New Roman" w:cs="Times New Roman"/>
          <w:sz w:val="28"/>
          <w:lang w:val="uk-UA"/>
        </w:rPr>
        <w:t xml:space="preserve">, що, на думку </w:t>
      </w:r>
      <w:r w:rsidR="00516A81">
        <w:rPr>
          <w:rFonts w:ascii="Times New Roman" w:hAnsi="Times New Roman" w:cs="Times New Roman"/>
          <w:sz w:val="28"/>
          <w:lang w:val="uk-UA"/>
        </w:rPr>
        <w:t>абітурієнта</w:t>
      </w:r>
      <w:r w:rsidR="00516A81" w:rsidRPr="00516A81">
        <w:rPr>
          <w:rFonts w:ascii="Times New Roman" w:hAnsi="Times New Roman" w:cs="Times New Roman"/>
          <w:sz w:val="28"/>
          <w:lang w:val="uk-UA"/>
        </w:rPr>
        <w:t>, є правильним варіантом. Будь-яких міркувань</w:t>
      </w:r>
      <w:r w:rsidR="00516A81">
        <w:rPr>
          <w:rFonts w:ascii="Times New Roman" w:hAnsi="Times New Roman" w:cs="Times New Roman"/>
          <w:sz w:val="28"/>
          <w:lang w:val="uk-UA"/>
        </w:rPr>
        <w:t xml:space="preserve">, що пояснюють цей вибір, абітурієнт </w:t>
      </w:r>
      <w:r w:rsidR="00516A81" w:rsidRPr="00516A81">
        <w:rPr>
          <w:rFonts w:ascii="Times New Roman" w:hAnsi="Times New Roman" w:cs="Times New Roman"/>
          <w:sz w:val="28"/>
          <w:lang w:val="uk-UA"/>
        </w:rPr>
        <w:t>наводити не повинен.</w:t>
      </w:r>
    </w:p>
    <w:p w:rsidR="00516A81" w:rsidRPr="00516A81" w:rsidRDefault="00516A81" w:rsidP="00516A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виконання вступного випробування відводиться 60 хвилин.</w:t>
      </w:r>
    </w:p>
    <w:p w:rsidR="00C4713F" w:rsidRDefault="00C4713F" w:rsidP="00C47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D4B02" w:rsidRPr="00C4713F" w:rsidRDefault="008D4B02" w:rsidP="00C47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16A81">
        <w:rPr>
          <w:rFonts w:ascii="Times New Roman" w:hAnsi="Times New Roman" w:cs="Times New Roman"/>
          <w:b/>
          <w:sz w:val="28"/>
          <w:lang w:val="uk-UA"/>
        </w:rPr>
        <w:t>Критерії оцінювання</w:t>
      </w:r>
    </w:p>
    <w:p w:rsidR="00C4713F" w:rsidRDefault="008D4B02" w:rsidP="00445E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E6E18">
        <w:rPr>
          <w:rFonts w:ascii="Times New Roman" w:hAnsi="Times New Roman" w:cs="Times New Roman"/>
          <w:sz w:val="28"/>
        </w:rPr>
        <w:t xml:space="preserve">Кожному </w:t>
      </w:r>
      <w:proofErr w:type="spellStart"/>
      <w:r w:rsidRPr="008E6E18">
        <w:rPr>
          <w:rFonts w:ascii="Times New Roman" w:hAnsi="Times New Roman" w:cs="Times New Roman"/>
          <w:sz w:val="28"/>
        </w:rPr>
        <w:t>вступнику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E6E18">
        <w:rPr>
          <w:rFonts w:ascii="Times New Roman" w:hAnsi="Times New Roman" w:cs="Times New Roman"/>
          <w:sz w:val="28"/>
        </w:rPr>
        <w:t>опрацювання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надається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2</w:t>
      </w:r>
      <w:r w:rsidR="00C4713F">
        <w:rPr>
          <w:rFonts w:ascii="Times New Roman" w:hAnsi="Times New Roman" w:cs="Times New Roman"/>
          <w:sz w:val="28"/>
          <w:lang w:val="uk-UA"/>
        </w:rPr>
        <w:t>4</w:t>
      </w:r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питан</w:t>
      </w:r>
      <w:r w:rsidR="00C4713F">
        <w:rPr>
          <w:rFonts w:ascii="Times New Roman" w:hAnsi="Times New Roman" w:cs="Times New Roman"/>
          <w:sz w:val="28"/>
          <w:lang w:val="uk-UA"/>
        </w:rPr>
        <w:t>ня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. Правильна </w:t>
      </w:r>
      <w:proofErr w:type="spellStart"/>
      <w:r w:rsidRPr="008E6E18">
        <w:rPr>
          <w:rFonts w:ascii="Times New Roman" w:hAnsi="Times New Roman" w:cs="Times New Roman"/>
          <w:sz w:val="28"/>
        </w:rPr>
        <w:t>відповідь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E6E18">
        <w:rPr>
          <w:rFonts w:ascii="Times New Roman" w:hAnsi="Times New Roman" w:cs="Times New Roman"/>
          <w:sz w:val="28"/>
        </w:rPr>
        <w:t>питання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оцінюється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у </w:t>
      </w:r>
      <w:r w:rsidR="00C4713F">
        <w:rPr>
          <w:rFonts w:ascii="Times New Roman" w:hAnsi="Times New Roman" w:cs="Times New Roman"/>
          <w:sz w:val="28"/>
          <w:lang w:val="uk-UA"/>
        </w:rPr>
        <w:t>0,5</w:t>
      </w:r>
      <w:r w:rsidRPr="008E6E18">
        <w:rPr>
          <w:rFonts w:ascii="Times New Roman" w:hAnsi="Times New Roman" w:cs="Times New Roman"/>
          <w:sz w:val="28"/>
        </w:rPr>
        <w:t xml:space="preserve"> бал</w:t>
      </w:r>
      <w:r w:rsidR="00C4713F">
        <w:rPr>
          <w:rFonts w:ascii="Times New Roman" w:hAnsi="Times New Roman" w:cs="Times New Roman"/>
          <w:sz w:val="28"/>
          <w:lang w:val="uk-UA"/>
        </w:rPr>
        <w:t>и</w:t>
      </w:r>
      <w:r w:rsidRPr="008E6E18">
        <w:rPr>
          <w:rFonts w:ascii="Times New Roman" w:hAnsi="Times New Roman" w:cs="Times New Roman"/>
          <w:sz w:val="28"/>
        </w:rPr>
        <w:t xml:space="preserve">. Максимум </w:t>
      </w:r>
      <w:proofErr w:type="spellStart"/>
      <w:r w:rsidRPr="008E6E18">
        <w:rPr>
          <w:rFonts w:ascii="Times New Roman" w:hAnsi="Times New Roman" w:cs="Times New Roman"/>
          <w:sz w:val="28"/>
        </w:rPr>
        <w:t>балі</w:t>
      </w:r>
      <w:proofErr w:type="gramStart"/>
      <w:r w:rsidRPr="008E6E18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8E6E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6E18">
        <w:rPr>
          <w:rFonts w:ascii="Times New Roman" w:hAnsi="Times New Roman" w:cs="Times New Roman"/>
          <w:sz w:val="28"/>
        </w:rPr>
        <w:t>які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може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набрати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вступник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становить </w:t>
      </w:r>
      <w:r w:rsidR="00C4713F">
        <w:rPr>
          <w:rFonts w:ascii="Times New Roman" w:hAnsi="Times New Roman" w:cs="Times New Roman"/>
          <w:sz w:val="28"/>
          <w:lang w:val="uk-UA"/>
        </w:rPr>
        <w:t>12</w:t>
      </w:r>
      <w:r w:rsidRPr="008E6E18">
        <w:rPr>
          <w:rFonts w:ascii="Times New Roman" w:hAnsi="Times New Roman" w:cs="Times New Roman"/>
          <w:sz w:val="28"/>
        </w:rPr>
        <w:t>.</w:t>
      </w:r>
    </w:p>
    <w:p w:rsidR="00445EFA" w:rsidRPr="00445EFA" w:rsidRDefault="00445EFA" w:rsidP="00445E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4B02" w:rsidRDefault="00445EFA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*</w:t>
      </w:r>
      <w:r w:rsidR="008D4B02" w:rsidRPr="00B8498C">
        <w:rPr>
          <w:rFonts w:ascii="Times New Roman" w:hAnsi="Times New Roman" w:cs="Times New Roman"/>
          <w:b/>
          <w:sz w:val="28"/>
          <w:lang w:val="uk-UA"/>
        </w:rPr>
        <w:t>Зміст програми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землі в системі міжнародних відносин першої третини ХІХ ст.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розвиток і регіональні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Наддніпрянської України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Початок українського національного відродження у Наддніпрянщині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Західноукраїнські земл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у складі Австрійської імперії </w:t>
      </w: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ХVІІІ — у першій половині ХІХ ст.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Західноукраїнські землі в складі Австрійської імперії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Австрійської імперії наприкінці ХVІІІ — у першій половині ХІХ ст.»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Культура України. Розвиток освіти, науки та літератури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Культура України. Розвиток театру, музики, образотворчог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мистецтва та архітектури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Вплив імперських реформ 60–70-х рр. на розвиток Наддніпрянської України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Місто і село: життя у пореформену добу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національний рух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50-х – у 60-х рр. </w:t>
      </w:r>
      <w:r w:rsidRPr="001E1D55">
        <w:rPr>
          <w:rFonts w:ascii="Times New Roman" w:hAnsi="Times New Roman" w:cs="Times New Roman"/>
          <w:sz w:val="28"/>
          <w:szCs w:val="28"/>
          <w:lang w:val="uk-UA"/>
        </w:rPr>
        <w:t>ХІХ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руху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Західноукраїнські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землі у складі Австро-Угорщини </w:t>
      </w: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у другій половині ХІХ ст.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розвиток західноукраїнських земель у другій половині ХІХ ст. .165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Суспільно-політичне життя на західноукраїнських землях у 60–70-ті рр. ХІХ ст.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розвито</w:t>
      </w:r>
      <w:r>
        <w:rPr>
          <w:rFonts w:ascii="Times New Roman" w:hAnsi="Times New Roman" w:cs="Times New Roman"/>
          <w:sz w:val="28"/>
          <w:szCs w:val="28"/>
          <w:lang w:val="uk-UA"/>
        </w:rPr>
        <w:t>к Наддніпрянщини у 1900-1914 рр.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Західноукраїнські землі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 Австро-Угорської імперії </w:t>
      </w: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ХХ ст. 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розвиток західноукраї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нських земель на початку ХХ ст.</w:t>
      </w:r>
    </w:p>
    <w:p w:rsidR="001E1D55" w:rsidRPr="001E1D55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Культура України у середині XIX — на початку XX ст. </w:t>
      </w:r>
    </w:p>
    <w:p w:rsidR="00BC65B2" w:rsidRPr="00B82971" w:rsidRDefault="001E1D55" w:rsidP="001E1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55">
        <w:rPr>
          <w:rFonts w:ascii="Times New Roman" w:hAnsi="Times New Roman" w:cs="Times New Roman"/>
          <w:sz w:val="28"/>
          <w:szCs w:val="28"/>
          <w:lang w:val="uk-UA"/>
        </w:rPr>
        <w:t>Українське образо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творче мистецтво та архітектура </w:t>
      </w:r>
      <w:r w:rsidRPr="001E1D55">
        <w:rPr>
          <w:rFonts w:ascii="Times New Roman" w:hAnsi="Times New Roman" w:cs="Times New Roman"/>
          <w:sz w:val="28"/>
          <w:szCs w:val="28"/>
          <w:lang w:val="uk-UA"/>
        </w:rPr>
        <w:t xml:space="preserve">у другій половині XIX — на початку XX ст. </w:t>
      </w:r>
    </w:p>
    <w:p w:rsidR="00C4713F" w:rsidRDefault="00C4713F" w:rsidP="00445EF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445EFA" w:rsidRPr="00445EFA" w:rsidRDefault="00445EFA" w:rsidP="00445EF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B02" w:rsidRDefault="0035282D" w:rsidP="003528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1D55">
        <w:rPr>
          <w:rFonts w:ascii="Times New Roman" w:hAnsi="Times New Roman" w:cs="Times New Roman"/>
          <w:sz w:val="28"/>
          <w:szCs w:val="28"/>
          <w:lang w:val="uk-UA"/>
        </w:rPr>
        <w:t>Історія України 9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1E1D55">
        <w:rPr>
          <w:rFonts w:ascii="Times New Roman" w:hAnsi="Times New Roman" w:cs="Times New Roman"/>
          <w:sz w:val="28"/>
          <w:szCs w:val="28"/>
          <w:lang w:val="uk-UA"/>
        </w:rPr>
        <w:t xml:space="preserve">Н.М. Сорочинська, О.О. </w:t>
      </w:r>
      <w:proofErr w:type="spellStart"/>
      <w:r w:rsidR="001E1D55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</w:p>
    <w:p w:rsidR="001E1D55" w:rsidRDefault="001E1D55" w:rsidP="003528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Історія України 9 клас». В.С. Власов</w:t>
      </w:r>
    </w:p>
    <w:p w:rsidR="001E1D55" w:rsidRDefault="001E1D55" w:rsidP="003528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 9 клас». Ф.І.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Турченко</w:t>
      </w:r>
      <w:proofErr w:type="spellEnd"/>
    </w:p>
    <w:p w:rsidR="001E1D55" w:rsidRPr="00BC65B2" w:rsidRDefault="001E1D55" w:rsidP="003528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 9 клас».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Реєнт</w:t>
      </w:r>
      <w:proofErr w:type="spellEnd"/>
    </w:p>
    <w:p w:rsidR="008D4B02" w:rsidRPr="00BC65B2" w:rsidRDefault="008D4B02" w:rsidP="001E1D5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B02" w:rsidRPr="008D4B02" w:rsidRDefault="008D4B02" w:rsidP="008D4B0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sectPr w:rsidR="008D4B02" w:rsidRPr="008D4B02" w:rsidSect="008D4B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88"/>
    <w:multiLevelType w:val="hybridMultilevel"/>
    <w:tmpl w:val="75D4B010"/>
    <w:lvl w:ilvl="0" w:tplc="82D0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5B62"/>
    <w:multiLevelType w:val="hybridMultilevel"/>
    <w:tmpl w:val="ECD6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6199"/>
    <w:multiLevelType w:val="hybridMultilevel"/>
    <w:tmpl w:val="CA82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0E62"/>
    <w:multiLevelType w:val="hybridMultilevel"/>
    <w:tmpl w:val="9494815C"/>
    <w:lvl w:ilvl="0" w:tplc="331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11C3"/>
    <w:multiLevelType w:val="hybridMultilevel"/>
    <w:tmpl w:val="2EC45C52"/>
    <w:lvl w:ilvl="0" w:tplc="331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97A4D"/>
    <w:multiLevelType w:val="hybridMultilevel"/>
    <w:tmpl w:val="72EE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2"/>
    <w:rsid w:val="001E1D55"/>
    <w:rsid w:val="0035282D"/>
    <w:rsid w:val="00445EFA"/>
    <w:rsid w:val="00516A81"/>
    <w:rsid w:val="00596AC5"/>
    <w:rsid w:val="008D4B02"/>
    <w:rsid w:val="009C1870"/>
    <w:rsid w:val="009C6534"/>
    <w:rsid w:val="00B82971"/>
    <w:rsid w:val="00BC65B2"/>
    <w:rsid w:val="00C153D7"/>
    <w:rsid w:val="00C4713F"/>
    <w:rsid w:val="00E2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02"/>
    <w:pPr>
      <w:spacing w:after="0" w:line="240" w:lineRule="auto"/>
    </w:pPr>
  </w:style>
  <w:style w:type="table" w:styleId="a4">
    <w:name w:val="Table Grid"/>
    <w:basedOn w:val="a1"/>
    <w:uiPriority w:val="59"/>
    <w:rsid w:val="008D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4B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5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02"/>
    <w:pPr>
      <w:spacing w:after="0" w:line="240" w:lineRule="auto"/>
    </w:pPr>
  </w:style>
  <w:style w:type="table" w:styleId="a4">
    <w:name w:val="Table Grid"/>
    <w:basedOn w:val="a1"/>
    <w:uiPriority w:val="59"/>
    <w:rsid w:val="008D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4B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5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11</cp:revision>
  <dcterms:created xsi:type="dcterms:W3CDTF">2019-06-29T19:04:00Z</dcterms:created>
  <dcterms:modified xsi:type="dcterms:W3CDTF">2020-04-29T08:32:00Z</dcterms:modified>
</cp:coreProperties>
</file>