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80" w:rsidRPr="002C3A80" w:rsidRDefault="002C3A80" w:rsidP="002C3A80">
      <w:pPr>
        <w:widowControl/>
        <w:autoSpaceDE/>
        <w:autoSpaceDN/>
        <w:adjustRightInd/>
        <w:spacing w:after="160" w:line="254" w:lineRule="auto"/>
        <w:jc w:val="center"/>
        <w:rPr>
          <w:rFonts w:eastAsia="Calibri"/>
          <w:b/>
          <w:sz w:val="24"/>
          <w:szCs w:val="24"/>
          <w:lang w:val="uk-UA" w:eastAsia="en-US"/>
        </w:rPr>
      </w:pPr>
      <w:r w:rsidRPr="002C3A80">
        <w:rPr>
          <w:rFonts w:eastAsia="Calibri"/>
          <w:b/>
          <w:sz w:val="24"/>
          <w:szCs w:val="24"/>
          <w:lang w:val="uk-UA" w:eastAsia="en-US"/>
        </w:rPr>
        <w:t>ПЗВО «МІЖНАРОДНИЙ КЛАСИЧНИЙ УНІВЕРСИТЕТ</w:t>
      </w:r>
    </w:p>
    <w:p w:rsidR="002C3A80" w:rsidRPr="002C3A80" w:rsidRDefault="002C3A80" w:rsidP="002C3A80">
      <w:pPr>
        <w:widowControl/>
        <w:autoSpaceDE/>
        <w:autoSpaceDN/>
        <w:adjustRightInd/>
        <w:spacing w:after="160" w:line="254" w:lineRule="auto"/>
        <w:jc w:val="center"/>
        <w:rPr>
          <w:rFonts w:eastAsia="Calibri"/>
          <w:b/>
          <w:sz w:val="24"/>
          <w:szCs w:val="24"/>
          <w:lang w:val="uk-UA" w:eastAsia="en-US"/>
        </w:rPr>
      </w:pPr>
      <w:r w:rsidRPr="002C3A80">
        <w:rPr>
          <w:rFonts w:eastAsia="Calibri"/>
          <w:b/>
          <w:sz w:val="24"/>
          <w:szCs w:val="24"/>
          <w:lang w:val="uk-UA" w:eastAsia="en-US"/>
        </w:rPr>
        <w:t>імені ПИЛИПА ОРЛИКА»</w:t>
      </w:r>
    </w:p>
    <w:p w:rsidR="002C3A80" w:rsidRPr="002C3A80" w:rsidRDefault="00F61E16" w:rsidP="002C3A80">
      <w:pPr>
        <w:widowControl/>
        <w:autoSpaceDE/>
        <w:autoSpaceDN/>
        <w:adjustRightInd/>
        <w:jc w:val="center"/>
        <w:rPr>
          <w:b/>
          <w:caps/>
          <w:sz w:val="24"/>
          <w:szCs w:val="24"/>
          <w:lang w:val="uk-UA"/>
        </w:rPr>
      </w:pPr>
      <w:hyperlink r:id="rId5" w:history="1">
        <w:r w:rsidR="002C3A80" w:rsidRPr="002C3A80">
          <w:rPr>
            <w:b/>
            <w:sz w:val="24"/>
            <w:szCs w:val="24"/>
            <w:lang w:val="uk-UA"/>
          </w:rPr>
          <w:t>Кафедра психології та педагогічної освіти</w:t>
        </w:r>
      </w:hyperlink>
    </w:p>
    <w:p w:rsidR="002C3A80" w:rsidRPr="002C3A80" w:rsidRDefault="002C3A80" w:rsidP="002C3A80">
      <w:pPr>
        <w:widowControl/>
        <w:autoSpaceDE/>
        <w:autoSpaceDN/>
        <w:adjustRightInd/>
        <w:rPr>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jc w:val="center"/>
        <w:rPr>
          <w:rFonts w:eastAsia="Calibri"/>
          <w:b/>
          <w:sz w:val="24"/>
          <w:szCs w:val="24"/>
          <w:lang w:val="uk-UA" w:eastAsia="en-US"/>
        </w:rPr>
      </w:pPr>
      <w:r w:rsidRPr="002C3A80">
        <w:rPr>
          <w:rFonts w:eastAsia="Calibri"/>
          <w:b/>
          <w:sz w:val="24"/>
          <w:szCs w:val="24"/>
          <w:lang w:val="uk-UA" w:eastAsia="en-US"/>
        </w:rPr>
        <w:t xml:space="preserve">СИЛАБУС </w:t>
      </w:r>
      <w:r w:rsidRPr="002C3A80">
        <w:rPr>
          <w:rFonts w:eastAsia="Calibri"/>
          <w:b/>
          <w:sz w:val="24"/>
          <w:szCs w:val="24"/>
          <w:lang w:val="uk-UA"/>
        </w:rPr>
        <w:t>НАВЧАЛЬНОЇ ДИСЦИПЛІНИ</w:t>
      </w:r>
    </w:p>
    <w:p w:rsidR="002C3A80" w:rsidRPr="002C3A80" w:rsidRDefault="002C3A80" w:rsidP="002C3A80">
      <w:pPr>
        <w:widowControl/>
        <w:autoSpaceDE/>
        <w:autoSpaceDN/>
        <w:adjustRightInd/>
        <w:spacing w:after="160" w:line="254" w:lineRule="auto"/>
        <w:jc w:val="center"/>
        <w:rPr>
          <w:rFonts w:eastAsia="Calibri"/>
          <w:b/>
          <w:sz w:val="24"/>
          <w:szCs w:val="24"/>
          <w:lang w:val="uk-UA" w:eastAsia="en-US"/>
        </w:rPr>
      </w:pPr>
      <w:r w:rsidRPr="002C3A80">
        <w:rPr>
          <w:rFonts w:eastAsia="Calibri"/>
          <w:b/>
          <w:sz w:val="24"/>
          <w:szCs w:val="24"/>
          <w:lang w:val="uk-UA" w:eastAsia="en-US"/>
        </w:rPr>
        <w:t xml:space="preserve"> «</w:t>
      </w:r>
      <w:r w:rsidRPr="002C3A80">
        <w:rPr>
          <w:rFonts w:eastAsia="Calibri"/>
          <w:b/>
          <w:bCs/>
          <w:smallCaps/>
          <w:color w:val="000000"/>
          <w:sz w:val="24"/>
          <w:szCs w:val="24"/>
          <w:lang w:val="uk-UA" w:eastAsia="en-US"/>
        </w:rPr>
        <w:t>Психотерапія</w:t>
      </w:r>
      <w:r w:rsidRPr="002C3A80">
        <w:rPr>
          <w:rFonts w:eastAsia="Calibri"/>
          <w:b/>
          <w:sz w:val="24"/>
          <w:szCs w:val="24"/>
          <w:lang w:val="uk-UA" w:eastAsia="en-US"/>
        </w:rPr>
        <w:t>»</w:t>
      </w:r>
    </w:p>
    <w:p w:rsidR="00BF5EC4" w:rsidRDefault="00BF5EC4" w:rsidP="00BF5EC4">
      <w:pPr>
        <w:widowControl/>
        <w:tabs>
          <w:tab w:val="left" w:pos="5962"/>
        </w:tabs>
        <w:autoSpaceDE/>
        <w:adjustRightInd/>
        <w:ind w:firstLine="2552"/>
        <w:rPr>
          <w:color w:val="000000"/>
          <w:sz w:val="24"/>
          <w:szCs w:val="24"/>
          <w:lang w:val="uk-UA" w:eastAsia="ar-SA"/>
        </w:rPr>
      </w:pPr>
      <w:r>
        <w:rPr>
          <w:rFonts w:eastAsia="Calibri"/>
          <w:sz w:val="24"/>
          <w:szCs w:val="24"/>
          <w:lang w:val="uk-UA"/>
        </w:rPr>
        <w:t xml:space="preserve">Освітня програма </w:t>
      </w:r>
      <w:r>
        <w:rPr>
          <w:color w:val="000000"/>
          <w:sz w:val="24"/>
          <w:szCs w:val="24"/>
          <w:lang w:val="uk-UA" w:eastAsia="ar-SA"/>
        </w:rPr>
        <w:t>Дошкільна освіта</w:t>
      </w:r>
    </w:p>
    <w:p w:rsidR="00BF5EC4" w:rsidRDefault="00BF5EC4" w:rsidP="00BF5EC4">
      <w:pPr>
        <w:widowControl/>
        <w:tabs>
          <w:tab w:val="left" w:pos="5962"/>
        </w:tabs>
        <w:autoSpaceDE/>
        <w:adjustRightInd/>
        <w:ind w:firstLine="851"/>
        <w:jc w:val="center"/>
        <w:rPr>
          <w:rFonts w:eastAsia="Calibri"/>
          <w:sz w:val="24"/>
          <w:szCs w:val="24"/>
          <w:lang w:val="uk-UA" w:eastAsia="en-US"/>
        </w:rPr>
      </w:pPr>
    </w:p>
    <w:p w:rsidR="00BF5EC4" w:rsidRDefault="00BF5EC4" w:rsidP="00BF5EC4">
      <w:pPr>
        <w:widowControl/>
        <w:autoSpaceDE/>
        <w:adjustRightInd/>
        <w:spacing w:after="160"/>
        <w:jc w:val="center"/>
        <w:rPr>
          <w:rFonts w:eastAsia="Calibri"/>
          <w:sz w:val="24"/>
          <w:szCs w:val="24"/>
          <w:lang w:val="uk-UA"/>
        </w:rPr>
      </w:pPr>
      <w:r>
        <w:rPr>
          <w:rFonts w:eastAsia="Calibri"/>
          <w:sz w:val="24"/>
          <w:szCs w:val="24"/>
          <w:lang w:val="uk-UA"/>
        </w:rPr>
        <w:t xml:space="preserve">Спеціальність </w:t>
      </w:r>
      <w:r>
        <w:rPr>
          <w:color w:val="000000"/>
          <w:sz w:val="24"/>
          <w:szCs w:val="24"/>
          <w:lang w:val="uk-UA" w:eastAsia="ar-SA"/>
        </w:rPr>
        <w:t>012 Дошкільна освіта</w:t>
      </w:r>
    </w:p>
    <w:p w:rsidR="00BF5EC4" w:rsidRDefault="00BF5EC4" w:rsidP="00BF5EC4">
      <w:pPr>
        <w:widowControl/>
        <w:autoSpaceDE/>
        <w:adjustRightInd/>
        <w:spacing w:after="160"/>
        <w:jc w:val="center"/>
        <w:rPr>
          <w:rFonts w:eastAsia="Calibri"/>
          <w:sz w:val="24"/>
          <w:szCs w:val="24"/>
          <w:lang w:val="uk-UA" w:eastAsia="en-US"/>
        </w:rPr>
      </w:pPr>
      <w:r>
        <w:rPr>
          <w:rFonts w:eastAsia="Calibri"/>
          <w:sz w:val="24"/>
          <w:szCs w:val="24"/>
          <w:lang w:val="uk-UA"/>
        </w:rPr>
        <w:t>Галузь знань 01 Освіта</w:t>
      </w: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jc w:val="center"/>
        <w:rPr>
          <w:rFonts w:eastAsia="Calibri"/>
          <w:sz w:val="24"/>
          <w:szCs w:val="24"/>
          <w:lang w:val="uk-UA"/>
        </w:rPr>
      </w:pPr>
      <w:r w:rsidRPr="002C3A80">
        <w:rPr>
          <w:rFonts w:eastAsia="Calibri"/>
          <w:sz w:val="24"/>
          <w:szCs w:val="24"/>
          <w:lang w:val="uk-UA"/>
        </w:rPr>
        <w:t xml:space="preserve">                                                                               Затверджено на засіданні кафедри </w:t>
      </w:r>
    </w:p>
    <w:p w:rsidR="002C3A80" w:rsidRPr="002C3A80" w:rsidRDefault="002C3A80" w:rsidP="002C3A80">
      <w:pPr>
        <w:widowControl/>
        <w:autoSpaceDE/>
        <w:autoSpaceDN/>
        <w:adjustRightInd/>
        <w:spacing w:after="160" w:line="254" w:lineRule="auto"/>
        <w:jc w:val="right"/>
        <w:rPr>
          <w:rFonts w:eastAsia="Calibri"/>
          <w:sz w:val="24"/>
          <w:szCs w:val="24"/>
          <w:lang w:val="uk-UA" w:eastAsia="en-US"/>
        </w:rPr>
      </w:pPr>
      <w:r w:rsidRPr="002C3A80">
        <w:rPr>
          <w:rFonts w:eastAsia="Calibri"/>
          <w:sz w:val="24"/>
          <w:szCs w:val="24"/>
          <w:lang w:val="uk-UA"/>
        </w:rPr>
        <w:t>Протокол № 8 від ― 20 лютого 2020 р.</w:t>
      </w: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after="160" w:line="254" w:lineRule="auto"/>
        <w:rPr>
          <w:rFonts w:eastAsia="Calibri"/>
          <w:sz w:val="24"/>
          <w:szCs w:val="24"/>
          <w:lang w:val="uk-UA" w:eastAsia="en-US"/>
        </w:rPr>
      </w:pPr>
    </w:p>
    <w:p w:rsidR="002C3A80" w:rsidRPr="002C3A80" w:rsidRDefault="002C3A80" w:rsidP="002C3A80">
      <w:pPr>
        <w:widowControl/>
        <w:autoSpaceDE/>
        <w:autoSpaceDN/>
        <w:adjustRightInd/>
        <w:spacing w:line="0" w:lineRule="atLeast"/>
        <w:ind w:left="5060"/>
        <w:rPr>
          <w:sz w:val="24"/>
          <w:szCs w:val="24"/>
          <w:lang w:val="uk-UA"/>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rPr>
          <w:b/>
          <w:bCs/>
          <w:spacing w:val="-17"/>
          <w:sz w:val="24"/>
          <w:szCs w:val="24"/>
          <w:lang w:val="uk-UA" w:eastAsia="en-US"/>
        </w:rPr>
      </w:pPr>
    </w:p>
    <w:p w:rsidR="002C3A80" w:rsidRPr="002C3A80" w:rsidRDefault="002C3A80" w:rsidP="002C3A80">
      <w:pPr>
        <w:adjustRightInd/>
        <w:spacing w:before="5"/>
        <w:rPr>
          <w:b/>
          <w:sz w:val="24"/>
          <w:szCs w:val="24"/>
          <w:lang w:val="uk-UA" w:eastAsia="en-US"/>
        </w:rPr>
      </w:pPr>
    </w:p>
    <w:p w:rsidR="002C3A80" w:rsidRPr="002C3A80" w:rsidRDefault="002C3A80" w:rsidP="002C3A80">
      <w:pPr>
        <w:widowControl/>
        <w:autoSpaceDE/>
        <w:autoSpaceDN/>
        <w:adjustRightInd/>
        <w:spacing w:after="160" w:line="254" w:lineRule="auto"/>
        <w:jc w:val="center"/>
        <w:rPr>
          <w:rFonts w:eastAsia="Calibri"/>
          <w:sz w:val="24"/>
          <w:szCs w:val="24"/>
          <w:lang w:val="uk-UA" w:eastAsia="en-US"/>
        </w:rPr>
      </w:pPr>
      <w:r w:rsidRPr="002C3A80">
        <w:rPr>
          <w:rFonts w:eastAsia="Calibri"/>
          <w:sz w:val="24"/>
          <w:szCs w:val="24"/>
          <w:lang w:val="uk-UA" w:eastAsia="en-US"/>
        </w:rPr>
        <w:t>Миколаїв 2019-2020</w:t>
      </w:r>
    </w:p>
    <w:p w:rsidR="002C3A80" w:rsidRPr="002C3A80" w:rsidRDefault="002C3A80" w:rsidP="002C3A80">
      <w:pPr>
        <w:adjustRightInd/>
        <w:spacing w:before="5"/>
        <w:rPr>
          <w:b/>
          <w:sz w:val="24"/>
          <w:szCs w:val="24"/>
          <w:lang w:val="uk-UA" w:eastAsia="en-US"/>
        </w:rPr>
      </w:pPr>
    </w:p>
    <w:p w:rsidR="002C3A80" w:rsidRPr="002C3A80" w:rsidRDefault="002C3A80" w:rsidP="002C3A80">
      <w:pPr>
        <w:adjustRightInd/>
        <w:spacing w:before="5"/>
        <w:rPr>
          <w:b/>
          <w:sz w:val="24"/>
          <w:szCs w:val="24"/>
          <w:lang w:val="uk-UA" w:eastAsia="en-US"/>
        </w:rPr>
      </w:pPr>
    </w:p>
    <w:tbl>
      <w:tblPr>
        <w:tblStyle w:val="TableNormal"/>
        <w:tblW w:w="94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91"/>
        <w:gridCol w:w="6089"/>
      </w:tblGrid>
      <w:tr w:rsidR="002C3A80" w:rsidRPr="002C3A80" w:rsidTr="002C3A80">
        <w:trPr>
          <w:trHeight w:val="750"/>
        </w:trPr>
        <w:tc>
          <w:tcPr>
            <w:tcW w:w="3391"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109" w:hanging="109"/>
              <w:rPr>
                <w:rFonts w:ascii="Times New Roman" w:hAnsi="Times New Roman"/>
                <w:b/>
                <w:sz w:val="24"/>
                <w:szCs w:val="24"/>
                <w:lang w:val="uk-UA" w:eastAsia="en-US"/>
              </w:rPr>
            </w:pPr>
            <w:r w:rsidRPr="002C3A80">
              <w:rPr>
                <w:rFonts w:ascii="Times New Roman" w:hAnsi="Times New Roman"/>
                <w:b/>
                <w:sz w:val="24"/>
                <w:szCs w:val="24"/>
                <w:lang w:val="uk-UA" w:eastAsia="en-US"/>
              </w:rPr>
              <w:t>Назва дисципліни</w:t>
            </w:r>
          </w:p>
        </w:tc>
        <w:tc>
          <w:tcPr>
            <w:tcW w:w="6089"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2"/>
              <w:ind w:left="107" w:right="423" w:firstLine="43"/>
              <w:rPr>
                <w:rFonts w:ascii="Times New Roman" w:hAnsi="Times New Roman"/>
                <w:sz w:val="24"/>
                <w:szCs w:val="24"/>
                <w:lang w:val="uk-UA" w:eastAsia="en-US"/>
              </w:rPr>
            </w:pPr>
            <w:r w:rsidRPr="002C3A80">
              <w:rPr>
                <w:rFonts w:ascii="Times New Roman" w:hAnsi="Times New Roman"/>
                <w:bCs/>
                <w:smallCaps/>
                <w:color w:val="000000"/>
                <w:sz w:val="24"/>
                <w:szCs w:val="24"/>
                <w:lang w:val="uk-UA" w:eastAsia="en-US"/>
              </w:rPr>
              <w:t>Психотерапія</w:t>
            </w:r>
          </w:p>
        </w:tc>
      </w:tr>
      <w:tr w:rsidR="002C3A80" w:rsidRPr="002C3A80" w:rsidTr="002C3A80">
        <w:trPr>
          <w:trHeight w:val="476"/>
        </w:trPr>
        <w:tc>
          <w:tcPr>
            <w:tcW w:w="3391"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109" w:hanging="109"/>
              <w:rPr>
                <w:rFonts w:ascii="Times New Roman" w:hAnsi="Times New Roman"/>
                <w:b/>
                <w:sz w:val="24"/>
                <w:szCs w:val="24"/>
                <w:lang w:val="uk-UA" w:eastAsia="en-US"/>
              </w:rPr>
            </w:pPr>
            <w:r w:rsidRPr="002C3A80">
              <w:rPr>
                <w:rFonts w:ascii="Times New Roman" w:hAnsi="Times New Roman"/>
                <w:b/>
                <w:sz w:val="24"/>
                <w:szCs w:val="24"/>
                <w:lang w:val="uk-UA" w:eastAsia="en-US"/>
              </w:rPr>
              <w:t>Викладач (-і)</w:t>
            </w:r>
          </w:p>
        </w:tc>
        <w:tc>
          <w:tcPr>
            <w:tcW w:w="6089"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2"/>
              <w:ind w:left="107" w:firstLine="43"/>
              <w:rPr>
                <w:rFonts w:ascii="Times New Roman" w:hAnsi="Times New Roman"/>
                <w:sz w:val="24"/>
                <w:szCs w:val="24"/>
                <w:lang w:val="uk-UA" w:eastAsia="en-US"/>
              </w:rPr>
            </w:pPr>
            <w:r w:rsidRPr="002C3A80">
              <w:rPr>
                <w:rFonts w:ascii="Times New Roman" w:hAnsi="Times New Roman"/>
                <w:sz w:val="24"/>
                <w:szCs w:val="24"/>
                <w:lang w:val="uk-UA" w:eastAsia="en-US"/>
              </w:rPr>
              <w:t>Шавліс Наталя Анатоліївна</w:t>
            </w:r>
          </w:p>
        </w:tc>
      </w:tr>
      <w:tr w:rsidR="002C3A80" w:rsidRPr="002C3A80" w:rsidTr="002C3A80">
        <w:trPr>
          <w:trHeight w:val="750"/>
        </w:trPr>
        <w:tc>
          <w:tcPr>
            <w:tcW w:w="3391"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109" w:hanging="109"/>
              <w:rPr>
                <w:rFonts w:ascii="Times New Roman" w:hAnsi="Times New Roman"/>
                <w:b/>
                <w:sz w:val="24"/>
                <w:szCs w:val="24"/>
                <w:lang w:val="uk-UA" w:eastAsia="en-US"/>
              </w:rPr>
            </w:pPr>
            <w:r w:rsidRPr="002C3A80">
              <w:rPr>
                <w:rFonts w:ascii="Times New Roman" w:hAnsi="Times New Roman"/>
                <w:b/>
                <w:sz w:val="24"/>
                <w:szCs w:val="24"/>
                <w:lang w:val="uk-UA" w:eastAsia="en-US"/>
              </w:rPr>
              <w:t>Контактний тел.</w:t>
            </w:r>
          </w:p>
        </w:tc>
        <w:tc>
          <w:tcPr>
            <w:tcW w:w="6089"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2"/>
              <w:ind w:left="107" w:right="306" w:firstLine="43"/>
              <w:rPr>
                <w:rFonts w:ascii="Times New Roman" w:hAnsi="Times New Roman"/>
                <w:sz w:val="24"/>
                <w:szCs w:val="24"/>
                <w:lang w:val="uk-UA" w:eastAsia="en-US"/>
              </w:rPr>
            </w:pPr>
            <w:r w:rsidRPr="002C3A80">
              <w:rPr>
                <w:rFonts w:ascii="Times New Roman" w:hAnsi="Times New Roman"/>
                <w:sz w:val="24"/>
                <w:szCs w:val="24"/>
                <w:lang w:val="uk-UA" w:eastAsia="en-US"/>
              </w:rPr>
              <w:t>0970097432</w:t>
            </w:r>
          </w:p>
        </w:tc>
      </w:tr>
      <w:tr w:rsidR="002C3A80" w:rsidRPr="002C3A80" w:rsidTr="002C3A80">
        <w:trPr>
          <w:trHeight w:val="753"/>
        </w:trPr>
        <w:tc>
          <w:tcPr>
            <w:tcW w:w="3391"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109" w:hanging="109"/>
              <w:rPr>
                <w:rFonts w:ascii="Times New Roman" w:hAnsi="Times New Roman"/>
                <w:b/>
                <w:sz w:val="24"/>
                <w:szCs w:val="24"/>
                <w:lang w:val="uk-UA" w:eastAsia="en-US"/>
              </w:rPr>
            </w:pPr>
            <w:r w:rsidRPr="002C3A80">
              <w:rPr>
                <w:rFonts w:ascii="Times New Roman" w:hAnsi="Times New Roman"/>
                <w:b/>
                <w:sz w:val="24"/>
                <w:szCs w:val="24"/>
                <w:lang w:val="uk-UA" w:eastAsia="en-US"/>
              </w:rPr>
              <w:t>E-mail:</w:t>
            </w:r>
          </w:p>
        </w:tc>
        <w:tc>
          <w:tcPr>
            <w:tcW w:w="6089"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2"/>
              <w:ind w:left="107" w:right="494" w:firstLine="185"/>
              <w:rPr>
                <w:rFonts w:ascii="Times New Roman" w:hAnsi="Times New Roman"/>
                <w:sz w:val="24"/>
                <w:szCs w:val="24"/>
                <w:lang w:val="uk-UA" w:eastAsia="en-US"/>
              </w:rPr>
            </w:pPr>
            <w:r w:rsidRPr="002C3A80">
              <w:rPr>
                <w:rFonts w:ascii="Times New Roman" w:hAnsi="Times New Roman"/>
                <w:sz w:val="24"/>
                <w:szCs w:val="24"/>
                <w:lang w:val="uk-UA" w:eastAsia="en-US"/>
              </w:rPr>
              <w:t>natalishavlis@uambler.ru</w:t>
            </w:r>
          </w:p>
        </w:tc>
      </w:tr>
      <w:tr w:rsidR="002C3A80" w:rsidRPr="002C3A80" w:rsidTr="002C3A80">
        <w:trPr>
          <w:trHeight w:val="1727"/>
        </w:trPr>
        <w:tc>
          <w:tcPr>
            <w:tcW w:w="3391"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109" w:hanging="109"/>
              <w:rPr>
                <w:rFonts w:ascii="Times New Roman" w:hAnsi="Times New Roman"/>
                <w:b/>
                <w:sz w:val="24"/>
                <w:szCs w:val="24"/>
                <w:lang w:val="uk-UA" w:eastAsia="en-US"/>
              </w:rPr>
            </w:pPr>
            <w:r w:rsidRPr="002C3A80">
              <w:rPr>
                <w:rFonts w:ascii="Times New Roman" w:hAnsi="Times New Roman"/>
                <w:b/>
                <w:sz w:val="24"/>
                <w:szCs w:val="24"/>
                <w:lang w:val="uk-UA" w:eastAsia="en-US"/>
              </w:rPr>
              <w:t>Консультації</w:t>
            </w:r>
          </w:p>
        </w:tc>
        <w:tc>
          <w:tcPr>
            <w:tcW w:w="6089"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48"/>
              <w:ind w:left="107" w:right="1105" w:firstLine="35"/>
              <w:rPr>
                <w:rFonts w:ascii="Times New Roman" w:hAnsi="Times New Roman"/>
                <w:sz w:val="24"/>
                <w:szCs w:val="24"/>
                <w:lang w:val="uk-UA" w:eastAsia="en-US"/>
              </w:rPr>
            </w:pPr>
            <w:r w:rsidRPr="002C3A80">
              <w:rPr>
                <w:rFonts w:ascii="Times New Roman" w:hAnsi="Times New Roman"/>
                <w:i/>
                <w:sz w:val="24"/>
                <w:szCs w:val="24"/>
                <w:lang w:val="uk-UA" w:eastAsia="en-US"/>
              </w:rPr>
              <w:t xml:space="preserve">Очні консультації: </w:t>
            </w:r>
            <w:r w:rsidRPr="002C3A80">
              <w:rPr>
                <w:rFonts w:ascii="Times New Roman" w:hAnsi="Times New Roman"/>
                <w:sz w:val="24"/>
                <w:szCs w:val="24"/>
                <w:lang w:val="uk-UA" w:eastAsia="en-US"/>
              </w:rPr>
              <w:t>за попередньою домовленістю субота з 9.00 до 11.00</w:t>
            </w:r>
          </w:p>
          <w:p w:rsidR="002C3A80" w:rsidRPr="002C3A80" w:rsidRDefault="002C3A80" w:rsidP="002C3A80">
            <w:pPr>
              <w:adjustRightInd/>
              <w:spacing w:before="1"/>
              <w:ind w:left="107" w:right="232" w:firstLine="35"/>
              <w:rPr>
                <w:rFonts w:ascii="Times New Roman" w:hAnsi="Times New Roman"/>
                <w:sz w:val="24"/>
                <w:szCs w:val="24"/>
                <w:lang w:val="uk-UA" w:eastAsia="en-US"/>
              </w:rPr>
            </w:pPr>
            <w:r w:rsidRPr="002C3A80">
              <w:rPr>
                <w:rFonts w:ascii="Times New Roman" w:hAnsi="Times New Roman"/>
                <w:i/>
                <w:sz w:val="24"/>
                <w:szCs w:val="24"/>
                <w:lang w:val="uk-UA" w:eastAsia="en-US"/>
              </w:rPr>
              <w:t xml:space="preserve">Онлайн консультації: </w:t>
            </w:r>
            <w:r w:rsidRPr="002C3A80">
              <w:rPr>
                <w:rFonts w:ascii="Times New Roman" w:hAnsi="Times New Roman"/>
                <w:sz w:val="24"/>
                <w:szCs w:val="24"/>
                <w:lang w:val="uk-UA" w:eastAsia="en-US"/>
              </w:rPr>
              <w:t>за попередньою домовленістю Viber (+380970097432) вівторок та четвер з 9.00 до 11.00</w:t>
            </w:r>
          </w:p>
        </w:tc>
      </w:tr>
    </w:tbl>
    <w:p w:rsidR="002C3A80" w:rsidRPr="002C3A80" w:rsidRDefault="002C3A80" w:rsidP="002C3A80">
      <w:pPr>
        <w:tabs>
          <w:tab w:val="left" w:pos="1419"/>
        </w:tabs>
        <w:adjustRightInd/>
        <w:spacing w:before="48"/>
        <w:rPr>
          <w:sz w:val="24"/>
          <w:szCs w:val="24"/>
          <w:lang w:val="uk-UA" w:eastAsia="en-US"/>
        </w:rPr>
      </w:pPr>
    </w:p>
    <w:p w:rsidR="002C3A80" w:rsidRPr="002C3A80" w:rsidRDefault="002C3A80" w:rsidP="002C3A80">
      <w:pPr>
        <w:widowControl/>
        <w:autoSpaceDE/>
        <w:autoSpaceDN/>
        <w:adjustRightInd/>
        <w:spacing w:after="160" w:line="259" w:lineRule="auto"/>
        <w:rPr>
          <w:sz w:val="24"/>
          <w:szCs w:val="24"/>
          <w:lang w:val="uk-UA" w:eastAsia="en-US"/>
        </w:rPr>
      </w:pPr>
      <w:r w:rsidRPr="002C3A80">
        <w:rPr>
          <w:sz w:val="24"/>
          <w:szCs w:val="24"/>
          <w:lang w:val="uk-UA" w:eastAsia="en-US"/>
        </w:rPr>
        <w:br w:type="page"/>
      </w:r>
    </w:p>
    <w:p w:rsidR="002C3A80" w:rsidRPr="002C3A80" w:rsidRDefault="002C3A80" w:rsidP="002C3A80">
      <w:pPr>
        <w:widowControl/>
        <w:numPr>
          <w:ilvl w:val="0"/>
          <w:numId w:val="38"/>
        </w:numPr>
        <w:autoSpaceDE/>
        <w:autoSpaceDN/>
        <w:adjustRightInd/>
        <w:spacing w:after="160" w:line="276" w:lineRule="auto"/>
        <w:contextualSpacing/>
        <w:jc w:val="center"/>
        <w:rPr>
          <w:rFonts w:eastAsia="Calibri"/>
          <w:b/>
          <w:sz w:val="24"/>
          <w:szCs w:val="24"/>
          <w:lang w:val="uk-UA" w:eastAsia="en-US"/>
        </w:rPr>
      </w:pPr>
      <w:r w:rsidRPr="002C3A80">
        <w:rPr>
          <w:rFonts w:eastAsia="Calibri"/>
          <w:b/>
          <w:sz w:val="24"/>
          <w:szCs w:val="24"/>
          <w:lang w:val="uk-UA" w:eastAsia="en-US"/>
        </w:rPr>
        <w:lastRenderedPageBreak/>
        <w:t>Анотація курсу</w:t>
      </w:r>
    </w:p>
    <w:p w:rsidR="002C3A80" w:rsidRPr="002C3A80" w:rsidRDefault="002C3A80" w:rsidP="002C3A80">
      <w:pPr>
        <w:widowControl/>
        <w:autoSpaceDE/>
        <w:autoSpaceDN/>
        <w:adjustRightInd/>
        <w:spacing w:after="160"/>
        <w:ind w:firstLine="720"/>
        <w:jc w:val="both"/>
        <w:rPr>
          <w:rFonts w:eastAsia="Calibri"/>
          <w:sz w:val="24"/>
          <w:szCs w:val="24"/>
          <w:lang w:val="uk-UA" w:eastAsia="en-US"/>
        </w:rPr>
      </w:pPr>
      <w:r w:rsidRPr="002C3A80">
        <w:rPr>
          <w:rFonts w:eastAsia="Calibri"/>
          <w:color w:val="000000"/>
          <w:sz w:val="24"/>
          <w:szCs w:val="24"/>
          <w:lang w:val="uk-UA" w:eastAsia="en-US"/>
        </w:rPr>
        <w:t>Основи психотерапії – д</w:t>
      </w:r>
      <w:r w:rsidRPr="002C3A80">
        <w:rPr>
          <w:rFonts w:eastAsia="Calibri"/>
          <w:bCs/>
          <w:color w:val="000000"/>
          <w:sz w:val="24"/>
          <w:szCs w:val="24"/>
          <w:lang w:val="uk-UA" w:eastAsia="en-US"/>
        </w:rPr>
        <w:t>исципліна</w:t>
      </w:r>
      <w:r w:rsidRPr="002C3A80">
        <w:rPr>
          <w:rFonts w:eastAsia="Calibri"/>
          <w:color w:val="000000"/>
          <w:sz w:val="24"/>
          <w:szCs w:val="24"/>
          <w:lang w:val="uk-UA" w:eastAsia="en-US"/>
        </w:rPr>
        <w:t xml:space="preserve">, яка </w:t>
      </w:r>
      <w:r w:rsidRPr="002C3A80">
        <w:rPr>
          <w:rFonts w:eastAsia="Calibri"/>
          <w:sz w:val="24"/>
          <w:szCs w:val="24"/>
          <w:lang w:val="uk-UA" w:eastAsia="en-US"/>
        </w:rPr>
        <w:t>покликана усувати хворобливі відхилення, змінити ставлення до себе, свого стану та оточуючого середовища - це є п</w:t>
      </w:r>
      <w:r w:rsidRPr="002C3A80">
        <w:rPr>
          <w:rFonts w:eastAsia="Calibri"/>
          <w:bCs/>
          <w:sz w:val="24"/>
          <w:szCs w:val="24"/>
          <w:lang w:val="uk-UA" w:eastAsia="en-US"/>
        </w:rPr>
        <w:t>редметом</w:t>
      </w:r>
      <w:r w:rsidRPr="002C3A80">
        <w:rPr>
          <w:rFonts w:eastAsia="Calibri"/>
          <w:sz w:val="24"/>
          <w:szCs w:val="24"/>
          <w:lang w:val="uk-UA" w:eastAsia="en-US"/>
        </w:rPr>
        <w:t xml:space="preserve"> вивчення курсу.</w:t>
      </w:r>
      <w:r w:rsidRPr="002C3A80">
        <w:rPr>
          <w:rFonts w:eastAsia="Calibri"/>
          <w:bCs/>
          <w:sz w:val="24"/>
          <w:szCs w:val="24"/>
          <w:lang w:val="uk-UA" w:eastAsia="en-US"/>
        </w:rPr>
        <w:t xml:space="preserve"> Міждисциплінарні зв’язки</w:t>
      </w:r>
      <w:r w:rsidRPr="002C3A80">
        <w:rPr>
          <w:rFonts w:eastAsia="Calibri"/>
          <w:sz w:val="24"/>
          <w:szCs w:val="24"/>
          <w:lang w:val="uk-UA" w:eastAsia="en-US"/>
        </w:rPr>
        <w:t>: з  психодіагностикою, психокорекцією та психологічним консультуванням.</w:t>
      </w:r>
    </w:p>
    <w:p w:rsidR="002C3A80" w:rsidRPr="002C3A80" w:rsidRDefault="002C3A80" w:rsidP="002C3A80">
      <w:pPr>
        <w:widowControl/>
        <w:autoSpaceDE/>
        <w:autoSpaceDN/>
        <w:adjustRightInd/>
        <w:ind w:firstLine="317"/>
        <w:jc w:val="center"/>
        <w:rPr>
          <w:rFonts w:eastAsia="Calibri"/>
          <w:b/>
          <w:sz w:val="24"/>
          <w:szCs w:val="24"/>
          <w:lang w:val="uk-UA" w:eastAsia="en-US"/>
        </w:rPr>
      </w:pPr>
      <w:r w:rsidRPr="002C3A80">
        <w:rPr>
          <w:rFonts w:eastAsia="Calibri"/>
          <w:b/>
          <w:sz w:val="24"/>
          <w:szCs w:val="24"/>
          <w:lang w:val="uk-UA" w:eastAsia="en-US"/>
        </w:rPr>
        <w:t>2. Мета викладання дисципліни</w:t>
      </w:r>
    </w:p>
    <w:p w:rsidR="002C3A80" w:rsidRPr="002C3A80" w:rsidRDefault="002C3A80" w:rsidP="002C3A80">
      <w:pPr>
        <w:widowControl/>
        <w:autoSpaceDE/>
        <w:autoSpaceDN/>
        <w:adjustRightInd/>
        <w:ind w:firstLine="688"/>
        <w:jc w:val="both"/>
        <w:rPr>
          <w:sz w:val="24"/>
          <w:szCs w:val="24"/>
          <w:lang w:val="uk-UA"/>
        </w:rPr>
      </w:pPr>
      <w:r w:rsidRPr="002C3A80">
        <w:rPr>
          <w:b/>
          <w:bCs/>
          <w:iCs/>
          <w:color w:val="000000"/>
          <w:sz w:val="24"/>
          <w:szCs w:val="24"/>
          <w:lang w:val="uk-UA"/>
        </w:rPr>
        <w:t>Мета курсу</w:t>
      </w:r>
      <w:r w:rsidRPr="002C3A80">
        <w:rPr>
          <w:i/>
          <w:iCs/>
          <w:color w:val="000000"/>
          <w:sz w:val="24"/>
          <w:szCs w:val="24"/>
          <w:lang w:val="uk-UA"/>
        </w:rPr>
        <w:t xml:space="preserve"> </w:t>
      </w:r>
      <w:r w:rsidRPr="002C3A80">
        <w:rPr>
          <w:color w:val="000000"/>
          <w:sz w:val="24"/>
          <w:szCs w:val="24"/>
          <w:lang w:val="uk-UA"/>
        </w:rPr>
        <w:t>«Психотерапія» – підвищити рівень теоретичних знань та практичних навичок студентів у сфері психологічної допомог</w:t>
      </w:r>
      <w:r w:rsidRPr="002C3A80">
        <w:rPr>
          <w:sz w:val="24"/>
          <w:szCs w:val="24"/>
          <w:lang w:val="uk-UA"/>
        </w:rPr>
        <w:t>и.</w:t>
      </w:r>
      <w:r w:rsidRPr="002C3A80">
        <w:rPr>
          <w:sz w:val="24"/>
          <w:szCs w:val="24"/>
          <w:shd w:val="clear" w:color="auto" w:fill="FFFFFF"/>
          <w:lang w:val="uk-UA"/>
        </w:rPr>
        <w:t xml:space="preserve"> Послідовність викладання тем віддзеркалює логіку сприймання нового для слухачів кола проблем. Вивчення даного курсу передбачає розширення та поглиблення знань студентів про специфіку роботи практичного психолога різноманітного спрямування. Програмою курсу передбачено вивчення певна кількість навчальних тем.</w:t>
      </w:r>
      <w:r w:rsidRPr="002C3A80">
        <w:rPr>
          <w:sz w:val="24"/>
          <w:szCs w:val="24"/>
          <w:lang w:val="uk-UA"/>
        </w:rPr>
        <w:t xml:space="preserve"> </w:t>
      </w:r>
    </w:p>
    <w:p w:rsidR="002C3A80" w:rsidRPr="002C3A80" w:rsidRDefault="002C3A80" w:rsidP="002C3A80">
      <w:pPr>
        <w:adjustRightInd/>
        <w:spacing w:before="48"/>
        <w:ind w:left="720"/>
        <w:jc w:val="center"/>
        <w:rPr>
          <w:b/>
          <w:sz w:val="24"/>
          <w:szCs w:val="24"/>
          <w:lang w:val="uk-UA" w:eastAsia="en-US"/>
        </w:rPr>
      </w:pPr>
      <w:r w:rsidRPr="002C3A80">
        <w:rPr>
          <w:b/>
          <w:sz w:val="24"/>
          <w:szCs w:val="24"/>
          <w:lang w:val="uk-UA" w:eastAsia="en-US"/>
        </w:rPr>
        <w:t>3. Завдання вивчення дисципліни</w:t>
      </w:r>
    </w:p>
    <w:p w:rsidR="002C3A80" w:rsidRPr="002C3A80" w:rsidRDefault="002C3A80" w:rsidP="002C3A80">
      <w:pPr>
        <w:widowControl/>
        <w:autoSpaceDE/>
        <w:autoSpaceDN/>
        <w:adjustRightInd/>
        <w:ind w:firstLine="708"/>
        <w:jc w:val="both"/>
        <w:rPr>
          <w:sz w:val="24"/>
          <w:szCs w:val="24"/>
          <w:lang w:val="uk-UA"/>
        </w:rPr>
      </w:pPr>
      <w:r w:rsidRPr="002C3A80">
        <w:rPr>
          <w:color w:val="000000"/>
          <w:sz w:val="24"/>
          <w:szCs w:val="24"/>
          <w:lang w:val="uk-UA"/>
        </w:rPr>
        <w:t xml:space="preserve">Основними </w:t>
      </w:r>
      <w:r w:rsidRPr="002C3A80">
        <w:rPr>
          <w:b/>
          <w:bCs/>
          <w:iCs/>
          <w:color w:val="000000"/>
          <w:sz w:val="24"/>
          <w:szCs w:val="24"/>
          <w:lang w:val="uk-UA"/>
        </w:rPr>
        <w:t>завданнями</w:t>
      </w:r>
      <w:r w:rsidRPr="002C3A80">
        <w:rPr>
          <w:b/>
          <w:bCs/>
          <w:i/>
          <w:iCs/>
          <w:color w:val="000000"/>
          <w:sz w:val="24"/>
          <w:szCs w:val="24"/>
          <w:lang w:val="uk-UA"/>
        </w:rPr>
        <w:t xml:space="preserve"> </w:t>
      </w:r>
      <w:r w:rsidRPr="002C3A80">
        <w:rPr>
          <w:color w:val="000000"/>
          <w:sz w:val="24"/>
          <w:szCs w:val="24"/>
          <w:lang w:val="uk-UA"/>
        </w:rPr>
        <w:t>вивчення навчальної дисципліни «Психотерапія» є:</w:t>
      </w:r>
    </w:p>
    <w:p w:rsidR="002C3A80" w:rsidRPr="002C3A80" w:rsidRDefault="002C3A80" w:rsidP="002C3A80">
      <w:pPr>
        <w:widowControl/>
        <w:numPr>
          <w:ilvl w:val="0"/>
          <w:numId w:val="18"/>
        </w:numPr>
        <w:autoSpaceDE/>
        <w:autoSpaceDN/>
        <w:adjustRightInd/>
        <w:spacing w:after="160" w:line="259" w:lineRule="auto"/>
        <w:jc w:val="both"/>
        <w:textAlignment w:val="baseline"/>
        <w:rPr>
          <w:sz w:val="24"/>
          <w:szCs w:val="24"/>
          <w:lang w:val="uk-UA"/>
        </w:rPr>
      </w:pPr>
      <w:r w:rsidRPr="002C3A80">
        <w:rPr>
          <w:color w:val="000000"/>
          <w:sz w:val="24"/>
          <w:szCs w:val="24"/>
          <w:lang w:val="uk-UA"/>
        </w:rPr>
        <w:t>Ознайомити зі специфікою, можливостями та стандартами психотерапевтичної діяльності</w:t>
      </w:r>
    </w:p>
    <w:p w:rsidR="002C3A80" w:rsidRPr="002C3A80" w:rsidRDefault="002C3A80" w:rsidP="002C3A80">
      <w:pPr>
        <w:widowControl/>
        <w:numPr>
          <w:ilvl w:val="0"/>
          <w:numId w:val="19"/>
        </w:numPr>
        <w:autoSpaceDE/>
        <w:autoSpaceDN/>
        <w:adjustRightInd/>
        <w:spacing w:after="160" w:line="259" w:lineRule="auto"/>
        <w:jc w:val="both"/>
        <w:textAlignment w:val="baseline"/>
        <w:rPr>
          <w:color w:val="000000"/>
          <w:sz w:val="24"/>
          <w:szCs w:val="24"/>
          <w:lang w:val="uk-UA"/>
        </w:rPr>
      </w:pPr>
      <w:r w:rsidRPr="002C3A80">
        <w:rPr>
          <w:color w:val="000000"/>
          <w:sz w:val="24"/>
          <w:szCs w:val="24"/>
          <w:lang w:val="uk-UA"/>
        </w:rPr>
        <w:t>надати знання з теорії та практики сучасних психотерапевтичних шкіл</w:t>
      </w:r>
    </w:p>
    <w:p w:rsidR="002C3A80" w:rsidRPr="002C3A80" w:rsidRDefault="002C3A80" w:rsidP="002C3A80">
      <w:pPr>
        <w:widowControl/>
        <w:numPr>
          <w:ilvl w:val="0"/>
          <w:numId w:val="19"/>
        </w:numPr>
        <w:autoSpaceDE/>
        <w:autoSpaceDN/>
        <w:adjustRightInd/>
        <w:spacing w:after="160" w:line="259" w:lineRule="auto"/>
        <w:jc w:val="both"/>
        <w:textAlignment w:val="baseline"/>
        <w:rPr>
          <w:color w:val="000000"/>
          <w:sz w:val="24"/>
          <w:szCs w:val="24"/>
          <w:lang w:val="uk-UA"/>
        </w:rPr>
      </w:pPr>
      <w:r w:rsidRPr="002C3A80">
        <w:rPr>
          <w:color w:val="000000"/>
          <w:sz w:val="24"/>
          <w:szCs w:val="24"/>
          <w:lang w:val="uk-UA"/>
        </w:rPr>
        <w:t>сформувати уміння, застосовувати окремі методи та методики психотерапії при наданні соціально-психологічної допомоги особистості</w:t>
      </w:r>
    </w:p>
    <w:p w:rsidR="002C3A80" w:rsidRPr="002C3A80" w:rsidRDefault="002C3A80" w:rsidP="002C3A80">
      <w:pPr>
        <w:widowControl/>
        <w:autoSpaceDE/>
        <w:autoSpaceDN/>
        <w:adjustRightInd/>
        <w:ind w:firstLine="425"/>
        <w:rPr>
          <w:sz w:val="24"/>
          <w:szCs w:val="24"/>
          <w:lang w:val="uk-UA"/>
        </w:rPr>
      </w:pPr>
      <w:r w:rsidRPr="002C3A80">
        <w:rPr>
          <w:color w:val="000000"/>
          <w:sz w:val="24"/>
          <w:szCs w:val="24"/>
          <w:lang w:val="uk-UA"/>
        </w:rPr>
        <w:t>Згідно з вимогами освітньо-професійної програми студенти повинні:</w:t>
      </w:r>
    </w:p>
    <w:p w:rsidR="002C3A80" w:rsidRPr="002C3A80" w:rsidRDefault="002C3A80" w:rsidP="002C3A80">
      <w:pPr>
        <w:widowControl/>
        <w:autoSpaceDE/>
        <w:autoSpaceDN/>
        <w:adjustRightInd/>
        <w:ind w:firstLine="425"/>
        <w:rPr>
          <w:sz w:val="24"/>
          <w:szCs w:val="24"/>
          <w:lang w:val="uk-UA"/>
        </w:rPr>
      </w:pPr>
      <w:r w:rsidRPr="002C3A80">
        <w:rPr>
          <w:b/>
          <w:bCs/>
          <w:iCs/>
          <w:color w:val="000000"/>
          <w:sz w:val="24"/>
          <w:szCs w:val="24"/>
          <w:lang w:val="uk-UA"/>
        </w:rPr>
        <w:t>знати:</w:t>
      </w:r>
    </w:p>
    <w:p w:rsidR="002C3A80" w:rsidRPr="002C3A80" w:rsidRDefault="002C3A80" w:rsidP="002C3A80">
      <w:pPr>
        <w:widowControl/>
        <w:numPr>
          <w:ilvl w:val="0"/>
          <w:numId w:val="20"/>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особливості психотерапії, як виду психологічної допомоги</w:t>
      </w:r>
    </w:p>
    <w:p w:rsidR="002C3A80" w:rsidRPr="002C3A80" w:rsidRDefault="002C3A80" w:rsidP="002C3A80">
      <w:pPr>
        <w:widowControl/>
        <w:numPr>
          <w:ilvl w:val="0"/>
          <w:numId w:val="20"/>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загальні принципи і механізми психотерапії</w:t>
      </w:r>
    </w:p>
    <w:p w:rsidR="002C3A80" w:rsidRPr="002C3A80" w:rsidRDefault="002C3A80" w:rsidP="002C3A80">
      <w:pPr>
        <w:widowControl/>
        <w:numPr>
          <w:ilvl w:val="0"/>
          <w:numId w:val="20"/>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теоретичні і методичні основи сучасних напрямків психотерапії</w:t>
      </w:r>
    </w:p>
    <w:p w:rsidR="002C3A80" w:rsidRPr="002C3A80" w:rsidRDefault="002C3A80" w:rsidP="002C3A80">
      <w:pPr>
        <w:widowControl/>
        <w:autoSpaceDE/>
        <w:autoSpaceDN/>
        <w:adjustRightInd/>
        <w:ind w:firstLine="425"/>
        <w:rPr>
          <w:sz w:val="24"/>
          <w:szCs w:val="24"/>
          <w:lang w:val="uk-UA"/>
        </w:rPr>
      </w:pPr>
      <w:r w:rsidRPr="002C3A80">
        <w:rPr>
          <w:b/>
          <w:bCs/>
          <w:iCs/>
          <w:color w:val="000000"/>
          <w:sz w:val="24"/>
          <w:szCs w:val="24"/>
          <w:lang w:val="uk-UA"/>
        </w:rPr>
        <w:t>вміти</w:t>
      </w:r>
      <w:r w:rsidRPr="002C3A80">
        <w:rPr>
          <w:b/>
          <w:bCs/>
          <w:color w:val="000000"/>
          <w:sz w:val="24"/>
          <w:szCs w:val="24"/>
          <w:lang w:val="uk-UA"/>
        </w:rPr>
        <w:t>:</w:t>
      </w:r>
    </w:p>
    <w:p w:rsidR="002C3A80" w:rsidRPr="002C3A80" w:rsidRDefault="002C3A80" w:rsidP="002C3A80">
      <w:pPr>
        <w:widowControl/>
        <w:numPr>
          <w:ilvl w:val="0"/>
          <w:numId w:val="21"/>
        </w:numPr>
        <w:autoSpaceDE/>
        <w:autoSpaceDN/>
        <w:adjustRightInd/>
        <w:spacing w:after="160" w:line="259" w:lineRule="auto"/>
        <w:jc w:val="both"/>
        <w:textAlignment w:val="baseline"/>
        <w:rPr>
          <w:color w:val="000000"/>
          <w:sz w:val="24"/>
          <w:szCs w:val="24"/>
          <w:lang w:val="uk-UA"/>
        </w:rPr>
      </w:pPr>
      <w:r w:rsidRPr="002C3A80">
        <w:rPr>
          <w:color w:val="000000"/>
          <w:sz w:val="24"/>
          <w:szCs w:val="24"/>
          <w:lang w:val="uk-UA"/>
        </w:rPr>
        <w:t>орієнтуватись у сучасних формах та методах психотерапевтичної допомоги</w:t>
      </w:r>
    </w:p>
    <w:p w:rsidR="002C3A80" w:rsidRPr="002C3A80" w:rsidRDefault="002C3A80" w:rsidP="002C3A80">
      <w:pPr>
        <w:widowControl/>
        <w:numPr>
          <w:ilvl w:val="0"/>
          <w:numId w:val="21"/>
        </w:numPr>
        <w:autoSpaceDE/>
        <w:autoSpaceDN/>
        <w:adjustRightInd/>
        <w:spacing w:after="160" w:line="259" w:lineRule="auto"/>
        <w:jc w:val="both"/>
        <w:textAlignment w:val="baseline"/>
        <w:rPr>
          <w:color w:val="000000"/>
          <w:sz w:val="24"/>
          <w:szCs w:val="24"/>
          <w:lang w:val="uk-UA"/>
        </w:rPr>
      </w:pPr>
      <w:r w:rsidRPr="002C3A80">
        <w:rPr>
          <w:color w:val="000000"/>
          <w:sz w:val="24"/>
          <w:szCs w:val="24"/>
          <w:lang w:val="uk-UA"/>
        </w:rPr>
        <w:t>застосовувати окремі вправи і методики у власній професійній діяльності</w:t>
      </w:r>
    </w:p>
    <w:p w:rsidR="002C3A80" w:rsidRPr="002C3A80" w:rsidRDefault="002C3A80" w:rsidP="002C3A80">
      <w:pPr>
        <w:widowControl/>
        <w:autoSpaceDE/>
        <w:autoSpaceDN/>
        <w:adjustRightInd/>
        <w:jc w:val="both"/>
        <w:textAlignment w:val="baseline"/>
        <w:rPr>
          <w:color w:val="000000"/>
          <w:sz w:val="24"/>
          <w:szCs w:val="24"/>
          <w:lang w:val="uk-UA"/>
        </w:rPr>
      </w:pPr>
    </w:p>
    <w:p w:rsidR="00983270" w:rsidRPr="009175C6" w:rsidRDefault="00983270" w:rsidP="00983270">
      <w:pPr>
        <w:tabs>
          <w:tab w:val="left" w:pos="4386"/>
        </w:tabs>
        <w:contextualSpacing/>
        <w:jc w:val="center"/>
        <w:outlineLvl w:val="1"/>
        <w:rPr>
          <w:b/>
          <w:sz w:val="24"/>
          <w:szCs w:val="24"/>
        </w:rPr>
      </w:pPr>
      <w:r>
        <w:rPr>
          <w:b/>
          <w:sz w:val="24"/>
          <w:szCs w:val="24"/>
        </w:rPr>
        <w:t>4</w:t>
      </w:r>
      <w:r w:rsidRPr="009175C6">
        <w:rPr>
          <w:b/>
          <w:sz w:val="24"/>
          <w:szCs w:val="24"/>
        </w:rPr>
        <w:t>. Результати навчання – компетентності.</w:t>
      </w:r>
    </w:p>
    <w:p w:rsidR="00983270" w:rsidRPr="009175C6" w:rsidRDefault="00983270" w:rsidP="00983270">
      <w:pPr>
        <w:ind w:firstLine="709"/>
        <w:jc w:val="both"/>
        <w:rPr>
          <w:b/>
          <w:color w:val="000000"/>
          <w:sz w:val="24"/>
          <w:szCs w:val="24"/>
          <w:lang w:val="uk-UA"/>
        </w:rPr>
      </w:pPr>
      <w:r w:rsidRPr="009175C6">
        <w:rPr>
          <w:b/>
          <w:color w:val="000000"/>
          <w:sz w:val="24"/>
          <w:szCs w:val="24"/>
          <w:lang w:val="uk-UA"/>
        </w:rPr>
        <w:t xml:space="preserve">У результаті вивчення курсу здобувач вищої освіти оволодіває такими компетентностями: </w:t>
      </w:r>
    </w:p>
    <w:p w:rsidR="00983270" w:rsidRPr="009175C6" w:rsidRDefault="00983270" w:rsidP="00983270">
      <w:pPr>
        <w:ind w:firstLine="709"/>
        <w:jc w:val="both"/>
        <w:rPr>
          <w:rFonts w:eastAsia="Calibri"/>
          <w:b/>
          <w:sz w:val="24"/>
          <w:szCs w:val="24"/>
          <w:u w:val="single"/>
          <w:lang w:val="uk-UA" w:eastAsia="uk-UA"/>
        </w:rPr>
      </w:pPr>
      <w:r w:rsidRPr="009175C6">
        <w:rPr>
          <w:rFonts w:eastAsia="Calibri"/>
          <w:b/>
          <w:sz w:val="24"/>
          <w:szCs w:val="24"/>
          <w:u w:val="single"/>
          <w:lang w:val="uk-UA" w:eastAsia="uk-UA"/>
        </w:rPr>
        <w:t>Загальні компетентності</w:t>
      </w:r>
    </w:p>
    <w:p w:rsidR="00983270" w:rsidRPr="009175C6" w:rsidRDefault="00983270" w:rsidP="00983270">
      <w:pPr>
        <w:spacing w:line="260" w:lineRule="exact"/>
        <w:ind w:firstLine="284"/>
        <w:jc w:val="both"/>
        <w:rPr>
          <w:sz w:val="24"/>
          <w:szCs w:val="24"/>
          <w:lang w:val="uk-UA"/>
        </w:rPr>
      </w:pPr>
      <w:r w:rsidRPr="009175C6">
        <w:rPr>
          <w:b/>
          <w:i/>
          <w:sz w:val="24"/>
          <w:szCs w:val="24"/>
          <w:lang w:val="uk-UA"/>
        </w:rPr>
        <w:t>КЗ-1. Загальнонавчальна.</w:t>
      </w:r>
      <w:r w:rsidRPr="009175C6">
        <w:rPr>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983270" w:rsidRPr="009175C6" w:rsidRDefault="00983270" w:rsidP="00983270">
      <w:pPr>
        <w:spacing w:line="260" w:lineRule="exact"/>
        <w:ind w:firstLine="284"/>
        <w:jc w:val="both"/>
        <w:rPr>
          <w:sz w:val="24"/>
          <w:szCs w:val="24"/>
          <w:lang w:val="uk-UA"/>
        </w:rPr>
      </w:pPr>
      <w:r w:rsidRPr="009175C6">
        <w:rPr>
          <w:b/>
          <w:i/>
          <w:sz w:val="24"/>
          <w:szCs w:val="24"/>
          <w:lang w:val="uk-UA"/>
        </w:rPr>
        <w:t>КЗ-2. Інформаційно-аналітична.</w:t>
      </w:r>
      <w:r w:rsidRPr="009175C6">
        <w:rPr>
          <w:sz w:val="24"/>
          <w:szCs w:val="24"/>
          <w:lang w:val="uk-UA"/>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983270" w:rsidRPr="009175C6" w:rsidRDefault="00983270" w:rsidP="00983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rFonts w:eastAsia="Calibri"/>
          <w:sz w:val="24"/>
          <w:szCs w:val="24"/>
          <w:lang w:val="uk-UA"/>
        </w:rPr>
      </w:pPr>
      <w:r w:rsidRPr="009175C6">
        <w:rPr>
          <w:rFonts w:eastAsia="Calibri"/>
          <w:b/>
          <w:i/>
          <w:sz w:val="24"/>
          <w:szCs w:val="24"/>
          <w:lang w:val="uk-UA"/>
        </w:rPr>
        <w:t>КЗ-4. Комунікативна.</w:t>
      </w:r>
      <w:r w:rsidRPr="009175C6">
        <w:rPr>
          <w:rFonts w:eastAsia="Calibri"/>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9175C6">
        <w:rPr>
          <w:rFonts w:eastAsia="MS Mincho"/>
          <w:iCs/>
          <w:sz w:val="24"/>
          <w:szCs w:val="24"/>
          <w:lang w:val="uk-UA" w:eastAsia="ar-SA"/>
        </w:rPr>
        <w:t>Уміння застосовувати різні види і стилі мовленнєвого спілкування у ситуаціях запобігання й уреґулювання конфліктів.</w:t>
      </w:r>
    </w:p>
    <w:p w:rsidR="00983270" w:rsidRPr="009175C6" w:rsidRDefault="00983270" w:rsidP="00983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eastAsia="Calibri"/>
          <w:sz w:val="24"/>
          <w:szCs w:val="24"/>
          <w:lang w:val="uk-UA"/>
        </w:rPr>
      </w:pPr>
      <w:r w:rsidRPr="009175C6">
        <w:rPr>
          <w:rFonts w:eastAsia="Calibri"/>
          <w:b/>
          <w:i/>
          <w:sz w:val="24"/>
          <w:szCs w:val="24"/>
          <w:lang w:val="uk-UA"/>
        </w:rPr>
        <w:lastRenderedPageBreak/>
        <w:t>КЗ-5. Громадянська компетентність.</w:t>
      </w:r>
      <w:r w:rsidRPr="009175C6">
        <w:rPr>
          <w:rFonts w:eastAsia="Calibri"/>
          <w:sz w:val="24"/>
          <w:szCs w:val="24"/>
          <w:lang w:val="uk-UA"/>
        </w:rPr>
        <w:t xml:space="preserve"> Здатність активно, відповідально й ефективно реалізовувати громадянські права й обов’язки з метою розвитку демократичного суспільства.</w:t>
      </w:r>
      <w:r w:rsidRPr="009175C6">
        <w:rPr>
          <w:rFonts w:eastAsia="Calibri"/>
          <w:i/>
          <w:sz w:val="24"/>
          <w:szCs w:val="24"/>
          <w:lang w:val="uk-UA"/>
        </w:rPr>
        <w:t xml:space="preserve"> </w:t>
      </w:r>
      <w:r w:rsidRPr="009175C6">
        <w:rPr>
          <w:rFonts w:eastAsia="Calibri"/>
          <w:sz w:val="24"/>
          <w:szCs w:val="24"/>
          <w:lang w:val="uk-UA"/>
        </w:rPr>
        <w:t>Здатність орієнтуватися у проблемах сучасного суспільно-політичного життя в Україні, застосовувати процедури і технології захисту власних інтересів, прав і свобод своїх та інших громадян, зокрема дітей, що перебувають у закладі дошкільної освіти; використовувати способи діяльності і моделі поведінки, що відповідають чинному законодавству України.</w:t>
      </w:r>
    </w:p>
    <w:p w:rsidR="00983270" w:rsidRPr="009175C6" w:rsidRDefault="00983270" w:rsidP="00983270">
      <w:pPr>
        <w:ind w:firstLine="318"/>
        <w:jc w:val="both"/>
        <w:rPr>
          <w:i/>
          <w:sz w:val="24"/>
          <w:szCs w:val="24"/>
          <w:lang w:val="uk-UA"/>
        </w:rPr>
      </w:pPr>
      <w:r w:rsidRPr="009175C6">
        <w:rPr>
          <w:b/>
          <w:i/>
          <w:sz w:val="24"/>
          <w:szCs w:val="24"/>
          <w:lang w:val="uk-UA"/>
        </w:rPr>
        <w:t>КЗ-8. Міжособистісної взаємодії.</w:t>
      </w:r>
      <w:r w:rsidRPr="009175C6">
        <w:rPr>
          <w:sz w:val="24"/>
          <w:szCs w:val="24"/>
          <w:lang w:val="uk-UA"/>
        </w:rPr>
        <w:t xml:space="preserve"> Здатність до ефективної міжособистісної взаємодії; зокрема здатність успішно взаємодіяти з керівництвом, колегами, вихованцями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9175C6">
        <w:rPr>
          <w:i/>
          <w:sz w:val="24"/>
          <w:szCs w:val="24"/>
          <w:lang w:val="uk-UA"/>
        </w:rPr>
        <w:t>.</w:t>
      </w:r>
    </w:p>
    <w:p w:rsidR="00983270" w:rsidRPr="009175C6" w:rsidRDefault="00983270" w:rsidP="00983270">
      <w:pPr>
        <w:ind w:firstLine="318"/>
        <w:jc w:val="both"/>
        <w:rPr>
          <w:rFonts w:eastAsia="Calibri"/>
          <w:sz w:val="24"/>
          <w:szCs w:val="24"/>
          <w:lang w:val="uk-UA"/>
        </w:rPr>
      </w:pPr>
      <w:r w:rsidRPr="009175C6">
        <w:rPr>
          <w:rFonts w:eastAsia="Calibri"/>
          <w:b/>
          <w:i/>
          <w:sz w:val="24"/>
          <w:szCs w:val="24"/>
          <w:lang w:val="uk-UA"/>
        </w:rPr>
        <w:t>КЗ-11. Здоров’язбережувальна компетентність.</w:t>
      </w:r>
      <w:r w:rsidRPr="009175C6">
        <w:rPr>
          <w:rFonts w:eastAsia="Calibri"/>
          <w:sz w:val="24"/>
          <w:szCs w:val="24"/>
          <w:lang w:val="uk-UA"/>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закладі дошкільної освіти та створення психолого-педагогічних умов для формування здорового способу життя вихованців.</w:t>
      </w:r>
    </w:p>
    <w:p w:rsidR="00983270" w:rsidRPr="009175C6" w:rsidRDefault="00983270" w:rsidP="00983270">
      <w:pPr>
        <w:ind w:firstLine="709"/>
        <w:jc w:val="both"/>
        <w:rPr>
          <w:rFonts w:eastAsia="Calibri"/>
          <w:b/>
          <w:sz w:val="24"/>
          <w:szCs w:val="24"/>
          <w:u w:val="single"/>
          <w:lang w:val="uk-UA" w:eastAsia="uk-UA"/>
        </w:rPr>
      </w:pPr>
      <w:r w:rsidRPr="009175C6">
        <w:rPr>
          <w:rFonts w:eastAsia="Calibri"/>
          <w:b/>
          <w:sz w:val="24"/>
          <w:szCs w:val="24"/>
          <w:u w:val="single"/>
          <w:lang w:val="uk-UA" w:eastAsia="uk-UA"/>
        </w:rPr>
        <w:t>Спеціальні (фахові) компетентності:</w:t>
      </w:r>
    </w:p>
    <w:p w:rsidR="00983270" w:rsidRPr="009175C6" w:rsidRDefault="00983270" w:rsidP="00983270">
      <w:pPr>
        <w:spacing w:line="276" w:lineRule="auto"/>
        <w:ind w:firstLine="430"/>
        <w:jc w:val="both"/>
        <w:rPr>
          <w:rFonts w:eastAsia="Calibri"/>
          <w:b/>
          <w:sz w:val="24"/>
          <w:szCs w:val="24"/>
          <w:lang w:val="uk-UA"/>
        </w:rPr>
      </w:pPr>
      <w:r w:rsidRPr="009175C6">
        <w:rPr>
          <w:rFonts w:eastAsia="Calibri"/>
          <w:b/>
          <w:sz w:val="24"/>
          <w:szCs w:val="24"/>
          <w:lang w:val="uk-UA"/>
        </w:rPr>
        <w:t>КС-1.</w:t>
      </w:r>
      <w:r w:rsidRPr="009175C6">
        <w:rPr>
          <w:rFonts w:ascii="Calibri" w:eastAsia="Calibri" w:hAnsi="Calibri"/>
          <w:sz w:val="24"/>
          <w:szCs w:val="24"/>
          <w:lang w:val="uk-UA"/>
        </w:rPr>
        <w:t xml:space="preserve"> </w:t>
      </w:r>
      <w:r w:rsidRPr="009175C6">
        <w:rPr>
          <w:rFonts w:eastAsia="Calibri"/>
          <w:sz w:val="24"/>
          <w:szCs w:val="24"/>
          <w:lang w:val="uk-UA"/>
        </w:rPr>
        <w:t>Здатність до розвитку у дітей раннього і дошкільного віку базових якостей особистості (довільність, самостійність, креативність, ініціативність, свобода поведінки, самосвідомість, самооцінка, самоповага).</w:t>
      </w:r>
    </w:p>
    <w:p w:rsidR="00983270" w:rsidRPr="009175C6" w:rsidRDefault="00983270" w:rsidP="00983270">
      <w:pPr>
        <w:ind w:firstLine="709"/>
        <w:jc w:val="both"/>
        <w:rPr>
          <w:rFonts w:eastAsia="Calibri"/>
          <w:b/>
          <w:sz w:val="24"/>
          <w:szCs w:val="24"/>
          <w:lang w:val="uk-UA"/>
        </w:rPr>
      </w:pPr>
      <w:r w:rsidRPr="009175C6">
        <w:rPr>
          <w:rFonts w:eastAsia="Calibri"/>
          <w:b/>
          <w:sz w:val="24"/>
          <w:szCs w:val="24"/>
          <w:lang w:val="uk-UA"/>
        </w:rPr>
        <w:t>Програмні результати навчання:</w:t>
      </w:r>
    </w:p>
    <w:p w:rsidR="00983270" w:rsidRPr="009175C6" w:rsidRDefault="00983270" w:rsidP="00983270">
      <w:pPr>
        <w:tabs>
          <w:tab w:val="left" w:pos="2405"/>
        </w:tabs>
        <w:spacing w:line="276" w:lineRule="auto"/>
        <w:jc w:val="both"/>
        <w:rPr>
          <w:rFonts w:eastAsia="Calibri"/>
          <w:sz w:val="24"/>
          <w:szCs w:val="24"/>
          <w:lang w:val="uk-UA"/>
        </w:rPr>
      </w:pPr>
      <w:r w:rsidRPr="009175C6">
        <w:rPr>
          <w:rFonts w:eastAsia="Calibri"/>
          <w:b/>
          <w:sz w:val="24"/>
          <w:szCs w:val="24"/>
          <w:lang w:val="uk-UA"/>
        </w:rPr>
        <w:t>ПР-09</w:t>
      </w:r>
      <w:r w:rsidRPr="009175C6">
        <w:rPr>
          <w:rFonts w:eastAsia="Calibri"/>
          <w:b/>
          <w:sz w:val="24"/>
          <w:szCs w:val="24"/>
          <w:lang w:val="uk-UA" w:eastAsia="uk-UA"/>
        </w:rPr>
        <w:t xml:space="preserve">. </w:t>
      </w:r>
      <w:r w:rsidRPr="009175C6">
        <w:rPr>
          <w:rFonts w:eastAsia="Calibri"/>
          <w:sz w:val="24"/>
          <w:szCs w:val="24"/>
          <w:lang w:val="uk-UA"/>
        </w:rPr>
        <w:t>Проєктувати психолого-педагогічні заходи з залученням фахівців суміжних галузей (психологів, соціальних педагогів, логопедів, учителів, лікарів, фізичних реабілітологів тощо), батьків, громадських діячів та ін. для реалізації завдань всебічного гармонійного розвитку дітей.</w:t>
      </w:r>
    </w:p>
    <w:p w:rsidR="00983270" w:rsidRPr="009175C6" w:rsidRDefault="00983270" w:rsidP="00983270">
      <w:pPr>
        <w:jc w:val="both"/>
        <w:rPr>
          <w:lang w:val="uk-UA"/>
        </w:rPr>
      </w:pPr>
      <w:r w:rsidRPr="009175C6">
        <w:rPr>
          <w:rFonts w:eastAsia="Calibri"/>
          <w:b/>
          <w:sz w:val="24"/>
          <w:szCs w:val="24"/>
          <w:lang w:val="uk-UA"/>
        </w:rPr>
        <w:t>ПР-20</w:t>
      </w:r>
      <w:r w:rsidRPr="009175C6">
        <w:rPr>
          <w:rFonts w:eastAsia="Calibri"/>
          <w:b/>
          <w:sz w:val="24"/>
          <w:szCs w:val="24"/>
          <w:lang w:val="uk-UA" w:eastAsia="uk-UA"/>
        </w:rPr>
        <w:tab/>
      </w:r>
      <w:r w:rsidRPr="009175C6">
        <w:rPr>
          <w:rFonts w:eastAsia="Calibri"/>
          <w:sz w:val="24"/>
          <w:szCs w:val="24"/>
          <w:lang w:val="uk-UA"/>
        </w:rPr>
        <w:t>Оцінювати власну діяльність з позицій культурно-історичної, екологічної, духовної, морально-естетичної і педагогічної цінності</w:t>
      </w:r>
    </w:p>
    <w:p w:rsidR="002C3A80" w:rsidRPr="002C3A80" w:rsidRDefault="002C3A80" w:rsidP="002C3A80">
      <w:pPr>
        <w:tabs>
          <w:tab w:val="left" w:pos="4386"/>
        </w:tabs>
        <w:adjustRightInd/>
        <w:spacing w:before="1"/>
        <w:ind w:left="3845"/>
        <w:outlineLvl w:val="1"/>
        <w:rPr>
          <w:b/>
          <w:bCs/>
          <w:sz w:val="24"/>
          <w:szCs w:val="24"/>
          <w:lang w:val="uk-UA" w:eastAsia="en-US"/>
        </w:rPr>
      </w:pPr>
      <w:r w:rsidRPr="002C3A80">
        <w:rPr>
          <w:b/>
          <w:bCs/>
          <w:sz w:val="24"/>
          <w:szCs w:val="24"/>
          <w:lang w:val="uk-UA" w:eastAsia="en-US"/>
        </w:rPr>
        <w:t>5.Формат дисципліни</w:t>
      </w:r>
    </w:p>
    <w:p w:rsidR="002C3A80" w:rsidRPr="002C3A80" w:rsidRDefault="002C3A80" w:rsidP="002C3A80">
      <w:pPr>
        <w:adjustRightInd/>
        <w:spacing w:before="45"/>
        <w:ind w:firstLine="708"/>
        <w:jc w:val="both"/>
        <w:rPr>
          <w:rFonts w:eastAsia="Calibri"/>
          <w:sz w:val="24"/>
          <w:szCs w:val="24"/>
          <w:lang w:val="uk-UA" w:eastAsia="en-US"/>
        </w:rPr>
      </w:pPr>
      <w:r w:rsidRPr="002C3A80">
        <w:rPr>
          <w:sz w:val="24"/>
          <w:szCs w:val="24"/>
          <w:u w:val="single"/>
          <w:lang w:val="uk-UA" w:eastAsia="en-US"/>
        </w:rPr>
        <w:t xml:space="preserve">Змішаний </w:t>
      </w:r>
      <w:r w:rsidRPr="002C3A80">
        <w:rPr>
          <w:i/>
          <w:sz w:val="24"/>
          <w:szCs w:val="24"/>
          <w:u w:val="single"/>
          <w:lang w:val="uk-UA" w:eastAsia="en-US"/>
        </w:rPr>
        <w:t>(</w:t>
      </w:r>
      <w:r w:rsidRPr="002C3A80">
        <w:rPr>
          <w:i/>
          <w:sz w:val="24"/>
          <w:szCs w:val="24"/>
          <w:lang w:val="uk-UA" w:eastAsia="en-US"/>
        </w:rPr>
        <w:t>blended)</w:t>
      </w:r>
    </w:p>
    <w:p w:rsidR="002C3A80" w:rsidRPr="002C3A80" w:rsidRDefault="002C3A80" w:rsidP="002C3A80">
      <w:pPr>
        <w:widowControl/>
        <w:autoSpaceDE/>
        <w:autoSpaceDN/>
        <w:adjustRightInd/>
        <w:ind w:firstLine="708"/>
        <w:jc w:val="both"/>
        <w:rPr>
          <w:rFonts w:eastAsia="Calibri"/>
          <w:sz w:val="24"/>
          <w:szCs w:val="24"/>
          <w:lang w:val="uk-UA" w:eastAsia="en-US"/>
        </w:rPr>
      </w:pPr>
      <w:r w:rsidRPr="002C3A80">
        <w:rPr>
          <w:rFonts w:eastAsia="Calibri"/>
          <w:sz w:val="24"/>
          <w:szCs w:val="24"/>
          <w:lang w:val="uk-UA" w:eastAsia="en-US"/>
        </w:rPr>
        <w:t>Викладання курсу</w:t>
      </w:r>
      <w:r w:rsidRPr="002C3A80">
        <w:rPr>
          <w:rFonts w:eastAsia="Calibri"/>
          <w:color w:val="000000"/>
          <w:sz w:val="24"/>
          <w:szCs w:val="24"/>
          <w:lang w:val="uk-UA" w:eastAsia="en-US"/>
        </w:rPr>
        <w:t xml:space="preserve"> Психотерапія</w:t>
      </w:r>
      <w:r w:rsidRPr="002C3A80">
        <w:rPr>
          <w:rFonts w:eastAsia="Calibri"/>
          <w:sz w:val="24"/>
          <w:szCs w:val="24"/>
          <w:lang w:val="uk-UA" w:eastAsia="en-US"/>
        </w:rPr>
        <w:t xml:space="preserve">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і т.п.</w:t>
      </w:r>
    </w:p>
    <w:p w:rsidR="002C3A80" w:rsidRPr="002C3A80" w:rsidRDefault="002C3A80" w:rsidP="002C3A80">
      <w:pPr>
        <w:adjustRightInd/>
        <w:jc w:val="both"/>
        <w:rPr>
          <w:sz w:val="24"/>
          <w:szCs w:val="24"/>
          <w:lang w:val="uk-UA" w:eastAsia="en-US"/>
        </w:rPr>
      </w:pPr>
      <w:r w:rsidRPr="002C3A80">
        <w:rPr>
          <w:sz w:val="24"/>
          <w:szCs w:val="24"/>
          <w:lang w:val="uk-UA" w:eastAsia="en-US"/>
        </w:rPr>
        <w:t>Під час сесії формат очний (offline/Face to face), у міжсесійний період – дистанційний (online).</w:t>
      </w:r>
    </w:p>
    <w:p w:rsidR="002C3A80" w:rsidRPr="002C3A80" w:rsidRDefault="002C3A80" w:rsidP="002C3A80">
      <w:pPr>
        <w:widowControl/>
        <w:autoSpaceDE/>
        <w:autoSpaceDN/>
        <w:adjustRightInd/>
        <w:jc w:val="center"/>
        <w:rPr>
          <w:rFonts w:eastAsia="Calibri"/>
          <w:b/>
          <w:sz w:val="24"/>
          <w:szCs w:val="24"/>
          <w:lang w:val="uk-UA" w:eastAsia="en-US"/>
        </w:rPr>
      </w:pPr>
      <w:r w:rsidRPr="002C3A80">
        <w:rPr>
          <w:rFonts w:eastAsia="Calibri"/>
          <w:b/>
          <w:sz w:val="24"/>
          <w:szCs w:val="24"/>
          <w:lang w:val="uk-UA" w:eastAsia="en-US"/>
        </w:rPr>
        <w:t>6.Пререквізити</w:t>
      </w:r>
    </w:p>
    <w:p w:rsidR="002C3A80" w:rsidRPr="002C3A80" w:rsidRDefault="002C3A80" w:rsidP="002C3A80">
      <w:pPr>
        <w:adjustRightInd/>
        <w:jc w:val="center"/>
        <w:rPr>
          <w:b/>
          <w:sz w:val="24"/>
          <w:szCs w:val="24"/>
          <w:lang w:val="uk-UA" w:eastAsia="en-US"/>
        </w:rPr>
      </w:pPr>
      <w:r w:rsidRPr="002C3A80">
        <w:rPr>
          <w:sz w:val="24"/>
          <w:szCs w:val="24"/>
          <w:lang w:val="uk-UA" w:eastAsia="en-US"/>
        </w:rPr>
        <w:t>Ефективність засвоєння змісту дисципліни Психотерапія значно</w:t>
      </w:r>
    </w:p>
    <w:p w:rsidR="002C3A80" w:rsidRPr="002C3A80" w:rsidRDefault="002C3A80" w:rsidP="002C3A80">
      <w:pPr>
        <w:adjustRightInd/>
        <w:rPr>
          <w:sz w:val="24"/>
          <w:szCs w:val="24"/>
          <w:lang w:val="uk-UA" w:eastAsia="en-US"/>
        </w:rPr>
      </w:pPr>
      <w:r w:rsidRPr="002C3A80">
        <w:rPr>
          <w:sz w:val="24"/>
          <w:szCs w:val="24"/>
          <w:lang w:val="uk-UA" w:eastAsia="en-US"/>
        </w:rPr>
        <w:t>підвищиться,</w:t>
      </w:r>
      <w:r w:rsidRPr="002C3A80">
        <w:rPr>
          <w:spacing w:val="-22"/>
          <w:sz w:val="24"/>
          <w:szCs w:val="24"/>
          <w:lang w:val="uk-UA" w:eastAsia="en-US"/>
        </w:rPr>
        <w:t xml:space="preserve"> </w:t>
      </w:r>
      <w:r w:rsidRPr="002C3A80">
        <w:rPr>
          <w:sz w:val="24"/>
          <w:szCs w:val="24"/>
          <w:lang w:val="uk-UA" w:eastAsia="en-US"/>
        </w:rPr>
        <w:t>якщо</w:t>
      </w:r>
      <w:r w:rsidRPr="002C3A80">
        <w:rPr>
          <w:spacing w:val="-22"/>
          <w:sz w:val="24"/>
          <w:szCs w:val="24"/>
          <w:lang w:val="uk-UA" w:eastAsia="en-US"/>
        </w:rPr>
        <w:t xml:space="preserve"> </w:t>
      </w:r>
      <w:r w:rsidRPr="002C3A80">
        <w:rPr>
          <w:sz w:val="24"/>
          <w:szCs w:val="24"/>
          <w:lang w:val="uk-UA" w:eastAsia="en-US"/>
        </w:rPr>
        <w:t>студент</w:t>
      </w:r>
      <w:r w:rsidRPr="002C3A80">
        <w:rPr>
          <w:spacing w:val="-21"/>
          <w:sz w:val="24"/>
          <w:szCs w:val="24"/>
          <w:lang w:val="uk-UA" w:eastAsia="en-US"/>
        </w:rPr>
        <w:t xml:space="preserve"> </w:t>
      </w:r>
      <w:r w:rsidRPr="002C3A80">
        <w:rPr>
          <w:sz w:val="24"/>
          <w:szCs w:val="24"/>
          <w:lang w:val="uk-UA" w:eastAsia="en-US"/>
        </w:rPr>
        <w:t>попередньо</w:t>
      </w:r>
      <w:r w:rsidRPr="002C3A80">
        <w:rPr>
          <w:spacing w:val="-22"/>
          <w:sz w:val="24"/>
          <w:szCs w:val="24"/>
          <w:lang w:val="uk-UA" w:eastAsia="en-US"/>
        </w:rPr>
        <w:t xml:space="preserve"> </w:t>
      </w:r>
      <w:r w:rsidRPr="002C3A80">
        <w:rPr>
          <w:sz w:val="24"/>
          <w:szCs w:val="24"/>
          <w:lang w:val="uk-UA" w:eastAsia="en-US"/>
        </w:rPr>
        <w:t>опанував</w:t>
      </w:r>
      <w:r w:rsidRPr="002C3A80">
        <w:rPr>
          <w:spacing w:val="-22"/>
          <w:sz w:val="24"/>
          <w:szCs w:val="24"/>
          <w:lang w:val="uk-UA" w:eastAsia="en-US"/>
        </w:rPr>
        <w:t xml:space="preserve"> </w:t>
      </w:r>
      <w:r w:rsidRPr="002C3A80">
        <w:rPr>
          <w:sz w:val="24"/>
          <w:szCs w:val="24"/>
          <w:lang w:val="uk-UA" w:eastAsia="en-US"/>
        </w:rPr>
        <w:t>матеріалом</w:t>
      </w:r>
      <w:r w:rsidRPr="002C3A80">
        <w:rPr>
          <w:spacing w:val="-22"/>
          <w:sz w:val="24"/>
          <w:szCs w:val="24"/>
          <w:lang w:val="uk-UA" w:eastAsia="en-US"/>
        </w:rPr>
        <w:t xml:space="preserve"> </w:t>
      </w:r>
      <w:r w:rsidRPr="002C3A80">
        <w:rPr>
          <w:sz w:val="24"/>
          <w:szCs w:val="24"/>
          <w:lang w:val="uk-UA" w:eastAsia="en-US"/>
        </w:rPr>
        <w:t>таких</w:t>
      </w:r>
      <w:r w:rsidRPr="002C3A80">
        <w:rPr>
          <w:spacing w:val="-20"/>
          <w:sz w:val="24"/>
          <w:szCs w:val="24"/>
          <w:lang w:val="uk-UA" w:eastAsia="en-US"/>
        </w:rPr>
        <w:t xml:space="preserve"> </w:t>
      </w:r>
      <w:r w:rsidRPr="002C3A80">
        <w:rPr>
          <w:sz w:val="24"/>
          <w:szCs w:val="24"/>
          <w:lang w:val="uk-UA" w:eastAsia="en-US"/>
        </w:rPr>
        <w:t>дисциплін</w:t>
      </w:r>
      <w:r w:rsidRPr="002C3A80">
        <w:rPr>
          <w:spacing w:val="-20"/>
          <w:sz w:val="24"/>
          <w:szCs w:val="24"/>
          <w:lang w:val="uk-UA" w:eastAsia="en-US"/>
        </w:rPr>
        <w:t xml:space="preserve"> </w:t>
      </w:r>
      <w:r w:rsidRPr="002C3A80">
        <w:rPr>
          <w:sz w:val="24"/>
          <w:szCs w:val="24"/>
          <w:lang w:val="uk-UA" w:eastAsia="en-US"/>
        </w:rPr>
        <w:t>як:</w:t>
      </w:r>
    </w:p>
    <w:p w:rsidR="002C3A80" w:rsidRPr="002C3A80" w:rsidRDefault="002C3A80" w:rsidP="002C3A80">
      <w:pPr>
        <w:widowControl/>
        <w:numPr>
          <w:ilvl w:val="0"/>
          <w:numId w:val="15"/>
        </w:numPr>
        <w:autoSpaceDE/>
        <w:autoSpaceDN/>
        <w:adjustRightInd/>
        <w:spacing w:after="160" w:line="259" w:lineRule="auto"/>
        <w:rPr>
          <w:sz w:val="24"/>
          <w:szCs w:val="24"/>
          <w:lang w:val="uk-UA" w:eastAsia="en-US"/>
        </w:rPr>
      </w:pPr>
      <w:r w:rsidRPr="002C3A80">
        <w:rPr>
          <w:sz w:val="24"/>
          <w:szCs w:val="24"/>
          <w:lang w:val="uk-UA" w:eastAsia="en-US"/>
        </w:rPr>
        <w:t>Анатомія та фізіологія</w:t>
      </w:r>
    </w:p>
    <w:p w:rsidR="002C3A80" w:rsidRPr="002C3A80" w:rsidRDefault="002C3A80" w:rsidP="002C3A80">
      <w:pPr>
        <w:widowControl/>
        <w:numPr>
          <w:ilvl w:val="0"/>
          <w:numId w:val="15"/>
        </w:numPr>
        <w:autoSpaceDE/>
        <w:autoSpaceDN/>
        <w:adjustRightInd/>
        <w:spacing w:after="160" w:line="259" w:lineRule="auto"/>
        <w:rPr>
          <w:sz w:val="24"/>
          <w:szCs w:val="24"/>
          <w:lang w:val="uk-UA" w:eastAsia="en-US"/>
        </w:rPr>
      </w:pPr>
      <w:r w:rsidRPr="002C3A80">
        <w:rPr>
          <w:sz w:val="24"/>
          <w:szCs w:val="24"/>
          <w:lang w:val="uk-UA" w:eastAsia="en-US"/>
        </w:rPr>
        <w:t>Генетика</w:t>
      </w:r>
    </w:p>
    <w:p w:rsidR="002C3A80" w:rsidRPr="002C3A80" w:rsidRDefault="002C3A80" w:rsidP="002C3A80">
      <w:pPr>
        <w:widowControl/>
        <w:numPr>
          <w:ilvl w:val="0"/>
          <w:numId w:val="15"/>
        </w:numPr>
        <w:autoSpaceDE/>
        <w:autoSpaceDN/>
        <w:adjustRightInd/>
        <w:spacing w:after="160" w:line="259" w:lineRule="auto"/>
        <w:rPr>
          <w:sz w:val="24"/>
          <w:szCs w:val="24"/>
          <w:lang w:val="uk-UA" w:eastAsia="en-US"/>
        </w:rPr>
      </w:pPr>
      <w:r w:rsidRPr="002C3A80">
        <w:rPr>
          <w:sz w:val="24"/>
          <w:szCs w:val="24"/>
          <w:lang w:val="uk-UA" w:eastAsia="en-US"/>
        </w:rPr>
        <w:t>Загальна психологія</w:t>
      </w:r>
    </w:p>
    <w:p w:rsidR="002C3A80" w:rsidRPr="002C3A80" w:rsidRDefault="002C3A80" w:rsidP="002C3A80">
      <w:pPr>
        <w:widowControl/>
        <w:numPr>
          <w:ilvl w:val="0"/>
          <w:numId w:val="15"/>
        </w:numPr>
        <w:autoSpaceDE/>
        <w:autoSpaceDN/>
        <w:adjustRightInd/>
        <w:spacing w:after="160" w:line="259" w:lineRule="auto"/>
        <w:rPr>
          <w:sz w:val="24"/>
          <w:szCs w:val="24"/>
          <w:lang w:val="uk-UA" w:eastAsia="en-US"/>
        </w:rPr>
      </w:pPr>
      <w:r w:rsidRPr="002C3A80">
        <w:rPr>
          <w:sz w:val="24"/>
          <w:szCs w:val="24"/>
          <w:lang w:val="uk-UA" w:eastAsia="en-US"/>
        </w:rPr>
        <w:t xml:space="preserve"> Вікова психологія</w:t>
      </w:r>
    </w:p>
    <w:p w:rsidR="002C3A80" w:rsidRPr="002C3A80" w:rsidRDefault="002C3A80" w:rsidP="002C3A80">
      <w:pPr>
        <w:widowControl/>
        <w:numPr>
          <w:ilvl w:val="0"/>
          <w:numId w:val="15"/>
        </w:numPr>
        <w:autoSpaceDE/>
        <w:autoSpaceDN/>
        <w:adjustRightInd/>
        <w:spacing w:after="160" w:line="259" w:lineRule="auto"/>
        <w:rPr>
          <w:sz w:val="24"/>
          <w:szCs w:val="24"/>
          <w:lang w:val="uk-UA" w:eastAsia="en-US"/>
        </w:rPr>
      </w:pPr>
      <w:r w:rsidRPr="002C3A80">
        <w:rPr>
          <w:sz w:val="24"/>
          <w:szCs w:val="24"/>
          <w:lang w:val="uk-UA" w:eastAsia="en-US"/>
        </w:rPr>
        <w:t>Основи медичних знань</w:t>
      </w:r>
    </w:p>
    <w:p w:rsidR="002C3A80" w:rsidRPr="002C3A80" w:rsidRDefault="002C3A80" w:rsidP="002C3A80">
      <w:pPr>
        <w:tabs>
          <w:tab w:val="left" w:pos="4508"/>
        </w:tabs>
        <w:adjustRightInd/>
        <w:spacing w:before="1" w:after="50"/>
        <w:ind w:left="1080"/>
        <w:jc w:val="center"/>
        <w:outlineLvl w:val="1"/>
        <w:rPr>
          <w:b/>
          <w:bCs/>
          <w:sz w:val="24"/>
          <w:szCs w:val="24"/>
          <w:lang w:val="uk-UA" w:eastAsia="en-US"/>
        </w:rPr>
      </w:pPr>
      <w:r w:rsidRPr="002C3A80">
        <w:rPr>
          <w:b/>
          <w:bCs/>
          <w:sz w:val="24"/>
          <w:szCs w:val="24"/>
          <w:lang w:val="uk-UA" w:eastAsia="en-US"/>
        </w:rPr>
        <w:t>7.Обсяг</w:t>
      </w:r>
      <w:r w:rsidRPr="002C3A80">
        <w:rPr>
          <w:b/>
          <w:bCs/>
          <w:spacing w:val="-2"/>
          <w:sz w:val="24"/>
          <w:szCs w:val="24"/>
          <w:lang w:val="uk-UA" w:eastAsia="en-US"/>
        </w:rPr>
        <w:t xml:space="preserve"> </w:t>
      </w:r>
      <w:r w:rsidRPr="002C3A80">
        <w:rPr>
          <w:b/>
          <w:bCs/>
          <w:sz w:val="24"/>
          <w:szCs w:val="24"/>
          <w:lang w:val="uk-UA" w:eastAsia="en-US"/>
        </w:rPr>
        <w:t>дисципліни</w:t>
      </w:r>
    </w:p>
    <w:tbl>
      <w:tblPr>
        <w:tblStyle w:val="TableNormal1"/>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62"/>
        <w:gridCol w:w="4675"/>
      </w:tblGrid>
      <w:tr w:rsidR="002C3A80" w:rsidRPr="002C3A80" w:rsidTr="00F83151">
        <w:trPr>
          <w:trHeight w:val="476"/>
        </w:trPr>
        <w:tc>
          <w:tcPr>
            <w:tcW w:w="4962"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997"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lastRenderedPageBreak/>
              <w:t>Вид заняття</w:t>
            </w:r>
          </w:p>
        </w:tc>
        <w:tc>
          <w:tcPr>
            <w:tcW w:w="4675"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97"/>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Загальна кількість годин</w:t>
            </w:r>
          </w:p>
        </w:tc>
      </w:tr>
      <w:tr w:rsidR="002C3A80" w:rsidRPr="002C3A80" w:rsidTr="00F83151">
        <w:trPr>
          <w:trHeight w:val="471"/>
        </w:trPr>
        <w:tc>
          <w:tcPr>
            <w:tcW w:w="4962"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87"/>
              <w:ind w:left="88" w:firstLine="54"/>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лекції</w:t>
            </w:r>
          </w:p>
        </w:tc>
        <w:tc>
          <w:tcPr>
            <w:tcW w:w="4675" w:type="dxa"/>
            <w:tcBorders>
              <w:top w:val="single" w:sz="8" w:space="0" w:color="000000"/>
              <w:left w:val="single" w:sz="8" w:space="0" w:color="000000"/>
              <w:bottom w:val="single" w:sz="8" w:space="0" w:color="000000"/>
              <w:right w:val="single" w:sz="8" w:space="0" w:color="000000"/>
            </w:tcBorders>
          </w:tcPr>
          <w:p w:rsidR="002C3A80" w:rsidRPr="002C3A80" w:rsidRDefault="00BF5EC4" w:rsidP="002C3A80">
            <w:pPr>
              <w:adjustRightInd/>
              <w:ind w:left="290" w:hanging="281"/>
              <w:outlineLvl w:val="1"/>
              <w:rPr>
                <w:rFonts w:ascii="Times New Roman" w:hAnsi="Times New Roman"/>
                <w:bCs/>
                <w:sz w:val="24"/>
                <w:szCs w:val="24"/>
                <w:lang w:val="uk-UA" w:eastAsia="en-US"/>
              </w:rPr>
            </w:pPr>
            <w:r>
              <w:rPr>
                <w:rFonts w:ascii="Times New Roman" w:hAnsi="Times New Roman"/>
                <w:bCs/>
                <w:sz w:val="24"/>
                <w:szCs w:val="24"/>
                <w:lang w:val="uk-UA" w:eastAsia="en-US"/>
              </w:rPr>
              <w:t>54</w:t>
            </w:r>
            <w:r w:rsidR="002C3A80" w:rsidRPr="002C3A80">
              <w:rPr>
                <w:rFonts w:ascii="Times New Roman" w:hAnsi="Times New Roman"/>
                <w:bCs/>
                <w:sz w:val="24"/>
                <w:szCs w:val="24"/>
                <w:lang w:val="uk-UA" w:eastAsia="en-US"/>
              </w:rPr>
              <w:t xml:space="preserve"> год.</w:t>
            </w:r>
          </w:p>
        </w:tc>
      </w:tr>
      <w:tr w:rsidR="002C3A80" w:rsidRPr="002C3A80" w:rsidTr="00F83151">
        <w:trPr>
          <w:trHeight w:val="551"/>
        </w:trPr>
        <w:tc>
          <w:tcPr>
            <w:tcW w:w="4962"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87" w:line="275" w:lineRule="exact"/>
              <w:ind w:left="88" w:firstLine="54"/>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семінарські</w:t>
            </w:r>
          </w:p>
          <w:p w:rsidR="002C3A80" w:rsidRPr="002C3A80" w:rsidRDefault="002C3A80" w:rsidP="002C3A80">
            <w:pPr>
              <w:adjustRightInd/>
              <w:spacing w:line="275" w:lineRule="exact"/>
              <w:ind w:left="88" w:firstLine="54"/>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заняття/практичні/лабораторні</w:t>
            </w:r>
          </w:p>
        </w:tc>
        <w:tc>
          <w:tcPr>
            <w:tcW w:w="4675" w:type="dxa"/>
            <w:tcBorders>
              <w:top w:val="single" w:sz="8" w:space="0" w:color="000000"/>
              <w:left w:val="single" w:sz="8" w:space="0" w:color="000000"/>
              <w:bottom w:val="single" w:sz="8" w:space="0" w:color="000000"/>
              <w:right w:val="single" w:sz="8" w:space="0" w:color="000000"/>
            </w:tcBorders>
          </w:tcPr>
          <w:p w:rsidR="002C3A80" w:rsidRPr="002C3A80" w:rsidRDefault="00BF5EC4" w:rsidP="002C3A80">
            <w:pPr>
              <w:adjustRightInd/>
              <w:ind w:left="290" w:hanging="281"/>
              <w:outlineLvl w:val="1"/>
              <w:rPr>
                <w:rFonts w:ascii="Times New Roman" w:hAnsi="Times New Roman"/>
                <w:bCs/>
                <w:sz w:val="24"/>
                <w:szCs w:val="24"/>
                <w:lang w:val="uk-UA" w:eastAsia="en-US"/>
              </w:rPr>
            </w:pPr>
            <w:r>
              <w:rPr>
                <w:rFonts w:ascii="Times New Roman" w:hAnsi="Times New Roman"/>
                <w:bCs/>
                <w:sz w:val="24"/>
                <w:szCs w:val="24"/>
                <w:lang w:val="uk-UA" w:eastAsia="en-US"/>
              </w:rPr>
              <w:t>36</w:t>
            </w:r>
            <w:r w:rsidR="002C3A80" w:rsidRPr="002C3A80">
              <w:rPr>
                <w:rFonts w:ascii="Times New Roman" w:hAnsi="Times New Roman"/>
                <w:bCs/>
                <w:sz w:val="24"/>
                <w:szCs w:val="24"/>
                <w:lang w:val="uk-UA" w:eastAsia="en-US"/>
              </w:rPr>
              <w:t xml:space="preserve"> год.</w:t>
            </w:r>
          </w:p>
        </w:tc>
      </w:tr>
      <w:tr w:rsidR="002C3A80" w:rsidRPr="002C3A80" w:rsidTr="00F83151">
        <w:trPr>
          <w:trHeight w:val="471"/>
        </w:trPr>
        <w:tc>
          <w:tcPr>
            <w:tcW w:w="4962" w:type="dxa"/>
            <w:tcBorders>
              <w:top w:val="single" w:sz="8" w:space="0" w:color="000000"/>
              <w:left w:val="single" w:sz="8" w:space="0" w:color="000000"/>
              <w:bottom w:val="single" w:sz="8" w:space="0" w:color="000000"/>
              <w:right w:val="single" w:sz="8" w:space="0" w:color="000000"/>
            </w:tcBorders>
            <w:hideMark/>
          </w:tcPr>
          <w:p w:rsidR="002C3A80" w:rsidRPr="002C3A80" w:rsidRDefault="002C3A80" w:rsidP="002C3A80">
            <w:pPr>
              <w:adjustRightInd/>
              <w:spacing w:before="87"/>
              <w:ind w:left="88" w:firstLine="54"/>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самостійна робота</w:t>
            </w:r>
          </w:p>
        </w:tc>
        <w:tc>
          <w:tcPr>
            <w:tcW w:w="4675" w:type="dxa"/>
            <w:tcBorders>
              <w:top w:val="single" w:sz="8" w:space="0" w:color="000000"/>
              <w:left w:val="single" w:sz="8" w:space="0" w:color="000000"/>
              <w:bottom w:val="single" w:sz="8" w:space="0" w:color="000000"/>
              <w:right w:val="single" w:sz="8" w:space="0" w:color="000000"/>
            </w:tcBorders>
          </w:tcPr>
          <w:p w:rsidR="002C3A80" w:rsidRPr="002C3A80" w:rsidRDefault="00BF5EC4" w:rsidP="002C3A80">
            <w:pPr>
              <w:adjustRightInd/>
              <w:ind w:left="290" w:hanging="281"/>
              <w:jc w:val="both"/>
              <w:outlineLvl w:val="1"/>
              <w:rPr>
                <w:rFonts w:ascii="Times New Roman" w:hAnsi="Times New Roman"/>
                <w:bCs/>
                <w:sz w:val="24"/>
                <w:szCs w:val="24"/>
                <w:lang w:val="uk-UA" w:eastAsia="en-US"/>
              </w:rPr>
            </w:pPr>
            <w:r>
              <w:rPr>
                <w:rFonts w:ascii="Times New Roman" w:hAnsi="Times New Roman"/>
                <w:bCs/>
                <w:sz w:val="24"/>
                <w:szCs w:val="24"/>
                <w:lang w:val="uk-UA" w:eastAsia="en-US"/>
              </w:rPr>
              <w:t>90</w:t>
            </w:r>
            <w:r w:rsidR="002C3A80" w:rsidRPr="002C3A80">
              <w:rPr>
                <w:rFonts w:ascii="Times New Roman" w:hAnsi="Times New Roman"/>
                <w:bCs/>
                <w:sz w:val="24"/>
                <w:szCs w:val="24"/>
                <w:lang w:val="uk-UA" w:eastAsia="en-US"/>
              </w:rPr>
              <w:t xml:space="preserve"> год.</w:t>
            </w:r>
          </w:p>
        </w:tc>
      </w:tr>
    </w:tbl>
    <w:p w:rsidR="002C3A80" w:rsidRPr="002C3A80" w:rsidRDefault="002C3A80" w:rsidP="002C3A80">
      <w:pPr>
        <w:tabs>
          <w:tab w:val="left" w:pos="4592"/>
        </w:tabs>
        <w:adjustRightInd/>
        <w:spacing w:after="2"/>
        <w:ind w:left="1080"/>
        <w:jc w:val="center"/>
        <w:rPr>
          <w:sz w:val="24"/>
          <w:szCs w:val="24"/>
          <w:lang w:val="uk-UA" w:eastAsia="en-US"/>
        </w:rPr>
      </w:pPr>
    </w:p>
    <w:p w:rsidR="002C3A80" w:rsidRPr="002C3A80" w:rsidRDefault="002C3A80" w:rsidP="002C3A80">
      <w:pPr>
        <w:tabs>
          <w:tab w:val="left" w:pos="4592"/>
        </w:tabs>
        <w:adjustRightInd/>
        <w:spacing w:after="2"/>
        <w:ind w:left="1080"/>
        <w:jc w:val="center"/>
        <w:rPr>
          <w:b/>
          <w:sz w:val="24"/>
          <w:szCs w:val="24"/>
          <w:lang w:val="uk-UA" w:eastAsia="en-US"/>
        </w:rPr>
      </w:pPr>
      <w:r w:rsidRPr="002C3A80">
        <w:rPr>
          <w:b/>
          <w:sz w:val="24"/>
          <w:szCs w:val="24"/>
          <w:lang w:val="uk-UA" w:eastAsia="en-US"/>
        </w:rPr>
        <w:t>8.Ознаки</w:t>
      </w:r>
      <w:r w:rsidRPr="002C3A80">
        <w:rPr>
          <w:b/>
          <w:spacing w:val="-2"/>
          <w:sz w:val="24"/>
          <w:szCs w:val="24"/>
          <w:lang w:val="uk-UA" w:eastAsia="en-US"/>
        </w:rPr>
        <w:t xml:space="preserve"> </w:t>
      </w:r>
      <w:r w:rsidRPr="002C3A80">
        <w:rPr>
          <w:b/>
          <w:sz w:val="24"/>
          <w:szCs w:val="24"/>
          <w:lang w:val="uk-UA" w:eastAsia="en-US"/>
        </w:rPr>
        <w:t>дисципліни</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7"/>
        <w:gridCol w:w="1159"/>
        <w:gridCol w:w="1997"/>
        <w:gridCol w:w="2268"/>
        <w:gridCol w:w="3118"/>
      </w:tblGrid>
      <w:tr w:rsidR="002C3A80" w:rsidRPr="002C3A80" w:rsidTr="00F83151">
        <w:trPr>
          <w:trHeight w:val="769"/>
        </w:trPr>
        <w:tc>
          <w:tcPr>
            <w:tcW w:w="1097" w:type="dxa"/>
            <w:tcBorders>
              <w:top w:val="single" w:sz="4" w:space="0" w:color="000000"/>
              <w:left w:val="single" w:sz="4" w:space="0" w:color="000000"/>
              <w:bottom w:val="single" w:sz="4" w:space="0" w:color="auto"/>
              <w:right w:val="single" w:sz="4" w:space="0" w:color="000000"/>
            </w:tcBorders>
            <w:hideMark/>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Курс</w:t>
            </w:r>
          </w:p>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auto"/>
              <w:right w:val="single" w:sz="4" w:space="0" w:color="000000"/>
            </w:tcBorders>
          </w:tcPr>
          <w:p w:rsidR="002C3A80" w:rsidRPr="002C3A80" w:rsidRDefault="002C3A80" w:rsidP="002C3A80">
            <w:pPr>
              <w:adjustRightInd/>
              <w:ind w:left="290" w:hanging="281"/>
              <w:outlineLvl w:val="1"/>
              <w:rPr>
                <w:rFonts w:ascii="Times New Roman" w:hAnsi="Times New Roman"/>
                <w:bCs/>
                <w:sz w:val="24"/>
                <w:szCs w:val="24"/>
                <w:lang w:val="uk-UA" w:eastAsia="en-US"/>
              </w:rPr>
            </w:pPr>
          </w:p>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Семестр</w:t>
            </w:r>
          </w:p>
        </w:tc>
        <w:tc>
          <w:tcPr>
            <w:tcW w:w="1997" w:type="dxa"/>
            <w:tcBorders>
              <w:top w:val="single" w:sz="4" w:space="0" w:color="000000"/>
              <w:left w:val="single" w:sz="4" w:space="0" w:color="000000"/>
              <w:bottom w:val="single" w:sz="4" w:space="0" w:color="auto"/>
              <w:right w:val="single" w:sz="4" w:space="0" w:color="000000"/>
            </w:tcBorders>
            <w:hideMark/>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Кількість кредитів/ годин</w:t>
            </w:r>
          </w:p>
        </w:tc>
        <w:tc>
          <w:tcPr>
            <w:tcW w:w="2268" w:type="dxa"/>
            <w:tcBorders>
              <w:top w:val="single" w:sz="4" w:space="0" w:color="000000"/>
              <w:left w:val="single" w:sz="4" w:space="0" w:color="000000"/>
              <w:bottom w:val="single" w:sz="4" w:space="0" w:color="auto"/>
              <w:right w:val="single" w:sz="4" w:space="0" w:color="000000"/>
            </w:tcBorders>
            <w:hideMark/>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Вид</w:t>
            </w:r>
          </w:p>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підсумкового контролю</w:t>
            </w:r>
          </w:p>
        </w:tc>
        <w:tc>
          <w:tcPr>
            <w:tcW w:w="3118" w:type="dxa"/>
            <w:tcBorders>
              <w:top w:val="single" w:sz="4" w:space="0" w:color="000000"/>
              <w:left w:val="single" w:sz="4" w:space="0" w:color="000000"/>
              <w:bottom w:val="single" w:sz="4" w:space="0" w:color="auto"/>
              <w:right w:val="single" w:sz="4" w:space="0" w:color="000000"/>
            </w:tcBorders>
            <w:hideMark/>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Нормативна/ вибіркова</w:t>
            </w:r>
          </w:p>
        </w:tc>
      </w:tr>
      <w:tr w:rsidR="002C3A80" w:rsidRPr="002C3A80" w:rsidTr="00F83151">
        <w:trPr>
          <w:trHeight w:val="1202"/>
        </w:trPr>
        <w:tc>
          <w:tcPr>
            <w:tcW w:w="1097" w:type="dxa"/>
            <w:tcBorders>
              <w:top w:val="single" w:sz="4" w:space="0" w:color="auto"/>
              <w:left w:val="single" w:sz="4" w:space="0" w:color="000000"/>
              <w:bottom w:val="single" w:sz="4" w:space="0" w:color="000000"/>
              <w:right w:val="single" w:sz="4" w:space="0" w:color="000000"/>
            </w:tcBorders>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4-й</w:t>
            </w:r>
          </w:p>
        </w:tc>
        <w:tc>
          <w:tcPr>
            <w:tcW w:w="1159" w:type="dxa"/>
            <w:tcBorders>
              <w:top w:val="single" w:sz="4" w:space="0" w:color="auto"/>
              <w:left w:val="single" w:sz="4" w:space="0" w:color="000000"/>
              <w:bottom w:val="single" w:sz="4" w:space="0" w:color="000000"/>
              <w:right w:val="single" w:sz="4" w:space="0" w:color="000000"/>
            </w:tcBorders>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7-й</w:t>
            </w:r>
          </w:p>
        </w:tc>
        <w:tc>
          <w:tcPr>
            <w:tcW w:w="1997" w:type="dxa"/>
            <w:tcBorders>
              <w:top w:val="single" w:sz="4" w:space="0" w:color="auto"/>
              <w:left w:val="single" w:sz="4" w:space="0" w:color="000000"/>
              <w:bottom w:val="single" w:sz="4" w:space="0" w:color="000000"/>
              <w:right w:val="single" w:sz="4" w:space="0" w:color="000000"/>
            </w:tcBorders>
          </w:tcPr>
          <w:p w:rsidR="002C3A80" w:rsidRPr="002C3A80" w:rsidRDefault="00BF5EC4" w:rsidP="002C3A80">
            <w:pPr>
              <w:adjustRightInd/>
              <w:ind w:left="290" w:hanging="281"/>
              <w:outlineLvl w:val="1"/>
              <w:rPr>
                <w:rFonts w:ascii="Times New Roman" w:hAnsi="Times New Roman"/>
                <w:bCs/>
                <w:sz w:val="24"/>
                <w:szCs w:val="24"/>
                <w:lang w:val="uk-UA" w:eastAsia="en-US"/>
              </w:rPr>
            </w:pPr>
            <w:r>
              <w:rPr>
                <w:rFonts w:ascii="Times New Roman" w:hAnsi="Times New Roman"/>
                <w:bCs/>
                <w:sz w:val="24"/>
                <w:szCs w:val="24"/>
                <w:lang w:val="uk-UA" w:eastAsia="en-US"/>
              </w:rPr>
              <w:t>6</w:t>
            </w:r>
            <w:r w:rsidR="002C3A80" w:rsidRPr="002C3A80">
              <w:rPr>
                <w:rFonts w:ascii="Times New Roman" w:hAnsi="Times New Roman"/>
                <w:bCs/>
                <w:sz w:val="24"/>
                <w:szCs w:val="24"/>
                <w:lang w:val="uk-UA" w:eastAsia="en-US"/>
              </w:rPr>
              <w:t>/180 год.</w:t>
            </w:r>
          </w:p>
        </w:tc>
        <w:tc>
          <w:tcPr>
            <w:tcW w:w="2268" w:type="dxa"/>
            <w:tcBorders>
              <w:top w:val="single" w:sz="4" w:space="0" w:color="auto"/>
              <w:left w:val="single" w:sz="4" w:space="0" w:color="000000"/>
              <w:bottom w:val="single" w:sz="4" w:space="0" w:color="000000"/>
              <w:right w:val="single" w:sz="4" w:space="0" w:color="000000"/>
            </w:tcBorders>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іспит</w:t>
            </w:r>
          </w:p>
        </w:tc>
        <w:tc>
          <w:tcPr>
            <w:tcW w:w="3118" w:type="dxa"/>
            <w:tcBorders>
              <w:top w:val="single" w:sz="4" w:space="0" w:color="auto"/>
              <w:left w:val="single" w:sz="4" w:space="0" w:color="000000"/>
              <w:bottom w:val="single" w:sz="4" w:space="0" w:color="000000"/>
              <w:right w:val="single" w:sz="4" w:space="0" w:color="000000"/>
            </w:tcBorders>
          </w:tcPr>
          <w:p w:rsidR="002C3A80" w:rsidRPr="002C3A80" w:rsidRDefault="002C3A80" w:rsidP="002C3A80">
            <w:pPr>
              <w:adjustRightInd/>
              <w:ind w:left="290" w:hanging="281"/>
              <w:outlineLvl w:val="1"/>
              <w:rPr>
                <w:rFonts w:ascii="Times New Roman" w:hAnsi="Times New Roman"/>
                <w:bCs/>
                <w:sz w:val="24"/>
                <w:szCs w:val="24"/>
                <w:lang w:val="uk-UA" w:eastAsia="en-US"/>
              </w:rPr>
            </w:pPr>
            <w:r w:rsidRPr="002C3A80">
              <w:rPr>
                <w:rFonts w:ascii="Times New Roman" w:hAnsi="Times New Roman"/>
                <w:bCs/>
                <w:sz w:val="24"/>
                <w:szCs w:val="24"/>
                <w:lang w:val="uk-UA" w:eastAsia="en-US"/>
              </w:rPr>
              <w:t>вибіркова</w:t>
            </w:r>
          </w:p>
        </w:tc>
      </w:tr>
    </w:tbl>
    <w:p w:rsidR="002C3A80" w:rsidRPr="002C3A80" w:rsidRDefault="002C3A80" w:rsidP="002C3A80">
      <w:pPr>
        <w:adjustRightInd/>
        <w:spacing w:before="10"/>
        <w:ind w:left="720"/>
        <w:rPr>
          <w:sz w:val="24"/>
          <w:szCs w:val="24"/>
          <w:lang w:val="uk-UA" w:eastAsia="en-US"/>
        </w:rPr>
      </w:pPr>
    </w:p>
    <w:p w:rsidR="002C3A80" w:rsidRPr="002C3A80" w:rsidRDefault="002C3A80" w:rsidP="002C3A80">
      <w:pPr>
        <w:tabs>
          <w:tab w:val="left" w:pos="2571"/>
        </w:tabs>
        <w:adjustRightInd/>
        <w:spacing w:before="1"/>
        <w:ind w:left="720"/>
        <w:jc w:val="center"/>
        <w:outlineLvl w:val="1"/>
        <w:rPr>
          <w:b/>
          <w:bCs/>
          <w:sz w:val="24"/>
          <w:szCs w:val="24"/>
          <w:lang w:val="uk-UA" w:eastAsia="en-US"/>
        </w:rPr>
      </w:pPr>
      <w:r w:rsidRPr="002C3A80">
        <w:rPr>
          <w:b/>
          <w:bCs/>
          <w:sz w:val="24"/>
          <w:szCs w:val="24"/>
          <w:lang w:val="uk-UA" w:eastAsia="en-US"/>
        </w:rPr>
        <w:t>9.Технічне й програмне забезпечення</w:t>
      </w:r>
      <w:r w:rsidRPr="002C3A80">
        <w:rPr>
          <w:b/>
          <w:bCs/>
          <w:spacing w:val="-6"/>
          <w:sz w:val="24"/>
          <w:szCs w:val="24"/>
          <w:lang w:val="uk-UA" w:eastAsia="en-US"/>
        </w:rPr>
        <w:t xml:space="preserve"> </w:t>
      </w:r>
      <w:r w:rsidRPr="002C3A80">
        <w:rPr>
          <w:b/>
          <w:bCs/>
          <w:sz w:val="24"/>
          <w:szCs w:val="24"/>
          <w:lang w:val="uk-UA" w:eastAsia="en-US"/>
        </w:rPr>
        <w:t>/обладнання</w:t>
      </w:r>
    </w:p>
    <w:p w:rsidR="002C3A80" w:rsidRPr="002C3A80" w:rsidRDefault="002C3A80" w:rsidP="002C3A80">
      <w:pPr>
        <w:adjustRightInd/>
        <w:ind w:firstLine="566"/>
        <w:jc w:val="both"/>
        <w:rPr>
          <w:sz w:val="24"/>
          <w:szCs w:val="24"/>
          <w:lang w:val="uk-UA" w:eastAsia="en-US"/>
        </w:rPr>
      </w:pPr>
      <w:r w:rsidRPr="002C3A80">
        <w:rPr>
          <w:sz w:val="24"/>
          <w:szCs w:val="24"/>
          <w:lang w:val="uk-UA" w:eastAsia="en-US"/>
        </w:rPr>
        <w:t>У період сесії студенту бажано мати мобільний пристрій (телефон) для оперативної комунікації з адміністрацією, методистом та викладачами з приводу проведення занять</w:t>
      </w:r>
      <w:r w:rsidRPr="002C3A80">
        <w:rPr>
          <w:spacing w:val="-7"/>
          <w:sz w:val="24"/>
          <w:szCs w:val="24"/>
          <w:lang w:val="uk-UA" w:eastAsia="en-US"/>
        </w:rPr>
        <w:t xml:space="preserve"> </w:t>
      </w:r>
      <w:r w:rsidRPr="002C3A80">
        <w:rPr>
          <w:sz w:val="24"/>
          <w:szCs w:val="24"/>
          <w:lang w:val="uk-UA" w:eastAsia="en-US"/>
        </w:rPr>
        <w:t>та</w:t>
      </w:r>
      <w:r w:rsidRPr="002C3A80">
        <w:rPr>
          <w:spacing w:val="-7"/>
          <w:sz w:val="24"/>
          <w:szCs w:val="24"/>
          <w:lang w:val="uk-UA" w:eastAsia="en-US"/>
        </w:rPr>
        <w:t xml:space="preserve"> </w:t>
      </w:r>
      <w:r w:rsidRPr="002C3A80">
        <w:rPr>
          <w:sz w:val="24"/>
          <w:szCs w:val="24"/>
          <w:lang w:val="uk-UA" w:eastAsia="en-US"/>
        </w:rPr>
        <w:t>консультацій.</w:t>
      </w:r>
      <w:r w:rsidRPr="002C3A80">
        <w:rPr>
          <w:spacing w:val="-4"/>
          <w:sz w:val="24"/>
          <w:szCs w:val="24"/>
          <w:lang w:val="uk-UA" w:eastAsia="en-US"/>
        </w:rPr>
        <w:t xml:space="preserve"> </w:t>
      </w:r>
      <w:r w:rsidRPr="002C3A80">
        <w:rPr>
          <w:sz w:val="24"/>
          <w:szCs w:val="24"/>
          <w:lang w:val="uk-UA" w:eastAsia="en-US"/>
        </w:rPr>
        <w:t>У</w:t>
      </w:r>
      <w:r w:rsidRPr="002C3A80">
        <w:rPr>
          <w:spacing w:val="-4"/>
          <w:sz w:val="24"/>
          <w:szCs w:val="24"/>
          <w:lang w:val="uk-UA" w:eastAsia="en-US"/>
        </w:rPr>
        <w:t xml:space="preserve"> </w:t>
      </w:r>
      <w:r w:rsidRPr="002C3A80">
        <w:rPr>
          <w:sz w:val="24"/>
          <w:szCs w:val="24"/>
          <w:lang w:val="uk-UA" w:eastAsia="en-US"/>
        </w:rPr>
        <w:t>міжсесійний</w:t>
      </w:r>
      <w:r w:rsidRPr="002C3A80">
        <w:rPr>
          <w:spacing w:val="-6"/>
          <w:sz w:val="24"/>
          <w:szCs w:val="24"/>
          <w:lang w:val="uk-UA" w:eastAsia="en-US"/>
        </w:rPr>
        <w:t xml:space="preserve"> </w:t>
      </w:r>
      <w:r w:rsidRPr="002C3A80">
        <w:rPr>
          <w:sz w:val="24"/>
          <w:szCs w:val="24"/>
          <w:lang w:val="uk-UA" w:eastAsia="en-US"/>
        </w:rPr>
        <w:t>період</w:t>
      </w:r>
      <w:r w:rsidRPr="002C3A80">
        <w:rPr>
          <w:spacing w:val="-6"/>
          <w:sz w:val="24"/>
          <w:szCs w:val="24"/>
          <w:lang w:val="uk-UA" w:eastAsia="en-US"/>
        </w:rPr>
        <w:t xml:space="preserve"> </w:t>
      </w:r>
      <w:r w:rsidRPr="002C3A80">
        <w:rPr>
          <w:sz w:val="24"/>
          <w:szCs w:val="24"/>
          <w:lang w:val="uk-UA" w:eastAsia="en-US"/>
        </w:rPr>
        <w:t>комп’ютерну</w:t>
      </w:r>
      <w:r w:rsidRPr="002C3A80">
        <w:rPr>
          <w:spacing w:val="-6"/>
          <w:sz w:val="24"/>
          <w:szCs w:val="24"/>
          <w:lang w:val="uk-UA" w:eastAsia="en-US"/>
        </w:rPr>
        <w:t xml:space="preserve"> </w:t>
      </w:r>
      <w:r w:rsidRPr="002C3A80">
        <w:rPr>
          <w:sz w:val="24"/>
          <w:szCs w:val="24"/>
          <w:lang w:val="uk-UA" w:eastAsia="en-US"/>
        </w:rPr>
        <w:t>техніку</w:t>
      </w:r>
      <w:r w:rsidRPr="002C3A80">
        <w:rPr>
          <w:spacing w:val="-8"/>
          <w:sz w:val="24"/>
          <w:szCs w:val="24"/>
          <w:lang w:val="uk-UA" w:eastAsia="en-US"/>
        </w:rPr>
        <w:t xml:space="preserve"> </w:t>
      </w:r>
      <w:r w:rsidRPr="002C3A80">
        <w:rPr>
          <w:sz w:val="24"/>
          <w:szCs w:val="24"/>
          <w:lang w:val="uk-UA" w:eastAsia="en-US"/>
        </w:rPr>
        <w:t>(з</w:t>
      </w:r>
      <w:r w:rsidRPr="002C3A80">
        <w:rPr>
          <w:spacing w:val="-5"/>
          <w:sz w:val="24"/>
          <w:szCs w:val="24"/>
          <w:lang w:val="uk-UA" w:eastAsia="en-US"/>
        </w:rPr>
        <w:t xml:space="preserve"> </w:t>
      </w:r>
      <w:r w:rsidRPr="002C3A80">
        <w:rPr>
          <w:sz w:val="24"/>
          <w:szCs w:val="24"/>
          <w:lang w:val="uk-UA" w:eastAsia="en-US"/>
        </w:rPr>
        <w:t>виходом</w:t>
      </w:r>
      <w:r w:rsidRPr="002C3A80">
        <w:rPr>
          <w:spacing w:val="-7"/>
          <w:sz w:val="24"/>
          <w:szCs w:val="24"/>
          <w:lang w:val="uk-UA" w:eastAsia="en-US"/>
        </w:rPr>
        <w:t xml:space="preserve"> </w:t>
      </w:r>
      <w:r w:rsidRPr="002C3A80">
        <w:rPr>
          <w:sz w:val="24"/>
          <w:szCs w:val="24"/>
          <w:lang w:val="uk-UA" w:eastAsia="en-US"/>
        </w:rPr>
        <w:t>у глобальну мережу) та оргтехніку для комунікації з адміністрацією, методистом, викладачами та підготовки (друку) рефератів курсових і випускних</w:t>
      </w:r>
      <w:r w:rsidRPr="002C3A80">
        <w:rPr>
          <w:spacing w:val="-11"/>
          <w:sz w:val="24"/>
          <w:szCs w:val="24"/>
          <w:lang w:val="uk-UA" w:eastAsia="en-US"/>
        </w:rPr>
        <w:t xml:space="preserve"> </w:t>
      </w:r>
      <w:r w:rsidRPr="002C3A80">
        <w:rPr>
          <w:sz w:val="24"/>
          <w:szCs w:val="24"/>
          <w:lang w:val="uk-UA" w:eastAsia="en-US"/>
        </w:rPr>
        <w:t>робіт.</w:t>
      </w:r>
    </w:p>
    <w:p w:rsidR="002C3A80" w:rsidRPr="002C3A80" w:rsidRDefault="002C3A80" w:rsidP="002C3A80">
      <w:pPr>
        <w:adjustRightInd/>
        <w:ind w:firstLine="566"/>
        <w:jc w:val="both"/>
        <w:rPr>
          <w:sz w:val="24"/>
          <w:szCs w:val="24"/>
          <w:lang w:val="uk-UA" w:eastAsia="en-US"/>
        </w:rPr>
      </w:pPr>
    </w:p>
    <w:p w:rsidR="002C3A80" w:rsidRPr="002C3A80" w:rsidRDefault="002C3A80" w:rsidP="002C3A80">
      <w:pPr>
        <w:tabs>
          <w:tab w:val="left" w:pos="4657"/>
        </w:tabs>
        <w:adjustRightInd/>
        <w:jc w:val="center"/>
        <w:outlineLvl w:val="1"/>
        <w:rPr>
          <w:b/>
          <w:bCs/>
          <w:sz w:val="24"/>
          <w:szCs w:val="24"/>
          <w:lang w:val="uk-UA" w:eastAsia="en-US"/>
        </w:rPr>
      </w:pPr>
      <w:r w:rsidRPr="002C3A80">
        <w:rPr>
          <w:b/>
          <w:bCs/>
          <w:sz w:val="24"/>
          <w:szCs w:val="24"/>
          <w:lang w:val="uk-UA" w:eastAsia="en-US"/>
        </w:rPr>
        <w:t>10.Політики</w:t>
      </w:r>
      <w:r w:rsidRPr="002C3A80">
        <w:rPr>
          <w:b/>
          <w:bCs/>
          <w:spacing w:val="-2"/>
          <w:sz w:val="24"/>
          <w:szCs w:val="24"/>
          <w:lang w:val="uk-UA" w:eastAsia="en-US"/>
        </w:rPr>
        <w:t xml:space="preserve"> </w:t>
      </w:r>
      <w:r w:rsidRPr="002C3A80">
        <w:rPr>
          <w:b/>
          <w:bCs/>
          <w:sz w:val="24"/>
          <w:szCs w:val="24"/>
          <w:lang w:val="uk-UA" w:eastAsia="en-US"/>
        </w:rPr>
        <w:t>курсу</w:t>
      </w:r>
    </w:p>
    <w:p w:rsidR="002C3A80" w:rsidRPr="002C3A80" w:rsidRDefault="002C3A80" w:rsidP="002C3A80">
      <w:pPr>
        <w:widowControl/>
        <w:autoSpaceDE/>
        <w:autoSpaceDN/>
        <w:adjustRightInd/>
        <w:spacing w:after="160" w:line="259" w:lineRule="auto"/>
        <w:jc w:val="both"/>
        <w:rPr>
          <w:rFonts w:eastAsia="Calibri"/>
          <w:sz w:val="24"/>
          <w:szCs w:val="24"/>
          <w:lang w:val="uk-UA" w:eastAsia="en-US"/>
        </w:rPr>
      </w:pPr>
      <w:r w:rsidRPr="002C3A80">
        <w:rPr>
          <w:rFonts w:eastAsia="Calibri"/>
          <w:b/>
          <w:sz w:val="24"/>
          <w:szCs w:val="24"/>
          <w:lang w:val="uk-UA" w:eastAsia="en-US"/>
        </w:rPr>
        <w:t>Академічна доброчесність.</w:t>
      </w:r>
      <w:r w:rsidRPr="002C3A80">
        <w:rPr>
          <w:rFonts w:eastAsia="Calibri"/>
          <w:sz w:val="24"/>
          <w:szCs w:val="24"/>
          <w:lang w:val="uk-UA" w:eastAsia="en-US"/>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2C3A80" w:rsidRPr="002C3A80" w:rsidRDefault="002C3A80" w:rsidP="002C3A80">
      <w:pPr>
        <w:widowControl/>
        <w:autoSpaceDE/>
        <w:autoSpaceDN/>
        <w:adjustRightInd/>
        <w:spacing w:after="160" w:line="259" w:lineRule="auto"/>
        <w:jc w:val="both"/>
        <w:rPr>
          <w:rFonts w:eastAsia="Calibri"/>
          <w:sz w:val="24"/>
          <w:szCs w:val="24"/>
          <w:lang w:val="uk-UA" w:eastAsia="en-US"/>
        </w:rPr>
      </w:pPr>
      <w:r w:rsidRPr="002C3A80">
        <w:rPr>
          <w:rFonts w:eastAsia="Calibri"/>
          <w:b/>
          <w:sz w:val="24"/>
          <w:szCs w:val="24"/>
          <w:lang w:val="uk-UA" w:eastAsia="en-US"/>
        </w:rPr>
        <w:t>Відвідання занять</w:t>
      </w:r>
      <w:r w:rsidRPr="002C3A80">
        <w:rPr>
          <w:rFonts w:eastAsia="Calibri"/>
          <w:sz w:val="24"/>
          <w:szCs w:val="24"/>
          <w:lang w:val="uk-UA" w:eastAsia="en-US"/>
        </w:rPr>
        <w:t>.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2C3A80" w:rsidRPr="00BD759B" w:rsidRDefault="002C3A80" w:rsidP="00BD759B">
      <w:pPr>
        <w:widowControl/>
        <w:autoSpaceDE/>
        <w:autoSpaceDN/>
        <w:adjustRightInd/>
        <w:spacing w:after="160" w:line="259" w:lineRule="auto"/>
        <w:jc w:val="both"/>
        <w:rPr>
          <w:rFonts w:eastAsia="Calibri"/>
          <w:sz w:val="24"/>
          <w:szCs w:val="24"/>
          <w:lang w:val="uk-UA" w:eastAsia="en-US"/>
        </w:rPr>
      </w:pPr>
      <w:r w:rsidRPr="002C3A80">
        <w:rPr>
          <w:rFonts w:eastAsia="Calibri"/>
          <w:b/>
          <w:sz w:val="24"/>
          <w:szCs w:val="24"/>
          <w:lang w:val="uk-UA" w:eastAsia="en-US"/>
        </w:rPr>
        <w:t>Література</w:t>
      </w:r>
      <w:r w:rsidRPr="002C3A80">
        <w:rPr>
          <w:rFonts w:eastAsia="Calibri"/>
          <w:sz w:val="24"/>
          <w:szCs w:val="24"/>
          <w:lang w:val="uk-UA" w:eastAsia="en-US"/>
        </w:rPr>
        <w:t>.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C3A80" w:rsidRDefault="002C3A80" w:rsidP="002C3A80">
      <w:pPr>
        <w:widowControl/>
        <w:autoSpaceDE/>
        <w:autoSpaceDN/>
        <w:adjustRightInd/>
        <w:spacing w:after="160" w:line="259" w:lineRule="auto"/>
        <w:jc w:val="center"/>
        <w:rPr>
          <w:rFonts w:eastAsia="Calibri"/>
          <w:b/>
          <w:sz w:val="24"/>
          <w:szCs w:val="24"/>
          <w:lang w:val="uk-UA" w:eastAsia="en-US"/>
        </w:rPr>
      </w:pPr>
      <w:r>
        <w:rPr>
          <w:rFonts w:eastAsia="Calibri"/>
          <w:b/>
          <w:sz w:val="24"/>
          <w:szCs w:val="24"/>
          <w:lang w:val="uk-UA" w:eastAsia="en-US"/>
        </w:rPr>
        <w:br w:type="page"/>
      </w:r>
    </w:p>
    <w:p w:rsidR="002C3A80" w:rsidRDefault="002C3A80" w:rsidP="002C3A80">
      <w:pPr>
        <w:widowControl/>
        <w:autoSpaceDE/>
        <w:autoSpaceDN/>
        <w:adjustRightInd/>
        <w:spacing w:after="160" w:line="259" w:lineRule="auto"/>
        <w:jc w:val="center"/>
        <w:rPr>
          <w:rFonts w:eastAsia="Calibri"/>
          <w:b/>
          <w:sz w:val="24"/>
          <w:szCs w:val="24"/>
          <w:lang w:val="uk-UA" w:eastAsia="en-US"/>
        </w:rPr>
        <w:sectPr w:rsidR="002C3A80">
          <w:pgSz w:w="11906" w:h="16838"/>
          <w:pgMar w:top="1134" w:right="850" w:bottom="1134" w:left="1701" w:header="708" w:footer="708" w:gutter="0"/>
          <w:cols w:space="708"/>
          <w:docGrid w:linePitch="360"/>
        </w:sectPr>
      </w:pPr>
    </w:p>
    <w:p w:rsidR="002C3A80" w:rsidRPr="002C3A80" w:rsidRDefault="002C3A80" w:rsidP="002C3A80">
      <w:pPr>
        <w:widowControl/>
        <w:autoSpaceDE/>
        <w:autoSpaceDN/>
        <w:adjustRightInd/>
        <w:spacing w:after="160" w:line="259" w:lineRule="auto"/>
        <w:jc w:val="center"/>
        <w:rPr>
          <w:rFonts w:eastAsia="Calibri"/>
          <w:b/>
          <w:sz w:val="24"/>
          <w:szCs w:val="24"/>
          <w:lang w:val="uk-UA" w:eastAsia="en-US"/>
        </w:rPr>
      </w:pPr>
    </w:p>
    <w:p w:rsidR="002C3A80" w:rsidRPr="002C3A80" w:rsidRDefault="002C3A80" w:rsidP="002C3A80">
      <w:pPr>
        <w:widowControl/>
        <w:autoSpaceDE/>
        <w:autoSpaceDN/>
        <w:adjustRightInd/>
        <w:spacing w:after="160" w:line="259" w:lineRule="auto"/>
        <w:jc w:val="center"/>
        <w:rPr>
          <w:rFonts w:eastAsia="Calibri"/>
          <w:b/>
          <w:sz w:val="24"/>
          <w:szCs w:val="24"/>
          <w:lang w:val="uk-UA" w:eastAsia="en-US"/>
        </w:rPr>
      </w:pPr>
      <w:r w:rsidRPr="002C3A80">
        <w:rPr>
          <w:rFonts w:eastAsia="Calibri"/>
          <w:b/>
          <w:sz w:val="24"/>
          <w:szCs w:val="24"/>
          <w:lang w:val="uk-UA" w:eastAsia="en-US"/>
        </w:rPr>
        <w:t>11.Схема дисципліни</w:t>
      </w:r>
    </w:p>
    <w:p w:rsidR="002C3A80" w:rsidRPr="002C3A80" w:rsidRDefault="002C3A80" w:rsidP="002C3A80">
      <w:pPr>
        <w:tabs>
          <w:tab w:val="left" w:pos="4563"/>
        </w:tabs>
        <w:adjustRightInd/>
        <w:spacing w:after="50"/>
        <w:ind w:left="720"/>
        <w:jc w:val="center"/>
        <w:outlineLvl w:val="1"/>
        <w:rPr>
          <w:b/>
          <w:bCs/>
          <w:sz w:val="24"/>
          <w:szCs w:val="24"/>
          <w:highlight w:val="yellow"/>
          <w:lang w:val="uk-UA" w:eastAsia="en-US"/>
        </w:rPr>
      </w:pPr>
    </w:p>
    <w:tbl>
      <w:tblPr>
        <w:tblStyle w:val="TableNormal"/>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1843"/>
        <w:gridCol w:w="1984"/>
        <w:gridCol w:w="2977"/>
        <w:gridCol w:w="3118"/>
        <w:gridCol w:w="142"/>
      </w:tblGrid>
      <w:tr w:rsidR="002C3A80" w:rsidRPr="002C3A80" w:rsidTr="009F40A4">
        <w:trPr>
          <w:gridAfter w:val="1"/>
          <w:wAfter w:w="142" w:type="dxa"/>
          <w:trHeight w:val="1151"/>
        </w:trPr>
        <w:tc>
          <w:tcPr>
            <w:tcW w:w="4111" w:type="dxa"/>
          </w:tcPr>
          <w:p w:rsidR="002C3A80" w:rsidRPr="002C3A80" w:rsidRDefault="002C3A80" w:rsidP="003D22B4">
            <w:pPr>
              <w:adjustRightInd/>
              <w:spacing w:before="48"/>
              <w:ind w:left="284"/>
              <w:jc w:val="center"/>
              <w:rPr>
                <w:rFonts w:ascii="Times New Roman" w:hAnsi="Times New Roman"/>
                <w:b/>
                <w:sz w:val="24"/>
                <w:szCs w:val="24"/>
                <w:lang w:val="uk-UA"/>
              </w:rPr>
            </w:pPr>
            <w:r w:rsidRPr="002C3A80">
              <w:rPr>
                <w:rFonts w:ascii="Times New Roman" w:hAnsi="Times New Roman"/>
                <w:b/>
                <w:sz w:val="24"/>
                <w:szCs w:val="24"/>
                <w:lang w:val="uk-UA"/>
              </w:rPr>
              <w:t>Тема</w:t>
            </w:r>
          </w:p>
          <w:p w:rsidR="002C3A80" w:rsidRPr="002C3A80" w:rsidRDefault="002C3A80" w:rsidP="003D22B4">
            <w:pPr>
              <w:adjustRightInd/>
              <w:spacing w:before="48"/>
              <w:ind w:left="284"/>
              <w:jc w:val="center"/>
              <w:rPr>
                <w:rFonts w:ascii="Times New Roman" w:hAnsi="Times New Roman"/>
                <w:b/>
                <w:sz w:val="24"/>
                <w:szCs w:val="24"/>
                <w:lang w:val="uk-UA"/>
              </w:rPr>
            </w:pPr>
            <w:r w:rsidRPr="002C3A80">
              <w:rPr>
                <w:rFonts w:ascii="Times New Roman" w:hAnsi="Times New Roman"/>
                <w:b/>
                <w:sz w:val="24"/>
                <w:szCs w:val="24"/>
                <w:lang w:val="uk-UA"/>
              </w:rPr>
              <w:t>План</w:t>
            </w:r>
          </w:p>
          <w:p w:rsidR="002C3A80" w:rsidRPr="002C3A80" w:rsidRDefault="002C3A80" w:rsidP="002C3A80">
            <w:pPr>
              <w:adjustRightInd/>
              <w:spacing w:before="48"/>
              <w:ind w:left="1418" w:hanging="358"/>
              <w:rPr>
                <w:rFonts w:ascii="Times New Roman" w:hAnsi="Times New Roman"/>
                <w:b/>
                <w:sz w:val="24"/>
                <w:szCs w:val="24"/>
                <w:lang w:val="uk-UA" w:eastAsia="en-US"/>
              </w:rPr>
            </w:pPr>
          </w:p>
        </w:tc>
        <w:tc>
          <w:tcPr>
            <w:tcW w:w="1843" w:type="dxa"/>
          </w:tcPr>
          <w:p w:rsidR="002C3A80" w:rsidRPr="002C3A80" w:rsidRDefault="002C3A80" w:rsidP="002C3A80">
            <w:pPr>
              <w:adjustRightInd/>
              <w:spacing w:before="48"/>
              <w:ind w:left="142"/>
              <w:rPr>
                <w:rFonts w:ascii="Times New Roman" w:hAnsi="Times New Roman"/>
                <w:b/>
                <w:sz w:val="24"/>
                <w:szCs w:val="24"/>
                <w:lang w:val="uk-UA" w:eastAsia="en-US"/>
              </w:rPr>
            </w:pPr>
            <w:r w:rsidRPr="002C3A80">
              <w:rPr>
                <w:rFonts w:ascii="Times New Roman" w:hAnsi="Times New Roman"/>
                <w:b/>
                <w:sz w:val="24"/>
                <w:szCs w:val="24"/>
                <w:lang w:val="uk-UA" w:eastAsia="en-US"/>
              </w:rPr>
              <w:t xml:space="preserve">Вид </w:t>
            </w:r>
            <w:r w:rsidRPr="002C3A80">
              <w:rPr>
                <w:rFonts w:ascii="Times New Roman" w:hAnsi="Times New Roman"/>
                <w:b/>
                <w:w w:val="95"/>
                <w:sz w:val="24"/>
                <w:szCs w:val="24"/>
                <w:lang w:val="uk-UA" w:eastAsia="en-US"/>
              </w:rPr>
              <w:t>заняття</w:t>
            </w:r>
          </w:p>
        </w:tc>
        <w:tc>
          <w:tcPr>
            <w:tcW w:w="1984" w:type="dxa"/>
          </w:tcPr>
          <w:p w:rsidR="002C3A80" w:rsidRPr="002C3A80" w:rsidRDefault="002C3A80" w:rsidP="002C3A80">
            <w:pPr>
              <w:adjustRightInd/>
              <w:spacing w:before="48"/>
              <w:ind w:left="283"/>
              <w:rPr>
                <w:rFonts w:ascii="Times New Roman" w:hAnsi="Times New Roman"/>
                <w:b/>
                <w:sz w:val="24"/>
                <w:szCs w:val="24"/>
                <w:lang w:val="uk-UA" w:eastAsia="en-US"/>
              </w:rPr>
            </w:pPr>
            <w:r w:rsidRPr="002C3A80">
              <w:rPr>
                <w:rFonts w:ascii="Times New Roman" w:hAnsi="Times New Roman"/>
                <w:b/>
                <w:sz w:val="24"/>
                <w:szCs w:val="24"/>
                <w:lang w:val="uk-UA" w:eastAsia="en-US"/>
              </w:rPr>
              <w:t>Матеріали</w:t>
            </w:r>
          </w:p>
        </w:tc>
        <w:tc>
          <w:tcPr>
            <w:tcW w:w="2977" w:type="dxa"/>
          </w:tcPr>
          <w:p w:rsidR="002C3A80" w:rsidRPr="002C3A80" w:rsidRDefault="002C3A80" w:rsidP="002C3A80">
            <w:pPr>
              <w:adjustRightInd/>
              <w:spacing w:before="48"/>
              <w:ind w:left="1418" w:hanging="358"/>
              <w:rPr>
                <w:rFonts w:ascii="Times New Roman" w:hAnsi="Times New Roman"/>
                <w:b/>
                <w:sz w:val="24"/>
                <w:szCs w:val="24"/>
                <w:lang w:val="uk-UA" w:eastAsia="en-US"/>
              </w:rPr>
            </w:pPr>
            <w:r w:rsidRPr="002C3A80">
              <w:rPr>
                <w:rFonts w:ascii="Times New Roman" w:hAnsi="Times New Roman"/>
                <w:b/>
                <w:sz w:val="24"/>
                <w:szCs w:val="24"/>
                <w:lang w:val="uk-UA" w:eastAsia="en-US"/>
              </w:rPr>
              <w:t>Література</w:t>
            </w:r>
          </w:p>
        </w:tc>
        <w:tc>
          <w:tcPr>
            <w:tcW w:w="3118" w:type="dxa"/>
          </w:tcPr>
          <w:p w:rsidR="002C3A80" w:rsidRPr="002C3A80" w:rsidRDefault="002C3A80" w:rsidP="002C3A80">
            <w:pPr>
              <w:adjustRightInd/>
              <w:spacing w:before="48"/>
              <w:ind w:left="1418" w:hanging="358"/>
              <w:rPr>
                <w:rFonts w:ascii="Times New Roman" w:hAnsi="Times New Roman"/>
                <w:b/>
                <w:sz w:val="24"/>
                <w:szCs w:val="24"/>
                <w:lang w:val="uk-UA" w:eastAsia="en-US"/>
              </w:rPr>
            </w:pPr>
            <w:r w:rsidRPr="002C3A80">
              <w:rPr>
                <w:rFonts w:ascii="Times New Roman" w:hAnsi="Times New Roman"/>
                <w:b/>
                <w:w w:val="95"/>
                <w:sz w:val="24"/>
                <w:szCs w:val="24"/>
                <w:lang w:val="uk-UA" w:eastAsia="en-US"/>
              </w:rPr>
              <w:t xml:space="preserve">Завдання/ </w:t>
            </w:r>
            <w:r w:rsidRPr="002C3A80">
              <w:rPr>
                <w:rFonts w:ascii="Times New Roman" w:hAnsi="Times New Roman"/>
                <w:b/>
                <w:sz w:val="24"/>
                <w:szCs w:val="24"/>
                <w:lang w:val="uk-UA" w:eastAsia="en-US"/>
              </w:rPr>
              <w:t xml:space="preserve">Форма </w:t>
            </w:r>
            <w:r w:rsidRPr="002C3A80">
              <w:rPr>
                <w:rFonts w:ascii="Times New Roman" w:hAnsi="Times New Roman"/>
                <w:b/>
                <w:w w:val="95"/>
                <w:sz w:val="24"/>
                <w:szCs w:val="24"/>
                <w:lang w:val="uk-UA" w:eastAsia="en-US"/>
              </w:rPr>
              <w:t>контролю</w:t>
            </w:r>
          </w:p>
        </w:tc>
      </w:tr>
      <w:tr w:rsidR="002C3A80" w:rsidRPr="002C3A80" w:rsidTr="009F40A4">
        <w:trPr>
          <w:gridAfter w:val="1"/>
          <w:wAfter w:w="142" w:type="dxa"/>
          <w:trHeight w:val="1383"/>
        </w:trPr>
        <w:tc>
          <w:tcPr>
            <w:tcW w:w="4111" w:type="dxa"/>
            <w:vMerge w:val="restart"/>
          </w:tcPr>
          <w:p w:rsidR="002C3A80" w:rsidRPr="009F40A4" w:rsidRDefault="002C3A80" w:rsidP="009F40A4">
            <w:pPr>
              <w:tabs>
                <w:tab w:val="left" w:pos="142"/>
              </w:tabs>
              <w:adjustRightInd/>
              <w:spacing w:before="48"/>
              <w:ind w:left="142"/>
              <w:jc w:val="both"/>
              <w:rPr>
                <w:rFonts w:ascii="Times New Roman" w:hAnsi="Times New Roman"/>
                <w:b/>
                <w:bCs/>
                <w:color w:val="000000"/>
                <w:sz w:val="24"/>
                <w:szCs w:val="24"/>
                <w:lang w:val="uk-UA" w:eastAsia="en-US"/>
              </w:rPr>
            </w:pPr>
            <w:r w:rsidRPr="009F40A4">
              <w:rPr>
                <w:rFonts w:ascii="Times New Roman" w:hAnsi="Times New Roman"/>
                <w:b/>
                <w:sz w:val="24"/>
                <w:szCs w:val="24"/>
                <w:lang w:val="uk-UA" w:eastAsia="uk-UA"/>
              </w:rPr>
              <w:t>Тема 1</w:t>
            </w:r>
            <w:r w:rsidRPr="009F40A4">
              <w:rPr>
                <w:rFonts w:ascii="Times New Roman" w:hAnsi="Times New Roman"/>
                <w:b/>
                <w:bCs/>
                <w:color w:val="000000"/>
                <w:sz w:val="24"/>
                <w:szCs w:val="24"/>
                <w:lang w:val="uk-UA" w:eastAsia="en-US"/>
              </w:rPr>
              <w:t xml:space="preserve"> Психотерапія як професійна діяльність. </w:t>
            </w:r>
          </w:p>
          <w:p w:rsidR="002C3A80" w:rsidRPr="002C3A80" w:rsidRDefault="002C3A80" w:rsidP="009F40A4">
            <w:pPr>
              <w:tabs>
                <w:tab w:val="left" w:pos="142"/>
              </w:tabs>
              <w:adjustRightInd/>
              <w:spacing w:before="48"/>
              <w:ind w:left="142"/>
              <w:jc w:val="both"/>
              <w:rPr>
                <w:rFonts w:ascii="Times New Roman" w:hAnsi="Times New Roman"/>
                <w:sz w:val="24"/>
                <w:szCs w:val="24"/>
                <w:lang w:val="uk-UA" w:eastAsia="en-US"/>
              </w:rPr>
            </w:pPr>
            <w:r w:rsidRPr="002C3A80">
              <w:rPr>
                <w:rFonts w:ascii="Times New Roman" w:hAnsi="Times New Roman"/>
                <w:b/>
                <w:bCs/>
                <w:color w:val="000000"/>
                <w:sz w:val="24"/>
                <w:szCs w:val="24"/>
                <w:lang w:val="uk-UA" w:eastAsia="en-US"/>
              </w:rPr>
              <w:t>План:</w:t>
            </w:r>
            <w:r w:rsidRPr="002C3A80">
              <w:rPr>
                <w:rFonts w:ascii="Times New Roman" w:hAnsi="Times New Roman"/>
                <w:bCs/>
                <w:color w:val="000000"/>
                <w:sz w:val="24"/>
                <w:szCs w:val="24"/>
                <w:lang w:val="uk-UA" w:eastAsia="en-US"/>
              </w:rPr>
              <w:t>Визначення</w:t>
            </w:r>
            <w:r w:rsidRPr="002C3A80">
              <w:rPr>
                <w:rFonts w:ascii="Times New Roman" w:hAnsi="Times New Roman"/>
                <w:color w:val="000000"/>
                <w:sz w:val="24"/>
                <w:szCs w:val="24"/>
                <w:lang w:val="uk-UA" w:eastAsia="en-US"/>
              </w:rPr>
              <w:t xml:space="preserve"> психотерапії. Психотерапія як наука і як мистецтво. </w:t>
            </w:r>
            <w:r w:rsidRPr="002C3A80">
              <w:rPr>
                <w:rFonts w:ascii="Times New Roman" w:hAnsi="Times New Roman"/>
                <w:color w:val="000000"/>
                <w:sz w:val="24"/>
                <w:szCs w:val="24"/>
                <w:lang w:val="uk-UA"/>
              </w:rPr>
              <w:t>Моделі психотерапії. Психотерапія клінічна і психологічна. Методи і засоби психотера</w:t>
            </w:r>
            <w:r w:rsidRPr="002C3A80">
              <w:rPr>
                <w:rFonts w:ascii="Times New Roman" w:hAnsi="Times New Roman"/>
                <w:color w:val="000000"/>
                <w:sz w:val="24"/>
                <w:szCs w:val="24"/>
                <w:lang w:val="uk-UA" w:eastAsia="en-US"/>
              </w:rPr>
              <w:t>пії. Цілі, задачі психотерапії,</w:t>
            </w:r>
            <w:r w:rsidRPr="002C3A80">
              <w:rPr>
                <w:rFonts w:ascii="Times New Roman" w:hAnsi="Times New Roman"/>
                <w:color w:val="000000"/>
                <w:sz w:val="24"/>
                <w:szCs w:val="24"/>
                <w:lang w:val="uk-UA"/>
              </w:rPr>
              <w:t xml:space="preserve"> консультування,  психологічного супроводу</w:t>
            </w:r>
            <w:r w:rsidRPr="002C3A80">
              <w:rPr>
                <w:rFonts w:ascii="Times New Roman" w:hAnsi="Times New Roman"/>
                <w:color w:val="000000"/>
                <w:sz w:val="24"/>
                <w:szCs w:val="24"/>
                <w:lang w:val="uk-UA" w:eastAsia="en-US"/>
              </w:rPr>
              <w:t xml:space="preserve">. </w:t>
            </w:r>
            <w:r w:rsidRPr="002C3A80">
              <w:rPr>
                <w:rFonts w:ascii="Times New Roman" w:hAnsi="Times New Roman"/>
                <w:color w:val="000000"/>
                <w:sz w:val="24"/>
                <w:szCs w:val="24"/>
                <w:lang w:val="uk-UA"/>
              </w:rPr>
              <w:t>Сучасний простір терапевтичного досвіду: психоаналітичний напрям, біхевіоральний когнітивний, гуманістичний. Індивідуальна та групова психотерапія. Сімейна та дитяча психотерапії.</w:t>
            </w:r>
            <w:r w:rsidRPr="002C3A80">
              <w:rPr>
                <w:rFonts w:ascii="Times New Roman" w:hAnsi="Times New Roman"/>
                <w:color w:val="000000"/>
                <w:sz w:val="24"/>
                <w:szCs w:val="24"/>
                <w:lang w:val="uk-UA" w:eastAsia="en-US"/>
              </w:rPr>
              <w:t xml:space="preserve"> </w:t>
            </w:r>
            <w:r w:rsidRPr="002C3A80">
              <w:rPr>
                <w:rFonts w:ascii="Times New Roman" w:hAnsi="Times New Roman"/>
                <w:color w:val="000000"/>
                <w:sz w:val="24"/>
                <w:szCs w:val="24"/>
                <w:lang w:val="uk-UA"/>
              </w:rPr>
              <w:t>Особистість психотерапевта.</w:t>
            </w:r>
          </w:p>
        </w:tc>
        <w:tc>
          <w:tcPr>
            <w:tcW w:w="1843" w:type="dxa"/>
            <w:tcBorders>
              <w:bottom w:val="nil"/>
            </w:tcBorders>
          </w:tcPr>
          <w:p w:rsidR="002C3A80" w:rsidRPr="002C3A80" w:rsidRDefault="002C3A80" w:rsidP="002C3A80">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Лекційне </w:t>
            </w:r>
            <w:r w:rsidRPr="002C3A80">
              <w:rPr>
                <w:rFonts w:ascii="Times New Roman" w:hAnsi="Times New Roman"/>
                <w:sz w:val="24"/>
                <w:szCs w:val="24"/>
                <w:lang w:val="uk-UA" w:eastAsia="en-US"/>
              </w:rPr>
              <w:t>заняття</w:t>
            </w:r>
          </w:p>
        </w:tc>
        <w:tc>
          <w:tcPr>
            <w:tcW w:w="1984" w:type="dxa"/>
            <w:tcBorders>
              <w:bottom w:val="nil"/>
            </w:tcBorders>
          </w:tcPr>
          <w:p w:rsidR="002C3A80" w:rsidRPr="002C3A80" w:rsidRDefault="009C03A7" w:rsidP="002C3A80">
            <w:pPr>
              <w:adjustRightInd/>
              <w:spacing w:before="48" w:line="215"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лекційний матеріал</w:t>
            </w:r>
          </w:p>
        </w:tc>
        <w:tc>
          <w:tcPr>
            <w:tcW w:w="2977" w:type="dxa"/>
            <w:tcBorders>
              <w:bottom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 1,2,3,6</w:t>
            </w:r>
          </w:p>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Д: 2,6,11,12</w:t>
            </w:r>
          </w:p>
        </w:tc>
        <w:tc>
          <w:tcPr>
            <w:tcW w:w="3118" w:type="dxa"/>
            <w:vMerge w:val="restart"/>
          </w:tcPr>
          <w:p w:rsidR="002C3A80" w:rsidRPr="002C3A80" w:rsidRDefault="002C3A80" w:rsidP="009F40A4">
            <w:pPr>
              <w:tabs>
                <w:tab w:val="left" w:pos="425"/>
              </w:tabs>
              <w:adjustRightInd/>
              <w:spacing w:before="48"/>
              <w:ind w:left="284"/>
              <w:rPr>
                <w:rFonts w:ascii="Times New Roman" w:hAnsi="Times New Roman"/>
                <w:sz w:val="24"/>
                <w:szCs w:val="24"/>
                <w:lang w:val="uk-UA" w:eastAsia="en-US"/>
              </w:rPr>
            </w:pPr>
            <w:r w:rsidRPr="002C3A80">
              <w:rPr>
                <w:rFonts w:ascii="Times New Roman" w:hAnsi="Times New Roman"/>
                <w:sz w:val="24"/>
                <w:szCs w:val="24"/>
                <w:lang w:val="uk-UA" w:eastAsia="en-US"/>
              </w:rPr>
              <w:t>Самостійне опрацювання літератури з теми</w:t>
            </w:r>
            <w:r w:rsidRPr="002C3A80">
              <w:rPr>
                <w:rFonts w:ascii="Times New Roman" w:hAnsi="Times New Roman"/>
                <w:spacing w:val="-2"/>
                <w:sz w:val="24"/>
                <w:szCs w:val="24"/>
                <w:lang w:val="uk-UA" w:eastAsia="en-US"/>
              </w:rPr>
              <w:t xml:space="preserve"> </w:t>
            </w:r>
            <w:r w:rsidRPr="002C3A80">
              <w:rPr>
                <w:rFonts w:ascii="Times New Roman" w:hAnsi="Times New Roman"/>
                <w:sz w:val="24"/>
                <w:szCs w:val="24"/>
                <w:lang w:val="uk-UA" w:eastAsia="en-US"/>
              </w:rPr>
              <w:t>заняття</w:t>
            </w:r>
          </w:p>
          <w:p w:rsidR="002C3A80" w:rsidRPr="002C3A80" w:rsidRDefault="002C3A80" w:rsidP="009F40A4">
            <w:pPr>
              <w:tabs>
                <w:tab w:val="left" w:pos="425"/>
              </w:tabs>
              <w:adjustRightInd/>
              <w:spacing w:before="48"/>
              <w:ind w:left="284"/>
              <w:rPr>
                <w:rFonts w:ascii="Times New Roman" w:hAnsi="Times New Roman"/>
                <w:sz w:val="24"/>
                <w:szCs w:val="24"/>
                <w:lang w:val="uk-UA" w:eastAsia="en-US"/>
              </w:rPr>
            </w:pPr>
            <w:r w:rsidRPr="002C3A80">
              <w:rPr>
                <w:rFonts w:ascii="Times New Roman" w:hAnsi="Times New Roman"/>
                <w:sz w:val="24"/>
                <w:szCs w:val="24"/>
                <w:lang w:val="uk-UA" w:eastAsia="en-US"/>
              </w:rPr>
              <w:t>Практичне №1.</w:t>
            </w:r>
          </w:p>
          <w:p w:rsidR="002C3A80" w:rsidRPr="002C3A80" w:rsidRDefault="002C3A80" w:rsidP="009F40A4">
            <w:pPr>
              <w:tabs>
                <w:tab w:val="left" w:pos="425"/>
              </w:tabs>
              <w:adjustRightInd/>
              <w:spacing w:before="48"/>
              <w:ind w:left="284"/>
              <w:rPr>
                <w:rFonts w:ascii="Times New Roman" w:hAnsi="Times New Roman"/>
                <w:sz w:val="24"/>
                <w:szCs w:val="24"/>
                <w:lang w:val="uk-UA" w:eastAsia="en-US"/>
              </w:rPr>
            </w:pPr>
            <w:r w:rsidRPr="002C3A80">
              <w:rPr>
                <w:rFonts w:ascii="Times New Roman" w:hAnsi="Times New Roman"/>
                <w:sz w:val="24"/>
                <w:szCs w:val="24"/>
                <w:lang w:val="uk-UA" w:eastAsia="en-US"/>
              </w:rPr>
              <w:t>Практичне № 2.</w:t>
            </w:r>
          </w:p>
        </w:tc>
      </w:tr>
      <w:tr w:rsidR="002C3A80" w:rsidRPr="002C3A80" w:rsidTr="009F40A4">
        <w:trPr>
          <w:gridAfter w:val="1"/>
          <w:wAfter w:w="142" w:type="dxa"/>
          <w:trHeight w:val="1111"/>
        </w:trPr>
        <w:tc>
          <w:tcPr>
            <w:tcW w:w="4111" w:type="dxa"/>
            <w:vMerge/>
            <w:tcBorders>
              <w:bottom w:val="single" w:sz="4" w:space="0" w:color="000000"/>
            </w:tcBorders>
          </w:tcPr>
          <w:p w:rsidR="002C3A80" w:rsidRPr="002C3A80" w:rsidRDefault="002C3A80" w:rsidP="002C3A80">
            <w:pPr>
              <w:tabs>
                <w:tab w:val="left" w:pos="2139"/>
              </w:tabs>
              <w:adjustRightInd/>
              <w:spacing w:before="48" w:line="276" w:lineRule="exact"/>
              <w:ind w:left="1418" w:hanging="358"/>
              <w:rPr>
                <w:rFonts w:ascii="Times New Roman" w:hAnsi="Times New Roman"/>
                <w:sz w:val="24"/>
                <w:szCs w:val="24"/>
                <w:lang w:val="uk-UA" w:eastAsia="en-US"/>
              </w:rPr>
            </w:pPr>
          </w:p>
        </w:tc>
        <w:tc>
          <w:tcPr>
            <w:tcW w:w="1843" w:type="dxa"/>
            <w:tcBorders>
              <w:top w:val="nil"/>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Borders>
              <w:top w:val="nil"/>
              <w:bottom w:val="single" w:sz="4" w:space="0" w:color="000000"/>
            </w:tcBorders>
          </w:tcPr>
          <w:p w:rsidR="002C3A80" w:rsidRPr="002C3A80" w:rsidRDefault="002C3A80" w:rsidP="002C3A80">
            <w:pPr>
              <w:adjustRightInd/>
              <w:spacing w:before="48"/>
              <w:ind w:left="283"/>
              <w:rPr>
                <w:rFonts w:ascii="Times New Roman" w:hAnsi="Times New Roman"/>
                <w:sz w:val="24"/>
                <w:szCs w:val="24"/>
                <w:lang w:val="uk-UA" w:eastAsia="en-US"/>
              </w:rPr>
            </w:pPr>
          </w:p>
        </w:tc>
        <w:tc>
          <w:tcPr>
            <w:tcW w:w="2977" w:type="dxa"/>
            <w:tcBorders>
              <w:top w:val="nil"/>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3118" w:type="dxa"/>
            <w:vMerge/>
            <w:tcBorders>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1111"/>
        </w:trPr>
        <w:tc>
          <w:tcPr>
            <w:tcW w:w="4111" w:type="dxa"/>
            <w:tcBorders>
              <w:bottom w:val="single" w:sz="4" w:space="0" w:color="000000"/>
            </w:tcBorders>
          </w:tcPr>
          <w:p w:rsidR="002C3A80" w:rsidRPr="002C3A80" w:rsidRDefault="002C3A80" w:rsidP="009F40A4">
            <w:pPr>
              <w:adjustRightInd/>
              <w:spacing w:before="48"/>
              <w:ind w:left="142" w:right="142"/>
              <w:jc w:val="both"/>
              <w:rPr>
                <w:rFonts w:ascii="Times New Roman" w:hAnsi="Times New Roman"/>
                <w:b/>
                <w:bCs/>
                <w:color w:val="000000"/>
                <w:sz w:val="24"/>
                <w:szCs w:val="24"/>
                <w:lang w:val="uk-UA" w:eastAsia="en-US"/>
              </w:rPr>
            </w:pPr>
            <w:r w:rsidRPr="002C3A80">
              <w:rPr>
                <w:rFonts w:ascii="Times New Roman" w:hAnsi="Times New Roman"/>
                <w:b/>
                <w:bCs/>
                <w:iCs/>
                <w:sz w:val="24"/>
                <w:szCs w:val="24"/>
                <w:lang w:val="uk-UA"/>
              </w:rPr>
              <w:t xml:space="preserve">Тема </w:t>
            </w:r>
            <w:r w:rsidRPr="002C3A80">
              <w:rPr>
                <w:rFonts w:ascii="Times New Roman" w:hAnsi="Times New Roman"/>
                <w:b/>
                <w:bCs/>
                <w:color w:val="000000"/>
                <w:sz w:val="24"/>
                <w:szCs w:val="24"/>
                <w:lang w:val="uk-UA" w:eastAsia="en-US"/>
              </w:rPr>
              <w:t>Психоаналіз та психодинамічна психотерапія.</w:t>
            </w:r>
          </w:p>
          <w:p w:rsidR="002C3A80" w:rsidRPr="002C3A80" w:rsidRDefault="002C3A80" w:rsidP="009F40A4">
            <w:pPr>
              <w:adjustRightInd/>
              <w:spacing w:before="48"/>
              <w:ind w:left="142" w:right="142"/>
              <w:jc w:val="both"/>
              <w:rPr>
                <w:rFonts w:ascii="Times New Roman" w:hAnsi="Times New Roman"/>
                <w:sz w:val="24"/>
                <w:szCs w:val="24"/>
                <w:lang w:val="uk-UA"/>
              </w:rPr>
            </w:pPr>
            <w:r w:rsidRPr="002C3A80">
              <w:rPr>
                <w:rFonts w:ascii="Times New Roman" w:hAnsi="Times New Roman"/>
                <w:b/>
                <w:bCs/>
                <w:color w:val="000000"/>
                <w:sz w:val="24"/>
                <w:szCs w:val="24"/>
                <w:lang w:val="uk-UA" w:eastAsia="en-US"/>
              </w:rPr>
              <w:t xml:space="preserve">План: </w:t>
            </w:r>
            <w:r w:rsidRPr="002C3A80">
              <w:rPr>
                <w:rFonts w:ascii="Times New Roman" w:hAnsi="Times New Roman"/>
                <w:color w:val="000000"/>
                <w:sz w:val="24"/>
                <w:szCs w:val="24"/>
                <w:lang w:val="uk-UA"/>
              </w:rPr>
              <w:t xml:space="preserve">Філософія і концепції. Несвідоме і свідоме. Інстинкти і потяги. Структура особистості. Принцип задоволення і принцип реальності. Розвиток особистості. Особистісна динаміка: чергування </w:t>
            </w:r>
            <w:r w:rsidRPr="002C3A80">
              <w:rPr>
                <w:rFonts w:ascii="Times New Roman" w:hAnsi="Times New Roman"/>
                <w:color w:val="000000"/>
                <w:sz w:val="24"/>
                <w:szCs w:val="24"/>
                <w:lang w:val="uk-UA"/>
              </w:rPr>
              <w:lastRenderedPageBreak/>
              <w:t xml:space="preserve">інстинктів. Інтрапсихічний конфлікт як чинник виникнення неврозу. Види тривоги. Захисні механізми Концепція психопатології. Основні неврози. </w:t>
            </w:r>
          </w:p>
        </w:tc>
        <w:tc>
          <w:tcPr>
            <w:tcW w:w="1843" w:type="dxa"/>
            <w:tcBorders>
              <w:top w:val="nil"/>
              <w:bottom w:val="single" w:sz="4" w:space="0" w:color="000000"/>
            </w:tcBorders>
          </w:tcPr>
          <w:p w:rsidR="002C3A80" w:rsidRPr="002C3A80" w:rsidRDefault="002C3A80" w:rsidP="002C3A80">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lastRenderedPageBreak/>
              <w:t xml:space="preserve">Лекційне </w:t>
            </w:r>
            <w:r w:rsidRPr="002C3A80">
              <w:rPr>
                <w:rFonts w:ascii="Times New Roman" w:hAnsi="Times New Roman"/>
                <w:sz w:val="24"/>
                <w:szCs w:val="24"/>
                <w:lang w:val="uk-UA" w:eastAsia="en-US"/>
              </w:rPr>
              <w:t xml:space="preserve">заняття </w:t>
            </w:r>
          </w:p>
        </w:tc>
        <w:tc>
          <w:tcPr>
            <w:tcW w:w="1984" w:type="dxa"/>
            <w:tcBorders>
              <w:top w:val="nil"/>
              <w:bottom w:val="single" w:sz="4" w:space="0" w:color="000000"/>
            </w:tcBorders>
          </w:tcPr>
          <w:p w:rsidR="002C3A80" w:rsidRPr="002C3A80" w:rsidRDefault="009C03A7" w:rsidP="009C03A7">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лекційний матеріал</w:t>
            </w:r>
          </w:p>
        </w:tc>
        <w:tc>
          <w:tcPr>
            <w:tcW w:w="2977" w:type="dxa"/>
            <w:tcBorders>
              <w:top w:val="nil"/>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2C3A80">
            <w:pPr>
              <w:adjustRightInd/>
              <w:spacing w:before="48" w:line="230" w:lineRule="atLeast"/>
              <w:ind w:left="1418" w:hanging="358"/>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Д:2,5,6,7,11,12, </w:t>
            </w:r>
            <w:r w:rsidRPr="002C3A80">
              <w:rPr>
                <w:rFonts w:ascii="Times New Roman" w:hAnsi="Times New Roman"/>
                <w:sz w:val="24"/>
                <w:szCs w:val="24"/>
                <w:lang w:val="uk-UA" w:eastAsia="en-US"/>
              </w:rPr>
              <w:t>13</w:t>
            </w:r>
          </w:p>
        </w:tc>
        <w:tc>
          <w:tcPr>
            <w:tcW w:w="3260" w:type="dxa"/>
            <w:gridSpan w:val="2"/>
            <w:tcBorders>
              <w:bottom w:val="single" w:sz="4" w:space="0" w:color="000000"/>
            </w:tcBorders>
          </w:tcPr>
          <w:p w:rsidR="002C3A80" w:rsidRPr="002C3A80" w:rsidRDefault="002C3A80" w:rsidP="009F40A4">
            <w:pPr>
              <w:adjustRightInd/>
              <w:spacing w:before="48"/>
              <w:rPr>
                <w:rFonts w:ascii="Times New Roman" w:hAnsi="Times New Roman"/>
                <w:sz w:val="24"/>
                <w:szCs w:val="24"/>
                <w:lang w:val="uk-UA" w:eastAsia="en-US"/>
              </w:rPr>
            </w:pPr>
            <w:r w:rsidRPr="002C3A80">
              <w:rPr>
                <w:rFonts w:ascii="Times New Roman" w:hAnsi="Times New Roman"/>
                <w:sz w:val="24"/>
                <w:szCs w:val="24"/>
                <w:lang w:val="uk-UA" w:eastAsia="en-US"/>
              </w:rPr>
              <w:t>доповіді, презентації</w:t>
            </w:r>
          </w:p>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4667"/>
        </w:trPr>
        <w:tc>
          <w:tcPr>
            <w:tcW w:w="4111" w:type="dxa"/>
          </w:tcPr>
          <w:p w:rsidR="002C3A80" w:rsidRPr="002C3A80" w:rsidRDefault="002C3A80" w:rsidP="009F40A4">
            <w:pPr>
              <w:tabs>
                <w:tab w:val="left" w:pos="289"/>
              </w:tabs>
              <w:adjustRightInd/>
              <w:spacing w:before="48" w:line="269" w:lineRule="exact"/>
              <w:ind w:left="142" w:right="142"/>
              <w:jc w:val="both"/>
              <w:rPr>
                <w:rFonts w:ascii="Times New Roman" w:hAnsi="Times New Roman"/>
                <w:b/>
                <w:bCs/>
                <w:color w:val="000000"/>
                <w:sz w:val="24"/>
                <w:szCs w:val="24"/>
                <w:lang w:val="uk-UA" w:eastAsia="en-US"/>
              </w:rPr>
            </w:pPr>
            <w:r w:rsidRPr="002C3A80">
              <w:rPr>
                <w:rFonts w:ascii="Times New Roman" w:hAnsi="Times New Roman"/>
                <w:b/>
                <w:sz w:val="24"/>
                <w:szCs w:val="24"/>
                <w:lang w:val="uk-UA" w:eastAsia="en-US"/>
              </w:rPr>
              <w:lastRenderedPageBreak/>
              <w:t xml:space="preserve">Тема 3 </w:t>
            </w:r>
            <w:r w:rsidRPr="002C3A80">
              <w:rPr>
                <w:rFonts w:ascii="Times New Roman" w:hAnsi="Times New Roman"/>
                <w:b/>
                <w:bCs/>
                <w:color w:val="000000"/>
                <w:sz w:val="24"/>
                <w:szCs w:val="24"/>
                <w:lang w:val="uk-UA" w:eastAsia="en-US"/>
              </w:rPr>
              <w:t>Процес психоаналізу. Психодинамічна психотерапія.</w:t>
            </w:r>
          </w:p>
          <w:p w:rsidR="002C3A80" w:rsidRPr="009F40A4" w:rsidRDefault="002C3A80" w:rsidP="009F40A4">
            <w:pPr>
              <w:tabs>
                <w:tab w:val="left" w:pos="289"/>
              </w:tabs>
              <w:adjustRightInd/>
              <w:spacing w:before="48" w:line="269" w:lineRule="exact"/>
              <w:ind w:left="142" w:right="142"/>
              <w:jc w:val="both"/>
              <w:rPr>
                <w:rFonts w:ascii="Times New Roman" w:hAnsi="Times New Roman"/>
                <w:sz w:val="24"/>
                <w:szCs w:val="24"/>
                <w:lang w:val="uk-UA" w:eastAsia="en-US"/>
              </w:rPr>
            </w:pPr>
            <w:r w:rsidRPr="002C3A80">
              <w:rPr>
                <w:rFonts w:ascii="Times New Roman" w:hAnsi="Times New Roman"/>
                <w:b/>
                <w:sz w:val="24"/>
                <w:szCs w:val="24"/>
                <w:lang w:val="uk-UA" w:eastAsia="en-US"/>
              </w:rPr>
              <w:t>План:</w:t>
            </w:r>
            <w:r w:rsidRPr="002C3A80">
              <w:rPr>
                <w:rFonts w:ascii="Times New Roman" w:hAnsi="Times New Roman"/>
                <w:color w:val="000000"/>
                <w:sz w:val="24"/>
                <w:szCs w:val="24"/>
                <w:lang w:val="uk-UA" w:eastAsia="en-US"/>
              </w:rPr>
              <w:t xml:space="preserve"> Організація терапевтичного  процесу. Поняття про психоаналітичний</w:t>
            </w:r>
            <w:r w:rsidRPr="002C3A80">
              <w:rPr>
                <w:rFonts w:ascii="Times New Roman" w:hAnsi="Times New Roman"/>
                <w:color w:val="000000"/>
                <w:sz w:val="24"/>
                <w:szCs w:val="24"/>
                <w:lang w:val="uk-UA"/>
              </w:rPr>
              <w:t xml:space="preserve"> </w:t>
            </w:r>
            <w:r w:rsidRPr="002C3A80">
              <w:rPr>
                <w:rFonts w:ascii="Times New Roman" w:hAnsi="Times New Roman"/>
                <w:color w:val="000000"/>
                <w:sz w:val="24"/>
                <w:szCs w:val="24"/>
                <w:lang w:val="uk-UA" w:eastAsia="en-US"/>
              </w:rPr>
              <w:t xml:space="preserve">сеттінг. Стратегія абстиненції. Вимоги до пацієнта. «Складні» пацієнти» для аналізу – обмеження для пацієнтів з особистісними розладами. Види психотерапевтичних стосунків у психоаналізі: перенос і робочий альянс. Регресія. Основні елементи процесу психоаналізу: вільні асоціації; аналіз сновидінь; перенос; контрперенос. </w:t>
            </w:r>
          </w:p>
        </w:tc>
        <w:tc>
          <w:tcPr>
            <w:tcW w:w="1843" w:type="dxa"/>
          </w:tcPr>
          <w:p w:rsidR="002C3A80" w:rsidRPr="002C3A80" w:rsidRDefault="002C3A80" w:rsidP="002C3A80">
            <w:pPr>
              <w:adjustRightInd/>
              <w:spacing w:before="48" w:line="237" w:lineRule="auto"/>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Лекційне </w:t>
            </w:r>
            <w:r w:rsidRPr="002C3A80">
              <w:rPr>
                <w:rFonts w:ascii="Times New Roman" w:hAnsi="Times New Roman"/>
                <w:sz w:val="24"/>
                <w:szCs w:val="24"/>
                <w:lang w:val="uk-UA" w:eastAsia="en-US"/>
              </w:rPr>
              <w:t>заняття</w:t>
            </w:r>
          </w:p>
        </w:tc>
        <w:tc>
          <w:tcPr>
            <w:tcW w:w="1984" w:type="dxa"/>
          </w:tcPr>
          <w:p w:rsidR="002C3A80" w:rsidRPr="002C3A80" w:rsidRDefault="009C03A7" w:rsidP="009C03A7">
            <w:pPr>
              <w:adjustRightInd/>
              <w:spacing w:before="48" w:line="215"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лекційний матеріал</w:t>
            </w:r>
          </w:p>
        </w:tc>
        <w:tc>
          <w:tcPr>
            <w:tcW w:w="2977" w:type="dxa"/>
          </w:tcPr>
          <w:p w:rsidR="002C3A80" w:rsidRPr="002C3A80" w:rsidRDefault="002C3A80" w:rsidP="002C3A80">
            <w:pPr>
              <w:adjustRightInd/>
              <w:spacing w:before="48" w:line="229" w:lineRule="exact"/>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Б:1,2,3,4,5,6</w:t>
            </w:r>
          </w:p>
          <w:p w:rsidR="002C3A80" w:rsidRPr="002C3A80" w:rsidRDefault="002C3A80" w:rsidP="002C3A80">
            <w:pPr>
              <w:adjustRightInd/>
              <w:spacing w:before="48" w:line="215" w:lineRule="exact"/>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Д:2,7.11,12,13</w:t>
            </w:r>
          </w:p>
        </w:tc>
        <w:tc>
          <w:tcPr>
            <w:tcW w:w="3260" w:type="dxa"/>
            <w:gridSpan w:val="2"/>
          </w:tcPr>
          <w:p w:rsidR="002C3A80" w:rsidRPr="002C3A80" w:rsidRDefault="002C3A80" w:rsidP="009F40A4">
            <w:pPr>
              <w:adjustRightInd/>
              <w:spacing w:before="48" w:line="237" w:lineRule="auto"/>
              <w:ind w:left="425" w:hanging="358"/>
              <w:rPr>
                <w:rFonts w:ascii="Times New Roman" w:hAnsi="Times New Roman"/>
                <w:sz w:val="24"/>
                <w:szCs w:val="24"/>
                <w:lang w:val="uk-UA" w:eastAsia="en-US"/>
              </w:rPr>
            </w:pPr>
            <w:r w:rsidRPr="002C3A80">
              <w:rPr>
                <w:rFonts w:ascii="Times New Roman" w:hAnsi="Times New Roman"/>
                <w:sz w:val="24"/>
                <w:szCs w:val="24"/>
                <w:lang w:val="uk-UA" w:eastAsia="en-US"/>
              </w:rPr>
              <w:t xml:space="preserve">Самостійне </w:t>
            </w:r>
            <w:r w:rsidRPr="002C3A80">
              <w:rPr>
                <w:rFonts w:ascii="Times New Roman" w:hAnsi="Times New Roman"/>
                <w:w w:val="95"/>
                <w:sz w:val="24"/>
                <w:szCs w:val="24"/>
                <w:lang w:val="uk-UA" w:eastAsia="en-US"/>
              </w:rPr>
              <w:t>опрацювання</w:t>
            </w:r>
          </w:p>
          <w:p w:rsidR="002C3A80" w:rsidRPr="002C3A80" w:rsidRDefault="002C3A80" w:rsidP="009F40A4">
            <w:pPr>
              <w:tabs>
                <w:tab w:val="left" w:pos="1334"/>
              </w:tabs>
              <w:adjustRightInd/>
              <w:spacing w:before="48" w:line="215" w:lineRule="exact"/>
              <w:ind w:left="425" w:hanging="358"/>
              <w:rPr>
                <w:rFonts w:ascii="Times New Roman" w:hAnsi="Times New Roman"/>
                <w:sz w:val="24"/>
                <w:szCs w:val="24"/>
                <w:lang w:val="uk-UA" w:eastAsia="en-US"/>
              </w:rPr>
            </w:pPr>
            <w:r w:rsidRPr="002C3A80">
              <w:rPr>
                <w:rFonts w:ascii="Times New Roman" w:hAnsi="Times New Roman"/>
                <w:sz w:val="24"/>
                <w:szCs w:val="24"/>
                <w:lang w:val="uk-UA" w:eastAsia="en-US"/>
              </w:rPr>
              <w:t>літератури</w:t>
            </w:r>
            <w:r w:rsidRPr="002C3A80">
              <w:rPr>
                <w:rFonts w:ascii="Times New Roman" w:hAnsi="Times New Roman"/>
                <w:sz w:val="24"/>
                <w:szCs w:val="24"/>
                <w:lang w:val="uk-UA" w:eastAsia="en-US"/>
              </w:rPr>
              <w:tab/>
              <w:t>з</w:t>
            </w:r>
          </w:p>
          <w:p w:rsidR="002C3A80" w:rsidRPr="002C3A80" w:rsidRDefault="002C3A80" w:rsidP="009F40A4">
            <w:pPr>
              <w:adjustRightInd/>
              <w:spacing w:before="48" w:line="200" w:lineRule="exact"/>
              <w:ind w:left="425" w:hanging="358"/>
              <w:rPr>
                <w:rFonts w:ascii="Times New Roman" w:hAnsi="Times New Roman"/>
                <w:sz w:val="24"/>
                <w:szCs w:val="24"/>
                <w:lang w:val="uk-UA" w:eastAsia="en-US"/>
              </w:rPr>
            </w:pPr>
            <w:r w:rsidRPr="002C3A80">
              <w:rPr>
                <w:rFonts w:ascii="Times New Roman" w:hAnsi="Times New Roman"/>
                <w:sz w:val="24"/>
                <w:szCs w:val="24"/>
                <w:lang w:val="uk-UA" w:eastAsia="en-US"/>
              </w:rPr>
              <w:t>теми заняття</w:t>
            </w:r>
          </w:p>
        </w:tc>
      </w:tr>
      <w:tr w:rsidR="002C3A80" w:rsidRPr="002C3A80" w:rsidTr="00DC6F48">
        <w:trPr>
          <w:trHeight w:val="1384"/>
        </w:trPr>
        <w:tc>
          <w:tcPr>
            <w:tcW w:w="4111" w:type="dxa"/>
            <w:vMerge w:val="restart"/>
          </w:tcPr>
          <w:p w:rsidR="002C3A80" w:rsidRPr="002C3A80" w:rsidRDefault="002C3A80" w:rsidP="009F40A4">
            <w:pPr>
              <w:tabs>
                <w:tab w:val="left" w:pos="817"/>
                <w:tab w:val="left" w:pos="2532"/>
              </w:tabs>
              <w:adjustRightInd/>
              <w:spacing w:before="48" w:line="256" w:lineRule="exact"/>
              <w:ind w:left="142" w:right="142"/>
              <w:jc w:val="both"/>
              <w:rPr>
                <w:rFonts w:ascii="Times New Roman" w:hAnsi="Times New Roman"/>
                <w:b/>
                <w:sz w:val="24"/>
                <w:szCs w:val="24"/>
                <w:lang w:val="uk-UA" w:eastAsia="en-US"/>
              </w:rPr>
            </w:pPr>
            <w:r w:rsidRPr="002C3A80">
              <w:rPr>
                <w:rFonts w:ascii="Times New Roman" w:hAnsi="Times New Roman"/>
                <w:b/>
                <w:sz w:val="24"/>
                <w:szCs w:val="24"/>
                <w:lang w:val="uk-UA" w:eastAsia="en-US"/>
              </w:rPr>
              <w:t>Тема 4</w:t>
            </w:r>
            <w:r w:rsidRPr="002C3A80">
              <w:rPr>
                <w:rFonts w:ascii="Times New Roman" w:hAnsi="Times New Roman"/>
                <w:b/>
                <w:bCs/>
                <w:color w:val="000000"/>
                <w:sz w:val="24"/>
                <w:szCs w:val="24"/>
                <w:lang w:val="uk-UA" w:eastAsia="en-US"/>
              </w:rPr>
              <w:t xml:space="preserve"> Когнітивно-поведінковий та екзистенційно- гуманістичний напрями у психотерапії</w:t>
            </w:r>
          </w:p>
          <w:p w:rsidR="002C3A80" w:rsidRPr="002C3A80" w:rsidRDefault="002C3A80" w:rsidP="009F40A4">
            <w:pPr>
              <w:tabs>
                <w:tab w:val="left" w:pos="817"/>
                <w:tab w:val="left" w:pos="2532"/>
              </w:tabs>
              <w:adjustRightInd/>
              <w:spacing w:before="48" w:line="256" w:lineRule="exact"/>
              <w:ind w:left="142" w:right="142"/>
              <w:jc w:val="both"/>
              <w:rPr>
                <w:rFonts w:ascii="Times New Roman" w:hAnsi="Times New Roman"/>
                <w:sz w:val="24"/>
                <w:szCs w:val="24"/>
                <w:lang w:val="uk-UA" w:eastAsia="en-US"/>
              </w:rPr>
            </w:pPr>
            <w:r w:rsidRPr="002C3A80">
              <w:rPr>
                <w:rFonts w:ascii="Times New Roman" w:hAnsi="Times New Roman"/>
                <w:b/>
                <w:sz w:val="24"/>
                <w:szCs w:val="24"/>
                <w:lang w:val="uk-UA" w:eastAsia="en-US"/>
              </w:rPr>
              <w:t>План:</w:t>
            </w:r>
            <w:r w:rsidRPr="002C3A80">
              <w:rPr>
                <w:rFonts w:ascii="Times New Roman" w:hAnsi="Times New Roman"/>
                <w:b/>
                <w:bCs/>
                <w:color w:val="000000"/>
                <w:sz w:val="24"/>
                <w:szCs w:val="24"/>
                <w:lang w:val="uk-UA" w:eastAsia="en-US"/>
              </w:rPr>
              <w:t xml:space="preserve"> </w:t>
            </w:r>
            <w:r w:rsidRPr="002C3A80">
              <w:rPr>
                <w:rFonts w:ascii="Times New Roman" w:hAnsi="Times New Roman"/>
                <w:bCs/>
                <w:color w:val="000000"/>
                <w:sz w:val="24"/>
                <w:szCs w:val="24"/>
                <w:lang w:val="uk-UA" w:eastAsia="en-US"/>
              </w:rPr>
              <w:t>Когнітивно-поведінкова психотерапія: теорія і практика Поведінкова психотерапія. Раціонально-емотивна психотерапія А.Елліса. Екзистенційно-гуманістичні підходи у психотерапії. Клієнт центрована психотерапія К.Роджерса. Логотерапія В.Франкла.</w:t>
            </w:r>
          </w:p>
        </w:tc>
        <w:tc>
          <w:tcPr>
            <w:tcW w:w="1843" w:type="dxa"/>
            <w:tcBorders>
              <w:bottom w:val="nil"/>
            </w:tcBorders>
          </w:tcPr>
          <w:p w:rsidR="002C3A80" w:rsidRPr="002C3A80" w:rsidRDefault="002C3A80" w:rsidP="002C3A80">
            <w:pPr>
              <w:adjustRightInd/>
              <w:spacing w:before="48"/>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Лекційне </w:t>
            </w:r>
            <w:r w:rsidRPr="002C3A80">
              <w:rPr>
                <w:rFonts w:ascii="Times New Roman" w:hAnsi="Times New Roman"/>
                <w:sz w:val="24"/>
                <w:szCs w:val="24"/>
                <w:lang w:val="uk-UA" w:eastAsia="en-US"/>
              </w:rPr>
              <w:t xml:space="preserve">заняття </w:t>
            </w:r>
          </w:p>
        </w:tc>
        <w:tc>
          <w:tcPr>
            <w:tcW w:w="1984" w:type="dxa"/>
            <w:tcBorders>
              <w:bottom w:val="nil"/>
            </w:tcBorders>
          </w:tcPr>
          <w:p w:rsidR="002C3A80" w:rsidRPr="002C3A80" w:rsidRDefault="009C03A7" w:rsidP="009C03A7">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лекційний матеріал</w:t>
            </w:r>
          </w:p>
        </w:tc>
        <w:tc>
          <w:tcPr>
            <w:tcW w:w="2977" w:type="dxa"/>
            <w:tcBorders>
              <w:bottom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2C3A80">
            <w:pPr>
              <w:adjustRightInd/>
              <w:spacing w:before="48" w:line="230" w:lineRule="atLeast"/>
              <w:ind w:left="1418" w:hanging="358"/>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Д:2,5,6,7,11,12, </w:t>
            </w:r>
            <w:r w:rsidRPr="002C3A80">
              <w:rPr>
                <w:rFonts w:ascii="Times New Roman" w:hAnsi="Times New Roman"/>
                <w:sz w:val="24"/>
                <w:szCs w:val="24"/>
                <w:lang w:val="uk-UA" w:eastAsia="en-US"/>
              </w:rPr>
              <w:t>13</w:t>
            </w:r>
          </w:p>
        </w:tc>
        <w:tc>
          <w:tcPr>
            <w:tcW w:w="3260" w:type="dxa"/>
            <w:gridSpan w:val="2"/>
            <w:tcBorders>
              <w:bottom w:val="nil"/>
            </w:tcBorders>
          </w:tcPr>
          <w:p w:rsidR="002C3A80" w:rsidRPr="002C3A80" w:rsidRDefault="002C3A80" w:rsidP="009F40A4">
            <w:pPr>
              <w:tabs>
                <w:tab w:val="left" w:pos="283"/>
              </w:tabs>
              <w:adjustRightInd/>
              <w:spacing w:before="48"/>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Pr="002C3A80">
              <w:rPr>
                <w:rFonts w:ascii="Times New Roman" w:hAnsi="Times New Roman"/>
                <w:sz w:val="24"/>
                <w:szCs w:val="24"/>
                <w:lang w:val="uk-UA" w:eastAsia="en-US"/>
              </w:rPr>
              <w:t>тестування доповіді, презентації</w:t>
            </w:r>
          </w:p>
          <w:p w:rsidR="002C3A80" w:rsidRPr="002C3A80" w:rsidRDefault="002C3A80" w:rsidP="009F40A4">
            <w:pPr>
              <w:tabs>
                <w:tab w:val="left" w:pos="283"/>
                <w:tab w:val="left" w:pos="1334"/>
              </w:tabs>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Практичне №3.</w:t>
            </w:r>
          </w:p>
          <w:p w:rsidR="002C3A80" w:rsidRPr="002C3A80" w:rsidRDefault="002C3A80" w:rsidP="009F40A4">
            <w:pPr>
              <w:tabs>
                <w:tab w:val="left" w:pos="283"/>
              </w:tabs>
              <w:adjustRightInd/>
              <w:spacing w:before="48"/>
              <w:ind w:left="283"/>
              <w:jc w:val="center"/>
              <w:rPr>
                <w:rFonts w:ascii="Times New Roman" w:hAnsi="Times New Roman"/>
                <w:sz w:val="24"/>
                <w:szCs w:val="24"/>
                <w:lang w:val="uk-UA" w:eastAsia="en-US"/>
              </w:rPr>
            </w:pPr>
            <w:r w:rsidRPr="002C3A80">
              <w:rPr>
                <w:rFonts w:ascii="Times New Roman" w:hAnsi="Times New Roman"/>
                <w:sz w:val="24"/>
                <w:szCs w:val="24"/>
                <w:lang w:val="uk-UA" w:eastAsia="en-US"/>
              </w:rPr>
              <w:t>Практичне № 4.</w:t>
            </w:r>
          </w:p>
        </w:tc>
      </w:tr>
      <w:tr w:rsidR="002C3A80" w:rsidRPr="002C3A80" w:rsidTr="00DC6F48">
        <w:trPr>
          <w:trHeight w:val="53"/>
        </w:trPr>
        <w:tc>
          <w:tcPr>
            <w:tcW w:w="4111" w:type="dxa"/>
            <w:vMerge/>
            <w:tcBorders>
              <w:bottom w:val="single" w:sz="4" w:space="0" w:color="auto"/>
            </w:tcBorders>
          </w:tcPr>
          <w:p w:rsidR="002C3A80" w:rsidRPr="002C3A80" w:rsidRDefault="002C3A80" w:rsidP="002C3A80">
            <w:pPr>
              <w:adjustRightInd/>
              <w:spacing w:before="48" w:line="256" w:lineRule="exact"/>
              <w:ind w:left="1418" w:hanging="358"/>
              <w:rPr>
                <w:rFonts w:ascii="Times New Roman" w:hAnsi="Times New Roman"/>
                <w:sz w:val="24"/>
                <w:szCs w:val="24"/>
                <w:lang w:val="uk-UA" w:eastAsia="en-US"/>
              </w:rPr>
            </w:pPr>
          </w:p>
        </w:tc>
        <w:tc>
          <w:tcPr>
            <w:tcW w:w="1843" w:type="dxa"/>
            <w:tcBorders>
              <w:top w:val="nil"/>
              <w:bottom w:val="single" w:sz="4" w:space="0" w:color="auto"/>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Borders>
              <w:top w:val="nil"/>
              <w:bottom w:val="single" w:sz="4" w:space="0" w:color="auto"/>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2977" w:type="dxa"/>
            <w:tcBorders>
              <w:top w:val="nil"/>
              <w:bottom w:val="single" w:sz="4" w:space="0" w:color="auto"/>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3260" w:type="dxa"/>
            <w:gridSpan w:val="2"/>
            <w:tcBorders>
              <w:top w:val="nil"/>
              <w:bottom w:val="single" w:sz="4" w:space="0" w:color="auto"/>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2116"/>
        </w:trPr>
        <w:tc>
          <w:tcPr>
            <w:tcW w:w="4111" w:type="dxa"/>
          </w:tcPr>
          <w:p w:rsidR="002C3A80" w:rsidRPr="002C3A80" w:rsidRDefault="002C3A80" w:rsidP="00F32125">
            <w:pPr>
              <w:keepNext/>
              <w:keepLines/>
              <w:adjustRightInd/>
              <w:spacing w:before="48"/>
              <w:ind w:left="142" w:right="142"/>
              <w:contextualSpacing/>
              <w:jc w:val="both"/>
              <w:outlineLvl w:val="2"/>
              <w:rPr>
                <w:rFonts w:ascii="Times New Roman" w:hAnsi="Times New Roman"/>
                <w:color w:val="000000"/>
                <w:spacing w:val="-1"/>
                <w:sz w:val="24"/>
                <w:szCs w:val="24"/>
                <w:lang w:val="uk-UA" w:eastAsia="en-US"/>
              </w:rPr>
            </w:pPr>
            <w:r w:rsidRPr="002C3A80">
              <w:rPr>
                <w:rFonts w:ascii="Times New Roman" w:hAnsi="Times New Roman"/>
                <w:b/>
                <w:color w:val="000000"/>
                <w:spacing w:val="-1"/>
                <w:sz w:val="24"/>
                <w:szCs w:val="24"/>
                <w:lang w:val="uk-UA" w:eastAsia="en-US"/>
              </w:rPr>
              <w:lastRenderedPageBreak/>
              <w:t>Тема</w:t>
            </w:r>
            <w:r w:rsidRPr="002C3A80">
              <w:rPr>
                <w:rFonts w:ascii="Times New Roman" w:hAnsi="Times New Roman"/>
                <w:color w:val="000000"/>
                <w:spacing w:val="-1"/>
                <w:sz w:val="24"/>
                <w:szCs w:val="24"/>
                <w:lang w:val="uk-UA" w:eastAsia="en-US"/>
              </w:rPr>
              <w:t>.</w:t>
            </w:r>
            <w:r w:rsidRPr="002C3A80">
              <w:rPr>
                <w:rFonts w:ascii="Times New Roman" w:hAnsi="Times New Roman"/>
                <w:b/>
                <w:bCs/>
                <w:color w:val="000000"/>
                <w:sz w:val="24"/>
                <w:szCs w:val="24"/>
                <w:lang w:val="uk-UA" w:eastAsia="en-US"/>
              </w:rPr>
              <w:t xml:space="preserve"> 5. Інші моделі та методи психотерапії. Системна сімейна та дитяча психотерапія.  Групова психотерапія.</w:t>
            </w:r>
          </w:p>
          <w:p w:rsidR="002C3A80" w:rsidRPr="002C3A80" w:rsidRDefault="002C3A80" w:rsidP="00F32125">
            <w:pPr>
              <w:adjustRightInd/>
              <w:ind w:left="142" w:right="142"/>
              <w:jc w:val="both"/>
              <w:rPr>
                <w:rFonts w:ascii="Times New Roman" w:hAnsi="Times New Roman"/>
                <w:sz w:val="24"/>
                <w:szCs w:val="24"/>
                <w:lang w:val="uk-UA"/>
              </w:rPr>
            </w:pPr>
            <w:r w:rsidRPr="002C3A80">
              <w:rPr>
                <w:rFonts w:ascii="Times New Roman" w:hAnsi="Times New Roman"/>
                <w:b/>
                <w:color w:val="000000"/>
                <w:spacing w:val="-1"/>
                <w:sz w:val="24"/>
                <w:szCs w:val="24"/>
                <w:lang w:val="uk-UA"/>
              </w:rPr>
              <w:t>План:</w:t>
            </w:r>
            <w:r w:rsidRPr="002C3A80">
              <w:rPr>
                <w:rFonts w:ascii="Times New Roman" w:hAnsi="Times New Roman"/>
                <w:color w:val="000000"/>
                <w:sz w:val="24"/>
                <w:szCs w:val="24"/>
                <w:lang w:val="uk-UA"/>
              </w:rPr>
              <w:t xml:space="preserve"> Поняття системної сімейної психотерапії. Закони функціонування сімейних систем. Властивості сімейної системи: особливості взаємостосунків членів сім’ї, сімейні міфи, сімейні кордони, історія сім’ї. Методологічні принципи системної психотерапії: циркулярність, нейтральність, гіпотетичність. Техніки роботи із сім’єю в системній сімейній психотерапії.</w:t>
            </w:r>
          </w:p>
          <w:p w:rsidR="002C3A80" w:rsidRPr="00F32125" w:rsidRDefault="002C3A80" w:rsidP="00F32125">
            <w:pPr>
              <w:adjustRightInd/>
              <w:ind w:left="142" w:right="142"/>
              <w:jc w:val="both"/>
              <w:rPr>
                <w:rFonts w:ascii="Times New Roman" w:hAnsi="Times New Roman"/>
                <w:sz w:val="24"/>
                <w:szCs w:val="24"/>
                <w:lang w:val="uk-UA"/>
              </w:rPr>
            </w:pPr>
            <w:r w:rsidRPr="002C3A80">
              <w:rPr>
                <w:rFonts w:ascii="Times New Roman" w:hAnsi="Times New Roman"/>
                <w:color w:val="000000"/>
                <w:sz w:val="24"/>
                <w:szCs w:val="24"/>
                <w:lang w:val="uk-UA"/>
              </w:rPr>
              <w:t>Особливості дитячої психотерапії. Вимоги до психотерапевтичних прийомів у дитячій та юнацькій психотерапії. Основні психотерапевтичні прийоми та техніки роботи з дітьми. Метод групової психотерапія</w:t>
            </w:r>
            <w:r w:rsidRPr="002C3A80">
              <w:rPr>
                <w:rFonts w:ascii="Times New Roman" w:hAnsi="Times New Roman"/>
                <w:b/>
                <w:bCs/>
                <w:color w:val="000000"/>
                <w:sz w:val="24"/>
                <w:szCs w:val="24"/>
                <w:lang w:val="uk-UA"/>
              </w:rPr>
              <w:t xml:space="preserve">. </w:t>
            </w:r>
          </w:p>
        </w:tc>
        <w:tc>
          <w:tcPr>
            <w:tcW w:w="1843" w:type="dxa"/>
          </w:tcPr>
          <w:p w:rsidR="002C3A80" w:rsidRPr="002C3A80" w:rsidRDefault="002C3A80" w:rsidP="002C3A80">
            <w:pPr>
              <w:adjustRightInd/>
              <w:spacing w:before="48" w:line="237" w:lineRule="auto"/>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Лекційне </w:t>
            </w:r>
            <w:r w:rsidRPr="002C3A80">
              <w:rPr>
                <w:rFonts w:ascii="Times New Roman" w:hAnsi="Times New Roman"/>
                <w:sz w:val="24"/>
                <w:szCs w:val="24"/>
                <w:lang w:val="uk-UA" w:eastAsia="en-US"/>
              </w:rPr>
              <w:t>заняття</w:t>
            </w:r>
          </w:p>
        </w:tc>
        <w:tc>
          <w:tcPr>
            <w:tcW w:w="1984" w:type="dxa"/>
          </w:tcPr>
          <w:p w:rsidR="002C3A80" w:rsidRPr="002C3A80" w:rsidRDefault="009C03A7" w:rsidP="009C03A7">
            <w:pPr>
              <w:adjustRightInd/>
              <w:spacing w:before="48" w:line="220"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лекційний матеріал</w:t>
            </w:r>
          </w:p>
        </w:tc>
        <w:tc>
          <w:tcPr>
            <w:tcW w:w="2977" w:type="dxa"/>
          </w:tcPr>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Д:1,4,11,12,13</w:t>
            </w:r>
          </w:p>
        </w:tc>
        <w:tc>
          <w:tcPr>
            <w:tcW w:w="3260" w:type="dxa"/>
            <w:gridSpan w:val="2"/>
          </w:tcPr>
          <w:p w:rsidR="002C3A80" w:rsidRPr="002C3A80" w:rsidRDefault="002C3A80" w:rsidP="002C3A80">
            <w:pPr>
              <w:tabs>
                <w:tab w:val="left" w:pos="1334"/>
              </w:tabs>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 xml:space="preserve">Самостійне опрацювання літератури </w:t>
            </w:r>
            <w:r w:rsidRPr="002C3A80">
              <w:rPr>
                <w:rFonts w:ascii="Times New Roman" w:hAnsi="Times New Roman"/>
                <w:spacing w:val="-17"/>
                <w:sz w:val="24"/>
                <w:szCs w:val="24"/>
                <w:lang w:val="uk-UA" w:eastAsia="en-US"/>
              </w:rPr>
              <w:t xml:space="preserve">з </w:t>
            </w:r>
            <w:r w:rsidRPr="002C3A80">
              <w:rPr>
                <w:rFonts w:ascii="Times New Roman" w:hAnsi="Times New Roman"/>
                <w:sz w:val="24"/>
                <w:szCs w:val="24"/>
                <w:lang w:val="uk-UA" w:eastAsia="en-US"/>
              </w:rPr>
              <w:t>теми</w:t>
            </w:r>
            <w:r w:rsidRPr="002C3A80">
              <w:rPr>
                <w:rFonts w:ascii="Times New Roman" w:hAnsi="Times New Roman"/>
                <w:spacing w:val="-2"/>
                <w:sz w:val="24"/>
                <w:szCs w:val="24"/>
                <w:lang w:val="uk-UA" w:eastAsia="en-US"/>
              </w:rPr>
              <w:t xml:space="preserve"> </w:t>
            </w:r>
            <w:r w:rsidRPr="002C3A80">
              <w:rPr>
                <w:rFonts w:ascii="Times New Roman" w:hAnsi="Times New Roman"/>
                <w:sz w:val="24"/>
                <w:szCs w:val="24"/>
                <w:lang w:val="uk-UA" w:eastAsia="en-US"/>
              </w:rPr>
              <w:t>заняття</w:t>
            </w:r>
          </w:p>
        </w:tc>
      </w:tr>
      <w:tr w:rsidR="002C3A80" w:rsidRPr="002C3A80" w:rsidTr="00DC6F48">
        <w:trPr>
          <w:trHeight w:val="3533"/>
        </w:trPr>
        <w:tc>
          <w:tcPr>
            <w:tcW w:w="4111" w:type="dxa"/>
          </w:tcPr>
          <w:p w:rsidR="002C3A80" w:rsidRPr="00F32125" w:rsidRDefault="002C3A80" w:rsidP="00F32125">
            <w:pPr>
              <w:adjustRightInd/>
              <w:spacing w:before="48"/>
              <w:ind w:left="142" w:right="142"/>
              <w:jc w:val="both"/>
              <w:rPr>
                <w:rFonts w:ascii="Times New Roman" w:hAnsi="Times New Roman"/>
                <w:b/>
                <w:bCs/>
                <w:color w:val="000000"/>
                <w:sz w:val="24"/>
                <w:szCs w:val="24"/>
                <w:lang w:val="uk-UA" w:eastAsia="en-US"/>
              </w:rPr>
            </w:pPr>
            <w:r w:rsidRPr="00F32125">
              <w:rPr>
                <w:rFonts w:ascii="Times New Roman" w:hAnsi="Times New Roman"/>
                <w:b/>
                <w:sz w:val="24"/>
                <w:szCs w:val="24"/>
                <w:lang w:val="uk-UA" w:eastAsia="uk-UA"/>
              </w:rPr>
              <w:lastRenderedPageBreak/>
              <w:t>Тема 1</w:t>
            </w:r>
            <w:r w:rsidRPr="00F32125">
              <w:rPr>
                <w:rFonts w:ascii="Times New Roman" w:hAnsi="Times New Roman"/>
                <w:b/>
                <w:bCs/>
                <w:color w:val="000000"/>
                <w:sz w:val="24"/>
                <w:szCs w:val="24"/>
                <w:lang w:val="uk-UA" w:eastAsia="en-US"/>
              </w:rPr>
              <w:t xml:space="preserve"> Психотерапія як професійна діяльність. </w:t>
            </w:r>
          </w:p>
          <w:p w:rsidR="002C3A80" w:rsidRPr="002C3A80" w:rsidRDefault="002C3A80" w:rsidP="00F32125">
            <w:pPr>
              <w:keepNext/>
              <w:keepLines/>
              <w:adjustRightInd/>
              <w:spacing w:before="48"/>
              <w:ind w:left="142" w:right="142"/>
              <w:contextualSpacing/>
              <w:jc w:val="both"/>
              <w:outlineLvl w:val="2"/>
              <w:rPr>
                <w:rFonts w:ascii="Times New Roman" w:hAnsi="Times New Roman"/>
                <w:b/>
                <w:color w:val="000000"/>
                <w:spacing w:val="-1"/>
                <w:sz w:val="24"/>
                <w:szCs w:val="24"/>
                <w:lang w:val="uk-UA" w:eastAsia="en-US"/>
              </w:rPr>
            </w:pPr>
            <w:r w:rsidRPr="002C3A80">
              <w:rPr>
                <w:rFonts w:ascii="Times New Roman" w:hAnsi="Times New Roman"/>
                <w:b/>
                <w:bCs/>
                <w:color w:val="000000"/>
                <w:sz w:val="24"/>
                <w:szCs w:val="24"/>
                <w:lang w:val="uk-UA" w:eastAsia="en-US"/>
              </w:rPr>
              <w:t>План:</w:t>
            </w:r>
            <w:r w:rsidRPr="002C3A80">
              <w:rPr>
                <w:rFonts w:ascii="Times New Roman" w:hAnsi="Times New Roman"/>
                <w:bCs/>
                <w:color w:val="000000"/>
                <w:sz w:val="24"/>
                <w:szCs w:val="24"/>
                <w:lang w:val="uk-UA" w:eastAsia="en-US"/>
              </w:rPr>
              <w:t>Визначення</w:t>
            </w:r>
            <w:r w:rsidRPr="002C3A80">
              <w:rPr>
                <w:rFonts w:ascii="Times New Roman" w:hAnsi="Times New Roman"/>
                <w:color w:val="000000"/>
                <w:sz w:val="24"/>
                <w:szCs w:val="24"/>
                <w:lang w:val="uk-UA" w:eastAsia="en-US"/>
              </w:rPr>
              <w:t xml:space="preserve"> психотерапії. Психотерапія як наука і як мистецтво. </w:t>
            </w:r>
            <w:r w:rsidRPr="002C3A80">
              <w:rPr>
                <w:rFonts w:ascii="Times New Roman" w:hAnsi="Times New Roman"/>
                <w:color w:val="000000"/>
                <w:sz w:val="24"/>
                <w:szCs w:val="24"/>
                <w:lang w:val="uk-UA"/>
              </w:rPr>
              <w:t>Моделі психотерапії. Психотерапія клінічна і психологічна. Методи і засоби психотера</w:t>
            </w:r>
            <w:r w:rsidRPr="002C3A80">
              <w:rPr>
                <w:rFonts w:ascii="Times New Roman" w:hAnsi="Times New Roman"/>
                <w:color w:val="000000"/>
                <w:sz w:val="24"/>
                <w:szCs w:val="24"/>
                <w:lang w:val="uk-UA" w:eastAsia="en-US"/>
              </w:rPr>
              <w:t>пії. Цілі, задачі психотерапії,</w:t>
            </w:r>
            <w:r w:rsidRPr="002C3A80">
              <w:rPr>
                <w:rFonts w:ascii="Times New Roman" w:hAnsi="Times New Roman"/>
                <w:color w:val="000000"/>
                <w:sz w:val="24"/>
                <w:szCs w:val="24"/>
                <w:lang w:val="uk-UA"/>
              </w:rPr>
              <w:t xml:space="preserve"> консультування,  психологічного супроводу</w:t>
            </w:r>
            <w:r w:rsidRPr="002C3A80">
              <w:rPr>
                <w:rFonts w:ascii="Times New Roman" w:hAnsi="Times New Roman"/>
                <w:color w:val="000000"/>
                <w:sz w:val="24"/>
                <w:szCs w:val="24"/>
                <w:lang w:val="uk-UA" w:eastAsia="en-US"/>
              </w:rPr>
              <w:t xml:space="preserve">. </w:t>
            </w:r>
            <w:r w:rsidRPr="002C3A80">
              <w:rPr>
                <w:rFonts w:ascii="Times New Roman" w:hAnsi="Times New Roman"/>
                <w:color w:val="000000"/>
                <w:sz w:val="24"/>
                <w:szCs w:val="24"/>
                <w:lang w:val="uk-UA"/>
              </w:rPr>
              <w:t>Сучасний простір терапевтичного досвіду: психоаналітичний напрям, біхевіоральний когнітивний, гуманістичний. Індивідуальна та групова психотерапія. Сімейна та дитяча психотерапії.</w:t>
            </w:r>
            <w:r w:rsidRPr="002C3A80">
              <w:rPr>
                <w:rFonts w:ascii="Times New Roman" w:hAnsi="Times New Roman"/>
                <w:color w:val="000000"/>
                <w:sz w:val="24"/>
                <w:szCs w:val="24"/>
                <w:lang w:val="uk-UA" w:eastAsia="en-US"/>
              </w:rPr>
              <w:t xml:space="preserve"> </w:t>
            </w:r>
            <w:r w:rsidRPr="002C3A80">
              <w:rPr>
                <w:rFonts w:ascii="Times New Roman" w:hAnsi="Times New Roman"/>
                <w:color w:val="000000"/>
                <w:sz w:val="24"/>
                <w:szCs w:val="24"/>
                <w:lang w:val="uk-UA"/>
              </w:rPr>
              <w:t>Особистість психотерапевта.</w:t>
            </w:r>
          </w:p>
        </w:tc>
        <w:tc>
          <w:tcPr>
            <w:tcW w:w="1843" w:type="dxa"/>
          </w:tcPr>
          <w:p w:rsidR="002C3A80" w:rsidRPr="002C3A80" w:rsidRDefault="002C3A80" w:rsidP="002C3A80">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 xml:space="preserve">Семінарське заняття. </w:t>
            </w:r>
          </w:p>
          <w:p w:rsidR="002C3A80" w:rsidRPr="002C3A80" w:rsidRDefault="002C3A80" w:rsidP="002C3A80">
            <w:pPr>
              <w:adjustRightInd/>
              <w:spacing w:before="48"/>
              <w:ind w:left="283"/>
              <w:rPr>
                <w:rFonts w:ascii="Times New Roman" w:hAnsi="Times New Roman"/>
                <w:sz w:val="24"/>
                <w:szCs w:val="24"/>
                <w:lang w:val="uk-UA" w:eastAsia="en-US"/>
              </w:rPr>
            </w:pPr>
          </w:p>
        </w:tc>
        <w:tc>
          <w:tcPr>
            <w:tcW w:w="1984" w:type="dxa"/>
          </w:tcPr>
          <w:p w:rsidR="002C3A80" w:rsidRPr="002C3A80" w:rsidRDefault="002C3A80" w:rsidP="009F40A4">
            <w:pPr>
              <w:adjustRightInd/>
              <w:spacing w:before="48"/>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Доповіді, реферати, </w:t>
            </w:r>
            <w:r w:rsidRPr="002C3A80">
              <w:rPr>
                <w:rFonts w:ascii="Times New Roman" w:hAnsi="Times New Roman"/>
                <w:sz w:val="24"/>
                <w:szCs w:val="24"/>
                <w:lang w:val="uk-UA" w:eastAsia="en-US"/>
              </w:rPr>
              <w:t xml:space="preserve">лекційний матеріал, </w:t>
            </w:r>
          </w:p>
          <w:p w:rsidR="002C3A80" w:rsidRPr="002C3A80" w:rsidRDefault="002C3A80" w:rsidP="009F40A4">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підручники</w:t>
            </w:r>
          </w:p>
        </w:tc>
        <w:tc>
          <w:tcPr>
            <w:tcW w:w="2977" w:type="dxa"/>
          </w:tcPr>
          <w:p w:rsidR="002C3A80" w:rsidRPr="002C3A80" w:rsidRDefault="002C3A80" w:rsidP="002C3A80">
            <w:pPr>
              <w:adjustRightInd/>
              <w:spacing w:before="48"/>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2C3A80">
            <w:pPr>
              <w:adjustRightInd/>
              <w:spacing w:before="48" w:line="230" w:lineRule="atLeast"/>
              <w:ind w:left="1418" w:hanging="358"/>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Д:2,5,6,7,11,12, </w:t>
            </w:r>
            <w:r w:rsidRPr="002C3A80">
              <w:rPr>
                <w:rFonts w:ascii="Times New Roman" w:hAnsi="Times New Roman"/>
                <w:sz w:val="24"/>
                <w:szCs w:val="24"/>
                <w:lang w:val="uk-UA" w:eastAsia="en-US"/>
              </w:rPr>
              <w:t>13</w:t>
            </w:r>
          </w:p>
        </w:tc>
        <w:tc>
          <w:tcPr>
            <w:tcW w:w="3260" w:type="dxa"/>
            <w:gridSpan w:val="2"/>
          </w:tcPr>
          <w:p w:rsidR="002C3A80" w:rsidRPr="002C3A80" w:rsidRDefault="002C3A80" w:rsidP="009F40A4">
            <w:pPr>
              <w:adjustRightInd/>
              <w:spacing w:before="48"/>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009F40A4">
              <w:rPr>
                <w:rFonts w:ascii="Times New Roman" w:hAnsi="Times New Roman"/>
                <w:sz w:val="24"/>
                <w:szCs w:val="24"/>
                <w:lang w:val="uk-UA" w:eastAsia="en-US"/>
              </w:rPr>
              <w:t xml:space="preserve">тестування </w:t>
            </w:r>
            <w:r w:rsidRPr="002C3A80">
              <w:rPr>
                <w:rFonts w:ascii="Times New Roman" w:hAnsi="Times New Roman"/>
                <w:sz w:val="24"/>
                <w:szCs w:val="24"/>
                <w:lang w:val="uk-UA" w:eastAsia="en-US"/>
              </w:rPr>
              <w:t>доповіді, презентації</w:t>
            </w:r>
          </w:p>
          <w:p w:rsidR="002C3A80" w:rsidRPr="002C3A80" w:rsidRDefault="002C3A80" w:rsidP="009F40A4">
            <w:pPr>
              <w:tabs>
                <w:tab w:val="left" w:pos="1334"/>
              </w:tabs>
              <w:adjustRightInd/>
              <w:spacing w:before="48"/>
              <w:ind w:left="567" w:hanging="358"/>
              <w:rPr>
                <w:rFonts w:ascii="Times New Roman" w:hAnsi="Times New Roman"/>
                <w:sz w:val="24"/>
                <w:szCs w:val="24"/>
                <w:lang w:val="uk-UA" w:eastAsia="en-US"/>
              </w:rPr>
            </w:pPr>
            <w:r w:rsidRPr="002C3A80">
              <w:rPr>
                <w:rFonts w:ascii="Times New Roman" w:hAnsi="Times New Roman"/>
                <w:sz w:val="24"/>
                <w:szCs w:val="24"/>
                <w:lang w:val="uk-UA" w:eastAsia="en-US"/>
              </w:rPr>
              <w:t>Практичне №1.</w:t>
            </w:r>
          </w:p>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1384"/>
        </w:trPr>
        <w:tc>
          <w:tcPr>
            <w:tcW w:w="4111" w:type="dxa"/>
            <w:vMerge w:val="restart"/>
          </w:tcPr>
          <w:p w:rsidR="002C3A80" w:rsidRPr="002C3A80" w:rsidRDefault="002C3A80" w:rsidP="00F32125">
            <w:pPr>
              <w:adjustRightInd/>
              <w:spacing w:before="48"/>
              <w:ind w:left="142" w:right="142"/>
              <w:jc w:val="both"/>
              <w:rPr>
                <w:rFonts w:ascii="Times New Roman" w:hAnsi="Times New Roman"/>
                <w:b/>
                <w:bCs/>
                <w:color w:val="000000"/>
                <w:sz w:val="24"/>
                <w:szCs w:val="24"/>
                <w:lang w:val="uk-UA" w:eastAsia="en-US"/>
              </w:rPr>
            </w:pPr>
            <w:r w:rsidRPr="002C3A80">
              <w:rPr>
                <w:rFonts w:ascii="Times New Roman" w:hAnsi="Times New Roman"/>
                <w:b/>
                <w:bCs/>
                <w:iCs/>
                <w:sz w:val="24"/>
                <w:szCs w:val="24"/>
                <w:lang w:val="uk-UA"/>
              </w:rPr>
              <w:t xml:space="preserve">Тема </w:t>
            </w:r>
            <w:r w:rsidRPr="002C3A80">
              <w:rPr>
                <w:rFonts w:ascii="Times New Roman" w:hAnsi="Times New Roman"/>
                <w:b/>
                <w:bCs/>
                <w:color w:val="000000"/>
                <w:sz w:val="24"/>
                <w:szCs w:val="24"/>
                <w:lang w:val="uk-UA" w:eastAsia="en-US"/>
              </w:rPr>
              <w:t>Психоаналіз та психодинамічна психотерапія.</w:t>
            </w:r>
          </w:p>
          <w:p w:rsidR="002C3A80" w:rsidRPr="002C3A80" w:rsidRDefault="002C3A80" w:rsidP="00F32125">
            <w:pPr>
              <w:adjustRightInd/>
              <w:spacing w:before="48"/>
              <w:ind w:left="142" w:right="142"/>
              <w:contextualSpacing/>
              <w:jc w:val="both"/>
              <w:outlineLvl w:val="2"/>
              <w:rPr>
                <w:rFonts w:ascii="Times New Roman" w:hAnsi="Times New Roman"/>
                <w:b/>
                <w:bCs/>
                <w:color w:val="000000"/>
                <w:sz w:val="24"/>
                <w:szCs w:val="24"/>
                <w:lang w:val="uk-UA"/>
              </w:rPr>
            </w:pPr>
            <w:r w:rsidRPr="002C3A80">
              <w:rPr>
                <w:rFonts w:ascii="Times New Roman" w:hAnsi="Times New Roman"/>
                <w:b/>
                <w:bCs/>
                <w:color w:val="000000"/>
                <w:sz w:val="24"/>
                <w:szCs w:val="24"/>
                <w:lang w:val="uk-UA" w:eastAsia="en-US"/>
              </w:rPr>
              <w:t xml:space="preserve">План: </w:t>
            </w:r>
            <w:r w:rsidRPr="002C3A80">
              <w:rPr>
                <w:rFonts w:ascii="Times New Roman" w:hAnsi="Times New Roman"/>
                <w:color w:val="000000"/>
                <w:sz w:val="24"/>
                <w:szCs w:val="24"/>
                <w:lang w:val="uk-UA"/>
              </w:rPr>
              <w:t xml:space="preserve">Філософія і концепції. Несвідоме і свідоме. Інстинкти і потяги. Структура особистості. Принцип задоволення і принцип реальності. Розвиток особистості. Особистісна динаміка: чергування інстинктів. Інтрапсихічний конфлікт як чинник виникнення неврозу. Види тривоги. Захисні механізми Концепція психопатології. Основні неврози. Ревізія фундаментальних положень класичного психоаналізу про рушійну силу психічного розвитку, моделі психопатології і </w:t>
            </w:r>
            <w:r w:rsidRPr="002C3A80">
              <w:rPr>
                <w:rFonts w:ascii="Times New Roman" w:hAnsi="Times New Roman"/>
                <w:color w:val="000000"/>
                <w:sz w:val="24"/>
                <w:szCs w:val="24"/>
                <w:lang w:val="uk-UA"/>
              </w:rPr>
              <w:lastRenderedPageBreak/>
              <w:t>психотерапії: концепція об’єктних стосунків проти теорії потягів; теорія селф (Я) проти теорії Его.</w:t>
            </w:r>
          </w:p>
        </w:tc>
        <w:tc>
          <w:tcPr>
            <w:tcW w:w="1843" w:type="dxa"/>
            <w:tcBorders>
              <w:bottom w:val="nil"/>
            </w:tcBorders>
          </w:tcPr>
          <w:p w:rsidR="002C3A80" w:rsidRPr="002C3A80" w:rsidRDefault="002C3A80" w:rsidP="002C3A80">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lastRenderedPageBreak/>
              <w:t xml:space="preserve">Семінарське заняття. </w:t>
            </w:r>
          </w:p>
          <w:p w:rsidR="002C3A80" w:rsidRPr="002C3A80" w:rsidRDefault="002C3A80" w:rsidP="002C3A80">
            <w:pPr>
              <w:adjustRightInd/>
              <w:spacing w:before="48"/>
              <w:ind w:left="283"/>
              <w:rPr>
                <w:rFonts w:ascii="Times New Roman" w:hAnsi="Times New Roman"/>
                <w:sz w:val="24"/>
                <w:szCs w:val="24"/>
                <w:lang w:val="uk-UA" w:eastAsia="en-US"/>
              </w:rPr>
            </w:pPr>
          </w:p>
        </w:tc>
        <w:tc>
          <w:tcPr>
            <w:tcW w:w="1984" w:type="dxa"/>
            <w:tcBorders>
              <w:bottom w:val="nil"/>
            </w:tcBorders>
          </w:tcPr>
          <w:p w:rsidR="002C3A80" w:rsidRPr="002C3A80" w:rsidRDefault="002C3A80" w:rsidP="009F40A4">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Доповіді, реферати, </w:t>
            </w:r>
            <w:r w:rsidRPr="002C3A80">
              <w:rPr>
                <w:rFonts w:ascii="Times New Roman" w:hAnsi="Times New Roman"/>
                <w:sz w:val="24"/>
                <w:szCs w:val="24"/>
                <w:lang w:val="uk-UA" w:eastAsia="en-US"/>
              </w:rPr>
              <w:t xml:space="preserve">лекційний матеріал, </w:t>
            </w:r>
          </w:p>
          <w:p w:rsidR="002C3A80" w:rsidRPr="002C3A80" w:rsidRDefault="002C3A80" w:rsidP="009F40A4">
            <w:pPr>
              <w:adjustRightInd/>
              <w:spacing w:before="48" w:line="220" w:lineRule="exact"/>
              <w:ind w:left="142"/>
              <w:rPr>
                <w:rFonts w:ascii="Times New Roman" w:hAnsi="Times New Roman"/>
                <w:sz w:val="24"/>
                <w:szCs w:val="24"/>
                <w:lang w:val="uk-UA" w:eastAsia="en-US"/>
              </w:rPr>
            </w:pPr>
            <w:r w:rsidRPr="002C3A80">
              <w:rPr>
                <w:rFonts w:ascii="Times New Roman" w:hAnsi="Times New Roman"/>
                <w:sz w:val="24"/>
                <w:szCs w:val="24"/>
                <w:lang w:val="uk-UA" w:eastAsia="en-US"/>
              </w:rPr>
              <w:t>підручники</w:t>
            </w:r>
          </w:p>
        </w:tc>
        <w:tc>
          <w:tcPr>
            <w:tcW w:w="2977" w:type="dxa"/>
            <w:tcBorders>
              <w:bottom w:val="nil"/>
            </w:tcBorders>
          </w:tcPr>
          <w:p w:rsidR="002C3A80" w:rsidRPr="002C3A80" w:rsidRDefault="002C3A80" w:rsidP="009F40A4">
            <w:pPr>
              <w:adjustRightInd/>
              <w:spacing w:before="48"/>
              <w:ind w:left="425" w:hanging="358"/>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Б:1,2,3,4,5,6,9,1 </w:t>
            </w:r>
            <w:r w:rsidRPr="002C3A80">
              <w:rPr>
                <w:rFonts w:ascii="Times New Roman" w:hAnsi="Times New Roman"/>
                <w:sz w:val="24"/>
                <w:szCs w:val="24"/>
                <w:lang w:val="uk-UA" w:eastAsia="en-US"/>
              </w:rPr>
              <w:t>0,11</w:t>
            </w:r>
          </w:p>
          <w:p w:rsidR="002C3A80" w:rsidRPr="002C3A80" w:rsidRDefault="002C3A80" w:rsidP="009F40A4">
            <w:pPr>
              <w:adjustRightInd/>
              <w:spacing w:before="48"/>
              <w:ind w:left="425" w:hanging="358"/>
              <w:rPr>
                <w:rFonts w:ascii="Times New Roman" w:hAnsi="Times New Roman"/>
                <w:sz w:val="24"/>
                <w:szCs w:val="24"/>
                <w:lang w:val="uk-UA" w:eastAsia="en-US"/>
              </w:rPr>
            </w:pPr>
            <w:r w:rsidRPr="002C3A80">
              <w:rPr>
                <w:rFonts w:ascii="Times New Roman" w:hAnsi="Times New Roman"/>
                <w:sz w:val="24"/>
                <w:szCs w:val="24"/>
                <w:lang w:val="uk-UA" w:eastAsia="en-US"/>
              </w:rPr>
              <w:t>Д:1,2,3,11,12,13</w:t>
            </w:r>
          </w:p>
        </w:tc>
        <w:tc>
          <w:tcPr>
            <w:tcW w:w="3260" w:type="dxa"/>
            <w:gridSpan w:val="2"/>
            <w:tcBorders>
              <w:bottom w:val="nil"/>
            </w:tcBorders>
          </w:tcPr>
          <w:p w:rsidR="002C3A80" w:rsidRPr="002C3A80" w:rsidRDefault="002C3A80" w:rsidP="009F40A4">
            <w:pPr>
              <w:tabs>
                <w:tab w:val="left" w:pos="141"/>
              </w:tabs>
              <w:adjustRightInd/>
              <w:spacing w:before="48"/>
              <w:ind w:left="141"/>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009F40A4">
              <w:rPr>
                <w:rFonts w:ascii="Times New Roman" w:hAnsi="Times New Roman"/>
                <w:sz w:val="24"/>
                <w:szCs w:val="24"/>
                <w:lang w:val="uk-UA" w:eastAsia="en-US"/>
              </w:rPr>
              <w:t xml:space="preserve">тестування </w:t>
            </w:r>
            <w:r w:rsidRPr="002C3A80">
              <w:rPr>
                <w:rFonts w:ascii="Times New Roman" w:hAnsi="Times New Roman"/>
                <w:sz w:val="24"/>
                <w:szCs w:val="24"/>
                <w:lang w:val="uk-UA" w:eastAsia="en-US"/>
              </w:rPr>
              <w:t>доповіді, презентації</w:t>
            </w:r>
          </w:p>
          <w:p w:rsidR="002C3A80" w:rsidRPr="002C3A80" w:rsidRDefault="002C3A80" w:rsidP="009F40A4">
            <w:pPr>
              <w:tabs>
                <w:tab w:val="left" w:pos="402"/>
                <w:tab w:val="left" w:pos="1334"/>
              </w:tabs>
              <w:adjustRightInd/>
              <w:spacing w:before="48"/>
              <w:ind w:left="425" w:hanging="358"/>
              <w:rPr>
                <w:rFonts w:ascii="Times New Roman" w:hAnsi="Times New Roman"/>
                <w:sz w:val="24"/>
                <w:szCs w:val="24"/>
                <w:lang w:val="uk-UA" w:eastAsia="en-US"/>
              </w:rPr>
            </w:pPr>
            <w:r w:rsidRPr="002C3A80">
              <w:rPr>
                <w:rFonts w:ascii="Times New Roman" w:hAnsi="Times New Roman"/>
                <w:sz w:val="24"/>
                <w:szCs w:val="24"/>
                <w:lang w:val="uk-UA" w:eastAsia="en-US"/>
              </w:rPr>
              <w:t>Практичне №2</w:t>
            </w:r>
          </w:p>
          <w:p w:rsidR="002C3A80" w:rsidRPr="002C3A80" w:rsidRDefault="002C3A80" w:rsidP="002C3A80">
            <w:pPr>
              <w:tabs>
                <w:tab w:val="left" w:pos="1334"/>
              </w:tabs>
              <w:adjustRightInd/>
              <w:spacing w:before="48"/>
              <w:ind w:left="1418" w:hanging="358"/>
              <w:rPr>
                <w:rFonts w:ascii="Times New Roman" w:hAnsi="Times New Roman"/>
                <w:sz w:val="24"/>
                <w:szCs w:val="24"/>
                <w:lang w:val="uk-UA" w:eastAsia="en-US"/>
              </w:rPr>
            </w:pPr>
          </w:p>
        </w:tc>
      </w:tr>
      <w:tr w:rsidR="002C3A80" w:rsidRPr="002C3A80" w:rsidTr="00DC6F48">
        <w:trPr>
          <w:trHeight w:val="275"/>
        </w:trPr>
        <w:tc>
          <w:tcPr>
            <w:tcW w:w="4111" w:type="dxa"/>
            <w:vMerge/>
          </w:tcPr>
          <w:p w:rsidR="002C3A80" w:rsidRPr="002C3A80" w:rsidRDefault="002C3A80" w:rsidP="002C3A80">
            <w:pPr>
              <w:adjustRightInd/>
              <w:spacing w:before="48" w:line="256" w:lineRule="exact"/>
              <w:ind w:left="1418" w:hanging="358"/>
              <w:rPr>
                <w:rFonts w:ascii="Times New Roman" w:hAnsi="Times New Roman"/>
                <w:sz w:val="24"/>
                <w:szCs w:val="24"/>
                <w:lang w:val="uk-UA" w:eastAsia="en-US"/>
              </w:rPr>
            </w:pPr>
          </w:p>
        </w:tc>
        <w:tc>
          <w:tcPr>
            <w:tcW w:w="1843" w:type="dxa"/>
            <w:vMerge w:val="restart"/>
            <w:tcBorders>
              <w:top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Borders>
              <w:top w:val="nil"/>
              <w:bottom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2977" w:type="dxa"/>
            <w:vMerge w:val="restart"/>
            <w:tcBorders>
              <w:top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3260" w:type="dxa"/>
            <w:gridSpan w:val="2"/>
            <w:vMerge w:val="restart"/>
            <w:tcBorders>
              <w:top w:val="nil"/>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1649"/>
        </w:trPr>
        <w:tc>
          <w:tcPr>
            <w:tcW w:w="4111" w:type="dxa"/>
            <w:vMerge/>
            <w:tcBorders>
              <w:bottom w:val="single" w:sz="4" w:space="0" w:color="000000"/>
            </w:tcBorders>
          </w:tcPr>
          <w:p w:rsidR="002C3A80" w:rsidRPr="002C3A80" w:rsidRDefault="002C3A80" w:rsidP="002C3A80">
            <w:pPr>
              <w:adjustRightInd/>
              <w:spacing w:before="48" w:line="256" w:lineRule="exact"/>
              <w:ind w:left="1418" w:hanging="358"/>
              <w:rPr>
                <w:rFonts w:ascii="Times New Roman" w:hAnsi="Times New Roman"/>
                <w:sz w:val="24"/>
                <w:szCs w:val="24"/>
                <w:lang w:val="uk-UA" w:eastAsia="en-US"/>
              </w:rPr>
            </w:pPr>
          </w:p>
        </w:tc>
        <w:tc>
          <w:tcPr>
            <w:tcW w:w="1843" w:type="dxa"/>
            <w:vMerge/>
            <w:tcBorders>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Borders>
              <w:top w:val="nil"/>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2977" w:type="dxa"/>
            <w:vMerge/>
            <w:tcBorders>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3260" w:type="dxa"/>
            <w:gridSpan w:val="2"/>
            <w:vMerge/>
            <w:tcBorders>
              <w:bottom w:val="single" w:sz="4" w:space="0" w:color="000000"/>
            </w:tcBorders>
          </w:tcPr>
          <w:p w:rsidR="002C3A80" w:rsidRPr="002C3A80" w:rsidRDefault="002C3A80" w:rsidP="002C3A80">
            <w:pPr>
              <w:adjustRightInd/>
              <w:spacing w:before="48"/>
              <w:ind w:left="1418" w:hanging="358"/>
              <w:rPr>
                <w:rFonts w:ascii="Times New Roman" w:hAnsi="Times New Roman"/>
                <w:sz w:val="24"/>
                <w:szCs w:val="24"/>
                <w:lang w:val="uk-UA" w:eastAsia="en-US"/>
              </w:rPr>
            </w:pPr>
          </w:p>
        </w:tc>
      </w:tr>
      <w:tr w:rsidR="002C3A80" w:rsidRPr="002C3A80" w:rsidTr="00DC6F48">
        <w:trPr>
          <w:trHeight w:val="840"/>
        </w:trPr>
        <w:tc>
          <w:tcPr>
            <w:tcW w:w="4111" w:type="dxa"/>
            <w:tcBorders>
              <w:bottom w:val="single" w:sz="4" w:space="0" w:color="000000"/>
            </w:tcBorders>
          </w:tcPr>
          <w:p w:rsidR="002C3A80" w:rsidRPr="002C3A80" w:rsidRDefault="002C3A80" w:rsidP="00F32125">
            <w:pPr>
              <w:tabs>
                <w:tab w:val="left" w:pos="289"/>
              </w:tabs>
              <w:adjustRightInd/>
              <w:spacing w:before="48" w:line="269" w:lineRule="exact"/>
              <w:ind w:left="142" w:right="142"/>
              <w:rPr>
                <w:rFonts w:ascii="Times New Roman" w:hAnsi="Times New Roman"/>
                <w:b/>
                <w:bCs/>
                <w:color w:val="000000"/>
                <w:sz w:val="24"/>
                <w:szCs w:val="24"/>
                <w:lang w:val="uk-UA" w:eastAsia="en-US"/>
              </w:rPr>
            </w:pPr>
            <w:r w:rsidRPr="002C3A80">
              <w:rPr>
                <w:rFonts w:ascii="Times New Roman" w:hAnsi="Times New Roman"/>
                <w:b/>
                <w:sz w:val="24"/>
                <w:szCs w:val="24"/>
                <w:lang w:val="uk-UA" w:eastAsia="en-US"/>
              </w:rPr>
              <w:lastRenderedPageBreak/>
              <w:t xml:space="preserve">Тема 3 </w:t>
            </w:r>
            <w:r w:rsidRPr="002C3A80">
              <w:rPr>
                <w:rFonts w:ascii="Times New Roman" w:hAnsi="Times New Roman"/>
                <w:b/>
                <w:bCs/>
                <w:color w:val="000000"/>
                <w:sz w:val="24"/>
                <w:szCs w:val="24"/>
                <w:lang w:val="uk-UA" w:eastAsia="en-US"/>
              </w:rPr>
              <w:t>Процес психоаналізу. Психодинамічна психотерапія.</w:t>
            </w:r>
          </w:p>
          <w:p w:rsidR="002C3A80" w:rsidRPr="002C3A80" w:rsidRDefault="002C3A80" w:rsidP="00F32125">
            <w:pPr>
              <w:adjustRightInd/>
              <w:spacing w:before="48" w:line="256" w:lineRule="exact"/>
              <w:ind w:left="142" w:right="142"/>
              <w:rPr>
                <w:rFonts w:ascii="Times New Roman" w:hAnsi="Times New Roman"/>
                <w:sz w:val="24"/>
                <w:szCs w:val="24"/>
                <w:lang w:val="uk-UA" w:eastAsia="en-US"/>
              </w:rPr>
            </w:pPr>
            <w:r w:rsidRPr="002C3A80">
              <w:rPr>
                <w:rFonts w:ascii="Times New Roman" w:hAnsi="Times New Roman"/>
                <w:b/>
                <w:sz w:val="24"/>
                <w:szCs w:val="24"/>
                <w:lang w:val="uk-UA" w:eastAsia="en-US"/>
              </w:rPr>
              <w:t>План:</w:t>
            </w:r>
            <w:r w:rsidRPr="002C3A80">
              <w:rPr>
                <w:rFonts w:ascii="Times New Roman" w:hAnsi="Times New Roman"/>
                <w:color w:val="000000"/>
                <w:sz w:val="24"/>
                <w:szCs w:val="24"/>
                <w:lang w:val="uk-UA" w:eastAsia="en-US"/>
              </w:rPr>
              <w:t xml:space="preserve"> Організація терапевтичного  процесу. Поняття про психоаналітичний</w:t>
            </w:r>
            <w:r w:rsidRPr="002C3A80">
              <w:rPr>
                <w:rFonts w:ascii="Times New Roman" w:hAnsi="Times New Roman"/>
                <w:color w:val="000000"/>
                <w:sz w:val="24"/>
                <w:szCs w:val="24"/>
                <w:lang w:val="uk-UA"/>
              </w:rPr>
              <w:t xml:space="preserve"> </w:t>
            </w:r>
            <w:r w:rsidRPr="002C3A80">
              <w:rPr>
                <w:rFonts w:ascii="Times New Roman" w:hAnsi="Times New Roman"/>
                <w:color w:val="000000"/>
                <w:sz w:val="24"/>
                <w:szCs w:val="24"/>
                <w:lang w:val="uk-UA" w:eastAsia="en-US"/>
              </w:rPr>
              <w:t xml:space="preserve">сеттінг. Стратегія абстиненції. Вимоги до пацієнта. «Складні» пацієнти» для аналізу – обмеження для пацієнтів з особистісними розладами. Види психотерапевтичних стосунків у психоаналізі: перенос і робочий альянс. Регресія. Основні елементи процесу психоаналізу: вільні асоціації; аналіз сновидінь; перенос; контрперенос. Основні технічні процедури: прояснення, конфронтація, інтерпретація, проробка трансферу. Супровід, його види і прояви. </w:t>
            </w:r>
            <w:r w:rsidRPr="002C3A80">
              <w:rPr>
                <w:rFonts w:ascii="Times New Roman" w:hAnsi="Times New Roman"/>
                <w:color w:val="000000"/>
                <w:sz w:val="24"/>
                <w:szCs w:val="24"/>
                <w:lang w:val="uk-UA"/>
              </w:rPr>
              <w:t>Особливості психодинамічної психотерапії.</w:t>
            </w:r>
            <w:r w:rsidRPr="002C3A80">
              <w:rPr>
                <w:rFonts w:ascii="Times New Roman" w:hAnsi="Times New Roman"/>
                <w:sz w:val="24"/>
                <w:szCs w:val="24"/>
                <w:lang w:val="uk-UA" w:eastAsia="en-US"/>
              </w:rPr>
              <w:t xml:space="preserve"> </w:t>
            </w:r>
          </w:p>
        </w:tc>
        <w:tc>
          <w:tcPr>
            <w:tcW w:w="1843" w:type="dxa"/>
            <w:tcBorders>
              <w:bottom w:val="single" w:sz="4" w:space="0" w:color="000000"/>
            </w:tcBorders>
          </w:tcPr>
          <w:p w:rsidR="002C3A80" w:rsidRPr="002C3A80" w:rsidRDefault="002C3A80" w:rsidP="002C3A80">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 xml:space="preserve">Семінарське заняття. </w:t>
            </w:r>
          </w:p>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Borders>
              <w:top w:val="nil"/>
              <w:bottom w:val="single" w:sz="4" w:space="0" w:color="000000"/>
            </w:tcBorders>
          </w:tcPr>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Доповіді, реферати, </w:t>
            </w:r>
            <w:r w:rsidRPr="002C3A80">
              <w:rPr>
                <w:rFonts w:ascii="Times New Roman" w:hAnsi="Times New Roman"/>
                <w:sz w:val="24"/>
                <w:szCs w:val="24"/>
                <w:lang w:val="uk-UA" w:eastAsia="en-US"/>
              </w:rPr>
              <w:t xml:space="preserve">лекційний матеріал, </w:t>
            </w:r>
          </w:p>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підручники</w:t>
            </w:r>
          </w:p>
        </w:tc>
        <w:tc>
          <w:tcPr>
            <w:tcW w:w="2977" w:type="dxa"/>
            <w:tcBorders>
              <w:bottom w:val="single" w:sz="4" w:space="0" w:color="000000"/>
            </w:tcBorders>
          </w:tcPr>
          <w:p w:rsidR="002C3A80" w:rsidRPr="002C3A80" w:rsidRDefault="002C3A80" w:rsidP="00096209">
            <w:pPr>
              <w:adjustRightInd/>
              <w:spacing w:before="48"/>
              <w:ind w:left="283"/>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096209">
            <w:pPr>
              <w:adjustRightInd/>
              <w:spacing w:before="48" w:line="230" w:lineRule="atLeast"/>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Д:2,5,6,7,11,12, </w:t>
            </w:r>
            <w:r w:rsidRPr="002C3A80">
              <w:rPr>
                <w:rFonts w:ascii="Times New Roman" w:hAnsi="Times New Roman"/>
                <w:sz w:val="24"/>
                <w:szCs w:val="24"/>
                <w:lang w:val="uk-UA" w:eastAsia="en-US"/>
              </w:rPr>
              <w:t>13</w:t>
            </w:r>
          </w:p>
        </w:tc>
        <w:tc>
          <w:tcPr>
            <w:tcW w:w="3260" w:type="dxa"/>
            <w:gridSpan w:val="2"/>
            <w:tcBorders>
              <w:bottom w:val="single" w:sz="4" w:space="0" w:color="000000"/>
            </w:tcBorders>
          </w:tcPr>
          <w:p w:rsidR="002C3A80" w:rsidRPr="002C3A80" w:rsidRDefault="002C3A80" w:rsidP="00096209">
            <w:pPr>
              <w:adjustRightInd/>
              <w:spacing w:before="48"/>
              <w:ind w:left="141"/>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Pr="002C3A80">
              <w:rPr>
                <w:rFonts w:ascii="Times New Roman" w:hAnsi="Times New Roman"/>
                <w:sz w:val="24"/>
                <w:szCs w:val="24"/>
                <w:lang w:val="uk-UA" w:eastAsia="en-US"/>
              </w:rPr>
              <w:t>тестування доповіді, презентації</w:t>
            </w:r>
          </w:p>
          <w:p w:rsidR="002C3A80" w:rsidRPr="002C3A80" w:rsidRDefault="002C3A80" w:rsidP="00096209">
            <w:pPr>
              <w:tabs>
                <w:tab w:val="left" w:pos="283"/>
              </w:tabs>
              <w:adjustRightInd/>
              <w:spacing w:before="48"/>
              <w:ind w:left="141"/>
              <w:rPr>
                <w:rFonts w:ascii="Times New Roman" w:hAnsi="Times New Roman"/>
                <w:sz w:val="24"/>
                <w:szCs w:val="24"/>
                <w:lang w:val="uk-UA" w:eastAsia="en-US"/>
              </w:rPr>
            </w:pPr>
            <w:r w:rsidRPr="002C3A80">
              <w:rPr>
                <w:rFonts w:ascii="Times New Roman" w:hAnsi="Times New Roman"/>
                <w:sz w:val="24"/>
                <w:szCs w:val="24"/>
                <w:lang w:val="uk-UA" w:eastAsia="en-US"/>
              </w:rPr>
              <w:t>Практичне №3</w:t>
            </w:r>
          </w:p>
          <w:p w:rsidR="002C3A80" w:rsidRPr="002C3A80" w:rsidRDefault="002C3A80" w:rsidP="002C3A80">
            <w:pPr>
              <w:adjustRightInd/>
              <w:spacing w:before="48"/>
              <w:ind w:left="1418" w:hanging="358"/>
              <w:jc w:val="center"/>
              <w:rPr>
                <w:rFonts w:ascii="Times New Roman" w:hAnsi="Times New Roman"/>
                <w:sz w:val="24"/>
                <w:szCs w:val="24"/>
                <w:lang w:val="uk-UA" w:eastAsia="en-US"/>
              </w:rPr>
            </w:pPr>
          </w:p>
        </w:tc>
      </w:tr>
      <w:tr w:rsidR="002C3A80" w:rsidRPr="002C3A80" w:rsidTr="00DC6F48">
        <w:trPr>
          <w:trHeight w:val="1649"/>
        </w:trPr>
        <w:tc>
          <w:tcPr>
            <w:tcW w:w="4111" w:type="dxa"/>
            <w:tcBorders>
              <w:bottom w:val="single" w:sz="4" w:space="0" w:color="000000"/>
            </w:tcBorders>
          </w:tcPr>
          <w:p w:rsidR="002C3A80" w:rsidRPr="002C3A80" w:rsidRDefault="002C3A80" w:rsidP="00F32125">
            <w:pPr>
              <w:tabs>
                <w:tab w:val="left" w:pos="817"/>
                <w:tab w:val="left" w:pos="2532"/>
              </w:tabs>
              <w:adjustRightInd/>
              <w:spacing w:before="48" w:line="256" w:lineRule="exact"/>
              <w:ind w:left="142" w:right="142"/>
              <w:jc w:val="both"/>
              <w:rPr>
                <w:rFonts w:ascii="Times New Roman" w:hAnsi="Times New Roman"/>
                <w:b/>
                <w:bCs/>
                <w:color w:val="000000"/>
                <w:sz w:val="24"/>
                <w:szCs w:val="24"/>
                <w:lang w:val="uk-UA" w:eastAsia="en-US"/>
              </w:rPr>
            </w:pPr>
            <w:r w:rsidRPr="002C3A80">
              <w:rPr>
                <w:rFonts w:ascii="Times New Roman" w:hAnsi="Times New Roman"/>
                <w:b/>
                <w:sz w:val="24"/>
                <w:szCs w:val="24"/>
                <w:lang w:val="uk-UA" w:eastAsia="en-US"/>
              </w:rPr>
              <w:t>Тема 4</w:t>
            </w:r>
            <w:r w:rsidRPr="002C3A80">
              <w:rPr>
                <w:rFonts w:ascii="Times New Roman" w:hAnsi="Times New Roman"/>
                <w:b/>
                <w:bCs/>
                <w:color w:val="000000"/>
                <w:sz w:val="24"/>
                <w:szCs w:val="24"/>
                <w:lang w:val="uk-UA" w:eastAsia="en-US"/>
              </w:rPr>
              <w:t xml:space="preserve"> Когнітивно-поведінковий та екзистенційно- гуманістичний напрями у психотерапії.</w:t>
            </w:r>
          </w:p>
          <w:p w:rsidR="002C3A80" w:rsidRPr="002C3A80" w:rsidRDefault="002C3A80" w:rsidP="00F32125">
            <w:pPr>
              <w:tabs>
                <w:tab w:val="left" w:pos="817"/>
                <w:tab w:val="left" w:pos="2532"/>
              </w:tabs>
              <w:adjustRightInd/>
              <w:spacing w:before="48" w:line="256" w:lineRule="exact"/>
              <w:ind w:left="142" w:right="142"/>
              <w:jc w:val="both"/>
              <w:rPr>
                <w:rFonts w:ascii="Times New Roman" w:hAnsi="Times New Roman"/>
                <w:b/>
                <w:iCs/>
                <w:sz w:val="24"/>
                <w:szCs w:val="24"/>
                <w:lang w:val="uk-UA" w:eastAsia="uk-UA"/>
              </w:rPr>
            </w:pPr>
            <w:r w:rsidRPr="002C3A80">
              <w:rPr>
                <w:rFonts w:ascii="Times New Roman" w:hAnsi="Times New Roman"/>
                <w:b/>
                <w:sz w:val="24"/>
                <w:szCs w:val="24"/>
                <w:lang w:val="uk-UA" w:eastAsia="en-US"/>
              </w:rPr>
              <w:t>План:</w:t>
            </w:r>
            <w:r w:rsidRPr="002C3A80">
              <w:rPr>
                <w:rFonts w:ascii="Times New Roman" w:hAnsi="Times New Roman"/>
                <w:b/>
                <w:bCs/>
                <w:color w:val="000000"/>
                <w:sz w:val="24"/>
                <w:szCs w:val="24"/>
                <w:lang w:val="uk-UA" w:eastAsia="en-US"/>
              </w:rPr>
              <w:t xml:space="preserve"> </w:t>
            </w:r>
            <w:r w:rsidRPr="002C3A80">
              <w:rPr>
                <w:rFonts w:ascii="Times New Roman" w:hAnsi="Times New Roman"/>
                <w:bCs/>
                <w:color w:val="000000"/>
                <w:sz w:val="24"/>
                <w:szCs w:val="24"/>
                <w:lang w:val="uk-UA" w:eastAsia="en-US"/>
              </w:rPr>
              <w:t xml:space="preserve">Когнітивно-поведінкова психотерапія: теорія і практика Поведінкова психотерапія. Раціонально-емотивна психотерапія А.Елліса. Екзистенційно-гуманістичні підходи у психотерапії. </w:t>
            </w:r>
            <w:r w:rsidRPr="002C3A80">
              <w:rPr>
                <w:rFonts w:ascii="Times New Roman" w:hAnsi="Times New Roman"/>
                <w:bCs/>
                <w:color w:val="000000"/>
                <w:sz w:val="24"/>
                <w:szCs w:val="24"/>
                <w:lang w:val="uk-UA" w:eastAsia="en-US"/>
              </w:rPr>
              <w:lastRenderedPageBreak/>
              <w:t>Клієнт центрована психотерапія К.Роджерса. Логотерапія В.Франкла.</w:t>
            </w:r>
          </w:p>
        </w:tc>
        <w:tc>
          <w:tcPr>
            <w:tcW w:w="1843" w:type="dxa"/>
            <w:tcBorders>
              <w:bottom w:val="single" w:sz="4" w:space="0" w:color="000000"/>
            </w:tcBorders>
          </w:tcPr>
          <w:p w:rsidR="002C3A80" w:rsidRPr="002C3A80" w:rsidRDefault="002C3A80" w:rsidP="00096209">
            <w:pPr>
              <w:adjustRightInd/>
              <w:spacing w:before="48"/>
              <w:ind w:left="142" w:right="-142"/>
              <w:rPr>
                <w:rFonts w:ascii="Times New Roman" w:hAnsi="Times New Roman"/>
                <w:sz w:val="24"/>
                <w:szCs w:val="24"/>
                <w:lang w:val="uk-UA" w:eastAsia="en-US"/>
              </w:rPr>
            </w:pPr>
            <w:r w:rsidRPr="002C3A80">
              <w:rPr>
                <w:rFonts w:ascii="Times New Roman" w:hAnsi="Times New Roman"/>
                <w:sz w:val="24"/>
                <w:szCs w:val="24"/>
                <w:lang w:val="uk-UA" w:eastAsia="en-US"/>
              </w:rPr>
              <w:lastRenderedPageBreak/>
              <w:t xml:space="preserve">Семінарське заняття. </w:t>
            </w:r>
          </w:p>
          <w:p w:rsidR="002C3A80" w:rsidRPr="002C3A80" w:rsidRDefault="002C3A80" w:rsidP="00096209">
            <w:pPr>
              <w:adjustRightInd/>
              <w:spacing w:before="48"/>
              <w:ind w:left="1418" w:right="-142" w:hanging="358"/>
              <w:rPr>
                <w:rFonts w:ascii="Times New Roman" w:hAnsi="Times New Roman"/>
                <w:sz w:val="24"/>
                <w:szCs w:val="24"/>
                <w:lang w:val="uk-UA" w:eastAsia="en-US"/>
              </w:rPr>
            </w:pPr>
          </w:p>
        </w:tc>
        <w:tc>
          <w:tcPr>
            <w:tcW w:w="1984" w:type="dxa"/>
            <w:tcBorders>
              <w:top w:val="nil"/>
              <w:bottom w:val="single" w:sz="4" w:space="0" w:color="000000"/>
            </w:tcBorders>
          </w:tcPr>
          <w:p w:rsidR="002C3A80" w:rsidRPr="002C3A80" w:rsidRDefault="002C3A80" w:rsidP="00096209">
            <w:pPr>
              <w:adjustRightInd/>
              <w:spacing w:before="48"/>
              <w:ind w:left="142" w:righ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Доповіді, реферати, </w:t>
            </w:r>
            <w:r w:rsidRPr="002C3A80">
              <w:rPr>
                <w:rFonts w:ascii="Times New Roman" w:hAnsi="Times New Roman"/>
                <w:sz w:val="24"/>
                <w:szCs w:val="24"/>
                <w:lang w:val="uk-UA" w:eastAsia="en-US"/>
              </w:rPr>
              <w:t xml:space="preserve">лекційний матеріал, </w:t>
            </w:r>
          </w:p>
          <w:p w:rsidR="002C3A80" w:rsidRPr="002C3A80" w:rsidRDefault="002C3A80" w:rsidP="00096209">
            <w:pPr>
              <w:adjustRightInd/>
              <w:spacing w:before="48"/>
              <w:ind w:left="142" w:right="-142"/>
              <w:rPr>
                <w:rFonts w:ascii="Times New Roman" w:hAnsi="Times New Roman"/>
                <w:sz w:val="24"/>
                <w:szCs w:val="24"/>
                <w:lang w:val="uk-UA" w:eastAsia="en-US"/>
              </w:rPr>
            </w:pPr>
            <w:r w:rsidRPr="002C3A80">
              <w:rPr>
                <w:rFonts w:ascii="Times New Roman" w:hAnsi="Times New Roman"/>
                <w:sz w:val="24"/>
                <w:szCs w:val="24"/>
                <w:lang w:val="uk-UA" w:eastAsia="en-US"/>
              </w:rPr>
              <w:t>підручники</w:t>
            </w:r>
          </w:p>
        </w:tc>
        <w:tc>
          <w:tcPr>
            <w:tcW w:w="2977" w:type="dxa"/>
            <w:tcBorders>
              <w:bottom w:val="single" w:sz="4" w:space="0" w:color="000000"/>
            </w:tcBorders>
          </w:tcPr>
          <w:p w:rsidR="002C3A80" w:rsidRPr="002C3A80" w:rsidRDefault="002C3A80" w:rsidP="00096209">
            <w:pPr>
              <w:adjustRightInd/>
              <w:spacing w:before="48"/>
              <w:ind w:left="425" w:right="-142" w:hanging="358"/>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Б:1,2,3,4,5,6,9,1 </w:t>
            </w:r>
            <w:r w:rsidRPr="002C3A80">
              <w:rPr>
                <w:rFonts w:ascii="Times New Roman" w:hAnsi="Times New Roman"/>
                <w:sz w:val="24"/>
                <w:szCs w:val="24"/>
                <w:lang w:val="uk-UA" w:eastAsia="en-US"/>
              </w:rPr>
              <w:t>0,11</w:t>
            </w:r>
          </w:p>
          <w:p w:rsidR="002C3A80" w:rsidRPr="002C3A80" w:rsidRDefault="002C3A80" w:rsidP="00096209">
            <w:pPr>
              <w:adjustRightInd/>
              <w:spacing w:before="48"/>
              <w:ind w:left="425" w:right="-142" w:hanging="358"/>
              <w:rPr>
                <w:rFonts w:ascii="Times New Roman" w:hAnsi="Times New Roman"/>
                <w:sz w:val="24"/>
                <w:szCs w:val="24"/>
                <w:lang w:val="uk-UA" w:eastAsia="en-US"/>
              </w:rPr>
            </w:pPr>
            <w:r w:rsidRPr="002C3A80">
              <w:rPr>
                <w:rFonts w:ascii="Times New Roman" w:hAnsi="Times New Roman"/>
                <w:sz w:val="24"/>
                <w:szCs w:val="24"/>
                <w:lang w:val="uk-UA" w:eastAsia="en-US"/>
              </w:rPr>
              <w:t>Д:1,2,3,11,12,13</w:t>
            </w:r>
          </w:p>
        </w:tc>
        <w:tc>
          <w:tcPr>
            <w:tcW w:w="3260" w:type="dxa"/>
            <w:gridSpan w:val="2"/>
            <w:tcBorders>
              <w:bottom w:val="single" w:sz="4" w:space="0" w:color="000000"/>
            </w:tcBorders>
          </w:tcPr>
          <w:p w:rsidR="002C3A80" w:rsidRPr="002C3A80" w:rsidRDefault="002C3A80" w:rsidP="00096209">
            <w:pPr>
              <w:adjustRightInd/>
              <w:spacing w:before="48"/>
              <w:ind w:left="425" w:righ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Pr="002C3A80">
              <w:rPr>
                <w:rFonts w:ascii="Times New Roman" w:hAnsi="Times New Roman"/>
                <w:sz w:val="24"/>
                <w:szCs w:val="24"/>
                <w:lang w:val="uk-UA" w:eastAsia="en-US"/>
              </w:rPr>
              <w:t>тестування доповіді, презентації</w:t>
            </w:r>
          </w:p>
          <w:p w:rsidR="002C3A80" w:rsidRPr="002C3A80" w:rsidRDefault="002C3A80" w:rsidP="00096209">
            <w:pPr>
              <w:tabs>
                <w:tab w:val="left" w:pos="1334"/>
              </w:tabs>
              <w:adjustRightInd/>
              <w:spacing w:before="48"/>
              <w:ind w:left="425" w:right="-142"/>
              <w:rPr>
                <w:rFonts w:ascii="Times New Roman" w:hAnsi="Times New Roman"/>
                <w:sz w:val="24"/>
                <w:szCs w:val="24"/>
                <w:lang w:val="uk-UA" w:eastAsia="en-US"/>
              </w:rPr>
            </w:pPr>
            <w:r w:rsidRPr="002C3A80">
              <w:rPr>
                <w:rFonts w:ascii="Times New Roman" w:hAnsi="Times New Roman"/>
                <w:sz w:val="24"/>
                <w:szCs w:val="24"/>
                <w:lang w:val="uk-UA" w:eastAsia="en-US"/>
              </w:rPr>
              <w:t>Практичне №4</w:t>
            </w:r>
          </w:p>
          <w:p w:rsidR="002C3A80" w:rsidRPr="002C3A80" w:rsidRDefault="002C3A80" w:rsidP="00096209">
            <w:pPr>
              <w:tabs>
                <w:tab w:val="left" w:pos="1334"/>
              </w:tabs>
              <w:adjustRightInd/>
              <w:spacing w:before="48"/>
              <w:ind w:left="1418" w:right="-142" w:hanging="358"/>
              <w:rPr>
                <w:rFonts w:ascii="Times New Roman" w:hAnsi="Times New Roman"/>
                <w:sz w:val="24"/>
                <w:szCs w:val="24"/>
                <w:lang w:val="uk-UA" w:eastAsia="en-US"/>
              </w:rPr>
            </w:pPr>
          </w:p>
        </w:tc>
      </w:tr>
      <w:tr w:rsidR="002C3A80" w:rsidRPr="002C3A80" w:rsidTr="00DC6F48">
        <w:trPr>
          <w:trHeight w:val="4384"/>
        </w:trPr>
        <w:tc>
          <w:tcPr>
            <w:tcW w:w="4111" w:type="dxa"/>
          </w:tcPr>
          <w:p w:rsidR="002C3A80" w:rsidRPr="002C3A80" w:rsidRDefault="002C3A80" w:rsidP="00F32125">
            <w:pPr>
              <w:keepNext/>
              <w:keepLines/>
              <w:adjustRightInd/>
              <w:spacing w:before="48"/>
              <w:ind w:left="142" w:right="142"/>
              <w:contextualSpacing/>
              <w:jc w:val="both"/>
              <w:outlineLvl w:val="2"/>
              <w:rPr>
                <w:rFonts w:ascii="Times New Roman" w:hAnsi="Times New Roman"/>
                <w:color w:val="000000"/>
                <w:spacing w:val="-1"/>
                <w:sz w:val="24"/>
                <w:szCs w:val="24"/>
                <w:lang w:val="uk-UA" w:eastAsia="en-US"/>
              </w:rPr>
            </w:pPr>
            <w:r w:rsidRPr="002C3A80">
              <w:rPr>
                <w:rFonts w:ascii="Times New Roman" w:hAnsi="Times New Roman"/>
                <w:b/>
                <w:color w:val="000000"/>
                <w:spacing w:val="-1"/>
                <w:sz w:val="24"/>
                <w:szCs w:val="24"/>
                <w:lang w:val="uk-UA" w:eastAsia="en-US"/>
              </w:rPr>
              <w:lastRenderedPageBreak/>
              <w:t>Тема</w:t>
            </w:r>
            <w:r w:rsidRPr="002C3A80">
              <w:rPr>
                <w:rFonts w:ascii="Times New Roman" w:hAnsi="Times New Roman"/>
                <w:color w:val="000000"/>
                <w:spacing w:val="-1"/>
                <w:sz w:val="24"/>
                <w:szCs w:val="24"/>
                <w:lang w:val="uk-UA" w:eastAsia="en-US"/>
              </w:rPr>
              <w:t>.</w:t>
            </w:r>
            <w:r w:rsidRPr="002C3A80">
              <w:rPr>
                <w:rFonts w:ascii="Times New Roman" w:hAnsi="Times New Roman"/>
                <w:b/>
                <w:bCs/>
                <w:color w:val="000000"/>
                <w:sz w:val="24"/>
                <w:szCs w:val="24"/>
                <w:lang w:val="uk-UA" w:eastAsia="en-US"/>
              </w:rPr>
              <w:t xml:space="preserve"> 5. Інші моделі та методи психотерапії. Системна сімейна та дитяча психотерапія.  Групова психотерапія.</w:t>
            </w:r>
          </w:p>
          <w:p w:rsidR="002C3A80" w:rsidRPr="002C3A80" w:rsidRDefault="002C3A80" w:rsidP="00F32125">
            <w:pPr>
              <w:adjustRightInd/>
              <w:ind w:left="142" w:right="142"/>
              <w:jc w:val="both"/>
              <w:rPr>
                <w:rFonts w:ascii="Times New Roman" w:hAnsi="Times New Roman"/>
                <w:sz w:val="24"/>
                <w:szCs w:val="24"/>
                <w:lang w:val="uk-UA"/>
              </w:rPr>
            </w:pPr>
            <w:r w:rsidRPr="002C3A80">
              <w:rPr>
                <w:rFonts w:ascii="Times New Roman" w:hAnsi="Times New Roman"/>
                <w:b/>
                <w:color w:val="000000"/>
                <w:spacing w:val="-1"/>
                <w:sz w:val="24"/>
                <w:szCs w:val="24"/>
                <w:lang w:val="uk-UA"/>
              </w:rPr>
              <w:t>План:</w:t>
            </w:r>
            <w:r w:rsidRPr="002C3A80">
              <w:rPr>
                <w:rFonts w:ascii="Times New Roman" w:hAnsi="Times New Roman"/>
                <w:color w:val="000000"/>
                <w:sz w:val="24"/>
                <w:szCs w:val="24"/>
                <w:lang w:val="uk-UA"/>
              </w:rPr>
              <w:t xml:space="preserve"> Поняття системної сімейної психотерапії. Закони функціонування сімейних систем. Властивості сімейної системи: особливості взаємостосунків членів сім’ї, сімейні міфи, сімейні кордони, історія сім’ї. Методологічні принципи системної психотерапії: циркулярність, нейтральність, гіпотетичність. Техніки роботи із сім’єю в системній сімейній психотерапії.</w:t>
            </w:r>
          </w:p>
          <w:p w:rsidR="002C3A80" w:rsidRPr="002C3A80" w:rsidRDefault="002C3A80" w:rsidP="00F32125">
            <w:pPr>
              <w:adjustRightInd/>
              <w:ind w:left="142" w:right="142"/>
              <w:jc w:val="both"/>
              <w:rPr>
                <w:rFonts w:ascii="Times New Roman" w:hAnsi="Times New Roman"/>
                <w:b/>
                <w:iCs/>
                <w:sz w:val="24"/>
                <w:szCs w:val="24"/>
                <w:lang w:val="uk-UA" w:eastAsia="uk-UA"/>
              </w:rPr>
            </w:pPr>
            <w:r w:rsidRPr="002C3A80">
              <w:rPr>
                <w:rFonts w:ascii="Times New Roman" w:hAnsi="Times New Roman"/>
                <w:color w:val="000000"/>
                <w:sz w:val="24"/>
                <w:szCs w:val="24"/>
                <w:lang w:val="uk-UA"/>
              </w:rPr>
              <w:t xml:space="preserve">Особливості дитячої психотерапії. Вимоги до психотерапевтичних прийомів у дитячій та юнацькій психотерапії. </w:t>
            </w:r>
          </w:p>
        </w:tc>
        <w:tc>
          <w:tcPr>
            <w:tcW w:w="1843" w:type="dxa"/>
          </w:tcPr>
          <w:p w:rsidR="002C3A80" w:rsidRPr="002C3A80" w:rsidRDefault="002C3A80" w:rsidP="002C3A80">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 xml:space="preserve">Семінарське заняття. </w:t>
            </w:r>
          </w:p>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1984" w:type="dxa"/>
          </w:tcPr>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Доповіді, реферати, </w:t>
            </w:r>
            <w:r w:rsidRPr="002C3A80">
              <w:rPr>
                <w:rFonts w:ascii="Times New Roman" w:hAnsi="Times New Roman"/>
                <w:sz w:val="24"/>
                <w:szCs w:val="24"/>
                <w:lang w:val="uk-UA" w:eastAsia="en-US"/>
              </w:rPr>
              <w:t xml:space="preserve">лекційний матеріал, </w:t>
            </w:r>
          </w:p>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підручники</w:t>
            </w:r>
          </w:p>
        </w:tc>
        <w:tc>
          <w:tcPr>
            <w:tcW w:w="2977" w:type="dxa"/>
          </w:tcPr>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Б:1,2,3,4,5,6,9, 10</w:t>
            </w:r>
          </w:p>
          <w:p w:rsidR="002C3A80" w:rsidRPr="002C3A80" w:rsidRDefault="002C3A80" w:rsidP="00096209">
            <w:pPr>
              <w:adjustRightInd/>
              <w:spacing w:before="48" w:line="230" w:lineRule="atLeast"/>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Д:2,5,6,7,11,12, </w:t>
            </w:r>
            <w:r w:rsidRPr="002C3A80">
              <w:rPr>
                <w:rFonts w:ascii="Times New Roman" w:hAnsi="Times New Roman"/>
                <w:sz w:val="24"/>
                <w:szCs w:val="24"/>
                <w:lang w:val="uk-UA" w:eastAsia="en-US"/>
              </w:rPr>
              <w:t>13</w:t>
            </w:r>
          </w:p>
        </w:tc>
        <w:tc>
          <w:tcPr>
            <w:tcW w:w="3260" w:type="dxa"/>
            <w:gridSpan w:val="2"/>
          </w:tcPr>
          <w:p w:rsidR="002C3A80" w:rsidRPr="002C3A80" w:rsidRDefault="002C3A80" w:rsidP="00096209">
            <w:pPr>
              <w:adjustRightInd/>
              <w:spacing w:before="48"/>
              <w:ind w:left="142"/>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Опитування, </w:t>
            </w:r>
            <w:r w:rsidRPr="002C3A80">
              <w:rPr>
                <w:rFonts w:ascii="Times New Roman" w:hAnsi="Times New Roman"/>
                <w:sz w:val="24"/>
                <w:szCs w:val="24"/>
                <w:lang w:val="uk-UA" w:eastAsia="en-US"/>
              </w:rPr>
              <w:t>тестування доповіді, презентації</w:t>
            </w:r>
          </w:p>
          <w:p w:rsidR="002C3A80" w:rsidRPr="002C3A80" w:rsidRDefault="002C3A80" w:rsidP="00096209">
            <w:pPr>
              <w:tabs>
                <w:tab w:val="left" w:pos="1334"/>
              </w:tabs>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Практичне №5.</w:t>
            </w:r>
          </w:p>
          <w:p w:rsidR="002C3A80" w:rsidRPr="002C3A80" w:rsidRDefault="002C3A80" w:rsidP="00096209">
            <w:pPr>
              <w:adjustRightInd/>
              <w:spacing w:before="48"/>
              <w:ind w:left="142"/>
              <w:jc w:val="center"/>
              <w:rPr>
                <w:rFonts w:ascii="Times New Roman" w:hAnsi="Times New Roman"/>
                <w:sz w:val="24"/>
                <w:szCs w:val="24"/>
                <w:lang w:val="uk-UA" w:eastAsia="en-US"/>
              </w:rPr>
            </w:pPr>
          </w:p>
        </w:tc>
      </w:tr>
      <w:tr w:rsidR="002C3A80" w:rsidRPr="002C3A80" w:rsidTr="00DC6F48">
        <w:trPr>
          <w:trHeight w:val="1549"/>
        </w:trPr>
        <w:tc>
          <w:tcPr>
            <w:tcW w:w="4111" w:type="dxa"/>
          </w:tcPr>
          <w:p w:rsidR="002C3A80" w:rsidRPr="002C3A80" w:rsidRDefault="002C3A80" w:rsidP="009C03A7">
            <w:pPr>
              <w:adjustRightInd/>
              <w:spacing w:before="48"/>
              <w:ind w:left="142"/>
              <w:rPr>
                <w:rFonts w:ascii="Times New Roman" w:hAnsi="Times New Roman"/>
                <w:sz w:val="24"/>
                <w:szCs w:val="24"/>
                <w:lang w:val="uk-UA" w:eastAsia="en-US"/>
              </w:rPr>
            </w:pPr>
            <w:r w:rsidRPr="002C3A80">
              <w:rPr>
                <w:rFonts w:ascii="Times New Roman" w:hAnsi="Times New Roman"/>
                <w:sz w:val="24"/>
                <w:szCs w:val="24"/>
                <w:lang w:val="uk-UA" w:eastAsia="en-US"/>
              </w:rPr>
              <w:t>Контрольний захід (контрольна робота)</w:t>
            </w:r>
          </w:p>
        </w:tc>
        <w:tc>
          <w:tcPr>
            <w:tcW w:w="1843" w:type="dxa"/>
          </w:tcPr>
          <w:p w:rsidR="002C3A80" w:rsidRPr="002C3A80" w:rsidRDefault="002C3A80" w:rsidP="002C3A80">
            <w:pPr>
              <w:adjustRightInd/>
              <w:spacing w:before="48" w:line="237" w:lineRule="auto"/>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Практичне </w:t>
            </w:r>
            <w:r w:rsidRPr="002C3A80">
              <w:rPr>
                <w:rFonts w:ascii="Times New Roman" w:hAnsi="Times New Roman"/>
                <w:sz w:val="24"/>
                <w:szCs w:val="24"/>
                <w:lang w:val="uk-UA" w:eastAsia="en-US"/>
              </w:rPr>
              <w:t>заняття</w:t>
            </w:r>
          </w:p>
        </w:tc>
        <w:tc>
          <w:tcPr>
            <w:tcW w:w="1984" w:type="dxa"/>
          </w:tcPr>
          <w:p w:rsidR="002C3A80" w:rsidRPr="002C3A80" w:rsidRDefault="002C3A80" w:rsidP="00096209">
            <w:pPr>
              <w:adjustRightInd/>
              <w:spacing w:before="48" w:line="237" w:lineRule="auto"/>
              <w:ind w:left="283"/>
              <w:rPr>
                <w:rFonts w:ascii="Times New Roman" w:hAnsi="Times New Roman"/>
                <w:sz w:val="24"/>
                <w:szCs w:val="24"/>
                <w:lang w:val="uk-UA" w:eastAsia="en-US"/>
              </w:rPr>
            </w:pPr>
            <w:r w:rsidRPr="002C3A80">
              <w:rPr>
                <w:rFonts w:ascii="Times New Roman" w:hAnsi="Times New Roman"/>
                <w:w w:val="95"/>
                <w:sz w:val="24"/>
                <w:szCs w:val="24"/>
                <w:lang w:val="uk-UA" w:eastAsia="en-US"/>
              </w:rPr>
              <w:t xml:space="preserve">Аудиторна </w:t>
            </w:r>
            <w:r w:rsidRPr="002C3A80">
              <w:rPr>
                <w:rFonts w:ascii="Times New Roman" w:hAnsi="Times New Roman"/>
                <w:sz w:val="24"/>
                <w:szCs w:val="24"/>
                <w:lang w:val="uk-UA" w:eastAsia="en-US"/>
              </w:rPr>
              <w:t>робота:</w:t>
            </w:r>
          </w:p>
          <w:p w:rsidR="002C3A80" w:rsidRPr="002C3A80" w:rsidRDefault="002C3A80" w:rsidP="00096209">
            <w:pPr>
              <w:adjustRightInd/>
              <w:spacing w:before="48" w:line="220"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Матеріали</w:t>
            </w:r>
          </w:p>
          <w:p w:rsidR="002C3A80" w:rsidRPr="002C3A80" w:rsidRDefault="002C3A80" w:rsidP="00096209">
            <w:pPr>
              <w:adjustRightInd/>
              <w:spacing w:before="48" w:line="210"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для</w:t>
            </w:r>
          </w:p>
          <w:p w:rsidR="002C3A80" w:rsidRPr="002C3A80" w:rsidRDefault="002C3A80" w:rsidP="00096209">
            <w:pPr>
              <w:adjustRightInd/>
              <w:spacing w:before="48" w:line="210"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модульної</w:t>
            </w:r>
          </w:p>
          <w:p w:rsidR="002C3A80" w:rsidRPr="002C3A80" w:rsidRDefault="002C3A80" w:rsidP="00096209">
            <w:pPr>
              <w:adjustRightInd/>
              <w:spacing w:before="48" w:line="209"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контрольної</w:t>
            </w:r>
          </w:p>
          <w:p w:rsidR="002C3A80" w:rsidRPr="002C3A80" w:rsidRDefault="002C3A80" w:rsidP="00096209">
            <w:pPr>
              <w:adjustRightInd/>
              <w:spacing w:before="48" w:line="204" w:lineRule="exact"/>
              <w:ind w:left="283"/>
              <w:rPr>
                <w:rFonts w:ascii="Times New Roman" w:hAnsi="Times New Roman"/>
                <w:sz w:val="24"/>
                <w:szCs w:val="24"/>
                <w:lang w:val="uk-UA" w:eastAsia="en-US"/>
              </w:rPr>
            </w:pPr>
            <w:r w:rsidRPr="002C3A80">
              <w:rPr>
                <w:rFonts w:ascii="Times New Roman" w:hAnsi="Times New Roman"/>
                <w:sz w:val="24"/>
                <w:szCs w:val="24"/>
                <w:lang w:val="uk-UA" w:eastAsia="en-US"/>
              </w:rPr>
              <w:t>роботи</w:t>
            </w:r>
          </w:p>
        </w:tc>
        <w:tc>
          <w:tcPr>
            <w:tcW w:w="2977" w:type="dxa"/>
          </w:tcPr>
          <w:p w:rsidR="002C3A80" w:rsidRPr="002C3A80" w:rsidRDefault="002C3A80" w:rsidP="002C3A80">
            <w:pPr>
              <w:adjustRightInd/>
              <w:spacing w:before="48" w:line="220" w:lineRule="exact"/>
              <w:ind w:left="1418" w:hanging="358"/>
              <w:jc w:val="center"/>
              <w:rPr>
                <w:rFonts w:ascii="Times New Roman" w:hAnsi="Times New Roman"/>
                <w:sz w:val="24"/>
                <w:szCs w:val="24"/>
                <w:lang w:val="uk-UA" w:eastAsia="en-US"/>
              </w:rPr>
            </w:pPr>
          </w:p>
        </w:tc>
        <w:tc>
          <w:tcPr>
            <w:tcW w:w="3260" w:type="dxa"/>
            <w:gridSpan w:val="2"/>
          </w:tcPr>
          <w:p w:rsidR="002C3A80" w:rsidRPr="002C3A80" w:rsidRDefault="002C3A80" w:rsidP="00096209">
            <w:pPr>
              <w:adjustRightInd/>
              <w:spacing w:before="48" w:line="237" w:lineRule="auto"/>
              <w:ind w:left="708" w:hanging="358"/>
              <w:rPr>
                <w:rFonts w:ascii="Times New Roman" w:hAnsi="Times New Roman"/>
                <w:sz w:val="24"/>
                <w:szCs w:val="24"/>
                <w:lang w:val="uk-UA" w:eastAsia="en-US"/>
              </w:rPr>
            </w:pPr>
            <w:r w:rsidRPr="002C3A80">
              <w:rPr>
                <w:rFonts w:ascii="Times New Roman" w:hAnsi="Times New Roman"/>
                <w:sz w:val="24"/>
                <w:szCs w:val="24"/>
                <w:lang w:val="uk-UA" w:eastAsia="en-US"/>
              </w:rPr>
              <w:t xml:space="preserve">Модульна </w:t>
            </w:r>
            <w:r w:rsidRPr="002C3A80">
              <w:rPr>
                <w:rFonts w:ascii="Times New Roman" w:hAnsi="Times New Roman"/>
                <w:w w:val="95"/>
                <w:sz w:val="24"/>
                <w:szCs w:val="24"/>
                <w:lang w:val="uk-UA" w:eastAsia="en-US"/>
              </w:rPr>
              <w:t>контрольна</w:t>
            </w:r>
          </w:p>
          <w:p w:rsidR="002C3A80" w:rsidRPr="002C3A80" w:rsidRDefault="002C3A80" w:rsidP="00096209">
            <w:pPr>
              <w:adjustRightInd/>
              <w:spacing w:before="48" w:line="220" w:lineRule="exact"/>
              <w:ind w:left="708" w:hanging="358"/>
              <w:rPr>
                <w:rFonts w:ascii="Times New Roman" w:hAnsi="Times New Roman"/>
                <w:sz w:val="24"/>
                <w:szCs w:val="24"/>
                <w:lang w:val="uk-UA" w:eastAsia="en-US"/>
              </w:rPr>
            </w:pPr>
            <w:r w:rsidRPr="002C3A80">
              <w:rPr>
                <w:rFonts w:ascii="Times New Roman" w:hAnsi="Times New Roman"/>
                <w:sz w:val="24"/>
                <w:szCs w:val="24"/>
                <w:lang w:val="uk-UA" w:eastAsia="en-US"/>
              </w:rPr>
              <w:t>робота</w:t>
            </w:r>
          </w:p>
        </w:tc>
      </w:tr>
      <w:tr w:rsidR="002C3A80" w:rsidRPr="002C3A80" w:rsidTr="00DC6F48">
        <w:trPr>
          <w:trHeight w:val="935"/>
        </w:trPr>
        <w:tc>
          <w:tcPr>
            <w:tcW w:w="4111" w:type="dxa"/>
          </w:tcPr>
          <w:p w:rsidR="002C3A80" w:rsidRPr="002C3A80" w:rsidRDefault="002C3A80" w:rsidP="002C3A80">
            <w:pPr>
              <w:adjustRightInd/>
              <w:spacing w:before="48" w:line="272" w:lineRule="exact"/>
              <w:ind w:left="1418" w:hanging="358"/>
              <w:rPr>
                <w:rFonts w:ascii="Times New Roman" w:hAnsi="Times New Roman"/>
                <w:sz w:val="24"/>
                <w:szCs w:val="24"/>
                <w:lang w:val="uk-UA" w:eastAsia="en-US"/>
              </w:rPr>
            </w:pPr>
            <w:r w:rsidRPr="002C3A80">
              <w:rPr>
                <w:rFonts w:ascii="Times New Roman" w:hAnsi="Times New Roman"/>
                <w:sz w:val="24"/>
                <w:szCs w:val="24"/>
                <w:lang w:val="uk-UA" w:eastAsia="en-US"/>
              </w:rPr>
              <w:lastRenderedPageBreak/>
              <w:t>Іспит</w:t>
            </w:r>
          </w:p>
        </w:tc>
        <w:tc>
          <w:tcPr>
            <w:tcW w:w="1843" w:type="dxa"/>
          </w:tcPr>
          <w:p w:rsidR="002C3A80" w:rsidRPr="002C3A80" w:rsidRDefault="002C3A80" w:rsidP="002C3A80">
            <w:pPr>
              <w:adjustRightInd/>
              <w:spacing w:before="48" w:line="225" w:lineRule="exact"/>
              <w:ind w:left="992" w:hanging="358"/>
              <w:rPr>
                <w:rFonts w:ascii="Times New Roman" w:hAnsi="Times New Roman"/>
                <w:sz w:val="24"/>
                <w:szCs w:val="24"/>
                <w:lang w:val="uk-UA" w:eastAsia="en-US"/>
              </w:rPr>
            </w:pPr>
            <w:r w:rsidRPr="002C3A80">
              <w:rPr>
                <w:rFonts w:ascii="Times New Roman" w:hAnsi="Times New Roman"/>
                <w:sz w:val="24"/>
                <w:szCs w:val="24"/>
                <w:lang w:val="uk-UA" w:eastAsia="en-US"/>
              </w:rPr>
              <w:t>Білети</w:t>
            </w:r>
          </w:p>
        </w:tc>
        <w:tc>
          <w:tcPr>
            <w:tcW w:w="1984" w:type="dxa"/>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2977" w:type="dxa"/>
          </w:tcPr>
          <w:p w:rsidR="002C3A80" w:rsidRPr="002C3A80" w:rsidRDefault="002C3A80" w:rsidP="002C3A80">
            <w:pPr>
              <w:adjustRightInd/>
              <w:spacing w:before="48" w:line="225" w:lineRule="exact"/>
              <w:ind w:left="1418" w:hanging="358"/>
              <w:jc w:val="center"/>
              <w:rPr>
                <w:rFonts w:ascii="Times New Roman" w:hAnsi="Times New Roman"/>
                <w:sz w:val="24"/>
                <w:szCs w:val="24"/>
                <w:lang w:val="uk-UA" w:eastAsia="en-US"/>
              </w:rPr>
            </w:pPr>
          </w:p>
        </w:tc>
        <w:tc>
          <w:tcPr>
            <w:tcW w:w="3260" w:type="dxa"/>
            <w:gridSpan w:val="2"/>
          </w:tcPr>
          <w:p w:rsidR="002C3A80" w:rsidRPr="002C3A80" w:rsidRDefault="002C3A80" w:rsidP="00096209">
            <w:pPr>
              <w:tabs>
                <w:tab w:val="left" w:pos="1212"/>
              </w:tabs>
              <w:adjustRightInd/>
              <w:spacing w:before="48"/>
              <w:ind w:left="708" w:hanging="358"/>
              <w:rPr>
                <w:rFonts w:ascii="Times New Roman" w:hAnsi="Times New Roman"/>
                <w:sz w:val="24"/>
                <w:szCs w:val="24"/>
                <w:lang w:val="uk-UA" w:eastAsia="en-US"/>
              </w:rPr>
            </w:pPr>
            <w:r w:rsidRPr="002C3A80">
              <w:rPr>
                <w:rFonts w:ascii="Times New Roman" w:hAnsi="Times New Roman"/>
                <w:sz w:val="24"/>
                <w:szCs w:val="24"/>
                <w:lang w:val="uk-UA" w:eastAsia="en-US"/>
              </w:rPr>
              <w:t xml:space="preserve">Підготовка </w:t>
            </w:r>
            <w:r w:rsidRPr="002C3A80">
              <w:rPr>
                <w:rFonts w:ascii="Times New Roman" w:hAnsi="Times New Roman"/>
                <w:spacing w:val="-6"/>
                <w:sz w:val="24"/>
                <w:szCs w:val="24"/>
                <w:lang w:val="uk-UA" w:eastAsia="en-US"/>
              </w:rPr>
              <w:t xml:space="preserve">до </w:t>
            </w:r>
            <w:r w:rsidRPr="002C3A80">
              <w:rPr>
                <w:rFonts w:ascii="Times New Roman" w:hAnsi="Times New Roman"/>
                <w:sz w:val="24"/>
                <w:szCs w:val="24"/>
                <w:lang w:val="uk-UA" w:eastAsia="en-US"/>
              </w:rPr>
              <w:t>екзамену згідно</w:t>
            </w:r>
            <w:r w:rsidRPr="002C3A80">
              <w:rPr>
                <w:rFonts w:ascii="Times New Roman" w:hAnsi="Times New Roman"/>
                <w:spacing w:val="-8"/>
                <w:sz w:val="24"/>
                <w:szCs w:val="24"/>
                <w:lang w:val="uk-UA" w:eastAsia="en-US"/>
              </w:rPr>
              <w:t xml:space="preserve">до </w:t>
            </w:r>
            <w:r w:rsidRPr="002C3A80">
              <w:rPr>
                <w:rFonts w:ascii="Times New Roman" w:hAnsi="Times New Roman"/>
                <w:sz w:val="24"/>
                <w:szCs w:val="24"/>
                <w:lang w:val="uk-UA" w:eastAsia="en-US"/>
              </w:rPr>
              <w:t>переліку</w:t>
            </w:r>
          </w:p>
          <w:p w:rsidR="002C3A80" w:rsidRPr="002C3A80" w:rsidRDefault="002C3A80" w:rsidP="00096209">
            <w:pPr>
              <w:adjustRightInd/>
              <w:spacing w:before="48" w:line="215" w:lineRule="exact"/>
              <w:ind w:left="708" w:hanging="358"/>
              <w:rPr>
                <w:rFonts w:ascii="Times New Roman" w:hAnsi="Times New Roman"/>
                <w:sz w:val="24"/>
                <w:szCs w:val="24"/>
                <w:lang w:val="uk-UA" w:eastAsia="en-US"/>
              </w:rPr>
            </w:pPr>
            <w:r w:rsidRPr="002C3A80">
              <w:rPr>
                <w:rFonts w:ascii="Times New Roman" w:hAnsi="Times New Roman"/>
                <w:sz w:val="24"/>
                <w:szCs w:val="24"/>
                <w:lang w:val="uk-UA" w:eastAsia="en-US"/>
              </w:rPr>
              <w:t>питань</w:t>
            </w:r>
          </w:p>
        </w:tc>
      </w:tr>
      <w:tr w:rsidR="002C3A80" w:rsidRPr="002C3A80" w:rsidTr="00DC6F48">
        <w:trPr>
          <w:trHeight w:val="429"/>
        </w:trPr>
        <w:tc>
          <w:tcPr>
            <w:tcW w:w="4111" w:type="dxa"/>
          </w:tcPr>
          <w:p w:rsidR="002C3A80" w:rsidRPr="002C3A80" w:rsidRDefault="002C3A80" w:rsidP="002C3A80">
            <w:pPr>
              <w:adjustRightInd/>
              <w:spacing w:before="48"/>
              <w:ind w:left="1418" w:hanging="358"/>
              <w:rPr>
                <w:rFonts w:ascii="Times New Roman" w:hAnsi="Times New Roman"/>
                <w:b/>
                <w:bCs/>
                <w:iCs/>
                <w:sz w:val="24"/>
                <w:szCs w:val="24"/>
                <w:lang w:val="uk-UA"/>
              </w:rPr>
            </w:pPr>
            <w:r w:rsidRPr="002C3A80">
              <w:rPr>
                <w:rFonts w:ascii="Times New Roman" w:hAnsi="Times New Roman"/>
                <w:sz w:val="24"/>
                <w:szCs w:val="24"/>
                <w:lang w:val="uk-UA" w:eastAsia="en-US"/>
              </w:rPr>
              <w:t>Примітки* - згідно розкладу</w:t>
            </w:r>
          </w:p>
        </w:tc>
        <w:tc>
          <w:tcPr>
            <w:tcW w:w="1843" w:type="dxa"/>
          </w:tcPr>
          <w:p w:rsidR="002C3A80" w:rsidRPr="002C3A80" w:rsidRDefault="002C3A80" w:rsidP="002C3A80">
            <w:pPr>
              <w:adjustRightInd/>
              <w:spacing w:before="48" w:line="228" w:lineRule="exact"/>
              <w:ind w:left="1418" w:hanging="358"/>
              <w:rPr>
                <w:rFonts w:ascii="Times New Roman" w:hAnsi="Times New Roman"/>
                <w:sz w:val="24"/>
                <w:szCs w:val="24"/>
                <w:lang w:val="uk-UA" w:eastAsia="en-US"/>
              </w:rPr>
            </w:pPr>
          </w:p>
        </w:tc>
        <w:tc>
          <w:tcPr>
            <w:tcW w:w="1984" w:type="dxa"/>
          </w:tcPr>
          <w:p w:rsidR="002C3A80" w:rsidRPr="002C3A80" w:rsidRDefault="002C3A80" w:rsidP="002C3A80">
            <w:pPr>
              <w:adjustRightInd/>
              <w:spacing w:before="48"/>
              <w:ind w:left="1418" w:hanging="358"/>
              <w:rPr>
                <w:rFonts w:ascii="Times New Roman" w:hAnsi="Times New Roman"/>
                <w:sz w:val="24"/>
                <w:szCs w:val="24"/>
                <w:lang w:val="uk-UA" w:eastAsia="en-US"/>
              </w:rPr>
            </w:pPr>
          </w:p>
        </w:tc>
        <w:tc>
          <w:tcPr>
            <w:tcW w:w="2977" w:type="dxa"/>
          </w:tcPr>
          <w:p w:rsidR="002C3A80" w:rsidRPr="002C3A80" w:rsidRDefault="002C3A80" w:rsidP="002C3A80">
            <w:pPr>
              <w:adjustRightInd/>
              <w:spacing w:before="48" w:line="229" w:lineRule="exact"/>
              <w:ind w:left="1418" w:hanging="358"/>
              <w:rPr>
                <w:rFonts w:ascii="Times New Roman" w:hAnsi="Times New Roman"/>
                <w:sz w:val="24"/>
                <w:szCs w:val="24"/>
                <w:lang w:val="uk-UA" w:eastAsia="en-US"/>
              </w:rPr>
            </w:pPr>
          </w:p>
        </w:tc>
        <w:tc>
          <w:tcPr>
            <w:tcW w:w="3260" w:type="dxa"/>
            <w:gridSpan w:val="2"/>
          </w:tcPr>
          <w:p w:rsidR="002C3A80" w:rsidRPr="002C3A80" w:rsidRDefault="002C3A80" w:rsidP="002C3A80">
            <w:pPr>
              <w:adjustRightInd/>
              <w:spacing w:before="48"/>
              <w:ind w:left="1418" w:hanging="358"/>
              <w:rPr>
                <w:rFonts w:ascii="Times New Roman" w:hAnsi="Times New Roman"/>
                <w:w w:val="95"/>
                <w:sz w:val="24"/>
                <w:szCs w:val="24"/>
                <w:lang w:val="uk-UA" w:eastAsia="en-US"/>
              </w:rPr>
            </w:pPr>
          </w:p>
        </w:tc>
      </w:tr>
    </w:tbl>
    <w:p w:rsidR="002C3A80" w:rsidRDefault="002C3A80" w:rsidP="002C3A80">
      <w:pPr>
        <w:widowControl/>
        <w:autoSpaceDE/>
        <w:autoSpaceDN/>
        <w:adjustRightInd/>
        <w:spacing w:after="160" w:line="259" w:lineRule="auto"/>
        <w:rPr>
          <w:b/>
          <w:bCs/>
          <w:sz w:val="24"/>
          <w:szCs w:val="24"/>
          <w:highlight w:val="lightGray"/>
          <w:lang w:val="uk-UA" w:eastAsia="en-US"/>
        </w:rPr>
        <w:sectPr w:rsidR="002C3A80" w:rsidSect="002C3A80">
          <w:pgSz w:w="16838" w:h="11906" w:orient="landscape"/>
          <w:pgMar w:top="851" w:right="1134" w:bottom="1701" w:left="1134" w:header="709" w:footer="709" w:gutter="0"/>
          <w:cols w:space="708"/>
          <w:docGrid w:linePitch="360"/>
        </w:sectPr>
      </w:pPr>
    </w:p>
    <w:p w:rsidR="002C3A80" w:rsidRPr="002C3A80" w:rsidRDefault="002C3A80" w:rsidP="00F83151">
      <w:pPr>
        <w:widowControl/>
        <w:autoSpaceDE/>
        <w:autoSpaceDN/>
        <w:adjustRightInd/>
        <w:spacing w:after="160" w:line="259" w:lineRule="auto"/>
        <w:jc w:val="center"/>
        <w:rPr>
          <w:b/>
          <w:bCs/>
          <w:sz w:val="24"/>
          <w:szCs w:val="24"/>
          <w:highlight w:val="lightGray"/>
          <w:lang w:val="uk-UA" w:eastAsia="en-US"/>
        </w:rPr>
      </w:pPr>
      <w:r w:rsidRPr="002C3A80">
        <w:rPr>
          <w:b/>
          <w:bCs/>
          <w:sz w:val="24"/>
          <w:szCs w:val="24"/>
          <w:lang w:val="uk-UA" w:eastAsia="en-US"/>
        </w:rPr>
        <w:lastRenderedPageBreak/>
        <w:t>ПЕРЕЛІК ПИТАНЬ, ЩО ВИНОСЯТЬСЯ НА ПРОМІЖНИЙ ТА ПІДСУМКОВИЙ (ІСПИТ) КОНТРОЛЬ</w:t>
      </w:r>
    </w:p>
    <w:p w:rsidR="002C3A80" w:rsidRPr="002C3A80" w:rsidRDefault="002C3A80" w:rsidP="002C3A80">
      <w:pPr>
        <w:widowControl/>
        <w:autoSpaceDE/>
        <w:autoSpaceDN/>
        <w:adjustRightInd/>
        <w:rPr>
          <w:sz w:val="24"/>
          <w:szCs w:val="24"/>
          <w:lang w:val="uk-UA"/>
        </w:rPr>
      </w:pP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Психотерапія як професійна діяльність.</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Визначення, цілі і завдання психотерапії. Відмінності психотерапії і індивідуального консультування.</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Сутність медичної та психологічної моделі психотерапії; індивідуальна і групова, сімейна і дитяча види психотерапії.</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Особистість психотерапевта. Професійні якості та властивості.</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Етичні та юридичні аспекти психотерапевтичної діяльності. Навчання психотерапії.</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Сучасний простір терапевтичного досвіду: психоаналітичний, біхевіорально-когнітивний, екзистенційно-гуманістичний.</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Психоаналіз. Роль конфлікту у генезі неврозу, захисні механізми</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Психоаналітичне розуміння основних неврозів: істеричний, фобічний, нав’язливих станів.</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 xml:space="preserve">Організація класичного психоаналітичного процесу. </w:t>
      </w:r>
    </w:p>
    <w:p w:rsidR="002C3A80" w:rsidRPr="002C3A80" w:rsidRDefault="002C3A80" w:rsidP="002C3A80">
      <w:pPr>
        <w:widowControl/>
        <w:numPr>
          <w:ilvl w:val="0"/>
          <w:numId w:val="24"/>
        </w:numPr>
        <w:autoSpaceDE/>
        <w:autoSpaceDN/>
        <w:adjustRightInd/>
        <w:spacing w:after="160" w:line="259" w:lineRule="auto"/>
        <w:textAlignment w:val="baseline"/>
        <w:rPr>
          <w:color w:val="000000"/>
          <w:sz w:val="24"/>
          <w:szCs w:val="24"/>
          <w:lang w:val="uk-UA"/>
        </w:rPr>
      </w:pPr>
      <w:r w:rsidRPr="002C3A80">
        <w:rPr>
          <w:color w:val="000000"/>
          <w:sz w:val="24"/>
          <w:szCs w:val="24"/>
          <w:lang w:val="uk-UA"/>
        </w:rPr>
        <w:t>.Психоаналітична діагностика. Рівні особистісного функціонування: невротичний, психопатичний, межовий.</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11.Вимоги до психоаналітичного пацієнта. Складні для психоаналітичної роботи пацієнти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12.Основні елементи процесу психоаналізу: вільні асоціації, аналіз сновидінь перенос , контрперенос, супротив.</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13.Психоаналітичний процес. Основні психоаналітичні технічні процедури: конфронтація, просненн, інтерпретація, проробка трансфера і супротиву.</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14.Особливості психодинамічної психотерапії на відміну від психоаналізу. Експресивна та підтримуюча психотерапія. Види психодинамічної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15.Сутність символдраматичного психотерапевтичного методу (кататимне переживання образів) як психотерапевтичного методу. Робота із стандартними мотивами.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16.Індивідуальна психотерапія за А.Адлером. Теоретичні положення.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Генез патопсихології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17.Терапевтичний процес: 1)формування стосунків, 2)оцінка і аналіз життєвого стилю, 3)інсайт, 4)переорієнтація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18.Сутність когнітивно-поведінкової психотерапії. Визначення, загальні принципи когнітивно-поведінкової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19.Методологічні та теоретичні основи поведінкової психотерапії, концепції психопатології.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20.Методи і техніки поведінкової психотерапії, спрямовані на редукцію небажаної поведінки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21.Методи і техніки поведінкової психотерапії, які спрямовані на посилення поведінки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22.Розвиток когнітивної психотерапії. Механізми когнітивної психотерапії. Генез психопатології.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lastRenderedPageBreak/>
        <w:t>23.Теоретичні основи раціонально-емотивної психотерапії А.Елліса: припущення щодо природи людини, ірраціональні та раціональні ідеї. Схема АВС</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24.Види ірраціональних установок та їх наслідки.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25.Погляди А.Елліса на психологічне здоров’я. Поняття здорових і нездорових емоцій.</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26.Теоретичні основи когнітивної психотерапії А.Бека: аберація мислення, неадаптавні думки, види викривлення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27.Сутність психопатологічних розладів за А.Беком (депресія, тривожні розлади, фобії, суїцидальна поведінка). Покази до когнітивної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28.Етапи і особливості процесу когнітивної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29. Основні методи та техніки роботи в когнітивній психотерапії, сократичний діалог.</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30.Парадоксальні приймоми, що застосовуються у когнітивно- поведінковій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31.Сутність феноменологічного підходу у психотерапії. Суб’єктивні переживання як єдина реальність.</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32.Основні положення гуманістичної парадигми у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33.Клієнт-центрована психотерапія К.Роджерса: визначення і мета.</w:t>
      </w:r>
      <w:r w:rsidRPr="002C3A80">
        <w:rPr>
          <w:sz w:val="24"/>
          <w:szCs w:val="24"/>
          <w:lang w:val="uk-UA"/>
        </w:rPr>
        <w:t xml:space="preserve"> </w:t>
      </w:r>
      <w:r w:rsidRPr="002C3A80">
        <w:rPr>
          <w:color w:val="000000"/>
          <w:sz w:val="24"/>
          <w:szCs w:val="24"/>
          <w:lang w:val="uk-UA"/>
        </w:rPr>
        <w:t>Теоретичні основи.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34.Поняття повноцінно-функціонуючої особистості у концепції К.Роджерса</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35.Проблема технік в клієнт центрованому підході. Техніки ефективного спілкування. Умови ефективних терапевтичних стосунків: емпатія, прийняття, конгруентність.</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 xml:space="preserve">36.Процес клієнтцентрованої психотерапії. Мета та стадії процесу.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37.Загальні екзистенційні положення, на яких базується екзистенційна психотерапія. Філософські джерела екзистенційної парадигми у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38.Теорія логотерапії В.Франкла. Генезис неврозу.</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39.Методи і психотерапевтичні прийоми, що застосовуються у логотерапії.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40.Екзистенційна психотерапія І.Ялома. Сутність екзистенційної психодинаміки. Поняття базових екзистенційних конфліктів.</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41.Проблема смерті і свободи та механізми захисту від них.</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 xml:space="preserve">42.Проблема ізоляції і сенсу життя та механізми захисту від них.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43.Ключові процеси терапевтичних змін в екзистенційній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І.Ялома</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44.Техніки психотерапевтичної роботи з усвідомлення смерті в екзистенційній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45.Робота з відповідальністю і свободою у психотерапії І.Ялома.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46.Техніки роботи з ізоляцією особистості.</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47.Техніки роботи з відсутністю сенсу життя за І.Яломом.</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48. Гештальттерапія: організм як єдине ціле, три зони усвідомлення.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49.Механізми порушення процесів саморегуляції: інтроекція, проекція,</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ретрофлексія, дефлексія, конфлуенція.</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50.Психотерапевтичні шляхи розкриття індивідуальності людини.</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 xml:space="preserve">51.Мета, механізми та техніки гештальт-терапії. </w:t>
      </w:r>
    </w:p>
    <w:p w:rsidR="002C3A80" w:rsidRPr="002C3A80" w:rsidRDefault="002C3A80" w:rsidP="00760E76">
      <w:pPr>
        <w:widowControl/>
        <w:autoSpaceDE/>
        <w:autoSpaceDN/>
        <w:adjustRightInd/>
        <w:ind w:left="426"/>
        <w:rPr>
          <w:color w:val="000000"/>
          <w:sz w:val="24"/>
          <w:szCs w:val="24"/>
          <w:lang w:val="uk-UA"/>
        </w:rPr>
      </w:pPr>
      <w:r w:rsidRPr="002C3A80">
        <w:rPr>
          <w:color w:val="000000"/>
          <w:sz w:val="24"/>
          <w:szCs w:val="24"/>
          <w:lang w:val="uk-UA"/>
        </w:rPr>
        <w:t>52.Поняття про тілесно-орієнтовані види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53.Теоретичні аспекти біоенергетичного аналізу Лоуена. Нереалізована потреба у любові, інфантильні травми та їх тілесні прояви. Рівні енергетичного блокування та м’язової напруги.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54.Біоенергетичний аналіз: внутрішній конфлікт і основні характерологічні типи.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55.Біоенергетичний аналіз: принципи та алгоритм роботи з м’язовими блоками; діагностичні та технічні процедури і прийоми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56.Філософія психодрами. Генезис неврозу.</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57.Учасники психодрами. Основні елементи: протагоніст, режисер</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(фасілітатор), допоміжне “Я”, глядачі, сцена.</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lastRenderedPageBreak/>
        <w:t>58.Основні фази психодрами: розігрівання, власне драматична дія, обговорення.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59.Основні психодраматичні техніки.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60.Загальна характеристика арттерапії. Активна уява як головна техніка арттерапевтичного процесу. Терапевтичні можливості арттерапії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61.Основні види арттерапії: музикотерапія, бібліотерапія, імаготерапія,ізотерапія, кінезітерапія</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62.Поняття казкотерапії та ігротерапії.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63.Системна сімейна психотерапія. Закони функціонування сімейних систем. Методологічні принципи системної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64.Cистемна сімейна психотерапія. Властивості сімейної системи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65.Техніки роботи із сім’єю в системній сімейній психотерапії на прикладі циркулярного інтерв’ю, позитивної конотації.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66.Особливості дитячої психотерапії. Основні методи та техніки дитячої психотерапії</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67.Поняття про групову модель психотерапії. Елементи групової динаміки.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68.Фази розвитку групи.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69.Специфіка (сутність) групової психотерапії. Чинники впливу групової психотерапії на особистість.</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70.Групова психотерапія. Фази розвитку групи.</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71.Трансактний аналіз. Характеристика ЕГО-станів: батько, дитина, дорослий; теорія комунікацій,</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72.Складові трансактного аналізу: аналіз структури особистості, аналіз трансакцій,</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73.Складові трансактного аналізу: аналіз психологічних ігор, аналіз індивідуального життєвого сценарію.</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74.Еклектизм у психотерапії. </w:t>
      </w:r>
    </w:p>
    <w:p w:rsidR="002C3A80" w:rsidRPr="002C3A80" w:rsidRDefault="002C3A80" w:rsidP="00760E76">
      <w:pPr>
        <w:widowControl/>
        <w:autoSpaceDE/>
        <w:autoSpaceDN/>
        <w:adjustRightInd/>
        <w:ind w:left="426"/>
        <w:rPr>
          <w:sz w:val="24"/>
          <w:szCs w:val="24"/>
          <w:lang w:val="uk-UA"/>
        </w:rPr>
      </w:pPr>
      <w:r w:rsidRPr="002C3A80">
        <w:rPr>
          <w:color w:val="000000"/>
          <w:sz w:val="24"/>
          <w:szCs w:val="24"/>
          <w:lang w:val="uk-UA"/>
        </w:rPr>
        <w:t>75.Механізми та чинники психотерапії.</w:t>
      </w:r>
    </w:p>
    <w:p w:rsidR="002C3A80" w:rsidRPr="002C3A80" w:rsidRDefault="002C3A80" w:rsidP="002C3A80">
      <w:pPr>
        <w:widowControl/>
        <w:autoSpaceDE/>
        <w:autoSpaceDN/>
        <w:adjustRightInd/>
        <w:spacing w:after="160" w:line="259" w:lineRule="auto"/>
        <w:jc w:val="center"/>
        <w:rPr>
          <w:b/>
          <w:bCs/>
          <w:sz w:val="24"/>
          <w:szCs w:val="24"/>
          <w:highlight w:val="lightGray"/>
          <w:lang w:val="uk-UA" w:eastAsia="en-US"/>
        </w:rPr>
      </w:pPr>
    </w:p>
    <w:p w:rsidR="002C3A80" w:rsidRPr="002C3A80" w:rsidRDefault="002C3A80" w:rsidP="002C3A80">
      <w:pPr>
        <w:widowControl/>
        <w:autoSpaceDE/>
        <w:autoSpaceDN/>
        <w:adjustRightInd/>
        <w:spacing w:after="160" w:line="259" w:lineRule="auto"/>
        <w:jc w:val="center"/>
        <w:rPr>
          <w:rFonts w:eastAsia="Calibri"/>
          <w:b/>
          <w:bCs/>
          <w:sz w:val="24"/>
          <w:szCs w:val="24"/>
          <w:lang w:val="uk-UA" w:eastAsia="en-US"/>
        </w:rPr>
      </w:pPr>
      <w:r w:rsidRPr="002C3A80">
        <w:rPr>
          <w:rFonts w:eastAsia="Calibri"/>
          <w:b/>
          <w:bCs/>
          <w:sz w:val="24"/>
          <w:szCs w:val="24"/>
          <w:lang w:val="uk-UA" w:eastAsia="en-US"/>
        </w:rPr>
        <w:t>12.Система оцінювання та вимоги</w:t>
      </w:r>
    </w:p>
    <w:p w:rsidR="002C3A80" w:rsidRPr="002C3A80" w:rsidRDefault="002C3A80" w:rsidP="002C3A80">
      <w:pPr>
        <w:adjustRightInd/>
        <w:ind w:firstLine="707"/>
        <w:jc w:val="both"/>
        <w:rPr>
          <w:sz w:val="24"/>
          <w:szCs w:val="24"/>
          <w:lang w:val="uk-UA" w:eastAsia="en-US"/>
        </w:rPr>
      </w:pPr>
      <w:r w:rsidRPr="002C3A80">
        <w:rPr>
          <w:b/>
          <w:sz w:val="24"/>
          <w:szCs w:val="24"/>
          <w:lang w:val="uk-UA" w:eastAsia="en-US"/>
        </w:rPr>
        <w:t xml:space="preserve">Поточний контроль з дисципліни </w:t>
      </w:r>
      <w:r w:rsidRPr="002C3A80">
        <w:rPr>
          <w:rFonts w:eastAsia="Calibri"/>
          <w:sz w:val="24"/>
          <w:szCs w:val="24"/>
          <w:lang w:val="uk-UA" w:eastAsia="en-US"/>
        </w:rPr>
        <w:t xml:space="preserve">“Психотерапія” </w:t>
      </w:r>
      <w:r w:rsidRPr="002C3A80">
        <w:rPr>
          <w:b/>
          <w:sz w:val="24"/>
          <w:szCs w:val="24"/>
          <w:lang w:val="uk-UA" w:eastAsia="en-US"/>
        </w:rPr>
        <w:t xml:space="preserve"> </w:t>
      </w:r>
      <w:r w:rsidRPr="002C3A80">
        <w:rPr>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2C3A80">
        <w:rPr>
          <w:spacing w:val="-1"/>
          <w:sz w:val="24"/>
          <w:szCs w:val="24"/>
          <w:lang w:val="uk-UA" w:eastAsia="en-US"/>
        </w:rPr>
        <w:t xml:space="preserve"> </w:t>
      </w:r>
      <w:r w:rsidRPr="002C3A80">
        <w:rPr>
          <w:sz w:val="24"/>
          <w:szCs w:val="24"/>
          <w:lang w:val="uk-UA" w:eastAsia="en-US"/>
        </w:rPr>
        <w:t>студента.</w:t>
      </w:r>
    </w:p>
    <w:p w:rsidR="002C3A80" w:rsidRPr="002C3A80" w:rsidRDefault="002C3A80" w:rsidP="002C3A80">
      <w:pPr>
        <w:adjustRightInd/>
        <w:ind w:firstLine="719"/>
        <w:jc w:val="both"/>
        <w:rPr>
          <w:sz w:val="24"/>
          <w:szCs w:val="24"/>
          <w:lang w:val="uk-UA" w:eastAsia="en-US"/>
        </w:rPr>
      </w:pPr>
      <w:r w:rsidRPr="002C3A80">
        <w:rPr>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2C3A80" w:rsidRPr="002C3A80" w:rsidRDefault="002C3A80" w:rsidP="002C3A80">
      <w:pPr>
        <w:adjustRightInd/>
        <w:rPr>
          <w:b/>
          <w:sz w:val="24"/>
          <w:szCs w:val="24"/>
          <w:lang w:val="uk-UA" w:eastAsia="en-US"/>
        </w:rPr>
      </w:pPr>
      <w:r w:rsidRPr="002C3A80">
        <w:rPr>
          <w:spacing w:val="-60"/>
          <w:sz w:val="24"/>
          <w:szCs w:val="24"/>
          <w:u w:val="single"/>
          <w:lang w:val="uk-UA" w:eastAsia="en-US"/>
        </w:rPr>
        <w:t xml:space="preserve"> </w:t>
      </w:r>
      <w:r w:rsidRPr="002C3A80">
        <w:rPr>
          <w:i/>
          <w:sz w:val="24"/>
          <w:szCs w:val="24"/>
          <w:u w:val="single"/>
          <w:lang w:val="uk-UA" w:eastAsia="en-US"/>
        </w:rPr>
        <w:t>Система оцінювання аудиторної роботи</w:t>
      </w:r>
      <w:r w:rsidRPr="002C3A80">
        <w:rPr>
          <w:b/>
          <w:sz w:val="24"/>
          <w:szCs w:val="24"/>
          <w:u w:val="single"/>
          <w:lang w:val="uk-UA" w:eastAsia="en-US"/>
        </w:rPr>
        <w:t>.</w:t>
      </w:r>
    </w:p>
    <w:p w:rsidR="002C3A80" w:rsidRPr="002C3A80" w:rsidRDefault="002C3A80" w:rsidP="002C3A80">
      <w:pPr>
        <w:adjustRightInd/>
        <w:ind w:firstLine="707"/>
        <w:rPr>
          <w:sz w:val="24"/>
          <w:szCs w:val="24"/>
          <w:lang w:val="uk-UA" w:eastAsia="en-US"/>
        </w:rPr>
      </w:pPr>
      <w:r w:rsidRPr="002C3A80">
        <w:rPr>
          <w:sz w:val="24"/>
          <w:szCs w:val="24"/>
          <w:lang w:val="uk-UA" w:eastAsia="en-US"/>
        </w:rPr>
        <w:t>Поточна аудиторна діяльність студента оцінюється за чотирибальною (національною) шкалою.</w:t>
      </w:r>
    </w:p>
    <w:p w:rsidR="002C3A80" w:rsidRPr="002C3A80" w:rsidRDefault="002C3A80" w:rsidP="002C3A80">
      <w:pPr>
        <w:adjustRightInd/>
        <w:rPr>
          <w:sz w:val="24"/>
          <w:szCs w:val="24"/>
          <w:lang w:val="uk-UA" w:eastAsia="en-US"/>
        </w:rPr>
      </w:pPr>
      <w:r w:rsidRPr="002C3A80">
        <w:rPr>
          <w:sz w:val="24"/>
          <w:szCs w:val="24"/>
          <w:lang w:val="uk-UA" w:eastAsia="en-US"/>
        </w:rPr>
        <w:t>Форми участі студентів у навчальному процесі, які підлягають поточному контролю:</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виступ з основного</w:t>
      </w:r>
      <w:r w:rsidRPr="002C3A80">
        <w:rPr>
          <w:spacing w:val="-3"/>
          <w:sz w:val="24"/>
          <w:szCs w:val="24"/>
          <w:lang w:val="uk-UA" w:eastAsia="en-US"/>
        </w:rPr>
        <w:t xml:space="preserve"> </w:t>
      </w:r>
      <w:r w:rsidRPr="002C3A80">
        <w:rPr>
          <w:sz w:val="24"/>
          <w:szCs w:val="24"/>
          <w:lang w:val="uk-UA" w:eastAsia="en-US"/>
        </w:rPr>
        <w:t>питання;</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усна</w:t>
      </w:r>
      <w:r w:rsidRPr="002C3A80">
        <w:rPr>
          <w:spacing w:val="-1"/>
          <w:sz w:val="24"/>
          <w:szCs w:val="24"/>
          <w:lang w:val="uk-UA" w:eastAsia="en-US"/>
        </w:rPr>
        <w:t xml:space="preserve"> </w:t>
      </w:r>
      <w:r w:rsidRPr="002C3A80">
        <w:rPr>
          <w:sz w:val="24"/>
          <w:szCs w:val="24"/>
          <w:lang w:val="uk-UA" w:eastAsia="en-US"/>
        </w:rPr>
        <w:t>доповідь;</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доповнення, запитання до того, хто відповідає, рецензія на</w:t>
      </w:r>
      <w:r w:rsidRPr="002C3A80">
        <w:rPr>
          <w:spacing w:val="-8"/>
          <w:sz w:val="24"/>
          <w:szCs w:val="24"/>
          <w:lang w:val="uk-UA" w:eastAsia="en-US"/>
        </w:rPr>
        <w:t xml:space="preserve"> </w:t>
      </w:r>
      <w:r w:rsidRPr="002C3A80">
        <w:rPr>
          <w:sz w:val="24"/>
          <w:szCs w:val="24"/>
          <w:lang w:val="uk-UA" w:eastAsia="en-US"/>
        </w:rPr>
        <w:t>виступ;</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участь у дискусіях, інтерактивних формах організації</w:t>
      </w:r>
      <w:r w:rsidRPr="002C3A80">
        <w:rPr>
          <w:spacing w:val="-6"/>
          <w:sz w:val="24"/>
          <w:szCs w:val="24"/>
          <w:lang w:val="uk-UA" w:eastAsia="en-US"/>
        </w:rPr>
        <w:t xml:space="preserve"> </w:t>
      </w:r>
      <w:r w:rsidRPr="002C3A80">
        <w:rPr>
          <w:sz w:val="24"/>
          <w:szCs w:val="24"/>
          <w:lang w:val="uk-UA" w:eastAsia="en-US"/>
        </w:rPr>
        <w:t>заняття;</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аналіз джерельної та монографічної</w:t>
      </w:r>
      <w:r w:rsidRPr="002C3A80">
        <w:rPr>
          <w:spacing w:val="-4"/>
          <w:sz w:val="24"/>
          <w:szCs w:val="24"/>
          <w:lang w:val="uk-UA" w:eastAsia="en-US"/>
        </w:rPr>
        <w:t xml:space="preserve"> </w:t>
      </w:r>
      <w:r w:rsidRPr="002C3A80">
        <w:rPr>
          <w:sz w:val="24"/>
          <w:szCs w:val="24"/>
          <w:lang w:val="uk-UA" w:eastAsia="en-US"/>
        </w:rPr>
        <w:t>літератури;</w:t>
      </w:r>
    </w:p>
    <w:p w:rsidR="002C3A80" w:rsidRPr="002C3A80" w:rsidRDefault="002C3A80" w:rsidP="002C3A80">
      <w:pPr>
        <w:widowControl/>
        <w:numPr>
          <w:ilvl w:val="0"/>
          <w:numId w:val="22"/>
        </w:numPr>
        <w:tabs>
          <w:tab w:val="left" w:pos="1118"/>
        </w:tabs>
        <w:autoSpaceDE/>
        <w:autoSpaceDN/>
        <w:adjustRightInd/>
        <w:spacing w:after="160" w:line="259" w:lineRule="auto"/>
        <w:rPr>
          <w:sz w:val="24"/>
          <w:szCs w:val="24"/>
          <w:lang w:val="uk-UA" w:eastAsia="en-US"/>
        </w:rPr>
      </w:pPr>
      <w:r w:rsidRPr="002C3A80">
        <w:rPr>
          <w:sz w:val="24"/>
          <w:szCs w:val="24"/>
          <w:lang w:val="uk-UA" w:eastAsia="en-US"/>
        </w:rPr>
        <w:t>письмові завдання (тестові, контрольні, творчі роботи, реферати</w:t>
      </w:r>
      <w:r w:rsidRPr="002C3A80">
        <w:rPr>
          <w:spacing w:val="-5"/>
          <w:sz w:val="24"/>
          <w:szCs w:val="24"/>
          <w:lang w:val="uk-UA" w:eastAsia="en-US"/>
        </w:rPr>
        <w:t xml:space="preserve"> </w:t>
      </w:r>
      <w:r w:rsidRPr="002C3A80">
        <w:rPr>
          <w:sz w:val="24"/>
          <w:szCs w:val="24"/>
          <w:lang w:val="uk-UA" w:eastAsia="en-US"/>
        </w:rPr>
        <w:t>тощо);</w:t>
      </w:r>
    </w:p>
    <w:p w:rsidR="002C3A80" w:rsidRPr="002C3A80" w:rsidRDefault="002C3A80" w:rsidP="002C3A80">
      <w:pPr>
        <w:widowControl/>
        <w:numPr>
          <w:ilvl w:val="0"/>
          <w:numId w:val="22"/>
        </w:numPr>
        <w:tabs>
          <w:tab w:val="left" w:pos="1075"/>
        </w:tabs>
        <w:autoSpaceDE/>
        <w:autoSpaceDN/>
        <w:adjustRightInd/>
        <w:spacing w:after="160" w:line="259" w:lineRule="auto"/>
        <w:ind w:hanging="125"/>
        <w:rPr>
          <w:sz w:val="24"/>
          <w:szCs w:val="24"/>
          <w:lang w:val="uk-UA" w:eastAsia="en-US"/>
        </w:rPr>
      </w:pPr>
      <w:r w:rsidRPr="002C3A80">
        <w:rPr>
          <w:spacing w:val="-8"/>
          <w:sz w:val="24"/>
          <w:szCs w:val="24"/>
          <w:lang w:val="uk-UA" w:eastAsia="en-US"/>
        </w:rPr>
        <w:t>самостійне опрацювання</w:t>
      </w:r>
      <w:r w:rsidRPr="002C3A80">
        <w:rPr>
          <w:spacing w:val="-25"/>
          <w:sz w:val="24"/>
          <w:szCs w:val="24"/>
          <w:lang w:val="uk-UA" w:eastAsia="en-US"/>
        </w:rPr>
        <w:t xml:space="preserve"> </w:t>
      </w:r>
      <w:r w:rsidRPr="002C3A80">
        <w:rPr>
          <w:spacing w:val="-7"/>
          <w:sz w:val="24"/>
          <w:szCs w:val="24"/>
          <w:lang w:val="uk-UA" w:eastAsia="en-US"/>
        </w:rPr>
        <w:t>тем;</w:t>
      </w:r>
    </w:p>
    <w:p w:rsidR="002C3A80" w:rsidRPr="002C3A80" w:rsidRDefault="002C3A80" w:rsidP="002C3A80">
      <w:pPr>
        <w:widowControl/>
        <w:numPr>
          <w:ilvl w:val="0"/>
          <w:numId w:val="22"/>
        </w:numPr>
        <w:tabs>
          <w:tab w:val="left" w:pos="1090"/>
        </w:tabs>
        <w:autoSpaceDE/>
        <w:autoSpaceDN/>
        <w:adjustRightInd/>
        <w:spacing w:after="160" w:line="259" w:lineRule="auto"/>
        <w:rPr>
          <w:sz w:val="24"/>
          <w:szCs w:val="24"/>
          <w:lang w:val="uk-UA" w:eastAsia="en-US"/>
        </w:rPr>
      </w:pPr>
      <w:r w:rsidRPr="002C3A80">
        <w:rPr>
          <w:sz w:val="24"/>
          <w:szCs w:val="24"/>
          <w:lang w:val="uk-UA" w:eastAsia="en-US"/>
        </w:rPr>
        <w:lastRenderedPageBreak/>
        <w:t>підготовка тез, конспектів навчальних або наукових</w:t>
      </w:r>
      <w:r w:rsidRPr="002C3A80">
        <w:rPr>
          <w:spacing w:val="-6"/>
          <w:sz w:val="24"/>
          <w:szCs w:val="24"/>
          <w:lang w:val="uk-UA" w:eastAsia="en-US"/>
        </w:rPr>
        <w:t xml:space="preserve"> </w:t>
      </w:r>
      <w:r w:rsidRPr="002C3A80">
        <w:rPr>
          <w:sz w:val="24"/>
          <w:szCs w:val="24"/>
          <w:lang w:val="uk-UA" w:eastAsia="en-US"/>
        </w:rPr>
        <w:t>текстів;</w:t>
      </w:r>
    </w:p>
    <w:p w:rsidR="002C3A80" w:rsidRPr="002C3A80" w:rsidRDefault="002C3A80" w:rsidP="002C3A80">
      <w:pPr>
        <w:widowControl/>
        <w:numPr>
          <w:ilvl w:val="0"/>
          <w:numId w:val="22"/>
        </w:numPr>
        <w:tabs>
          <w:tab w:val="left" w:pos="1138"/>
        </w:tabs>
        <w:autoSpaceDE/>
        <w:autoSpaceDN/>
        <w:adjustRightInd/>
        <w:spacing w:after="160" w:line="259" w:lineRule="auto"/>
        <w:ind w:hanging="180"/>
        <w:rPr>
          <w:sz w:val="24"/>
          <w:szCs w:val="24"/>
          <w:lang w:val="uk-UA" w:eastAsia="en-US"/>
        </w:rPr>
      </w:pPr>
      <w:r w:rsidRPr="002C3A80">
        <w:rPr>
          <w:sz w:val="24"/>
          <w:szCs w:val="24"/>
          <w:lang w:val="uk-UA" w:eastAsia="en-US"/>
        </w:rPr>
        <w:t>систематичність роботи на семінарських заняттях, активність під час обговорення питань;</w:t>
      </w:r>
    </w:p>
    <w:p w:rsidR="002C3A80" w:rsidRPr="002C3A80" w:rsidRDefault="002C3A80" w:rsidP="002C3A80">
      <w:pPr>
        <w:widowControl/>
        <w:numPr>
          <w:ilvl w:val="0"/>
          <w:numId w:val="22"/>
        </w:numPr>
        <w:tabs>
          <w:tab w:val="left" w:pos="1102"/>
        </w:tabs>
        <w:autoSpaceDE/>
        <w:autoSpaceDN/>
        <w:adjustRightInd/>
        <w:spacing w:after="160" w:line="259" w:lineRule="auto"/>
        <w:ind w:hanging="141"/>
        <w:rPr>
          <w:sz w:val="24"/>
          <w:szCs w:val="24"/>
          <w:lang w:val="uk-UA" w:eastAsia="en-US"/>
        </w:rPr>
      </w:pPr>
      <w:r w:rsidRPr="002C3A80">
        <w:rPr>
          <w:sz w:val="24"/>
          <w:szCs w:val="24"/>
          <w:lang w:val="uk-UA" w:eastAsia="en-US"/>
        </w:rPr>
        <w:t>та інші.</w:t>
      </w:r>
    </w:p>
    <w:p w:rsidR="002C3A80" w:rsidRPr="002C3A80" w:rsidRDefault="002C3A80" w:rsidP="002C3A80">
      <w:pPr>
        <w:adjustRightInd/>
        <w:rPr>
          <w:i/>
          <w:sz w:val="24"/>
          <w:szCs w:val="24"/>
          <w:lang w:val="uk-UA" w:eastAsia="en-US"/>
        </w:rPr>
      </w:pPr>
      <w:r w:rsidRPr="002C3A80">
        <w:rPr>
          <w:i/>
          <w:sz w:val="24"/>
          <w:szCs w:val="24"/>
          <w:lang w:val="uk-UA" w:eastAsia="en-US"/>
        </w:rPr>
        <w:t>Критеріями оцінки є:</w:t>
      </w:r>
    </w:p>
    <w:p w:rsidR="002C3A80" w:rsidRPr="002C3A80" w:rsidRDefault="002C3A80" w:rsidP="002C3A80">
      <w:pPr>
        <w:widowControl/>
        <w:numPr>
          <w:ilvl w:val="1"/>
          <w:numId w:val="23"/>
        </w:numPr>
        <w:tabs>
          <w:tab w:val="left" w:pos="2018"/>
        </w:tabs>
        <w:autoSpaceDE/>
        <w:autoSpaceDN/>
        <w:adjustRightInd/>
        <w:spacing w:after="160" w:line="259" w:lineRule="auto"/>
        <w:rPr>
          <w:i/>
          <w:sz w:val="24"/>
          <w:szCs w:val="24"/>
          <w:lang w:val="uk-UA" w:eastAsia="en-US"/>
        </w:rPr>
      </w:pPr>
      <w:r w:rsidRPr="002C3A80">
        <w:rPr>
          <w:i/>
          <w:sz w:val="24"/>
          <w:szCs w:val="24"/>
          <w:lang w:val="uk-UA" w:eastAsia="en-US"/>
        </w:rPr>
        <w:t>для усних</w:t>
      </w:r>
      <w:r w:rsidRPr="002C3A80">
        <w:rPr>
          <w:i/>
          <w:spacing w:val="-1"/>
          <w:sz w:val="24"/>
          <w:szCs w:val="24"/>
          <w:lang w:val="uk-UA" w:eastAsia="en-US"/>
        </w:rPr>
        <w:t xml:space="preserve"> </w:t>
      </w:r>
      <w:r w:rsidRPr="002C3A80">
        <w:rPr>
          <w:i/>
          <w:sz w:val="24"/>
          <w:szCs w:val="24"/>
          <w:lang w:val="uk-UA" w:eastAsia="en-US"/>
        </w:rPr>
        <w:t>відповідей:</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повнота розкриття</w:t>
      </w:r>
      <w:r w:rsidRPr="002C3A80">
        <w:rPr>
          <w:spacing w:val="-1"/>
          <w:sz w:val="24"/>
          <w:szCs w:val="24"/>
          <w:lang w:val="uk-UA" w:eastAsia="en-US"/>
        </w:rPr>
        <w:t xml:space="preserve"> </w:t>
      </w:r>
      <w:r w:rsidRPr="002C3A80">
        <w:rPr>
          <w:sz w:val="24"/>
          <w:szCs w:val="24"/>
          <w:lang w:val="uk-UA" w:eastAsia="en-US"/>
        </w:rPr>
        <w:t>питання;</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логіка викладання, культура</w:t>
      </w:r>
      <w:r w:rsidRPr="002C3A80">
        <w:rPr>
          <w:spacing w:val="-5"/>
          <w:sz w:val="24"/>
          <w:szCs w:val="24"/>
          <w:lang w:val="uk-UA" w:eastAsia="en-US"/>
        </w:rPr>
        <w:t xml:space="preserve"> </w:t>
      </w:r>
      <w:r w:rsidRPr="002C3A80">
        <w:rPr>
          <w:sz w:val="24"/>
          <w:szCs w:val="24"/>
          <w:lang w:val="uk-UA" w:eastAsia="en-US"/>
        </w:rPr>
        <w:t>мови;</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емоційність та</w:t>
      </w:r>
      <w:r w:rsidRPr="002C3A80">
        <w:rPr>
          <w:spacing w:val="-3"/>
          <w:sz w:val="24"/>
          <w:szCs w:val="24"/>
          <w:lang w:val="uk-UA" w:eastAsia="en-US"/>
        </w:rPr>
        <w:t xml:space="preserve"> </w:t>
      </w:r>
      <w:r w:rsidRPr="002C3A80">
        <w:rPr>
          <w:sz w:val="24"/>
          <w:szCs w:val="24"/>
          <w:lang w:val="uk-UA" w:eastAsia="en-US"/>
        </w:rPr>
        <w:t>переконаність;</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використання основної та додаткової</w:t>
      </w:r>
      <w:r w:rsidRPr="002C3A80">
        <w:rPr>
          <w:spacing w:val="-3"/>
          <w:sz w:val="24"/>
          <w:szCs w:val="24"/>
          <w:lang w:val="uk-UA" w:eastAsia="en-US"/>
        </w:rPr>
        <w:t xml:space="preserve"> </w:t>
      </w:r>
      <w:r w:rsidRPr="002C3A80">
        <w:rPr>
          <w:sz w:val="24"/>
          <w:szCs w:val="24"/>
          <w:lang w:val="uk-UA" w:eastAsia="en-US"/>
        </w:rPr>
        <w:t>літератури;</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аналітичні міркування, уміння робити порівняння, висновки</w:t>
      </w:r>
      <w:r w:rsidRPr="002C3A80">
        <w:rPr>
          <w:spacing w:val="-6"/>
          <w:sz w:val="24"/>
          <w:szCs w:val="24"/>
          <w:lang w:val="uk-UA" w:eastAsia="en-US"/>
        </w:rPr>
        <w:t xml:space="preserve"> </w:t>
      </w:r>
      <w:r w:rsidRPr="002C3A80">
        <w:rPr>
          <w:sz w:val="24"/>
          <w:szCs w:val="24"/>
          <w:lang w:val="uk-UA" w:eastAsia="en-US"/>
        </w:rPr>
        <w:t>;</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та інші.</w:t>
      </w:r>
    </w:p>
    <w:p w:rsidR="002C3A80" w:rsidRPr="002C3A80" w:rsidRDefault="002C3A80" w:rsidP="002C3A80">
      <w:pPr>
        <w:widowControl/>
        <w:numPr>
          <w:ilvl w:val="1"/>
          <w:numId w:val="23"/>
        </w:numPr>
        <w:tabs>
          <w:tab w:val="left" w:pos="1918"/>
        </w:tabs>
        <w:autoSpaceDE/>
        <w:autoSpaceDN/>
        <w:adjustRightInd/>
        <w:spacing w:after="160" w:line="259" w:lineRule="auto"/>
        <w:ind w:hanging="260"/>
        <w:rPr>
          <w:i/>
          <w:sz w:val="24"/>
          <w:szCs w:val="24"/>
          <w:lang w:val="uk-UA" w:eastAsia="en-US"/>
        </w:rPr>
      </w:pPr>
      <w:r w:rsidRPr="002C3A80">
        <w:rPr>
          <w:i/>
          <w:sz w:val="24"/>
          <w:szCs w:val="24"/>
          <w:lang w:val="uk-UA" w:eastAsia="en-US"/>
        </w:rPr>
        <w:t>для виконання письмових завдань:</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повнота розкриття</w:t>
      </w:r>
      <w:r w:rsidRPr="002C3A80">
        <w:rPr>
          <w:spacing w:val="-1"/>
          <w:sz w:val="24"/>
          <w:szCs w:val="24"/>
          <w:lang w:val="uk-UA" w:eastAsia="en-US"/>
        </w:rPr>
        <w:t xml:space="preserve"> </w:t>
      </w:r>
      <w:r w:rsidRPr="002C3A80">
        <w:rPr>
          <w:sz w:val="24"/>
          <w:szCs w:val="24"/>
          <w:lang w:val="uk-UA" w:eastAsia="en-US"/>
        </w:rPr>
        <w:t>питання;</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цілісність, системність, логічність, уміння формулювати</w:t>
      </w:r>
      <w:r w:rsidRPr="002C3A80">
        <w:rPr>
          <w:spacing w:val="-3"/>
          <w:sz w:val="24"/>
          <w:szCs w:val="24"/>
          <w:lang w:val="uk-UA" w:eastAsia="en-US"/>
        </w:rPr>
        <w:t xml:space="preserve"> </w:t>
      </w:r>
      <w:r w:rsidRPr="002C3A80">
        <w:rPr>
          <w:sz w:val="24"/>
          <w:szCs w:val="24"/>
          <w:lang w:val="uk-UA" w:eastAsia="en-US"/>
        </w:rPr>
        <w:t>висновки;</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акуратність оформлення письмової роботи</w:t>
      </w:r>
    </w:p>
    <w:p w:rsidR="002C3A80" w:rsidRPr="002C3A80" w:rsidRDefault="002C3A80" w:rsidP="002C3A80">
      <w:pPr>
        <w:widowControl/>
        <w:numPr>
          <w:ilvl w:val="1"/>
          <w:numId w:val="22"/>
        </w:numPr>
        <w:tabs>
          <w:tab w:val="left" w:pos="1501"/>
          <w:tab w:val="left" w:pos="1502"/>
        </w:tabs>
        <w:autoSpaceDE/>
        <w:autoSpaceDN/>
        <w:adjustRightInd/>
        <w:spacing w:after="160" w:line="259" w:lineRule="auto"/>
        <w:ind w:hanging="361"/>
        <w:rPr>
          <w:sz w:val="24"/>
          <w:szCs w:val="24"/>
          <w:lang w:val="uk-UA" w:eastAsia="en-US"/>
        </w:rPr>
      </w:pPr>
      <w:r w:rsidRPr="002C3A80">
        <w:rPr>
          <w:sz w:val="24"/>
          <w:szCs w:val="24"/>
          <w:lang w:val="uk-UA" w:eastAsia="en-US"/>
        </w:rPr>
        <w:t>та інші.</w:t>
      </w:r>
    </w:p>
    <w:p w:rsidR="002C3A80" w:rsidRPr="002C3A80" w:rsidRDefault="002C3A80" w:rsidP="002C3A80">
      <w:pPr>
        <w:adjustRightInd/>
        <w:ind w:firstLine="736"/>
        <w:jc w:val="both"/>
        <w:rPr>
          <w:sz w:val="24"/>
          <w:szCs w:val="24"/>
          <w:lang w:val="uk-UA" w:eastAsia="en-US"/>
        </w:rPr>
      </w:pPr>
      <w:r w:rsidRPr="002C3A80">
        <w:rPr>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2C3A80" w:rsidRPr="002C3A80" w:rsidRDefault="002C3A80" w:rsidP="002C3A80">
      <w:pPr>
        <w:adjustRightInd/>
        <w:ind w:firstLine="707"/>
        <w:rPr>
          <w:sz w:val="24"/>
          <w:szCs w:val="24"/>
          <w:lang w:val="uk-UA" w:eastAsia="en-US"/>
        </w:rPr>
      </w:pPr>
      <w:r w:rsidRPr="002C3A80">
        <w:rPr>
          <w:spacing w:val="-60"/>
          <w:sz w:val="24"/>
          <w:szCs w:val="24"/>
          <w:u w:val="single"/>
          <w:lang w:val="uk-UA" w:eastAsia="en-US"/>
        </w:rPr>
        <w:t xml:space="preserve"> </w:t>
      </w:r>
      <w:r w:rsidRPr="002C3A80">
        <w:rPr>
          <w:sz w:val="24"/>
          <w:szCs w:val="24"/>
          <w:u w:val="single"/>
          <w:lang w:val="uk-UA" w:eastAsia="en-US"/>
        </w:rPr>
        <w:t>Система оцінювання самостійної роботи.</w:t>
      </w:r>
    </w:p>
    <w:p w:rsidR="002C3A80" w:rsidRPr="002C3A80" w:rsidRDefault="002C3A80" w:rsidP="002C3A80">
      <w:pPr>
        <w:adjustRightInd/>
        <w:ind w:firstLine="707"/>
        <w:rPr>
          <w:sz w:val="24"/>
          <w:szCs w:val="24"/>
          <w:lang w:val="uk-UA" w:eastAsia="en-US"/>
        </w:rPr>
      </w:pPr>
      <w:r w:rsidRPr="002C3A80">
        <w:rPr>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2C3A80" w:rsidRPr="002C3A80" w:rsidRDefault="002C3A80" w:rsidP="002C3A80">
      <w:pPr>
        <w:adjustRightInd/>
        <w:ind w:firstLine="707"/>
        <w:jc w:val="both"/>
        <w:rPr>
          <w:sz w:val="24"/>
          <w:szCs w:val="24"/>
          <w:lang w:val="uk-UA" w:eastAsia="en-US"/>
        </w:rPr>
      </w:pPr>
      <w:r w:rsidRPr="002C3A80">
        <w:rPr>
          <w:sz w:val="24"/>
          <w:szCs w:val="24"/>
          <w:u w:val="single"/>
          <w:lang w:val="uk-UA" w:eastAsia="en-US"/>
        </w:rPr>
        <w:t>Контроль з дисципліни</w:t>
      </w:r>
      <w:r w:rsidRPr="002C3A80">
        <w:rPr>
          <w:sz w:val="24"/>
          <w:szCs w:val="24"/>
          <w:lang w:val="uk-UA" w:eastAsia="en-US"/>
        </w:rPr>
        <w:t xml:space="preserve"> “Психотерапія” 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2C3A80">
        <w:rPr>
          <w:spacing w:val="59"/>
          <w:sz w:val="24"/>
          <w:szCs w:val="24"/>
          <w:lang w:val="uk-UA" w:eastAsia="en-US"/>
        </w:rPr>
        <w:t xml:space="preserve"> </w:t>
      </w:r>
      <w:r w:rsidRPr="002C3A80">
        <w:rPr>
          <w:sz w:val="24"/>
          <w:szCs w:val="24"/>
          <w:lang w:val="uk-UA" w:eastAsia="en-US"/>
        </w:rPr>
        <w:t>контролю.</w:t>
      </w:r>
    </w:p>
    <w:p w:rsidR="002C3A80" w:rsidRPr="002C3A80" w:rsidRDefault="002C3A80" w:rsidP="002C3A80">
      <w:pPr>
        <w:adjustRightInd/>
        <w:ind w:firstLine="707"/>
        <w:jc w:val="both"/>
        <w:rPr>
          <w:sz w:val="24"/>
          <w:szCs w:val="24"/>
          <w:lang w:val="uk-UA" w:eastAsia="en-US"/>
        </w:rPr>
      </w:pPr>
      <w:r w:rsidRPr="002C3A80">
        <w:rPr>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2C3A80" w:rsidRPr="002C3A80" w:rsidRDefault="002C3A80" w:rsidP="002C3A80">
      <w:pPr>
        <w:adjustRightInd/>
        <w:jc w:val="both"/>
        <w:outlineLvl w:val="2"/>
        <w:rPr>
          <w:b/>
          <w:bCs/>
          <w:sz w:val="24"/>
          <w:szCs w:val="24"/>
          <w:lang w:val="uk-UA" w:eastAsia="en-US"/>
        </w:rPr>
      </w:pPr>
      <w:r w:rsidRPr="002C3A80">
        <w:rPr>
          <w:b/>
          <w:bCs/>
          <w:sz w:val="24"/>
          <w:szCs w:val="24"/>
          <w:lang w:val="uk-UA" w:eastAsia="en-US"/>
        </w:rPr>
        <w:t>Підсумковий (семестровий) контроль.</w:t>
      </w:r>
    </w:p>
    <w:p w:rsidR="002C3A80" w:rsidRPr="002C3A80" w:rsidRDefault="002C3A80" w:rsidP="002C3A80">
      <w:pPr>
        <w:adjustRightInd/>
        <w:ind w:firstLine="707"/>
        <w:jc w:val="both"/>
        <w:rPr>
          <w:sz w:val="24"/>
          <w:szCs w:val="24"/>
          <w:lang w:val="uk-UA" w:eastAsia="en-US"/>
        </w:rPr>
      </w:pPr>
      <w:r w:rsidRPr="002C3A80">
        <w:rPr>
          <w:sz w:val="24"/>
          <w:szCs w:val="24"/>
          <w:lang w:val="uk-UA" w:eastAsia="en-US"/>
        </w:rPr>
        <w:t xml:space="preserve">Підсумковим контролем з дисципліни “Психотерапія” визначено навчальним планом – </w:t>
      </w:r>
      <w:r w:rsidRPr="002C3A80">
        <w:rPr>
          <w:b/>
          <w:sz w:val="24"/>
          <w:szCs w:val="24"/>
          <w:lang w:val="uk-UA" w:eastAsia="en-US"/>
        </w:rPr>
        <w:t>іспит</w:t>
      </w:r>
      <w:r w:rsidRPr="002C3A80">
        <w:rPr>
          <w:sz w:val="24"/>
          <w:szCs w:val="24"/>
          <w:lang w:val="uk-UA" w:eastAsia="en-US"/>
        </w:rPr>
        <w:t>.</w:t>
      </w:r>
    </w:p>
    <w:p w:rsidR="002C3A80" w:rsidRPr="002C3A80" w:rsidRDefault="002C3A80" w:rsidP="002C3A80">
      <w:pPr>
        <w:adjustRightInd/>
        <w:ind w:firstLine="707"/>
        <w:jc w:val="both"/>
        <w:rPr>
          <w:sz w:val="24"/>
          <w:szCs w:val="24"/>
          <w:lang w:val="uk-UA" w:eastAsia="en-US"/>
        </w:rPr>
      </w:pPr>
      <w:r w:rsidRPr="002C3A80">
        <w:rPr>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2C3A80">
        <w:rPr>
          <w:spacing w:val="-8"/>
          <w:sz w:val="24"/>
          <w:szCs w:val="24"/>
          <w:lang w:val="uk-UA" w:eastAsia="en-US"/>
        </w:rPr>
        <w:t xml:space="preserve">Складений екзамен </w:t>
      </w:r>
      <w:r w:rsidRPr="002C3A80">
        <w:rPr>
          <w:sz w:val="24"/>
          <w:szCs w:val="24"/>
          <w:lang w:val="uk-UA" w:eastAsia="en-US"/>
        </w:rPr>
        <w:t xml:space="preserve">з </w:t>
      </w:r>
      <w:r w:rsidRPr="002C3A80">
        <w:rPr>
          <w:spacing w:val="-8"/>
          <w:sz w:val="24"/>
          <w:szCs w:val="24"/>
          <w:lang w:val="uk-UA" w:eastAsia="en-US"/>
        </w:rPr>
        <w:t xml:space="preserve">оцінкою «незадовільно» </w:t>
      </w:r>
      <w:r w:rsidRPr="002C3A80">
        <w:rPr>
          <w:spacing w:val="-4"/>
          <w:sz w:val="24"/>
          <w:szCs w:val="24"/>
          <w:lang w:val="uk-UA" w:eastAsia="en-US"/>
        </w:rPr>
        <w:t xml:space="preserve">не </w:t>
      </w:r>
      <w:r w:rsidRPr="002C3A80">
        <w:rPr>
          <w:spacing w:val="-8"/>
          <w:sz w:val="24"/>
          <w:szCs w:val="24"/>
          <w:lang w:val="uk-UA" w:eastAsia="en-US"/>
        </w:rPr>
        <w:t xml:space="preserve">зараховується </w:t>
      </w:r>
      <w:r w:rsidRPr="002C3A80">
        <w:rPr>
          <w:sz w:val="24"/>
          <w:szCs w:val="24"/>
          <w:lang w:val="uk-UA" w:eastAsia="en-US"/>
        </w:rPr>
        <w:t xml:space="preserve">і </w:t>
      </w:r>
      <w:r w:rsidRPr="002C3A80">
        <w:rPr>
          <w:spacing w:val="-4"/>
          <w:sz w:val="24"/>
          <w:szCs w:val="24"/>
          <w:lang w:val="uk-UA" w:eastAsia="en-US"/>
        </w:rPr>
        <w:t xml:space="preserve">до </w:t>
      </w:r>
      <w:r w:rsidRPr="002C3A80">
        <w:rPr>
          <w:spacing w:val="-8"/>
          <w:sz w:val="24"/>
          <w:szCs w:val="24"/>
          <w:lang w:val="uk-UA" w:eastAsia="en-US"/>
        </w:rPr>
        <w:t xml:space="preserve">результату поточної успішності </w:t>
      </w:r>
      <w:r w:rsidRPr="002C3A80">
        <w:rPr>
          <w:spacing w:val="-4"/>
          <w:sz w:val="24"/>
          <w:szCs w:val="24"/>
          <w:lang w:val="uk-UA" w:eastAsia="en-US"/>
        </w:rPr>
        <w:t xml:space="preserve">не </w:t>
      </w:r>
      <w:r w:rsidRPr="002C3A80">
        <w:rPr>
          <w:spacing w:val="-8"/>
          <w:sz w:val="24"/>
          <w:szCs w:val="24"/>
          <w:lang w:val="uk-UA" w:eastAsia="en-US"/>
        </w:rPr>
        <w:t xml:space="preserve">додається. </w:t>
      </w:r>
      <w:r w:rsidRPr="002C3A80">
        <w:rPr>
          <w:spacing w:val="-6"/>
          <w:sz w:val="24"/>
          <w:szCs w:val="24"/>
          <w:lang w:val="uk-UA" w:eastAsia="en-US"/>
        </w:rPr>
        <w:t xml:space="preserve">Щоб </w:t>
      </w:r>
      <w:r w:rsidRPr="002C3A80">
        <w:rPr>
          <w:spacing w:val="-8"/>
          <w:sz w:val="24"/>
          <w:szCs w:val="24"/>
          <w:lang w:val="uk-UA" w:eastAsia="en-US"/>
        </w:rPr>
        <w:t xml:space="preserve">ліквідувати </w:t>
      </w:r>
      <w:r w:rsidRPr="002C3A80">
        <w:rPr>
          <w:spacing w:val="-9"/>
          <w:sz w:val="24"/>
          <w:szCs w:val="24"/>
          <w:lang w:val="uk-UA" w:eastAsia="en-US"/>
        </w:rPr>
        <w:t xml:space="preserve">академзаборгованість </w:t>
      </w:r>
      <w:r w:rsidRPr="002C3A80">
        <w:rPr>
          <w:sz w:val="24"/>
          <w:szCs w:val="24"/>
          <w:lang w:val="uk-UA" w:eastAsia="en-US"/>
        </w:rPr>
        <w:t xml:space="preserve">з </w:t>
      </w:r>
      <w:r w:rsidRPr="002C3A80">
        <w:rPr>
          <w:spacing w:val="-8"/>
          <w:sz w:val="24"/>
          <w:szCs w:val="24"/>
          <w:lang w:val="uk-UA" w:eastAsia="en-US"/>
        </w:rPr>
        <w:t xml:space="preserve">навчальної дисципліни, студент складає </w:t>
      </w:r>
      <w:r w:rsidRPr="002C3A80">
        <w:rPr>
          <w:spacing w:val="-7"/>
          <w:sz w:val="24"/>
          <w:szCs w:val="24"/>
          <w:lang w:val="uk-UA" w:eastAsia="en-US"/>
        </w:rPr>
        <w:t xml:space="preserve">іспит </w:t>
      </w:r>
      <w:r w:rsidRPr="002C3A80">
        <w:rPr>
          <w:spacing w:val="-8"/>
          <w:sz w:val="24"/>
          <w:szCs w:val="24"/>
          <w:lang w:val="uk-UA" w:eastAsia="en-US"/>
        </w:rPr>
        <w:t xml:space="preserve">повторно, </w:t>
      </w:r>
      <w:r w:rsidRPr="002C3A80">
        <w:rPr>
          <w:spacing w:val="-5"/>
          <w:sz w:val="24"/>
          <w:szCs w:val="24"/>
          <w:lang w:val="uk-UA" w:eastAsia="en-US"/>
        </w:rPr>
        <w:t xml:space="preserve">при </w:t>
      </w:r>
      <w:r w:rsidRPr="002C3A80">
        <w:rPr>
          <w:spacing w:val="-7"/>
          <w:sz w:val="24"/>
          <w:szCs w:val="24"/>
          <w:lang w:val="uk-UA" w:eastAsia="en-US"/>
        </w:rPr>
        <w:t xml:space="preserve">цьому </w:t>
      </w:r>
      <w:r w:rsidRPr="002C3A80">
        <w:rPr>
          <w:spacing w:val="-8"/>
          <w:sz w:val="24"/>
          <w:szCs w:val="24"/>
          <w:lang w:val="uk-UA" w:eastAsia="en-US"/>
        </w:rPr>
        <w:t>результати поточної успішності зберігається.</w:t>
      </w:r>
    </w:p>
    <w:p w:rsidR="002C3A80" w:rsidRPr="002C3A80" w:rsidRDefault="002C3A80" w:rsidP="002C3A80">
      <w:pPr>
        <w:adjustRightInd/>
        <w:ind w:firstLine="299"/>
        <w:jc w:val="both"/>
        <w:rPr>
          <w:sz w:val="24"/>
          <w:szCs w:val="24"/>
          <w:lang w:val="uk-UA" w:eastAsia="en-US"/>
        </w:rPr>
      </w:pPr>
      <w:r w:rsidRPr="002C3A80">
        <w:rPr>
          <w:sz w:val="24"/>
          <w:szCs w:val="24"/>
          <w:lang w:val="uk-UA" w:eastAsia="en-US"/>
        </w:rPr>
        <w:t>Структура проведення семестрового контролю доводиться до відома студентів на першому занятті.</w:t>
      </w:r>
    </w:p>
    <w:p w:rsidR="002C3A80" w:rsidRPr="002C3A80" w:rsidRDefault="002C3A80" w:rsidP="002C3A80">
      <w:pPr>
        <w:widowControl/>
        <w:autoSpaceDE/>
        <w:autoSpaceDN/>
        <w:adjustRightInd/>
        <w:ind w:left="720"/>
        <w:jc w:val="center"/>
        <w:rPr>
          <w:b/>
          <w:sz w:val="24"/>
          <w:szCs w:val="24"/>
          <w:lang w:val="uk-UA" w:eastAsia="uk-UA"/>
        </w:rPr>
      </w:pPr>
      <w:r w:rsidRPr="002C3A80">
        <w:rPr>
          <w:rFonts w:eastAsia="Calibri"/>
          <w:b/>
          <w:bCs/>
          <w:sz w:val="24"/>
          <w:szCs w:val="24"/>
          <w:lang w:val="uk-UA" w:eastAsia="en-US"/>
        </w:rPr>
        <w:lastRenderedPageBreak/>
        <w:t>Система оцінювання та вимоги</w:t>
      </w:r>
      <w:r w:rsidRPr="002C3A80">
        <w:rPr>
          <w:b/>
          <w:sz w:val="24"/>
          <w:szCs w:val="24"/>
          <w:lang w:val="uk-UA" w:eastAsia="uk-UA"/>
        </w:rPr>
        <w:t xml:space="preserve"> форми навчання</w:t>
      </w:r>
    </w:p>
    <w:p w:rsidR="002C3A80" w:rsidRPr="002C3A80" w:rsidRDefault="002C3A80" w:rsidP="002C3A80">
      <w:pPr>
        <w:widowControl/>
        <w:autoSpaceDE/>
        <w:autoSpaceDN/>
        <w:adjustRightInd/>
        <w:ind w:left="720"/>
        <w:jc w:val="center"/>
        <w:rPr>
          <w:b/>
          <w:sz w:val="24"/>
          <w:szCs w:val="24"/>
          <w:lang w:val="uk-UA" w:eastAsia="uk-UA"/>
        </w:rPr>
      </w:pPr>
      <w:r w:rsidRPr="002C3A80">
        <w:rPr>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2C3A80" w:rsidRPr="002C3A80" w:rsidTr="00F8315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Максимальна кількість балів</w:t>
            </w:r>
          </w:p>
        </w:tc>
      </w:tr>
      <w:tr w:rsidR="002C3A80" w:rsidRPr="002C3A80" w:rsidTr="00F83151">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E20384" w:rsidP="00E20384">
            <w:pPr>
              <w:widowControl/>
              <w:autoSpaceDE/>
              <w:autoSpaceDN/>
              <w:adjustRightInd/>
              <w:rPr>
                <w:sz w:val="24"/>
                <w:szCs w:val="24"/>
                <w:lang w:val="uk-UA" w:eastAsia="uk-UA"/>
              </w:rPr>
            </w:pPr>
            <w:r>
              <w:rPr>
                <w:sz w:val="24"/>
                <w:szCs w:val="24"/>
                <w:lang w:val="uk-UA" w:eastAsia="uk-UA"/>
              </w:rPr>
              <w:t>18</w:t>
            </w:r>
            <w:r w:rsidR="002C3A80" w:rsidRPr="002C3A80">
              <w:rPr>
                <w:sz w:val="24"/>
                <w:szCs w:val="24"/>
                <w:lang w:val="uk-UA" w:eastAsia="uk-UA"/>
              </w:rPr>
              <w:t xml:space="preserve"> семінарських занять. Максимальна кількість балів на семінарі – </w:t>
            </w:r>
            <w:r>
              <w:rPr>
                <w:sz w:val="24"/>
                <w:szCs w:val="24"/>
                <w:lang w:val="uk-UA" w:eastAsia="uk-UA"/>
              </w:rPr>
              <w:t>3</w:t>
            </w:r>
            <w:r w:rsidR="002C3A80" w:rsidRPr="002C3A80">
              <w:rPr>
                <w:sz w:val="24"/>
                <w:szCs w:val="24"/>
                <w:lang w:val="uk-UA" w:eastAsia="uk-UA"/>
              </w:rPr>
              <w:t xml:space="preserve"> (</w:t>
            </w:r>
            <w:r>
              <w:rPr>
                <w:sz w:val="24"/>
                <w:szCs w:val="24"/>
                <w:lang w:val="uk-UA" w:eastAsia="uk-UA"/>
              </w:rPr>
              <w:t>18</w:t>
            </w:r>
            <w:r w:rsidR="002C3A80" w:rsidRPr="002C3A80">
              <w:rPr>
                <w:sz w:val="24"/>
                <w:szCs w:val="24"/>
                <w:lang w:val="uk-UA" w:eastAsia="uk-UA"/>
              </w:rPr>
              <w:t>*</w:t>
            </w:r>
            <w:r>
              <w:rPr>
                <w:sz w:val="24"/>
                <w:szCs w:val="24"/>
                <w:lang w:val="uk-UA" w:eastAsia="uk-UA"/>
              </w:rPr>
              <w:t>3</w:t>
            </w:r>
            <w:r w:rsidR="002C3A80" w:rsidRPr="002C3A80">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E20384">
            <w:pPr>
              <w:widowControl/>
              <w:autoSpaceDE/>
              <w:autoSpaceDN/>
              <w:adjustRightInd/>
              <w:ind w:right="694"/>
              <w:jc w:val="right"/>
              <w:rPr>
                <w:sz w:val="24"/>
                <w:szCs w:val="24"/>
                <w:lang w:val="uk-UA" w:eastAsia="uk-UA"/>
              </w:rPr>
            </w:pPr>
            <w:r>
              <w:rPr>
                <w:sz w:val="24"/>
                <w:szCs w:val="24"/>
                <w:lang w:val="uk-UA" w:eastAsia="uk-UA"/>
              </w:rPr>
              <w:t>54</w:t>
            </w:r>
          </w:p>
        </w:tc>
      </w:tr>
      <w:tr w:rsidR="002C3A80" w:rsidRPr="002C3A80" w:rsidTr="00F83151">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2C3A80">
            <w:pPr>
              <w:widowControl/>
              <w:autoSpaceDE/>
              <w:autoSpaceDN/>
              <w:adjustRightInd/>
              <w:jc w:val="center"/>
              <w:rPr>
                <w:sz w:val="24"/>
                <w:szCs w:val="24"/>
                <w:lang w:val="uk-UA" w:eastAsia="uk-UA"/>
              </w:rPr>
            </w:pPr>
            <w:r>
              <w:rPr>
                <w:sz w:val="24"/>
                <w:szCs w:val="24"/>
                <w:lang w:val="uk-UA" w:eastAsia="uk-UA"/>
              </w:rPr>
              <w:t>6</w:t>
            </w:r>
          </w:p>
        </w:tc>
      </w:tr>
      <w:tr w:rsidR="002C3A80" w:rsidRPr="002C3A80" w:rsidTr="00F8315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E20384">
            <w:pPr>
              <w:widowControl/>
              <w:autoSpaceDE/>
              <w:autoSpaceDN/>
              <w:adjustRightInd/>
              <w:rPr>
                <w:sz w:val="24"/>
                <w:szCs w:val="24"/>
                <w:lang w:val="uk-UA" w:eastAsia="uk-UA"/>
              </w:rPr>
            </w:pPr>
            <w:r w:rsidRPr="002C3A80">
              <w:rPr>
                <w:sz w:val="24"/>
                <w:szCs w:val="24"/>
                <w:lang w:val="uk-UA" w:eastAsia="uk-UA"/>
              </w:rPr>
              <w:t xml:space="preserve">Оцінювання реферату: </w:t>
            </w:r>
            <w:r w:rsidR="00E20384">
              <w:rPr>
                <w:sz w:val="24"/>
                <w:szCs w:val="24"/>
                <w:lang w:val="uk-UA" w:eastAsia="uk-UA"/>
              </w:rPr>
              <w:t>6</w:t>
            </w:r>
            <w:r w:rsidRPr="002C3A80">
              <w:rPr>
                <w:sz w:val="24"/>
                <w:szCs w:val="24"/>
                <w:lang w:val="uk-UA" w:eastAsia="uk-UA"/>
              </w:rPr>
              <w:t xml:space="preserve"> балів – написання реферату, </w:t>
            </w:r>
            <w:r w:rsidR="00E20384">
              <w:rPr>
                <w:sz w:val="24"/>
                <w:szCs w:val="24"/>
                <w:lang w:val="uk-UA" w:eastAsia="uk-UA"/>
              </w:rPr>
              <w:t>4</w:t>
            </w:r>
            <w:r w:rsidRPr="002C3A80">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2C3A80">
            <w:pPr>
              <w:widowControl/>
              <w:autoSpaceDE/>
              <w:autoSpaceDN/>
              <w:adjustRightInd/>
              <w:jc w:val="center"/>
              <w:rPr>
                <w:sz w:val="24"/>
                <w:szCs w:val="24"/>
                <w:lang w:val="uk-UA" w:eastAsia="uk-UA"/>
              </w:rPr>
            </w:pPr>
            <w:r>
              <w:rPr>
                <w:sz w:val="24"/>
                <w:szCs w:val="24"/>
                <w:lang w:val="uk-UA" w:eastAsia="uk-UA"/>
              </w:rPr>
              <w:t>10</w:t>
            </w:r>
          </w:p>
        </w:tc>
      </w:tr>
      <w:tr w:rsidR="002C3A80" w:rsidRPr="002C3A80" w:rsidTr="00F8315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Залік</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30</w:t>
            </w:r>
          </w:p>
        </w:tc>
      </w:tr>
      <w:tr w:rsidR="002C3A80" w:rsidRPr="002C3A80" w:rsidTr="00F8315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C3A80" w:rsidRPr="002C3A80" w:rsidRDefault="002C3A80" w:rsidP="002C3A80">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b/>
                <w:sz w:val="24"/>
                <w:szCs w:val="24"/>
                <w:lang w:val="uk-UA" w:eastAsia="uk-UA"/>
              </w:rPr>
            </w:pPr>
            <w:r w:rsidRPr="002C3A80">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C3A80" w:rsidRPr="002C3A80" w:rsidRDefault="002C3A80" w:rsidP="002C3A80">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jc w:val="center"/>
              <w:rPr>
                <w:b/>
                <w:sz w:val="24"/>
                <w:szCs w:val="24"/>
                <w:lang w:val="uk-UA" w:eastAsia="uk-UA"/>
              </w:rPr>
            </w:pPr>
            <w:r w:rsidRPr="002C3A80">
              <w:rPr>
                <w:b/>
                <w:sz w:val="24"/>
                <w:szCs w:val="24"/>
                <w:lang w:val="uk-UA" w:eastAsia="uk-UA"/>
              </w:rPr>
              <w:t>100</w:t>
            </w:r>
          </w:p>
        </w:tc>
      </w:tr>
    </w:tbl>
    <w:p w:rsidR="002C3A80" w:rsidRPr="002C3A80" w:rsidRDefault="002C3A80" w:rsidP="002C3A80">
      <w:pPr>
        <w:widowControl/>
        <w:autoSpaceDE/>
        <w:autoSpaceDN/>
        <w:adjustRightInd/>
        <w:ind w:left="720"/>
        <w:jc w:val="center"/>
        <w:rPr>
          <w:b/>
          <w:sz w:val="24"/>
          <w:szCs w:val="24"/>
          <w:lang w:val="uk-UA" w:eastAsia="uk-UA"/>
        </w:rPr>
      </w:pPr>
      <w:r w:rsidRPr="002C3A80">
        <w:rPr>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2C3A80" w:rsidRPr="002C3A80" w:rsidTr="00F8315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Максимальна кількість балів</w:t>
            </w:r>
          </w:p>
        </w:tc>
      </w:tr>
      <w:tr w:rsidR="002C3A80" w:rsidRPr="002C3A80" w:rsidTr="00F83151">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E20384" w:rsidP="00E20384">
            <w:pPr>
              <w:widowControl/>
              <w:autoSpaceDE/>
              <w:autoSpaceDN/>
              <w:adjustRightInd/>
              <w:rPr>
                <w:sz w:val="24"/>
                <w:szCs w:val="24"/>
                <w:lang w:val="uk-UA" w:eastAsia="uk-UA"/>
              </w:rPr>
            </w:pPr>
            <w:r>
              <w:rPr>
                <w:sz w:val="24"/>
                <w:szCs w:val="24"/>
                <w:lang w:val="uk-UA" w:eastAsia="uk-UA"/>
              </w:rPr>
              <w:t>5</w:t>
            </w:r>
            <w:r w:rsidR="002C3A80" w:rsidRPr="002C3A80">
              <w:rPr>
                <w:sz w:val="24"/>
                <w:szCs w:val="24"/>
                <w:lang w:val="uk-UA" w:eastAsia="uk-UA"/>
              </w:rPr>
              <w:t xml:space="preserve"> семінарських занять. Максимальна кількість балів на семінарі – </w:t>
            </w:r>
            <w:r w:rsidR="00B12B43">
              <w:rPr>
                <w:sz w:val="24"/>
                <w:szCs w:val="24"/>
                <w:lang w:val="uk-UA" w:eastAsia="uk-UA"/>
              </w:rPr>
              <w:t>10</w:t>
            </w:r>
            <w:r w:rsidR="002C3A80" w:rsidRPr="002C3A80">
              <w:rPr>
                <w:sz w:val="24"/>
                <w:szCs w:val="24"/>
                <w:lang w:val="uk-UA" w:eastAsia="uk-UA"/>
              </w:rPr>
              <w:t xml:space="preserve"> (</w:t>
            </w:r>
            <w:r>
              <w:rPr>
                <w:sz w:val="24"/>
                <w:szCs w:val="24"/>
                <w:lang w:val="uk-UA" w:eastAsia="uk-UA"/>
              </w:rPr>
              <w:t>5</w:t>
            </w:r>
            <w:r w:rsidR="002C3A80" w:rsidRPr="002C3A80">
              <w:rPr>
                <w:sz w:val="24"/>
                <w:szCs w:val="24"/>
                <w:lang w:val="uk-UA" w:eastAsia="uk-UA"/>
              </w:rPr>
              <w:t>*</w:t>
            </w:r>
            <w:r w:rsidR="00B12B43">
              <w:rPr>
                <w:sz w:val="24"/>
                <w:szCs w:val="24"/>
                <w:lang w:val="uk-UA" w:eastAsia="uk-UA"/>
              </w:rPr>
              <w:t>10</w:t>
            </w:r>
            <w:r w:rsidR="002C3A80" w:rsidRPr="002C3A80">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2C3A80">
            <w:pPr>
              <w:widowControl/>
              <w:autoSpaceDE/>
              <w:autoSpaceDN/>
              <w:adjustRightInd/>
              <w:ind w:right="694"/>
              <w:jc w:val="right"/>
              <w:rPr>
                <w:sz w:val="24"/>
                <w:szCs w:val="24"/>
                <w:lang w:val="uk-UA" w:eastAsia="uk-UA"/>
              </w:rPr>
            </w:pPr>
            <w:r>
              <w:rPr>
                <w:sz w:val="24"/>
                <w:szCs w:val="24"/>
                <w:lang w:val="uk-UA" w:eastAsia="uk-UA"/>
              </w:rPr>
              <w:t>5</w:t>
            </w:r>
            <w:r w:rsidR="00B12B43">
              <w:rPr>
                <w:sz w:val="24"/>
                <w:szCs w:val="24"/>
                <w:lang w:val="uk-UA" w:eastAsia="uk-UA"/>
              </w:rPr>
              <w:t>0</w:t>
            </w:r>
          </w:p>
        </w:tc>
      </w:tr>
      <w:tr w:rsidR="002C3A80" w:rsidRPr="002C3A80" w:rsidTr="00F83151">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B12B43">
            <w:pPr>
              <w:widowControl/>
              <w:autoSpaceDE/>
              <w:autoSpaceDN/>
              <w:adjustRightInd/>
              <w:rPr>
                <w:sz w:val="24"/>
                <w:szCs w:val="24"/>
                <w:lang w:val="uk-UA" w:eastAsia="uk-UA"/>
              </w:rPr>
            </w:pPr>
            <w:r w:rsidRPr="002C3A80">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2C3A80">
            <w:pPr>
              <w:widowControl/>
              <w:autoSpaceDE/>
              <w:autoSpaceDN/>
              <w:adjustRightInd/>
              <w:jc w:val="center"/>
              <w:rPr>
                <w:sz w:val="24"/>
                <w:szCs w:val="24"/>
                <w:lang w:val="uk-UA" w:eastAsia="uk-UA"/>
              </w:rPr>
            </w:pPr>
            <w:r>
              <w:rPr>
                <w:sz w:val="24"/>
                <w:szCs w:val="24"/>
                <w:lang w:val="uk-UA" w:eastAsia="uk-UA"/>
              </w:rPr>
              <w:t>8</w:t>
            </w:r>
          </w:p>
        </w:tc>
      </w:tr>
      <w:tr w:rsidR="002C3A80" w:rsidRPr="002C3A80" w:rsidTr="00F8315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E20384">
            <w:pPr>
              <w:widowControl/>
              <w:autoSpaceDE/>
              <w:autoSpaceDN/>
              <w:adjustRightInd/>
              <w:rPr>
                <w:sz w:val="24"/>
                <w:szCs w:val="24"/>
                <w:lang w:val="uk-UA" w:eastAsia="uk-UA"/>
              </w:rPr>
            </w:pPr>
            <w:r w:rsidRPr="002C3A80">
              <w:rPr>
                <w:sz w:val="24"/>
                <w:szCs w:val="24"/>
                <w:lang w:val="uk-UA" w:eastAsia="uk-UA"/>
              </w:rPr>
              <w:t xml:space="preserve">Оцінювання реферату: </w:t>
            </w:r>
            <w:r w:rsidR="00E20384">
              <w:rPr>
                <w:sz w:val="24"/>
                <w:szCs w:val="24"/>
                <w:lang w:val="uk-UA" w:eastAsia="uk-UA"/>
              </w:rPr>
              <w:t>8</w:t>
            </w:r>
            <w:r w:rsidRPr="002C3A80">
              <w:rPr>
                <w:sz w:val="24"/>
                <w:szCs w:val="24"/>
                <w:lang w:val="uk-UA" w:eastAsia="uk-UA"/>
              </w:rPr>
              <w:t xml:space="preserve"> балів – написання реферату, </w:t>
            </w:r>
            <w:r w:rsidR="00E20384">
              <w:rPr>
                <w:sz w:val="24"/>
                <w:szCs w:val="24"/>
                <w:lang w:val="uk-UA" w:eastAsia="uk-UA"/>
              </w:rPr>
              <w:t>4</w:t>
            </w:r>
            <w:bookmarkStart w:id="0" w:name="_GoBack"/>
            <w:bookmarkEnd w:id="0"/>
            <w:r w:rsidRPr="002C3A80">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E20384" w:rsidP="002C3A80">
            <w:pPr>
              <w:widowControl/>
              <w:autoSpaceDE/>
              <w:autoSpaceDN/>
              <w:adjustRightInd/>
              <w:jc w:val="center"/>
              <w:rPr>
                <w:sz w:val="24"/>
                <w:szCs w:val="24"/>
                <w:lang w:val="uk-UA" w:eastAsia="uk-UA"/>
              </w:rPr>
            </w:pPr>
            <w:r>
              <w:rPr>
                <w:sz w:val="24"/>
                <w:szCs w:val="24"/>
                <w:lang w:val="uk-UA" w:eastAsia="uk-UA"/>
              </w:rPr>
              <w:t>12</w:t>
            </w:r>
          </w:p>
        </w:tc>
      </w:tr>
      <w:tr w:rsidR="002C3A80" w:rsidRPr="002C3A80" w:rsidTr="00F8315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Залік</w:t>
            </w:r>
          </w:p>
        </w:tc>
        <w:tc>
          <w:tcPr>
            <w:tcW w:w="4588"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sz w:val="24"/>
                <w:szCs w:val="24"/>
                <w:lang w:val="uk-UA" w:eastAsia="uk-UA"/>
              </w:rPr>
            </w:pPr>
            <w:r w:rsidRPr="002C3A80">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jc w:val="center"/>
              <w:rPr>
                <w:sz w:val="24"/>
                <w:szCs w:val="24"/>
                <w:lang w:val="uk-UA" w:eastAsia="uk-UA"/>
              </w:rPr>
            </w:pPr>
            <w:r w:rsidRPr="002C3A80">
              <w:rPr>
                <w:sz w:val="24"/>
                <w:szCs w:val="24"/>
                <w:lang w:val="uk-UA" w:eastAsia="uk-UA"/>
              </w:rPr>
              <w:t>30</w:t>
            </w:r>
          </w:p>
        </w:tc>
      </w:tr>
      <w:tr w:rsidR="002C3A80" w:rsidRPr="002C3A80" w:rsidTr="00F8315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C3A80" w:rsidRPr="002C3A80" w:rsidRDefault="002C3A80" w:rsidP="002C3A80">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rPr>
                <w:b/>
                <w:sz w:val="24"/>
                <w:szCs w:val="24"/>
                <w:lang w:val="uk-UA" w:eastAsia="uk-UA"/>
              </w:rPr>
            </w:pPr>
            <w:r w:rsidRPr="002C3A80">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C3A80" w:rsidRPr="002C3A80" w:rsidRDefault="002C3A80" w:rsidP="002C3A80">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C3A80" w:rsidRPr="002C3A80" w:rsidRDefault="002C3A80" w:rsidP="002C3A80">
            <w:pPr>
              <w:widowControl/>
              <w:autoSpaceDE/>
              <w:autoSpaceDN/>
              <w:adjustRightInd/>
              <w:jc w:val="center"/>
              <w:rPr>
                <w:b/>
                <w:sz w:val="24"/>
                <w:szCs w:val="24"/>
                <w:lang w:val="uk-UA" w:eastAsia="uk-UA"/>
              </w:rPr>
            </w:pPr>
            <w:r w:rsidRPr="002C3A80">
              <w:rPr>
                <w:b/>
                <w:sz w:val="24"/>
                <w:szCs w:val="24"/>
                <w:lang w:val="uk-UA" w:eastAsia="uk-UA"/>
              </w:rPr>
              <w:t>100</w:t>
            </w:r>
          </w:p>
        </w:tc>
      </w:tr>
    </w:tbl>
    <w:p w:rsidR="002C3A80" w:rsidRPr="002C3A80" w:rsidRDefault="002C3A80" w:rsidP="002C3A80">
      <w:pPr>
        <w:widowControl/>
        <w:autoSpaceDE/>
        <w:autoSpaceDN/>
        <w:adjustRightInd/>
        <w:spacing w:line="259" w:lineRule="auto"/>
        <w:jc w:val="center"/>
        <w:rPr>
          <w:rFonts w:eastAsia="Calibri"/>
          <w:b/>
          <w:sz w:val="24"/>
          <w:szCs w:val="24"/>
          <w:lang w:val="uk-UA" w:eastAsia="en-US"/>
        </w:rPr>
      </w:pPr>
      <w:r w:rsidRPr="002C3A80">
        <w:rPr>
          <w:rFonts w:eastAsia="Calibri"/>
          <w:b/>
          <w:sz w:val="24"/>
          <w:szCs w:val="24"/>
          <w:lang w:val="uk-UA" w:eastAsia="en-US"/>
        </w:rPr>
        <w:t>Критерії оцінки рівня</w:t>
      </w:r>
      <w:r w:rsidRPr="002C3A80">
        <w:rPr>
          <w:rFonts w:eastAsia="Calibri"/>
          <w:b/>
          <w:sz w:val="24"/>
          <w:szCs w:val="24"/>
          <w:lang w:val="uk-UA" w:eastAsia="en-US"/>
        </w:rPr>
        <w:tab/>
        <w:t xml:space="preserve"> знань </w:t>
      </w:r>
    </w:p>
    <w:p w:rsidR="002C3A80" w:rsidRPr="002C3A80" w:rsidRDefault="002C3A80" w:rsidP="002C3A80">
      <w:pPr>
        <w:widowControl/>
        <w:autoSpaceDE/>
        <w:autoSpaceDN/>
        <w:adjustRightInd/>
        <w:spacing w:line="259" w:lineRule="auto"/>
        <w:jc w:val="center"/>
        <w:rPr>
          <w:rFonts w:eastAsia="Calibri"/>
          <w:b/>
          <w:sz w:val="24"/>
          <w:szCs w:val="24"/>
          <w:lang w:val="uk-UA" w:eastAsia="en-US"/>
        </w:rPr>
      </w:pPr>
      <w:r w:rsidRPr="002C3A80">
        <w:rPr>
          <w:rFonts w:eastAsia="Calibri"/>
          <w:b/>
          <w:sz w:val="24"/>
          <w:szCs w:val="24"/>
          <w:lang w:val="uk-UA" w:eastAsia="en-US"/>
        </w:rPr>
        <w:t>на семінарських/практичних/лабораторних заняттях.</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r w:rsidRPr="002C3A80">
        <w:rPr>
          <w:rFonts w:eastAsia="Calibri"/>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r w:rsidRPr="002C3A80">
        <w:rPr>
          <w:rFonts w:eastAsia="Calibri"/>
          <w:sz w:val="24"/>
          <w:szCs w:val="24"/>
          <w:lang w:val="uk-UA" w:eastAsia="en-US"/>
        </w:rPr>
        <w:t xml:space="preserve">Рівень знань оцінюється: </w:t>
      </w:r>
      <w:r w:rsidRPr="002C3A80">
        <w:rPr>
          <w:rFonts w:eastAsia="Calibri"/>
          <w:b/>
          <w:i/>
          <w:sz w:val="24"/>
          <w:szCs w:val="24"/>
          <w:lang w:val="uk-UA" w:eastAsia="en-US"/>
        </w:rPr>
        <w:t>«відмінно»</w:t>
      </w:r>
      <w:r w:rsidRPr="002C3A80">
        <w:rPr>
          <w:rFonts w:eastAsia="Calibri"/>
          <w:i/>
          <w:sz w:val="24"/>
          <w:szCs w:val="24"/>
          <w:lang w:val="uk-UA" w:eastAsia="en-US"/>
        </w:rPr>
        <w:t xml:space="preserve"> </w:t>
      </w:r>
      <w:r w:rsidRPr="002C3A80">
        <w:rPr>
          <w:rFonts w:eastAsia="Calibri"/>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2C3A80">
        <w:rPr>
          <w:rFonts w:eastAsia="Calibri"/>
          <w:b/>
          <w:i/>
          <w:sz w:val="24"/>
          <w:szCs w:val="24"/>
          <w:lang w:val="uk-UA" w:eastAsia="en-US"/>
        </w:rPr>
        <w:t>«добре»</w:t>
      </w:r>
      <w:r w:rsidRPr="002C3A80">
        <w:rPr>
          <w:rFonts w:eastAsia="Calibri"/>
          <w:b/>
          <w:sz w:val="24"/>
          <w:szCs w:val="24"/>
          <w:lang w:val="uk-UA" w:eastAsia="en-US"/>
        </w:rPr>
        <w:t>–</w:t>
      </w:r>
      <w:r w:rsidRPr="002C3A80">
        <w:rPr>
          <w:rFonts w:eastAsia="Calibri"/>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2C3A80" w:rsidRPr="002C3A80" w:rsidRDefault="002C3A80" w:rsidP="002C3A80">
      <w:pPr>
        <w:widowControl/>
        <w:autoSpaceDE/>
        <w:autoSpaceDN/>
        <w:adjustRightInd/>
        <w:spacing w:line="259" w:lineRule="auto"/>
        <w:rPr>
          <w:rFonts w:eastAsia="Calibri"/>
          <w:sz w:val="24"/>
          <w:szCs w:val="24"/>
          <w:lang w:val="uk-UA" w:eastAsia="en-US"/>
        </w:rPr>
      </w:pPr>
      <w:r w:rsidRPr="002C3A80">
        <w:rPr>
          <w:rFonts w:eastAsia="Calibri"/>
          <w:b/>
          <w:i/>
          <w:sz w:val="24"/>
          <w:szCs w:val="24"/>
          <w:lang w:val="uk-UA" w:eastAsia="en-US"/>
        </w:rPr>
        <w:t>«задовільно</w:t>
      </w:r>
      <w:r w:rsidRPr="002C3A80">
        <w:rPr>
          <w:rFonts w:eastAsia="Calibri"/>
          <w:i/>
          <w:sz w:val="24"/>
          <w:szCs w:val="24"/>
          <w:lang w:val="uk-UA" w:eastAsia="en-US"/>
        </w:rPr>
        <w:t>»</w:t>
      </w:r>
      <w:r w:rsidRPr="002C3A80">
        <w:rPr>
          <w:rFonts w:eastAsia="Calibri"/>
          <w:sz w:val="24"/>
          <w:szCs w:val="24"/>
          <w:lang w:val="uk-UA" w:eastAsia="en-US"/>
        </w:rPr>
        <w:t>– коли студент дає правильну відповідь не менше ніж на 60% питань, або на всі запитання дає</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r w:rsidRPr="002C3A80">
        <w:rPr>
          <w:rFonts w:eastAsia="Calibri"/>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r w:rsidRPr="002C3A80">
        <w:rPr>
          <w:rFonts w:eastAsia="Calibri"/>
          <w:b/>
          <w:i/>
          <w:sz w:val="24"/>
          <w:szCs w:val="24"/>
          <w:lang w:val="uk-UA" w:eastAsia="en-US"/>
        </w:rPr>
        <w:lastRenderedPageBreak/>
        <w:t>«незадовільно з можливістю повторного складання»</w:t>
      </w:r>
      <w:r w:rsidRPr="002C3A80">
        <w:rPr>
          <w:rFonts w:eastAsia="Calibri"/>
          <w:i/>
          <w:sz w:val="24"/>
          <w:szCs w:val="24"/>
          <w:lang w:val="uk-UA" w:eastAsia="en-US"/>
        </w:rPr>
        <w:t xml:space="preserve"> </w:t>
      </w:r>
      <w:r w:rsidRPr="002C3A80">
        <w:rPr>
          <w:rFonts w:eastAsia="Calibri"/>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r w:rsidRPr="002C3A80">
        <w:rPr>
          <w:rFonts w:eastAsia="Calibri"/>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2C3A80" w:rsidRPr="002C3A80" w:rsidRDefault="002C3A80" w:rsidP="002C3A80">
      <w:pPr>
        <w:widowControl/>
        <w:autoSpaceDE/>
        <w:autoSpaceDN/>
        <w:adjustRightInd/>
        <w:spacing w:line="259" w:lineRule="auto"/>
        <w:jc w:val="both"/>
        <w:rPr>
          <w:rFonts w:eastAsia="Calibri"/>
          <w:sz w:val="24"/>
          <w:szCs w:val="24"/>
          <w:lang w:val="uk-UA" w:eastAsia="en-US"/>
        </w:rPr>
      </w:pPr>
    </w:p>
    <w:p w:rsidR="002C3A80" w:rsidRPr="002C3A80" w:rsidRDefault="002C3A80" w:rsidP="002C3A80">
      <w:pPr>
        <w:adjustRightInd/>
        <w:jc w:val="center"/>
        <w:rPr>
          <w:b/>
          <w:sz w:val="24"/>
          <w:szCs w:val="24"/>
          <w:lang w:val="uk-UA" w:eastAsia="en-US"/>
        </w:rPr>
      </w:pPr>
      <w:r w:rsidRPr="002C3A80">
        <w:rPr>
          <w:b/>
          <w:sz w:val="24"/>
          <w:szCs w:val="24"/>
          <w:lang w:val="uk-UA" w:eastAsia="en-US"/>
        </w:rPr>
        <w:t>13.Рекомендована література</w:t>
      </w:r>
    </w:p>
    <w:p w:rsidR="002C3A80" w:rsidRPr="002C3A80" w:rsidRDefault="002C3A80" w:rsidP="00E85AD2">
      <w:pPr>
        <w:widowControl/>
        <w:shd w:val="clear" w:color="auto" w:fill="FFFFFF"/>
        <w:autoSpaceDE/>
        <w:autoSpaceDN/>
        <w:adjustRightInd/>
        <w:spacing w:line="259" w:lineRule="auto"/>
        <w:jc w:val="center"/>
        <w:rPr>
          <w:rFonts w:eastAsia="Calibri"/>
          <w:b/>
          <w:bCs/>
          <w:spacing w:val="-6"/>
          <w:sz w:val="24"/>
          <w:szCs w:val="24"/>
          <w:lang w:val="uk-UA" w:eastAsia="en-US"/>
        </w:rPr>
      </w:pPr>
      <w:r w:rsidRPr="002C3A80">
        <w:rPr>
          <w:rFonts w:eastAsia="Calibri"/>
          <w:b/>
          <w:bCs/>
          <w:spacing w:val="-6"/>
          <w:sz w:val="24"/>
          <w:szCs w:val="24"/>
          <w:lang w:val="uk-UA" w:eastAsia="en-US"/>
        </w:rPr>
        <w:t>Базова</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 </w:t>
      </w:r>
      <w:r w:rsidRPr="002C3A80">
        <w:rPr>
          <w:rFonts w:eastAsia="Calibri"/>
          <w:iCs/>
          <w:sz w:val="24"/>
          <w:szCs w:val="24"/>
          <w:lang w:val="uk-UA" w:eastAsia="uk-UA"/>
        </w:rPr>
        <w:t xml:space="preserve">Абрамова Г. С., Юдчиц Ю. А. </w:t>
      </w:r>
      <w:r w:rsidRPr="002C3A80">
        <w:rPr>
          <w:rFonts w:eastAsia="Calibri"/>
          <w:sz w:val="24"/>
          <w:szCs w:val="24"/>
          <w:lang w:val="uk-UA" w:eastAsia="uk-UA"/>
        </w:rPr>
        <w:t>Психология в медицине. – М.: Кафедра-М, 1998.</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 </w:t>
      </w:r>
      <w:r w:rsidRPr="002C3A80">
        <w:rPr>
          <w:rFonts w:eastAsia="Calibri"/>
          <w:iCs/>
          <w:sz w:val="24"/>
          <w:szCs w:val="24"/>
          <w:lang w:val="uk-UA" w:eastAsia="uk-UA"/>
        </w:rPr>
        <w:t xml:space="preserve">Анастази А. </w:t>
      </w:r>
      <w:r w:rsidRPr="002C3A80">
        <w:rPr>
          <w:rFonts w:eastAsia="Calibri"/>
          <w:sz w:val="24"/>
          <w:szCs w:val="24"/>
          <w:lang w:val="uk-UA" w:eastAsia="uk-UA"/>
        </w:rPr>
        <w:t>Психологическое тестирование. – М., 1988.</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3. </w:t>
      </w:r>
      <w:r w:rsidRPr="002C3A80">
        <w:rPr>
          <w:rFonts w:eastAsia="Calibri"/>
          <w:iCs/>
          <w:sz w:val="24"/>
          <w:szCs w:val="24"/>
          <w:lang w:val="uk-UA" w:eastAsia="uk-UA"/>
        </w:rPr>
        <w:t xml:space="preserve">Березин Ф. Б., Мирошников М. П., Рожанец Р. В. </w:t>
      </w:r>
      <w:r w:rsidRPr="002C3A80">
        <w:rPr>
          <w:rFonts w:eastAsia="Calibri"/>
          <w:sz w:val="24"/>
          <w:szCs w:val="24"/>
          <w:lang w:val="uk-UA" w:eastAsia="uk-UA"/>
        </w:rPr>
        <w:t xml:space="preserve">Методика многостороннего исследования личности. – М., 1976.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4. </w:t>
      </w:r>
      <w:r w:rsidRPr="002C3A80">
        <w:rPr>
          <w:rFonts w:eastAsia="Calibri"/>
          <w:iCs/>
          <w:sz w:val="24"/>
          <w:szCs w:val="24"/>
          <w:lang w:val="uk-UA" w:eastAsia="uk-UA"/>
        </w:rPr>
        <w:t xml:space="preserve">Блейхер В. М. </w:t>
      </w:r>
      <w:r w:rsidRPr="002C3A80">
        <w:rPr>
          <w:rFonts w:eastAsia="Calibri"/>
          <w:sz w:val="24"/>
          <w:szCs w:val="24"/>
          <w:lang w:val="uk-UA" w:eastAsia="uk-UA"/>
        </w:rPr>
        <w:t>Клиника приобретенного слабоумия. – К.: Здоровья, 1976.</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5. </w:t>
      </w:r>
      <w:r w:rsidRPr="002C3A80">
        <w:rPr>
          <w:rFonts w:eastAsia="Calibri"/>
          <w:iCs/>
          <w:sz w:val="24"/>
          <w:szCs w:val="24"/>
          <w:lang w:val="uk-UA" w:eastAsia="uk-UA"/>
        </w:rPr>
        <w:t xml:space="preserve">Блейхер В. М. </w:t>
      </w:r>
      <w:r w:rsidRPr="002C3A80">
        <w:rPr>
          <w:rFonts w:eastAsia="Calibri"/>
          <w:sz w:val="24"/>
          <w:szCs w:val="24"/>
          <w:lang w:val="uk-UA" w:eastAsia="uk-UA"/>
        </w:rPr>
        <w:t xml:space="preserve">Клиническая патопсихология. – Ташкент, 1976.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6. </w:t>
      </w:r>
      <w:r w:rsidRPr="002C3A80">
        <w:rPr>
          <w:rFonts w:eastAsia="Calibri"/>
          <w:iCs/>
          <w:sz w:val="24"/>
          <w:szCs w:val="24"/>
          <w:lang w:val="uk-UA" w:eastAsia="uk-UA"/>
        </w:rPr>
        <w:t xml:space="preserve">Блейхер В. М. </w:t>
      </w:r>
      <w:r w:rsidRPr="002C3A80">
        <w:rPr>
          <w:rFonts w:eastAsia="Calibri"/>
          <w:sz w:val="24"/>
          <w:szCs w:val="24"/>
          <w:lang w:val="uk-UA" w:eastAsia="uk-UA"/>
        </w:rPr>
        <w:t>Расстройства мышления. – К.: Здоровья, 1983.</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7. </w:t>
      </w:r>
      <w:r w:rsidRPr="002C3A80">
        <w:rPr>
          <w:rFonts w:eastAsia="Calibri"/>
          <w:iCs/>
          <w:sz w:val="24"/>
          <w:szCs w:val="24"/>
          <w:lang w:val="uk-UA" w:eastAsia="uk-UA"/>
        </w:rPr>
        <w:t xml:space="preserve">Блейхер В. М., Крук И. В. </w:t>
      </w:r>
      <w:r w:rsidRPr="002C3A80">
        <w:rPr>
          <w:rFonts w:eastAsia="Calibri"/>
          <w:sz w:val="24"/>
          <w:szCs w:val="24"/>
          <w:lang w:val="uk-UA" w:eastAsia="uk-UA"/>
        </w:rPr>
        <w:t xml:space="preserve">Патопсихологическая диагностика. – К., 1986.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8. </w:t>
      </w:r>
      <w:r w:rsidRPr="002C3A80">
        <w:rPr>
          <w:rFonts w:eastAsia="Calibri"/>
          <w:iCs/>
          <w:sz w:val="24"/>
          <w:szCs w:val="24"/>
          <w:lang w:val="uk-UA" w:eastAsia="uk-UA"/>
        </w:rPr>
        <w:t xml:space="preserve">Блейхер В. М., Крук И. В., Боков С. Н. </w:t>
      </w:r>
      <w:r w:rsidRPr="002C3A80">
        <w:rPr>
          <w:rFonts w:eastAsia="Calibri"/>
          <w:sz w:val="24"/>
          <w:szCs w:val="24"/>
          <w:lang w:val="uk-UA" w:eastAsia="uk-UA"/>
        </w:rPr>
        <w:t xml:space="preserve">Практическая патопсихология. – Ростов н/Д, 1996.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9. </w:t>
      </w:r>
      <w:r w:rsidRPr="002C3A80">
        <w:rPr>
          <w:rFonts w:eastAsia="Calibri"/>
          <w:iCs/>
          <w:sz w:val="24"/>
          <w:szCs w:val="24"/>
          <w:lang w:val="uk-UA" w:eastAsia="uk-UA"/>
        </w:rPr>
        <w:t xml:space="preserve">Братусь Б. С. </w:t>
      </w:r>
      <w:r w:rsidRPr="002C3A80">
        <w:rPr>
          <w:rFonts w:eastAsia="Calibri"/>
          <w:sz w:val="24"/>
          <w:szCs w:val="24"/>
          <w:lang w:val="uk-UA" w:eastAsia="uk-UA"/>
        </w:rPr>
        <w:t>Аномалии личности. – М.: Мысль, 1988.</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10. </w:t>
      </w:r>
      <w:r w:rsidRPr="002C3A80">
        <w:rPr>
          <w:rFonts w:eastAsia="Calibri"/>
          <w:iCs/>
          <w:sz w:val="24"/>
          <w:szCs w:val="24"/>
          <w:lang w:val="uk-UA" w:eastAsia="uk-UA"/>
        </w:rPr>
        <w:t xml:space="preserve">Бурлачук Л. Ф. </w:t>
      </w:r>
      <w:r w:rsidRPr="002C3A80">
        <w:rPr>
          <w:rFonts w:eastAsia="Calibri"/>
          <w:sz w:val="24"/>
          <w:szCs w:val="24"/>
          <w:lang w:val="uk-UA" w:eastAsia="uk-UA"/>
        </w:rPr>
        <w:t>Исследование личности в клинической психологии. – К.: Выща шк., 1979.</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11. </w:t>
      </w:r>
      <w:r w:rsidRPr="002C3A80">
        <w:rPr>
          <w:rFonts w:eastAsia="Calibri"/>
          <w:iCs/>
          <w:sz w:val="24"/>
          <w:szCs w:val="24"/>
          <w:lang w:val="uk-UA" w:eastAsia="uk-UA"/>
        </w:rPr>
        <w:t xml:space="preserve">Бурлачук Л. Ф., Морозов С. М. </w:t>
      </w:r>
      <w:r w:rsidRPr="002C3A80">
        <w:rPr>
          <w:rFonts w:eastAsia="Calibri"/>
          <w:sz w:val="24"/>
          <w:szCs w:val="24"/>
          <w:lang w:val="uk-UA" w:eastAsia="uk-UA"/>
        </w:rPr>
        <w:t xml:space="preserve">Словарь-справочник по психодиагностике. – СПб.: Питер, 2000.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12. </w:t>
      </w:r>
      <w:r w:rsidRPr="002C3A80">
        <w:rPr>
          <w:rFonts w:eastAsia="Calibri"/>
          <w:iCs/>
          <w:sz w:val="24"/>
          <w:szCs w:val="24"/>
          <w:lang w:val="uk-UA" w:eastAsia="uk-UA"/>
        </w:rPr>
        <w:t xml:space="preserve">Вассерман Л. И., Дорофеева С. А., Меерсон Я. А. </w:t>
      </w:r>
      <w:r w:rsidRPr="002C3A80">
        <w:rPr>
          <w:rFonts w:eastAsia="Calibri"/>
          <w:sz w:val="24"/>
          <w:szCs w:val="24"/>
          <w:lang w:val="uk-UA" w:eastAsia="uk-UA"/>
        </w:rPr>
        <w:t>Методы нейропсихологической диагностики. – СПб., 1997.</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13. </w:t>
      </w:r>
      <w:r w:rsidRPr="002C3A80">
        <w:rPr>
          <w:rFonts w:eastAsia="Calibri"/>
          <w:iCs/>
          <w:sz w:val="24"/>
          <w:szCs w:val="24"/>
          <w:lang w:val="uk-UA" w:eastAsia="uk-UA"/>
        </w:rPr>
        <w:t xml:space="preserve">Виленский О. Г. </w:t>
      </w:r>
      <w:r w:rsidRPr="002C3A80">
        <w:rPr>
          <w:rFonts w:eastAsia="Calibri"/>
          <w:sz w:val="24"/>
          <w:szCs w:val="24"/>
          <w:lang w:val="uk-UA" w:eastAsia="uk-UA"/>
        </w:rPr>
        <w:t>Последствия закрытых черепно-мозговых травм. – К.: Здоровья, 1971.</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14. </w:t>
      </w:r>
      <w:r w:rsidRPr="002C3A80">
        <w:rPr>
          <w:rFonts w:eastAsia="Calibri"/>
          <w:iCs/>
          <w:sz w:val="24"/>
          <w:szCs w:val="24"/>
          <w:lang w:val="uk-UA" w:eastAsia="uk-UA"/>
        </w:rPr>
        <w:t xml:space="preserve">Диагностика </w:t>
      </w:r>
      <w:r w:rsidRPr="002C3A80">
        <w:rPr>
          <w:rFonts w:eastAsia="Calibri"/>
          <w:sz w:val="24"/>
          <w:szCs w:val="24"/>
          <w:lang w:val="uk-UA" w:eastAsia="uk-UA"/>
        </w:rPr>
        <w:t xml:space="preserve">психического развития: Пер. с чешск. / Й. Шванцар и др. – Прага: Авиценум, 1978.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15. </w:t>
      </w:r>
      <w:r w:rsidRPr="002C3A80">
        <w:rPr>
          <w:rFonts w:eastAsia="Calibri"/>
          <w:iCs/>
          <w:sz w:val="24"/>
          <w:szCs w:val="24"/>
          <w:lang w:val="uk-UA" w:eastAsia="uk-UA"/>
        </w:rPr>
        <w:t xml:space="preserve">Дюк В. А. </w:t>
      </w:r>
      <w:r w:rsidRPr="002C3A80">
        <w:rPr>
          <w:rFonts w:eastAsia="Calibri"/>
          <w:sz w:val="24"/>
          <w:szCs w:val="24"/>
          <w:lang w:val="uk-UA" w:eastAsia="uk-UA"/>
        </w:rPr>
        <w:t>Компьютерная психодиагностика. – СПб.: Братство, 1994.</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16. </w:t>
      </w:r>
      <w:r w:rsidRPr="002C3A80">
        <w:rPr>
          <w:rFonts w:eastAsia="Calibri"/>
          <w:iCs/>
          <w:sz w:val="24"/>
          <w:szCs w:val="24"/>
          <w:lang w:val="uk-UA" w:eastAsia="uk-UA"/>
        </w:rPr>
        <w:t xml:space="preserve">Зейгарник Б. В. </w:t>
      </w:r>
      <w:r w:rsidRPr="002C3A80">
        <w:rPr>
          <w:rFonts w:eastAsia="Calibri"/>
          <w:sz w:val="24"/>
          <w:szCs w:val="24"/>
          <w:lang w:val="uk-UA" w:eastAsia="uk-UA"/>
        </w:rPr>
        <w:t xml:space="preserve">Личность и патология деятельности. – М.: Изд-во МГУ, 1971. 17. </w:t>
      </w:r>
      <w:r w:rsidRPr="002C3A80">
        <w:rPr>
          <w:rFonts w:eastAsia="Calibri"/>
          <w:iCs/>
          <w:sz w:val="24"/>
          <w:szCs w:val="24"/>
          <w:lang w:val="uk-UA" w:eastAsia="uk-UA"/>
        </w:rPr>
        <w:t xml:space="preserve">Зейгарник Б. В. </w:t>
      </w:r>
      <w:r w:rsidRPr="002C3A80">
        <w:rPr>
          <w:rFonts w:eastAsia="Calibri"/>
          <w:sz w:val="24"/>
          <w:szCs w:val="24"/>
          <w:lang w:val="uk-UA" w:eastAsia="uk-UA"/>
        </w:rPr>
        <w:t xml:space="preserve">Патопсихология. – М., 1986.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18. </w:t>
      </w:r>
      <w:r w:rsidRPr="002C3A80">
        <w:rPr>
          <w:rFonts w:eastAsia="Calibri"/>
          <w:iCs/>
          <w:sz w:val="24"/>
          <w:szCs w:val="24"/>
          <w:lang w:val="uk-UA" w:eastAsia="uk-UA"/>
        </w:rPr>
        <w:t xml:space="preserve">Исаев Д. Н. </w:t>
      </w:r>
      <w:r w:rsidRPr="002C3A80">
        <w:rPr>
          <w:rFonts w:eastAsia="Calibri"/>
          <w:sz w:val="24"/>
          <w:szCs w:val="24"/>
          <w:lang w:val="uk-UA" w:eastAsia="uk-UA"/>
        </w:rPr>
        <w:t>Психическое недоразвитие у детей. – Л.: Медицина, 1982.</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19. </w:t>
      </w:r>
      <w:r w:rsidRPr="002C3A80">
        <w:rPr>
          <w:rFonts w:eastAsia="Calibri"/>
          <w:iCs/>
          <w:sz w:val="24"/>
          <w:szCs w:val="24"/>
          <w:lang w:val="uk-UA" w:eastAsia="uk-UA"/>
        </w:rPr>
        <w:t xml:space="preserve">Кабанов М. М., Смирнов В. М., Личко А. Е. </w:t>
      </w:r>
      <w:r w:rsidRPr="002C3A80">
        <w:rPr>
          <w:rFonts w:eastAsia="Calibri"/>
          <w:sz w:val="24"/>
          <w:szCs w:val="24"/>
          <w:lang w:val="uk-UA" w:eastAsia="uk-UA"/>
        </w:rPr>
        <w:t xml:space="preserve">Методы психологической диагностики и коррекции в клинике. – Л.: Медицина, 1983.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20. </w:t>
      </w:r>
      <w:r w:rsidRPr="002C3A80">
        <w:rPr>
          <w:rFonts w:eastAsia="Calibri"/>
          <w:iCs/>
          <w:sz w:val="24"/>
          <w:szCs w:val="24"/>
          <w:lang w:val="uk-UA" w:eastAsia="uk-UA"/>
        </w:rPr>
        <w:t xml:space="preserve">Ковалев В. В. </w:t>
      </w:r>
      <w:r w:rsidRPr="002C3A80">
        <w:rPr>
          <w:rFonts w:eastAsia="Calibri"/>
          <w:sz w:val="24"/>
          <w:szCs w:val="24"/>
          <w:lang w:val="uk-UA" w:eastAsia="uk-UA"/>
        </w:rPr>
        <w:t xml:space="preserve">Психиатрия детского возраста. – М., 1995.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21. </w:t>
      </w:r>
      <w:r w:rsidRPr="002C3A80">
        <w:rPr>
          <w:rFonts w:eastAsia="Calibri"/>
          <w:iCs/>
          <w:sz w:val="24"/>
          <w:szCs w:val="24"/>
          <w:lang w:val="uk-UA" w:eastAsia="uk-UA"/>
        </w:rPr>
        <w:t xml:space="preserve">Личко А. Е. </w:t>
      </w:r>
      <w:r w:rsidRPr="002C3A80">
        <w:rPr>
          <w:rFonts w:eastAsia="Calibri"/>
          <w:sz w:val="24"/>
          <w:szCs w:val="24"/>
          <w:lang w:val="uk-UA" w:eastAsia="uk-UA"/>
        </w:rPr>
        <w:t xml:space="preserve">Личностный опросник Бехтеревского института (ЛОБИ) // Методы психологической диагностики и коррекции в клинике. – Л.: Медицина, 1983.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22. </w:t>
      </w:r>
      <w:r w:rsidRPr="002C3A80">
        <w:rPr>
          <w:rFonts w:eastAsia="Calibri"/>
          <w:iCs/>
          <w:sz w:val="24"/>
          <w:szCs w:val="24"/>
          <w:lang w:val="uk-UA" w:eastAsia="uk-UA"/>
        </w:rPr>
        <w:t xml:space="preserve">Личко Е. А. </w:t>
      </w:r>
      <w:r w:rsidRPr="002C3A80">
        <w:rPr>
          <w:rFonts w:eastAsia="Calibri"/>
          <w:sz w:val="24"/>
          <w:szCs w:val="24"/>
          <w:lang w:val="uk-UA" w:eastAsia="uk-UA"/>
        </w:rPr>
        <w:t xml:space="preserve">Подростковая психиатрия. – Л., 1985.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23. </w:t>
      </w:r>
      <w:r w:rsidRPr="002C3A80">
        <w:rPr>
          <w:rFonts w:eastAsia="Calibri"/>
          <w:iCs/>
          <w:sz w:val="24"/>
          <w:szCs w:val="24"/>
          <w:lang w:val="uk-UA" w:eastAsia="uk-UA"/>
        </w:rPr>
        <w:t xml:space="preserve">Лурия А. Р. </w:t>
      </w:r>
      <w:r w:rsidRPr="002C3A80">
        <w:rPr>
          <w:rFonts w:eastAsia="Calibri"/>
          <w:sz w:val="24"/>
          <w:szCs w:val="24"/>
          <w:lang w:val="uk-UA" w:eastAsia="uk-UA"/>
        </w:rPr>
        <w:t>Основы нейропсихологии. – М.: МГУ, 1973.</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24. </w:t>
      </w:r>
      <w:r w:rsidRPr="002C3A80">
        <w:rPr>
          <w:rFonts w:eastAsia="Calibri"/>
          <w:iCs/>
          <w:sz w:val="24"/>
          <w:szCs w:val="24"/>
          <w:lang w:val="uk-UA" w:eastAsia="uk-UA"/>
        </w:rPr>
        <w:t xml:space="preserve">Менделевич В. Д. </w:t>
      </w:r>
      <w:r w:rsidRPr="002C3A80">
        <w:rPr>
          <w:rFonts w:eastAsia="Calibri"/>
          <w:sz w:val="24"/>
          <w:szCs w:val="24"/>
          <w:lang w:val="uk-UA" w:eastAsia="uk-UA"/>
        </w:rPr>
        <w:t xml:space="preserve">Гинекологическая психиатрия. – Казань, 1996.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25. </w:t>
      </w:r>
      <w:r w:rsidRPr="002C3A80">
        <w:rPr>
          <w:rFonts w:eastAsia="Calibri"/>
          <w:iCs/>
          <w:sz w:val="24"/>
          <w:szCs w:val="24"/>
          <w:lang w:val="uk-UA" w:eastAsia="uk-UA"/>
        </w:rPr>
        <w:t xml:space="preserve">Менделевич В. Д. </w:t>
      </w:r>
      <w:r w:rsidRPr="002C3A80">
        <w:rPr>
          <w:rFonts w:eastAsia="Calibri"/>
          <w:sz w:val="24"/>
          <w:szCs w:val="24"/>
          <w:lang w:val="uk-UA" w:eastAsia="uk-UA"/>
        </w:rPr>
        <w:t xml:space="preserve">Клиническая и медицинская психология. – М.: Медпресс, 1999.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26. </w:t>
      </w:r>
      <w:r w:rsidRPr="002C3A80">
        <w:rPr>
          <w:rFonts w:eastAsia="Calibri"/>
          <w:iCs/>
          <w:sz w:val="24"/>
          <w:szCs w:val="24"/>
          <w:lang w:val="uk-UA" w:eastAsia="uk-UA"/>
        </w:rPr>
        <w:t xml:space="preserve">Менделевич В. Д. </w:t>
      </w:r>
      <w:r w:rsidRPr="002C3A80">
        <w:rPr>
          <w:rFonts w:eastAsia="Calibri"/>
          <w:sz w:val="24"/>
          <w:szCs w:val="24"/>
          <w:lang w:val="uk-UA" w:eastAsia="uk-UA"/>
        </w:rPr>
        <w:t xml:space="preserve">Психиатрическая пропедевтика. – М., 1997. </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27. </w:t>
      </w:r>
      <w:r w:rsidRPr="002C3A80">
        <w:rPr>
          <w:rFonts w:eastAsia="Calibri"/>
          <w:iCs/>
          <w:sz w:val="24"/>
          <w:szCs w:val="24"/>
          <w:lang w:val="uk-UA" w:eastAsia="uk-UA"/>
        </w:rPr>
        <w:t xml:space="preserve">Методы </w:t>
      </w:r>
      <w:r w:rsidRPr="002C3A80">
        <w:rPr>
          <w:rFonts w:eastAsia="Calibri"/>
          <w:sz w:val="24"/>
          <w:szCs w:val="24"/>
          <w:lang w:val="uk-UA" w:eastAsia="uk-UA"/>
        </w:rPr>
        <w:t>психологической диагностики. – М.: РАН, Институт психологии, 1994.</w:t>
      </w:r>
    </w:p>
    <w:p w:rsidR="002C3A80" w:rsidRPr="002C3A80" w:rsidRDefault="002C3A80" w:rsidP="002C3A80">
      <w:pPr>
        <w:widowControl/>
        <w:autoSpaceDE/>
        <w:autoSpaceDN/>
        <w:adjustRightInd/>
        <w:spacing w:line="259" w:lineRule="auto"/>
        <w:jc w:val="both"/>
        <w:rPr>
          <w:rFonts w:eastAsia="Calibri"/>
          <w:sz w:val="24"/>
          <w:szCs w:val="24"/>
          <w:lang w:val="uk-UA" w:eastAsia="uk-UA"/>
        </w:rPr>
      </w:pPr>
      <w:r w:rsidRPr="002C3A80">
        <w:rPr>
          <w:rFonts w:eastAsia="Calibri"/>
          <w:sz w:val="24"/>
          <w:szCs w:val="24"/>
          <w:lang w:val="uk-UA" w:eastAsia="uk-UA"/>
        </w:rPr>
        <w:t xml:space="preserve">28. </w:t>
      </w:r>
      <w:r w:rsidRPr="002C3A80">
        <w:rPr>
          <w:rFonts w:eastAsia="Calibri"/>
          <w:iCs/>
          <w:sz w:val="24"/>
          <w:szCs w:val="24"/>
          <w:lang w:val="uk-UA" w:eastAsia="uk-UA"/>
        </w:rPr>
        <w:t xml:space="preserve">Практикум </w:t>
      </w:r>
      <w:r w:rsidRPr="002C3A80">
        <w:rPr>
          <w:rFonts w:eastAsia="Calibri"/>
          <w:sz w:val="24"/>
          <w:szCs w:val="24"/>
          <w:lang w:val="uk-UA" w:eastAsia="uk-UA"/>
        </w:rPr>
        <w:t>по патопсихологии / Под ред. Б. В. Зейгарника. – М., 1987.</w:t>
      </w:r>
    </w:p>
    <w:p w:rsidR="002C3A80" w:rsidRPr="002C3A80" w:rsidRDefault="002C3A80" w:rsidP="002C3A80">
      <w:pPr>
        <w:widowControl/>
        <w:autoSpaceDE/>
        <w:autoSpaceDN/>
        <w:adjustRightInd/>
        <w:spacing w:line="259" w:lineRule="auto"/>
        <w:rPr>
          <w:rFonts w:eastAsia="Calibri"/>
          <w:b/>
          <w:sz w:val="24"/>
          <w:szCs w:val="24"/>
          <w:lang w:val="uk-UA" w:eastAsia="en-US"/>
        </w:rPr>
      </w:pPr>
    </w:p>
    <w:p w:rsidR="002C3A80" w:rsidRPr="002C3A80" w:rsidRDefault="002C3A80" w:rsidP="002C3A80">
      <w:pPr>
        <w:widowControl/>
        <w:autoSpaceDE/>
        <w:autoSpaceDN/>
        <w:adjustRightInd/>
        <w:spacing w:line="259" w:lineRule="auto"/>
        <w:rPr>
          <w:rFonts w:eastAsia="Calibri"/>
          <w:b/>
          <w:sz w:val="24"/>
          <w:szCs w:val="24"/>
          <w:lang w:val="uk-UA" w:eastAsia="en-US"/>
        </w:rPr>
      </w:pPr>
      <w:r w:rsidRPr="002C3A80">
        <w:rPr>
          <w:rFonts w:eastAsia="Calibri"/>
          <w:b/>
          <w:sz w:val="24"/>
          <w:szCs w:val="24"/>
          <w:lang w:val="uk-UA" w:eastAsia="en-US"/>
        </w:rPr>
        <w:t>Допоміжна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Авруцкий Г.Я. Лечение психически больных [Текст] : руководство для врачей / Г. Я. Авруцкий, А. А. Невуда. – 2-е изд., доп. и перераб.. – М.: Медицина, 1988. – 528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Агрессия и отреагирование (acting out) [Текст] // Игровая терапия как способ решения проблем ребенка. – М.-Воронеж, 2001. – С. 24-55.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Адлер А. Очерки по индивидуальной психологии [Текст]: Перевод с немецкого / А. Адлер. – М. : Когито-Центр, 2002. – 220с. – (Классики психологии).</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Адлер А. Практика и теория индивидуальной психологии [Текст]: Лекции по введению в психотерапию для врачей, психологов и учителей / А. Адлер. – М.: Изд-во Института Психтерапиии, 2002. – 214с.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Алиев Х. Ключ к себе: Этюды о саморегуляции [Текст] / Х. Алиев. – М.: Мол. гвардия, 1990. – 223с. – (Если хочешь быть здоров).</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Александров А.А. Личностно-ориентированные методы психотерапии [Текст] / А. А. Александров. – СПб.: Речь, 2000. – 240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Алфред Адлер [Текст] // Вступ до психотерапії: Навчальний посібник для студентів вищих навчальних закладів / Є.Глива. – Острог: Острозька академія; К., 2009. – С. 92-116.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Андрух П.Г.  Характеристика типов отношения к болезни у лиц, зависимых от психоактивных веществ [Текст] / П. Г. Андрух // Практична психологія та соціальна робота. – 2012. – № 5. – С. 5-10.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Антонян Ю.М.  Преступное поведение и психические аномалии [Текст] / Ю. М. Антонян, С. В. Бородин; Под ред. В. Кудрявцева. – М.: Спарк, 1998. – 215 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Аналітична психологія і психотерапія. Пост'юнгіанство [Текст] // Психотерапія: Підручник для студентів вищих навчальних закладів / Н.Ф.Каліна. – К., 2010. – С. 129-152. – (Альма-Матер).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Андрейчин С.Р.  Система впровадження арт-методів у роботу практичного психолога [Текст] / С. Р. Андрейчин // Практична психологія та соціальна робота. – 2009. – № 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Аникеева Н.П. Психотерапевтический игровой тренинг для подростков [Текст] / Н. П. Аникеева, Е. В. Киселева, И. В. Хромова // Школьные технологии. – 2007. – № 6. – С. 139-148.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Анонс журналу "Психодрама и современная психотерапия" [Текст] // Практична психологія та соціальна робота. – 2006. – № 7. – С. 80..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Ахмедов Т.И. Введение в общую психотерапию [Текст]: Учебное пособие для студентов высших учебных заведений / Т. И. Ахмедов. – М.: АСТ; Харьков: Торсинг, 2005. – 414с. – (Библиотека практической психологии).</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Ахмедов Т.И. Психотерапия в особых состояниях сознания (история, теория, практика) [Текст] / Т. И. Ахмедов, М. Е. Жидко. – Х.: Фолио; М.: АСТ, 2000. – 768 с. – (Библиотека практической психологии).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Балл Г.О, Діалогічна парадигма у психології [Текст] // Гуманістичні орієнтири в методології психологічної науки: Монографія / Г.О.Балл, В.О.Мєдінцев, О.О.Нікуленко, Т.А.Російчук. – К., 2007. – С 49-88.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Баркер Ф.  Использование метафор в психотерапии [Текст] / Ф. Баркер; Перевод с английского И. Ребейко, А. Рунихина. – Воронеж: МОДЭК, 1995. – 224с.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Берн Э. Введение в психиатрию и психоанализ для непосвященных [Текст] / Э. Берн; Перевод с английского А. Федорова. – СПб.: МФИН, 1992. – 448с..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Бетенски М. Что ты видишь? Новые методы арт-терапии [Текст] / М. Бетенски; Перевод с английского М. Злотник. – М.: Эксмо-Пресс, 2002. – 256с. – (Ступени психотерапии).</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Берн Э. Групповая психотерапия [Текст] / Э. Берн. – М.: Академический проект, 2001. – 464с..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Берн Э Трансакционный анализ и психотерапия [Текст] / Э. Берн; Пер. с англ. – СПб.: Братство, 1992. – 224с..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Біхевіоризм [Текст] // Вступ до психотерапії : Навчальний посібник для студентів вищих навчальних закладів / Є.Глива. – Острог: Острозька академія; К., 2009. – С. 29-35.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Біхевіоризм [Текст] // Соціальна психологія: Підручник для студентів вищих навчальних закладів / В.В.Москаленко. – К., 2008. – С. 78-96.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Біль [Текст] // Вступ до психотерапії: Навчальний посібник для студентів вищих навчальних закладів / Є.Глива. – Острог: Острозька академія; К., 2009. – С. 381-388.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Болтівець С.І. Ціль життя українського психолога Євгена Гливи [Текст] / С. І. Болтівець // Практична психологія та соціальна робота. – 2010. – № 1. – С. 53-57.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Бурлакова Н.С. Патопсихологический эксперемент: методология и перспективы [Текст] / Н. С. Бурлакова // Вопросы психологии. – 2014. – № 3. – С. 3-14.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Буянов М.И. Основы психотерапии детей и подростков [Текст] / М. И. Буянов. – К.: Вища школа, 1990. – 191с.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Бурно М.Е. Трудный характер и пьянство. Беседы врача-психотерапевта [Текст] / М. Е. Бурно. – К.: Вища школа, 1990. – 176с.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Варфоломеева О.В.  Акмеологические критерии, показатели и уровни профессионального становения психотерапевта [Текст] / О. В. Варфоломеева // Практична психологія та соціальна робота. – 2008. – № 3. – С. 18-22.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Венгер А.Л. Клиническая психология развития: состояние и перспективы [Текст] / А. Л. Венгер, Е. И. Морозова // Вопросы психологии. – 2007. – № 5. – С. 3-13.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 душі глибока павза": до джерел поетичної експресії медитативної лірики Івана Франка [Текст] // Психодрама Івана Франка в дзеркалі рефлексійної поезії : Студії. – Львів, 2005. – С. 33-107.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Види естетотерапії природними та ігровими засобами [Текст] // Естетотерапія : Навчальний посібник для студентів вищих навчальних закладів. – К., 2007. – С. 199-239.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Види розладів психіки [Текст] // Патопсихологія : Навчальний посібник для вищих навчальних закладів / І.А.Мартинюк. – К., 2008. – С. 31-85.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Використання автогіпнозу з метою самодопомоги [Текст] // Вступ до психотерапії : Навчальний посібник для студентів вищих навчальних закладів / Є.Глива. – Острог: Острозька академія; К., 2009. – С. 456-465.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Вивчення про неврози як підгрунтя для особистісної психотерапії [Текст] // Основи особистісної психотерапії : Навчально-методичний посібник / Т.Г.Кривоніс. – К., 2011. – С. 135-153.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Виноградна О. Особливості застосування нейролінгвістичного програмування у психотерапії [Текст] / О. Виноградна // Практична психологія та соціальна робота. – 2012. – № 8. – С. 74-79.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Вікова патопсихологія [Текст] // Патопсихологія : Навчальний посібник для вищих навчальних закладів / І.А.Мартинюк. – К., 2008. – С. 85-105.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Варфоломєва О.В.  Акмеологічний і герменевтичний аспекти вивчення психотерапевтичних напрямів [Текст] / О. В. Варфоломєва // Практична психологія та соціальна робота. – 2007. – № 10. – С. 5-8.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Воробейчик Я.Н.  Особенности психотерапевтической помощи тем, кто проявляет зависимость от спиртного или склонность к употреблению алкоголя, наркотиков [Текст] / Я. Н. Воробейчик // Самоучитель по психотерапевтической помощи (как помочь себе, детям и близким) / Я.Н.Воробейчик, М.Я.Минкович. – Одесса, 2006. – С. 196-205.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Вачков И.В. Основы технологии группового тренинга. Психотехники [Текст]: Учебное пособие для студентов психологических факультетов / И. В. Вачков. – 2-е изд., перераб. и доп. – М.: Ось-89, 2000. – 224с.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Волков Е.Н. Клиент всегда. [Текст] / Е. Н. Волков // Практична психологія та соціальна робота. – 2012. – № 9. – С. 53-56.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Волков Е.Н. Некоторые основы инженерного подхода к теории и практике консультирования [Текст] / Е. Н. Волков // Практична психологія та соціальна робота. – 2012. – № 10. – С. 50-54.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Волков Е.Н. Социальная терапия или социальная инженерия: коллизии политической жизни современной России [Текст] / Е. Н. Волков // Практична психологія та соціальна робота. – 2012. – № 8. – С. 71-74.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Волков Е.Н. Разумная и реалистичная технология человекопользования: GPS для клиента [Текст] / Е. Н. Волков // Практична психологія та соціальна робота. – 2012. – № 11. – С. 63-65.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Вознесенська О. Поєднання ресурсів арт-терапії та природи [Текст] / О. Вознесенська // Педагогічна газета. – 2012. – № 2: Червень. – С. 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 xml:space="preserve">Газолишин В.А. Відчуття втрати часу в кризовій ситуації. Пісочна психотерапія [Текст] / В. А. Газолишин // Практична психологія та соціальна робота. – 2006. – № 11. – С. 24-26. </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Гаупп Р.  Психология ребенка [Текст] / Р. Гаупп; Перевод и редакция С.В. Кравкова. – С 4-го, зачительно измененного, немецкого издания. – Ленинград: Государственное издательство, 1924. – 320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Гештальт-психология (представители направления, психологические школы) [Текст] // История современной психологии / Д.П.Шульц, С.Э.Шульц. – СПб. 1998. – С. 347-382.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Глива Є. Вступ до психотерапії [Текст]: Навчальний посібник для студентів вищих навчальних закладів / Є. Глива. – Острог: Острозька академія; К.: Кондор, 2004. – 530с.: ил.</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Гіпноз [Текст] // Вступ до психотерапії: Навчальний посібник для студентів вищих навчальних закладів / Є.Глива. – Острог: Острозька академія; К., 2009. – С. 247-287.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Гіпноз у психотерапії [Текст] // Вступ до психотерапії: Навчальний посібник для студентів вищих навчальних закладів / Є.Глива. – Острог: Острозька академія; К., 2009. – С. 303-308.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Гіпноаналіз [Текст] // Вступ до психотерапії: Навчальний посібник для студентів вищих навчальних закладів / Є.Глива. – Острог: Острозька академія; К., 2009. – С. 324-351.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Гуманістична психологія: Антологія в 3-х томах [Текст]: Навчальний посібник для студентів вищих навчальних закладів. Т. 1. Гуманістичні підходи в західній психології ХХ століття / Упоряд. Р. Трач, Г. Балл. – К.: Пульсари, 2001. – 252с.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Глива Є.  Вступ до психотерапії [Текст]: Навчальний посібник для студентів вищих навчальних закладів / Є. Глива. – Острог-Київ: Вид-во "Острозька академія"; Кондор, 2011. – 530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Гречишкіна А.  Сендплей у практиці (поради психологу) [Текст] / А. Гречишкіна, Н. Коваленко // Палітра педагога. – 2010. – № 5. – С. 11-15.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Гречишкіна А.  Пісочна психотерапія (Поради психолога) [Текст] / А. Гречишкіна, Н. Коваленко // Палітра педагога. – 2010. – № 5. – С. 10-11.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Групповая работа с детьми и подростками [Текст] // Психологическая коррекция детской и подростковой агрессивности: Учебное пособие для специалистов и дилетантов. – СПб., 2007. – С. 91-107.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Грубляк В.Т. Особливості реабілітації клієнтів з психосоматичними розладами, які мають рухові порушення [Текст] / В. Т. Грубляк, В. В. Грубляк, І. І. Антонюк // Практична психологія та соціальна робота. – 2009. – № 11. – С. 49-51.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Диалог К.Роджерса и Б. Скиннера по проблемам образования и контроля поведения человека (11-12 июня 1962 г., Дулут) [Текст] // Вопросы психологии. – 2014. – № 1. – С. 106-124.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Діалогічна парадигма у психології [Текст] // Гуманістичні орієнтири в методології психологічної науки: Монографія / Г.О.Балл, В.О.Мєдінцев, О.О.Нікуленко, Т.А.Російчук. – К., 2007. – С 49-88.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Диагностика эмоций в структуре личности [Текст] // Цветовая диагностика эмоций ребенка / О.А.Орехова. – СПб, 2006. – С. 31-56. – (Практикум по психодиагностике).</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Эйдемиллер Э.  Психология и психотерапия семьи [Текст] / Э. Эйдемиллер, В. Юстицкис. – 3-е изд. – СПб.: Питер, 2001. – 656с..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Эллис А.  Гуманистическая психотерапия: Рационально-эмоциональный подход [Текст] / А. Эллис. – СПб.: Сова; М.: Эксмо-Пресс, 2002. – 272с..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Экслайн В.  Игровая терапия [Текст] / В. Экслайн. – М. : Апрель Пресс; ЭКСМО-Пресс, 2001. – 480с..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Екзистенціалізм [Текст] // Вступ до психотерапії : Навчальний посібник для студентів вищих навчальних закладів / Є.Глива. – Острог: Острозька академія; К., 2009. – С. 151-193.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Естетотерапія мистецькими засобами [Текст] // Естетотерапія : Навчальний посібник для студентів вищих навчальних закладів. – К., 2007. – С. 177-199.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Экслайн В.  Игровая терапия [Текст] / В. Экслайн. – М. : Апрель Пресс; ЭКСМО-Пресс, 2000. – 480с. – (Психологическая коллекция).</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Желдак И.М.  Сценарий групповой психотерапии с детьми 12-15 лет и старше [Текст] / И. М. Желдак // Практична психологія та соціальна робота. – 2009. – № 4. – С. 49-65.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Желдак И.М. Сценарий групповой психотерапии с детьми 6 - 11 лет [Текст] / И. М. Желдак // Практична психологія та соціальна робота. – 2009. – № 3. – С. 44-64.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Желдак И.М. Сценарий групповой психотерапии с детьми 6-11 лет [Текст] / И. М. Желдак // Практична психологія та соціальна робота. – 2009. – № 3. – С. 44-64.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Загряжская Е.А. К. Роджерс в зеркалах других психотерапевтических подходов: в поисках общей теории психотерапии [Текст] / Е. А. Загряжская // Вопросы психологии. – 2012. – № 6. – С. 122-133.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Загряжская Е.А. Человекоцентрированный подход в психотерапии К. Роджерса [Текст] / Е. А. Загряжская // Вопросы психологии. – 2012. – № 6. – С. 66-70.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Зборовська Н.  Казки як психотерапія для дорослих і дітей [Текст] / Н. Зборовська // Українська мова й література в середніх школах, гімназіях, ліцеях та колегіумах. – 2008. – № 9. – С. 71-82.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Зейгарник Б.В.  Патопсихология [Текст]: Учебное пособие для студентов высших учебных заведений / Б. В. Зейгарник. – 5-е изд., стереотип. – М.: Академия, 2007. – 208с.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Зейгарник Б.В.  Патопсихология [Текст]: учебное пособие / Б. В. Зейгарник. – 5-е изд., стереотип.. – М.: ИЦ "Академия", 2007. – 208 с. – (Классическая учебная книга).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Зейгарник Б.В.  Патопсихология [Текст]: Учебное пособие для студентов высших учебных заведений / Б. В. Зейгарник. – 3-е изд., стереотип.. – М.: Академия, 2005. – 208с..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Зубалий Н.П.  Основы психотерапии [Електронний ресурс]: Учебное пособие / Н. П. Зубалий, А. М. Лёвочкина. – К.: МАУП, 2001 // Психологія: Компакт-диск. – К., 2006. – 160с.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Игровая терапия как способ решения проблем ребенка [Текст] / Г. Лэндрет, Л. Хоумер, Д. Гловер, Д. Свини; Перевод с английского Л. Мошинской. – М.-Воронеж: Модэк, 2001. – 320с..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Использование сказок в психологической работе с подростками и старшеклассниками [Текст] // Сказкотерапия: Развитие самосознания через психологическую сказку. – М., 2007. – С. 74-81.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Калошин В.  Позитивное мышление - важный инструмент человека на пути к счастью, радости, успеху [Текст] / В. Калошин // Практична психологія та соціальна робота. – 2013. – № 7. – С. 61-62.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Канарська М.В.  Психотерапія в логопедичній практиці [Текст] / М. В. Канарська // Логопед. – 2013. – № 5. – С. 19-22.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Калошин В.  Позитивное мышление - важный инструмент человека на пути к счастью, радости, успеху (закінчення) [Текст] / В. Калошин // Практична психологія та соціальна робота. – 2013. – № 8. – С. 63-65.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.Каліна Н.Ф. Тілісно орієнтована психотерапія [Текст] // Психотерапія: Підручник для студентів вищих навчальних закладів / Н.Ф.Каліна. – К., 2010. – С. 152-171. – (Альма-Матер).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Каліна Н.Ф.  Психотерапія [Текст]:Підручник для студентів вищих навчальних закладів / Н. Ф. Каліна. – К.: Академвидав, 2010. – 288 с. – (Альма-Матер).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Карл Густаф Юнг [Текст] // Вступ до психотерапії : Навчальний посібник для студентів вищих навчальних закладів / Є.Глива. – Острог: Острозька академія; К., 2009. – С. 116-151.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Калошин В.Ф.  Позитивне мислення: щастя, здоров'я, успіх [Текст] / В. Ф. Калошин. – Харків : Основа, 2008. – 256с.. – (Б-ка журналу "Управління школою" ; Вип. 4(64)).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Калошин В.Ф.  Основні причини неадекватної поведінки людей [Текст] / В. Ф. Калошин // Практична психологія та соціальна робота. – 2009. – № 8. – С. 74-77.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Карвасаровский Б.Д.  Психотерапия [Текст] / Б. Д. Карвасаровский. – М. : Медицина, 1985. – 304с..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 Роджерс в зеркалах других психотерапевтических подходов. К 110-летию со дня рождения К.Роджерса. [Текст] // Вопросы психологии. – 2012. – № 6. – С. 65-66.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Кісарчук З.Г.  Психологічна допомога сім'ї: У 3-х книгах [Текст] : Навчальний посібник для студентів вищих навчальних закладів. Кн. 2 / З. Г. Кісарчук. – К. : Главник, 2006. – 160 с.. – (Психологічний інструментарій).</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Кісарчук З.Г.  Психологічна допомога сім'ї: У 3-х книгах [Текст] : Навчальний посібник для студентів вищих навчальних закладів. Кн. 3 / З. Г. Кісарчук. – К. : Главник, 2006. – 144 с.. – (Психологічний інструментарій).</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Кісарчук З.Г.  Психологічна допомога сім'ї: У 3-х книгах [Текст] : Навчальний посібник для студентів вищих навчальних закладів. Кн. 1 / З. Г. Кісарчук, О. І. Єрмусевич. – К. : Главник, 2006. – 128с.. – (Психологічний інструментарій).</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Конечный Р.  Психология в медицине [Текст] / Р. Конечный, М. Боухал. – Прага : Авиценум; Медицинское издательство, 1983. – 405 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Корчова Г.Л.  Програма реалізації просвітницької роботи з батьками щодо формування сексуальної культури молоді [Текст] / Г. Л. Корчова // Практична психологія та соціальна робота. – 2010. – № 1. – С. 25-29..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Ковпак Д.В.  Как избавиться от тревоги и страха. Практическое руководство психотерапевта [Текст] / Д. В. Ковпак. – СПб.: Наука и Техника, 2007. – 240 с.. – (Саквояж эскулапа).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Козин А.П.  Умей владеть собой [Текст] / А. П. Козин. – 2-е изд., перераб. и доп. – К.: Здоров'я, 1987. – 120с. – (Советы врача).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Козлов А. Психотипи віків у драмі І. Карпенка-Карого "Розумний і дурень" [Текст] / А. Козлов // Українська література в загальноосвітній школі. – 2012. – № 10. – С. 8-10.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Копытин А.И.  Руководство по групповой арт-терапии [Текст] / А. И. Копытин. – СПб.: Речь, 2003. – 320 с. – (Психологический практикум).</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Копытин А.И.  Системная арт-терапия [Текст] / А. И. Копытин. – СПб.: Питер, 2001. – 224с..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Кулаков С.А.  Практикум по клинической психологии и психотерапии подростков [Текст] / С. А. Кулаков. – СПб.: Речь, 2004. – 464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Как избавиться от тревоги, депрессии и раздражительности [Текст] / А. Курпатов. – 2-е изд.. – СПб.: Нева, 2003. – 416 с.. – (Карманный психотерапевт).</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Самые дорогие иллюзии (иллюзии опасности, страдания, счастья, взаимопонимания и любви) [Текст] / А. Курпатов. – 2-е изд.. – СПб.: Нева, 2003. – 416 с.. – (Карманный психотерапевт).</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С неврозом по жизни (инстинкт самосохранения человека) [Текст] / А. Курпатов. – 2-е изд.. – СПб.: Нева, 2003. – 512 с.. – (Карманный психотерапевт).</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Кушмэн Ф.  Почему "Я" пустое? Навстречу исторически определённой психологии [Текст] / Ф. Кушмэн // Практична психологія та соціальна робота. – 2012. – № 9. – С. 38-53.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Кузнецов В.Н.  Вопросы выявления нарушений развития психических функций в раннем детстве [Текст] / В. Н. Кузнецов // Практична психологія та соціальна робота. – 2012. – № 2. – С. 39-48.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Средство от депрессии [Текст] / А. Курпатов. – СПб.: Нева, 2003. – 450 с.. – (Экспресс-консультация).</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Средство от бессонницы [Текст] / А. Курпатов. – СПб.: Нева, 2003. – 295 с.. – (Экспресс-консультация).</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Критская В.П.  Патопсихологичесикй синдром в системном исследовании патологии психической деятельности [Текст] / В. П. Критская, Т. К. Мелешко // Психологический журнал. – 2004. – Том 25, № 6. – С. 53-63.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Крыжко Г.Ю.  Танцевальная терапия в работе практического психолога [Текст] / Г. Ю. Крыжко // Шкільному психологу. Усе для роботи. – 2014. – № 9. – С. 10-16.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Критичні зауваження до теорії Фрейда [Текст] // Вступ до психотерапії : Навчальний посібник для студентів вищих навчальних закладів / Є.Глива. – Острог: Острозька академія; К., 2009. – С. 87-92.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Клиническая психология [Текст] / под ред. Г. Груле, Р. Юнга, В. Майер-Гросса, М. Мюллера; перевод с немецкого Б.М. Сегала, И.Х. Дворецкого. – М.: Медицина, 1967. – 832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Курпатов А. С неврозом по жизни (инстинкт самосохранения человека) [Текст] / А. Курпатов. – 2-е изд.. – СПб.: Нева, 2003. – 512 с. – (Карманный психотерапевт).</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Лазар В.  Позитивні аспекти інклюзивної освіти [Текст] / В. Лазар // Психолог. Шкільний світ. – 2013. – № 1. – С. 32-35.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Леви В.  Разговор в письмах [Текст] / В. Леви. – Луганск: ГЛОБУС, 2002. – 272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Лебедева Л.Д.  Практика арт-терапии: подходы, диагностика, система занятий [Текст] / Л. Д. Лебедева. – СПб. : Речь, 2007. – 256с..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Левченко И.Ю. Патопсихология: Теория и практика [Текст]: Учебное пособие для студентов высших педагогических учебных заведений / И. Ю. Левченко. – 2-е изд., стер.. – М. : Академия, 2004. – 232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Лебедева Л.Д.  Практика арт-терапии: подходы, диагностика, система занятий [Текст] / Л. Д. Лебедева. – СПб.: Речь, 2008. – 256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Линецкий М.Л.  Внушение и мы [Текст] / М. Л. Линецкий. – М.: Знание, 1983. – 96с. – (Наука и прогресс).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Лукомская С.А.  Интегративная роль фототерапии как средства психологической помощи [Текст] / С. А. Лукомская // Практична психологія та соціальна робота. – 2010. – № 7. – С. 34-38.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Лызлов А.В.  Апатия как ядерный аффект: опыт структурно-психологического анализа [Текст] / А. В. Лызлов, О. Б. Ковалевская, О. Ф. Серавина // Вопросы психологии. – 2013. – № 2. – С. 65-80.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Лобзин В.С.  Аутогенная тренировка [Текст]: Спр. пособие для врачей. / В. С. Лобзин. – Л.: Медицина, 1986. – 280с..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Мартинюк І.А.  Патопсихологія [Текст]: Навчальний посібник для вищих навчальних закладів / І. А. Мартинюк. – К.: Центр навчальної літератури, 2008. – 208с..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Маруненко І.М.  Синдром органічного аутизму дітей із затримкою психічного розвитку [Текст] / І. М. Маруненко // Практична психологія та соціальна робота. – 2009. – № 6. – С. 78-80.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Мазяр О.В.  Методологічні суперечності позитивної психотерапії (історико-психологічний аналіз) [Текст] / О. В. Мазяр // Практична психологія та соціальна робота. – 2012. – № 10. – С. 41-50.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Мартинюк І.А.  Техніки тілесно-орієнтованої терапії у корекції емоційних станів [Текст] / І. А. Мартинюк // Практична психологія та соціальна робота. – 2007. – № 8. – С.60-64.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Марилов В.В.  Общая психопатология [Текст]: Учебное пособие для вузов / В. В. Марилов. – М.: Академия, 2002. – 224с.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Мерзлякова О.  Розділ 10. Коли психологічний тренінг стає небезпечним [Текст] / О. Мерзлякова // Практична психологія та соціальна робота. – 2009. – № 1. – С. 6-11..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Метод автогіпнозу [Текст] // Вступ до психотерапії : Навчальний посібник для студентів вищих навчальних закладів / Є.Глива. – Острог: Острозька академія; К., 2009. – С. 434-437.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Методичні рекомендації щодо врахування соціокультурних чинників в теорії та практиці психотерапевтичної допомоги особистості [Текст] / за ред. З.Г. Кісарчук. – К., 2013. – 140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Миколайчук М.К.В. Дослідження культури звернення за психологічною допомогою у студентської молоді [Текст] / М. К. Миколайчук // Практична психологія та соціальна робота. – 2013. – № 6. – С. 10-16.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Михайлов Б. В. Личностно-ориентированная компьютеризи- рованная психотерапия И.Мирошник, Е. Гаврилина: итоги и перспективы [Текст] / Б. В. Михайлов // Мир психологии. – 2008. – № 1. – С. 139-150.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Мустакас К.  Игровая терапия [Текст] / К. Мустакас; Перевод с английского И. Авидон. – СПб.: Речь, 2000. – 282с..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Нахимовский А.И.  Практическая психотерапия [Текст] / А. И. Нахимовский, В. В. Шишков. – СПб.: Питер, 2001. – 512с.. – (Современная медицина).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Нозологическая диагностика [Текст] // Патопсихология: Теория и практика: Учебное пособие для студентов высших педагогических учебных заведений. – М., 2004. – С. 78-85.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Норбеков М.  Успех на вашу голову и как его избежать [Текст] / М. Норбеков, Г. Волков. – М.: АСТ; Астрель, 2006. – 397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Норбеков М.С.  Опыт дурака, или Ключ к прозрению. Как избавиться от очков [Текст] / М. С. Норбеков. – СПб.: Весь, 2000. – 316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Обухов Я.  Основи символдрами. Вступ до основного ступеня [Текст] / Я. Обухов. – К.: Главник, 2007. – 112с.. – (Психологічний інструментарій).</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Онищенко Г.И.  Христианские ценности в психологическом консультировании и психотерапии [Текст] / Г. И. Онищенко // Практична психологія та соціальна робота. – 2013. – № 6. – С. 16-21.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Орлов А.Б.  Психотерапевтическое завещание К. Роджерса [Текст] / А. Б. Орлов // Вопросы психологии. – 2012. – № 6. – С. 117-122.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Основы психологических знаний [Текст]: Учебное пособие для студентов высших учебных заведений / Автор-сост. Г. Щекин. – 4-е изд., стереотип.. – К. : МАУП, 2001. – 128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Основы патопсихологии [Текст]: Метод.рекомендации для психологов народного образования. / Сост. Т.О.Молчанова.. – Николаев, 1995. – 39с..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Патопсихологія суїцидальної поведінки [Текст] // Психологія суїциду :Посібник для студентів вищих навчальних закладів. – К., 2004. – С. 145-210. – (Альма-матер).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Патопсихологічні методики діагностики [Текст] // Патопсихологія : Навчальний посібник для студентів вищих медичних навчальних закладів / С.Д.Максименко, А.П.Чуприков, Є.М.Прокопович, І.В.Рожкова. – К., 2009. – С. 23-41.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Патопсихологія [Текст]: Навчальний посібник для студентів вищих медичних навчальних закладів / С. Д. Максименко, А. П. Чуприков, Є. М. Прокопович та ін.. – К.: КММ, 2009. – 208 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Патопсихологические исследования детей и подростков [Текст] // Патопсихология: Теория и практика: Учебное пособие для студентов высших педагогических учебных заведений. – М., 2004. – С. 97-149.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Патопсихологические исследования познавательной деятельности и личности [Текст] // Патопсихология: Теория и практика: Учебное пособие для студентов высших педагогических учебных заведений. – М., 2004. – С. 43-78.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Петрова Е.Ю.  Эмпатическое понимание в клиентоцентрированном подходе и "Я - Ты" диалог в гештальт-терапии (К. Роджерс) [Текст] / Е. Ю. Петрова // Вопросы психологии. – 2012. – № 6. – С. 107-117.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Пилипенко Н.М.  Динамічні перетворення у мотиваційній сфері осіб з підвищеною тривожністю під впливом психокорекції [Текст] / Н. М. Пилипенко // Практична психологія та соціальна робота. – 2006. – № 7. – С. 62-63..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Подольська Т.А.  Теоретичні підходи до розгляду проблеми довіри в контексті різних психокорекційних та психотерапевтичних практик [Текст] / Т. А. Подольська // Практична психологія та соціальна робота. – 2013. – № 3. – С. 15-19.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Позитивная психотерапия (Начало) [Текст] // Практична психологія та соціальна робота. – 2006. – № 7. – С. 32-48.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Позитивная психотерапия. Справочный материал (Окончание) [Текст] // Практична психологія та соціальна робота. – 2006. – № 8. – С. 26-35.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Проблемы психологии [Текст] / Под ред. Б.Г. Ананьева. – Ленинград: Изд-во Ленинградского Государственного Ордена Ленина Университета, 1948. – 227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Прокопенко О.  Музична терапія в корекційній роботі [Текст] / О. Прокопенко // Дефектолог. Шкільний світ. – 2014. – № 9. – С. 9-12.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Приходько Ю.О.  Практична психологія: введення у професію [Текст]: Навчальний посібник для студентів вищих навчальних закладів / Ю. О. Приходько. – 3-тє вид., доп.. – К. : Каравела, 2012. – 248 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Приемы. Психотерапевтической самопомощи [Текст] // Самоучитель по психотерапевтической помощи (как помочь себе, детям и близким) / Я.Н.Воробейчик, М.Я.Минкович. – Одесса, 2006. – С. 38-169.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Приемы саморегуляции эмоциональной сферы личности [Текст] // Самоучитель по психотерапевтической помощи (как помочь себе, детям и близким) / Я.Н.Воробейчик, М.Я.Минкович. – Одесса, 2006. – С. 110-169.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Принципы построения патопсихологического исследования. Методы патопсихологического исследования [Текст] // Патопсихология: Теория и практика:Учебное пособие для студентов высших педагогических учебных заведений. – М., 2004. – С. 24-43.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Психотерапия [Текст]: учебник для врачей-интернов высших медицинских учебных заведений ІІІ - ІV уровней аккредитации / Б. В. Михайлов, С. И. Табачников, И. С. Витенко, В. В. Чугунов. – Х. : ОКО, 2002. – 768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Психологічне консультування: форми, види та принципи здійснення [Текст] // Практична психологія: введення у професію: Навчальний посібник для студентів вищих навчальних закладів / Ю.О.Приходько. – К., 2012. – С. 106-123.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Психологічне консультування: форми, види та принципи здійснення [Текст] // Практична психологія: введення у професію: Навчальний посібник / Ю.О.Приходько. – К., 2010. – С. 90-106.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Психологічна корекція: її види та форми проведення [Текст] // Практична психологія: введення у професію: Навчальний посібник / Ю.О.Приходько. – К., 2010. – С. 128-139.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Психологическая и психотерапевтическая концепции К. Роджерса [Текст] // История психологии: Учебное пособие для студентов высших учебных заведений / Т.Д.Марцинковская. – М., 2008. – С. 408-411.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Психиатрическая экспертиза [Текст] // Патопсихология: Теория и практика: Учебное пособие для студентов высших педагогических учебных заведений. – М., 2004. – С. 85-89.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Психологічна допомога при розладах психічного розвитку [Текст] // Патопсихологія: Навчальний посібник для вищих навчальних закладів / І.А.Мартинюк. – К., 2008. – С. 105-150.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Петрушкин В.И. Практическая психотерапия выживания в большом городе [Текст]: (продолжение) / В. И. Петрушкин // Классный руководитель. – 2004. – № 6. – С. 53-63..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Психотерапия детей и подростков [Текст] / Под ред. Ф. Кендалла. – 2-е изд. – СПб.: Питер, 2002. – 432с.: ил. – (Золотой фонд психотерапии).</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Психологія суїциду [Текст]: Посібник для студентів вищих навчальних закладів / За ред. В.П. Москальця. – К.: Академія, 2004. – 288 с. – (Альма-матер).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Пурло Е.Ю.  Опыт применения интегративной психотерапии как способ превенции суицида [Текст] / Е. Ю. Пурло // Практична психологія та соціальна робота. – 2006. – № 5. – С. 31-43.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Розов В.І. Адаптивні антистресові психотехнології [Електронний ресурс]: Навчальний посібник для студентів вищих навчальних закладів / В. І. Розов. – К.: Кондор, 2005. – 278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Розанова Е.Г. Психологическая наука и образование. Психологическое консультирование и психотерапия детско-родительских отношений [Текст] / Е. Г. Розанова // Психологическая наука и образование. – 2008. – № 4. – С. 91-101.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Розов В.І. Адаптивні антистресові психотехнології (Закінчення) [Текст] / В. І. Розов // Практична психологія та соціальна робота. – 2008. – № 6. – С. 26-35.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Розов В.І. Адаптивні антистресові психотехнології (Продовження) [Текст] / В. І. Розов // Практична психологія та соціальна робота. – 2008. – № 5. – С. 32-38.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Роджерс К.  Клиентоцентрированный / человекоцентрированный подход в психотерапии (К. Роджерс) [Текст] / К. Роджерс // Вопросы психологии. – 2012. – № 6. – С. 70-81.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Розанов В.А. Характеристика стрессовых событий, значимо влияющих на риск возникновения суицидальных тенденций (гендерный аспект) [Текст] / В. А. Розанов, Ж. В. Емяшева, Б. В. Бирон // Практична психологія та соціальна робота. – 2012. – № 2. – С. 62-69.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Роль екзистенційного чинника свободи в сучасній вітчизняній психотерапії [Текст] // Методичні рекомендації щодо врахування соціокультурних чинників в теорії та практиці психотерапевтичної допомоги особистості. – К., 2013. – С. 24-35.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Розов В.І. Адаптивні антистресові психотехнології [Текст]: Навчальний посібник для студентів вищих навчальних закладів / В. І. Розов. – К.: Кондор, 2005. – 278с. – (В опр.).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Романин А.Н. Основы психотерапии [Текст]: Учебное пособие для студентов высших учебных заведений / А. Н. Романин. – Ростов-на-Дону: Феникс, 2004. – 288с.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Роут Б. Язык гипноза [Текст]: практическое руководство по применению методов гипнотерапии и самогипноза / Б. Роут; перевод с английского Т. Новикова. – М.: Эксмо, 2002. – 320 с. – (Психологический бестселлер).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Розин В.М. Опыт реабилитации сознания в психотерапевтической практике [Текст] / В. М. Розин // Мир психологии. – 2006. – № 2. – С. 163-177.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Ригин А.С. На пути к эукосмии. Понятийные основы христианской психотерапии [Текст] / А. С. Ригин // Практична психологія та соціальна робота. – 2011. – № 7. – С. 74-79.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Руководство по психотерапии. В 2-х томах [Текст]. Т. 1 / под ред. А.В. Снежневского. – М.: Медицина, 1983. – 480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Руководство по психотерапии. В 2-х томах [Текст]. Т. 2 / под ред. А.В. Снежневского. – М.: Медицина, 1983. – 544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Синельников В.В. Возлюби болезнь свою [Текст] / В. В. Синельников. – М.: Центрполиграф, 2005. – 395 с. – (Тайны подсознания).</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Сказкотерапия как метод психологической работы в школе [Текст] // Сказкотерапия: Развитие самосознания через психологическую сказку. – М., 2007. – С. 5-9.</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Сковорода Г.С. [Текст] // Вступ до психотерапії: Навчальний посібник для студентів вищих навчальних закладів / Є.Глива. – Острог: Острозька академія; К., 2009. – С. 193-247.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Слободяник А.П. Психотерапия. Внушение. Гипноз [Текст] / А. П. Слободяник. – 4-е издание, исправленное и дополненное. – К.: Здоров'я, 1982. – 376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Смирнова О.  Супружеский курс взаимопонимания (курс по семейной психотерапии) [Текст] / О. Смирнова, А. Рамазанова // Практична психологія та соціальна робота. – 2009. – № 8. – С. 26-38.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Смольська Л.М.  Позитивна психологія: філософські джерела про людську природу та можливості педагогічних впливів [Текст] / Л. М. Смольська // Практична психологія та соціальна робота. – 2014. – № 3. – С. 78-80.</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Соціальна психологія груп. Хрестоматія [Текст]: навчальний посібник для студентів вищих навчальних закладів / за загальною редакцією Н.О. Євдокимової. – Миколаїв: Іліон, 2013. – 638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Соловйова О.П. Причини виникнення адиктивної поведінки в підлітковому віці та основні напрямки психокорекційної роботи із залежними підлітками [Текст] / О. П. Соловйова // Практична психологія та соціальна робота. – 2013. – № 4. – С. 28-32.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Спиридонов Н.И. Самовнушение, движение, сон, здоровье [Текст] / Н. И. Спиридонов. – М.: Физкультура и спорт, 1987. – 96 с. – (Физкультура и здоровье).</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Старовойтов А.В. Идентификация телесности в психотерапии [Текст] / А. В. Старовойтов // Практична психологія та соціальна робота. – 2008. – № 11. – С. 62-65.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Старовойтов А.В.  Содержательные и процессуальные особенности арт-терапии [Текст] / А. В. Старовойтов // Практична психологія та соціальна робота. – 2008. – № 5. – С. 70-72.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Старовойтов А.В. Психологическое пространство телесно-ориентированной психотерапии [Текст] / А. В. Старовойтов // Практична психологія та соціальна робота. – 2008. – № 3. – С. 28-31.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Татарин Н.Ю. Корекційні заняття на тему "Корекція агресивності у молодшому шкільному віці" [Текст] / Н. Ю. Татарин // Практична психологія та соціальна робота. – 2013. – № 3. – С. 48-52.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Телешевская М.Э. Учитесь властвовать собой: Записки психотерапевта [Текст] / М. Э. Телешевская. – 3-е изд., перераб. и доп. – К.: Здоровья, 1990. – 96с. – (Советы врача).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Теорія гіпнозу [Текст] // Вступ до психотерапії : Навчальний посібник для студентів вищих навчальних закладів / Є.Глива. – Острог: Острозька академія; К., 2009. – С. 287-303.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Техніка гіпноаналізу [Текст] // Вступ до психотерапії: Навчальний посібник для студентів вищих навчальних закладів / Є.Глива. – Острог: Острозька академія; К., 2009. – С. 356-366.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Технічні похибки гіпнотерапії [Текст] // Вступ до психотерапії: Навчальний посібник для студентів вищих навчальних закладів / Є.Глива. – Острог: Острозька академія; К., 2009. – С. 366-381.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Технічні поглиблення гіпнотичного трансу [Текст] // Вступ до психотерапії: Навчальний посібник для студентів вищих навчальних закладів / Є.Глива. – Острог: Острозька академія; К., 2009. – С. 368-415.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Технологія формування позитивного мислення шляхом зміни стилю пояснення невдачі [Текст] // Позитивне мислення: щастя, здоров'я, успіх / В.Ф.Калошин. – Харків, 2008. – С. 89-107. – (Б-ка журналу "Управління школою"; Вип. 4(64)).</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Теоретические и психотерапевтические концепции Роджерса и Франкла [Текст] // История психологии: Учебное пособие для студентов высших учебных заведений. – М., 2007. – С. 393-401.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Телешевская М.Э. Учитест властвовать собой: Записки психотерапевта [Текст] / М. Э. Телешевская. – 2-е издание, переработанное и дополненное. – К.: Здоровья, 1983. – 72 с. – (Советы врача).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Тілісно орієнтована психотерапія [Текст] // Психотерапія: Підручник для студентів вищих навчальних закладів / Н.Ф.Каліна. – К., 2010. – С. 152-171. – (Альма-Матер).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Тіунова О.В. Корекція порушень емоційної прихильності засобами арт-терапії [Текст] / О. В. Тіунова // Практична психологія та соціальна робота. – 2013. – № 10. – С. 19-32.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Тіунова О.В. Робота з масками як процес індивідуації [Текст] / О. В. Тіунова // Практична психологія та соціальна робота. – 2012. – № 7. – С. 40-45.</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Тіунова О.В. Соціально-психологічний тренінг як засіб формування навичок асертивної поведінки у старшокласників [Текст] / О. В. Тіунова // Практична психологія та соціальна робота. – 2007. – № 1. – С.38-51.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Томэ Х. Современный психоанализ. В 2-х томах [Текст]. Т. 2. Практика / Х. Томэ, Х. Кэхеле; Перевод с английского под общ.ред. А. Казанской. – М.: Прогресс, 1996. – 776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Томэ Х.  Современный психоанализ. В 2-х томах [Текст]. Т. 1. Теория / Х. Томэ, Х. Кэхеле ; Перевод с английского под общ.ред. А. Казанской. – М.: Прогресс, 1996. – 576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Тілісно орієнтована психотерапія [Текст] // Психотерапія: Підручник для студентів вищих навчальних закладів / Н.Ф.Каліна. – К., 2010. – С. 152-171. – (Альма-Матер).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Тіунова О.В. Корекція порушень емоційної прихильності засобами арт-терапії [Текст] / О. В. Тіунова // Практична психологія та соціальна робота. – 2013. – № 10. – С. 19-32.</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Уоттс А. Психотерапия. Восток и Запад [Текст] / А. Уоттс; Перевод с английского и послесловие А.М. Руткевича. – М.: Весь мир, 1997. – 238с. – (Библиотека психоанализа).</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Фицжеральд Р. Эклектическая психотерапия [Текст] / Р. Фицжеральд. – СПб: Питер, 2001. – 320с.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Фобії [Текст] // Вступ до психотерапії: Навчальний посібник для студентів вищих навчальних закладів / Є.Глива. – Острог: Острозька академія; К., 2009. – С. 449-451.</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Филатов А.Т. Аутогенная тренировка [Текст] / А. Т. Филатов. – 2-е издание,переработанное и дополненное. – К: Здоров'я, 1987. – 28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Херсонский Б.Г.  Метод пиктограмм в психодиагностике [Текст] / Б. Г. Херсонский. – СПб.: Сенсор, 2000. – 128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Хей Л. Стань здоровой и счастливой. Энциклопедия целительных методик [Текст] / Л. Хей. – М.: ОЛМА Пресс, 2011. – 896 с. –  (в пер).</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Хозраткулова І.А. Дослідження емоційної сфери дитини з особливими потребами в умовах пісочної психотерапії [Текст] / І. А. Хозраткулова // Актуальні проблеми психології: Збірник наукових праць Інституту психології ім. Г.С. Костюка АПН України. – К.; Миколаїв, 2009. – Т. 7: Екологічна психологія, Вип. 18: Психологія освітнього простору. – С. 418-423.</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Херсонский Б.Г.  Метод пиктограмм в психодиагностике [Текст] / Б. Г. Херсонский. – СПб.: Сенсор, 2000. – 128 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Шапошников Е.А. Паническое расстройства в психотерапевтической практике [Текст] / Е. А. Шапошников // Журнал прикладной психологии. – 2004. – № 3. – С.44-46.</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Шебанова В.І. Техніки роботи з механізмами психологічного захисту у гештальт-терапії [Текст] / В. І. Шебанова // Практична психологія та соціальна робота. – 2012. – № 1. – С. 32-37.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Щекин Г.В. Основы психологических знаний [Текст]: Учебное постобие / Г. В. Щекин; Автор-сост. Г.В.Щекин. – 3-е изд., стереотип. – К.: МАУП, 1999. – 128с.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Щекин Г.В. Основы психологических знаний [Електронний ресурс]:Учебное постобие / Г. В. Щекин. – К.: МАУП, 2001 // Психологія: Компакт-диск. – К., 2006. – 126с.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Щекин Г.В.  Основы психологических знаний [Електронний ресурс]:Учебное постобие / Г. В. Щекин. – К.: МАУП, 2001 // Гуманітарні та природничі дисципліни: Компакт-диск. – К., 2005. – 126с.</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Щербина Л.Ф. Програма розвитку метатеоретичного мислення психотерапевта [Текст] / Л. Ф. Щербина // Практична психологія та соціальна робота. – 2012. – № 7. – С. 5-27.</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lastRenderedPageBreak/>
        <w:t>Щербина Л.Ф. Результати застосування програми розвитку метатеоретичного мислення психотерапевта [Текст] / Л. Ф. Щербина // Практична психологія та соціальна робота. – 2012. – № 9. – С. 62-68.</w:t>
      </w:r>
    </w:p>
    <w:p w:rsidR="002C3A80" w:rsidRPr="002C3A80" w:rsidRDefault="002C3A80" w:rsidP="002C3A80">
      <w:pPr>
        <w:widowControl/>
        <w:numPr>
          <w:ilvl w:val="0"/>
          <w:numId w:val="16"/>
        </w:numPr>
        <w:autoSpaceDE/>
        <w:autoSpaceDN/>
        <w:adjustRightInd/>
        <w:spacing w:after="160" w:line="259" w:lineRule="auto"/>
        <w:contextualSpacing/>
        <w:jc w:val="both"/>
        <w:rPr>
          <w:sz w:val="24"/>
          <w:szCs w:val="24"/>
          <w:lang w:val="uk-UA" w:eastAsia="en-US"/>
        </w:rPr>
      </w:pPr>
      <w:r w:rsidRPr="002C3A80">
        <w:rPr>
          <w:sz w:val="24"/>
          <w:szCs w:val="24"/>
          <w:lang w:val="uk-UA" w:eastAsia="en-US"/>
        </w:rPr>
        <w:t>Яновский М.И.  Анализ воздействия мультфильма на моральные установки зрителя (на примере мультфильма "Симпсоны") [Текст] / М. И. Яновский // Вопросы психологии. – 2014. – № 1. – С. 87-98.</w:t>
      </w:r>
    </w:p>
    <w:p w:rsidR="002C3A80" w:rsidRPr="002C3A80" w:rsidRDefault="002C3A80" w:rsidP="002C3A80">
      <w:pPr>
        <w:widowControl/>
        <w:shd w:val="clear" w:color="auto" w:fill="FFFFFF"/>
        <w:tabs>
          <w:tab w:val="left" w:pos="365"/>
        </w:tabs>
        <w:autoSpaceDE/>
        <w:autoSpaceDN/>
        <w:adjustRightInd/>
        <w:spacing w:line="259" w:lineRule="auto"/>
        <w:rPr>
          <w:rFonts w:eastAsia="Calibri"/>
          <w:sz w:val="24"/>
          <w:szCs w:val="24"/>
          <w:lang w:val="uk-UA" w:eastAsia="en-US"/>
        </w:rPr>
      </w:pPr>
    </w:p>
    <w:p w:rsidR="002C3A80" w:rsidRPr="002C3A80" w:rsidRDefault="002C3A80" w:rsidP="002C3A80">
      <w:pPr>
        <w:widowControl/>
        <w:shd w:val="clear" w:color="auto" w:fill="FFFFFF"/>
        <w:tabs>
          <w:tab w:val="left" w:pos="365"/>
        </w:tabs>
        <w:autoSpaceDE/>
        <w:autoSpaceDN/>
        <w:adjustRightInd/>
        <w:spacing w:line="259" w:lineRule="auto"/>
        <w:rPr>
          <w:rFonts w:eastAsia="Calibri"/>
          <w:b/>
          <w:spacing w:val="-20"/>
          <w:sz w:val="24"/>
          <w:szCs w:val="24"/>
          <w:lang w:val="uk-UA" w:eastAsia="en-US"/>
        </w:rPr>
      </w:pPr>
      <w:r w:rsidRPr="002C3A80">
        <w:rPr>
          <w:rFonts w:eastAsia="Calibri"/>
          <w:b/>
          <w:sz w:val="24"/>
          <w:szCs w:val="24"/>
          <w:lang w:val="uk-UA" w:eastAsia="en-US"/>
        </w:rPr>
        <w:t>Інформаційні ресурси</w:t>
      </w:r>
    </w:p>
    <w:p w:rsidR="002C3A80" w:rsidRPr="002C3A80" w:rsidRDefault="002C3A80" w:rsidP="002C3A80">
      <w:pPr>
        <w:widowControl/>
        <w:numPr>
          <w:ilvl w:val="0"/>
          <w:numId w:val="17"/>
        </w:numPr>
        <w:autoSpaceDE/>
        <w:autoSpaceDN/>
        <w:adjustRightInd/>
        <w:spacing w:after="160" w:line="259" w:lineRule="auto"/>
        <w:jc w:val="both"/>
        <w:rPr>
          <w:rFonts w:eastAsia="Calibri"/>
          <w:sz w:val="24"/>
          <w:szCs w:val="24"/>
          <w:lang w:val="uk-UA" w:eastAsia="en-US"/>
        </w:rPr>
      </w:pPr>
      <w:r w:rsidRPr="002C3A80">
        <w:rPr>
          <w:rFonts w:eastAsia="Calibri"/>
          <w:sz w:val="24"/>
          <w:szCs w:val="24"/>
          <w:lang w:val="uk-UA" w:eastAsia="en-US"/>
        </w:rPr>
        <w:t>http://libfree.com/131837250_psihologiyavstup_patopsihologiyi.html.</w:t>
      </w:r>
    </w:p>
    <w:p w:rsidR="002C3A80" w:rsidRPr="002C3A80" w:rsidRDefault="00F61E16" w:rsidP="002C3A80">
      <w:pPr>
        <w:widowControl/>
        <w:numPr>
          <w:ilvl w:val="0"/>
          <w:numId w:val="17"/>
        </w:numPr>
        <w:autoSpaceDE/>
        <w:autoSpaceDN/>
        <w:adjustRightInd/>
        <w:spacing w:after="160" w:line="259" w:lineRule="auto"/>
        <w:jc w:val="both"/>
        <w:rPr>
          <w:rFonts w:eastAsia="Calibri"/>
          <w:sz w:val="24"/>
          <w:szCs w:val="24"/>
          <w:lang w:val="uk-UA" w:eastAsia="en-US"/>
        </w:rPr>
      </w:pPr>
      <w:hyperlink r:id="rId6" w:history="1">
        <w:r w:rsidR="002C3A80" w:rsidRPr="002C3A80">
          <w:rPr>
            <w:rFonts w:eastAsia="Calibri"/>
            <w:color w:val="0000FF"/>
            <w:sz w:val="24"/>
            <w:szCs w:val="24"/>
            <w:u w:val="single"/>
            <w:lang w:val="uk-UA" w:eastAsia="en-US"/>
          </w:rPr>
          <w:t>http://www.psy.msu.ru/science/public/zeigarnik/</w:t>
        </w:r>
      </w:hyperlink>
    </w:p>
    <w:p w:rsidR="002C3A80" w:rsidRPr="002C3A80" w:rsidRDefault="00F61E16" w:rsidP="002C3A80">
      <w:pPr>
        <w:widowControl/>
        <w:numPr>
          <w:ilvl w:val="0"/>
          <w:numId w:val="17"/>
        </w:numPr>
        <w:autoSpaceDE/>
        <w:autoSpaceDN/>
        <w:adjustRightInd/>
        <w:spacing w:after="160" w:line="259" w:lineRule="auto"/>
        <w:jc w:val="both"/>
        <w:rPr>
          <w:rFonts w:eastAsia="Calibri"/>
          <w:sz w:val="24"/>
          <w:szCs w:val="24"/>
          <w:lang w:val="uk-UA" w:eastAsia="en-US"/>
        </w:rPr>
      </w:pPr>
      <w:hyperlink r:id="rId7" w:history="1">
        <w:r w:rsidR="002C3A80" w:rsidRPr="002C3A80">
          <w:rPr>
            <w:rFonts w:eastAsia="Calibri"/>
            <w:color w:val="0000FF"/>
            <w:sz w:val="24"/>
            <w:szCs w:val="24"/>
            <w:u w:val="single"/>
            <w:lang w:val="uk-UA" w:eastAsia="en-US"/>
          </w:rPr>
          <w:t>www.yspu.uar.ru:810/vestnik/pedagogicheskiy/</w:t>
        </w:r>
      </w:hyperlink>
      <w:r w:rsidR="002C3A80" w:rsidRPr="002C3A80">
        <w:rPr>
          <w:rFonts w:eastAsia="Calibri"/>
          <w:sz w:val="24"/>
          <w:szCs w:val="24"/>
          <w:lang w:val="uk-UA" w:eastAsia="en-US"/>
        </w:rPr>
        <w:t>.</w:t>
      </w:r>
    </w:p>
    <w:p w:rsidR="002C3A80" w:rsidRPr="002C3A80" w:rsidRDefault="002C3A80" w:rsidP="002C3A80">
      <w:pPr>
        <w:widowControl/>
        <w:numPr>
          <w:ilvl w:val="0"/>
          <w:numId w:val="17"/>
        </w:numPr>
        <w:shd w:val="clear" w:color="auto" w:fill="FFFFFF"/>
        <w:tabs>
          <w:tab w:val="left" w:pos="365"/>
        </w:tabs>
        <w:autoSpaceDE/>
        <w:autoSpaceDN/>
        <w:adjustRightInd/>
        <w:spacing w:after="160" w:line="259" w:lineRule="auto"/>
        <w:rPr>
          <w:rFonts w:eastAsia="Calibri"/>
          <w:sz w:val="24"/>
          <w:szCs w:val="24"/>
          <w:lang w:val="uk-UA" w:eastAsia="en-US"/>
        </w:rPr>
      </w:pPr>
      <w:r w:rsidRPr="002C3A80">
        <w:rPr>
          <w:rFonts w:eastAsia="Calibri"/>
          <w:sz w:val="24"/>
          <w:szCs w:val="24"/>
          <w:lang w:val="uk-UA" w:eastAsia="en-US"/>
        </w:rPr>
        <w:t xml:space="preserve">     </w:t>
      </w:r>
      <w:hyperlink r:id="rId8" w:history="1">
        <w:r w:rsidRPr="002C3A80">
          <w:rPr>
            <w:rFonts w:eastAsia="Calibri"/>
            <w:color w:val="0000FF"/>
            <w:sz w:val="24"/>
            <w:szCs w:val="24"/>
            <w:u w:val="single"/>
            <w:lang w:val="uk-UA" w:eastAsia="en-US"/>
          </w:rPr>
          <w:t>www.flogiston.ru//libraru</w:t>
        </w:r>
      </w:hyperlink>
    </w:p>
    <w:p w:rsidR="002C3A80" w:rsidRPr="002C3A80" w:rsidRDefault="002C3A80" w:rsidP="002C3A80">
      <w:pPr>
        <w:widowControl/>
        <w:numPr>
          <w:ilvl w:val="0"/>
          <w:numId w:val="17"/>
        </w:numPr>
        <w:shd w:val="clear" w:color="auto" w:fill="FFFFFF"/>
        <w:tabs>
          <w:tab w:val="left" w:pos="365"/>
        </w:tabs>
        <w:autoSpaceDE/>
        <w:autoSpaceDN/>
        <w:adjustRightInd/>
        <w:spacing w:after="160" w:line="259" w:lineRule="auto"/>
        <w:rPr>
          <w:rFonts w:eastAsia="Calibri"/>
          <w:sz w:val="24"/>
          <w:szCs w:val="24"/>
          <w:lang w:val="uk-UA" w:eastAsia="en-US"/>
        </w:rPr>
      </w:pPr>
      <w:r w:rsidRPr="002C3A80">
        <w:rPr>
          <w:rFonts w:eastAsia="Calibri"/>
          <w:sz w:val="24"/>
          <w:szCs w:val="24"/>
          <w:lang w:val="uk-UA" w:eastAsia="en-US"/>
        </w:rPr>
        <w:t>http://www.psibook.com/17/4.html</w:t>
      </w:r>
    </w:p>
    <w:p w:rsidR="002C3A80" w:rsidRPr="002C3A80" w:rsidRDefault="002C3A80" w:rsidP="002C3A80">
      <w:pPr>
        <w:widowControl/>
        <w:autoSpaceDE/>
        <w:autoSpaceDN/>
        <w:adjustRightInd/>
        <w:rPr>
          <w:rFonts w:eastAsia="Calibri"/>
          <w:sz w:val="24"/>
          <w:szCs w:val="24"/>
          <w:lang w:val="uk-UA" w:eastAsia="en-US"/>
        </w:rPr>
      </w:pPr>
    </w:p>
    <w:p w:rsidR="00135274" w:rsidRPr="002C3A80" w:rsidRDefault="00135274">
      <w:pPr>
        <w:rPr>
          <w:sz w:val="24"/>
          <w:szCs w:val="24"/>
        </w:rPr>
      </w:pPr>
    </w:p>
    <w:sectPr w:rsidR="00135274" w:rsidRPr="002C3A80" w:rsidSect="00AE5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6E8"/>
    <w:multiLevelType w:val="hybridMultilevel"/>
    <w:tmpl w:val="A3B29442"/>
    <w:lvl w:ilvl="0" w:tplc="81121D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433765"/>
    <w:multiLevelType w:val="hybridMultilevel"/>
    <w:tmpl w:val="CCEC2A4C"/>
    <w:lvl w:ilvl="0" w:tplc="CBF8A39E">
      <w:start w:val="1"/>
      <w:numFmt w:val="decimal"/>
      <w:lvlText w:val="%1."/>
      <w:lvlJc w:val="left"/>
      <w:pPr>
        <w:ind w:left="4126"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5401"/>
    <w:multiLevelType w:val="hybridMultilevel"/>
    <w:tmpl w:val="DF4AAD4A"/>
    <w:lvl w:ilvl="0" w:tplc="CBF8A39E">
      <w:start w:val="1"/>
      <w:numFmt w:val="decimal"/>
      <w:lvlText w:val="%1."/>
      <w:lvlJc w:val="left"/>
      <w:pPr>
        <w:ind w:left="28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1685" w:hanging="180"/>
      </w:pPr>
    </w:lvl>
    <w:lvl w:ilvl="3" w:tplc="0419000F" w:tentative="1">
      <w:start w:val="1"/>
      <w:numFmt w:val="decimal"/>
      <w:lvlText w:val="%4."/>
      <w:lvlJc w:val="left"/>
      <w:pPr>
        <w:ind w:left="-965" w:hanging="360"/>
      </w:pPr>
    </w:lvl>
    <w:lvl w:ilvl="4" w:tplc="04190019" w:tentative="1">
      <w:start w:val="1"/>
      <w:numFmt w:val="lowerLetter"/>
      <w:lvlText w:val="%5."/>
      <w:lvlJc w:val="left"/>
      <w:pPr>
        <w:ind w:left="-245" w:hanging="360"/>
      </w:pPr>
    </w:lvl>
    <w:lvl w:ilvl="5" w:tplc="0419001B" w:tentative="1">
      <w:start w:val="1"/>
      <w:numFmt w:val="lowerRoman"/>
      <w:lvlText w:val="%6."/>
      <w:lvlJc w:val="right"/>
      <w:pPr>
        <w:ind w:left="475" w:hanging="180"/>
      </w:pPr>
    </w:lvl>
    <w:lvl w:ilvl="6" w:tplc="0419000F" w:tentative="1">
      <w:start w:val="1"/>
      <w:numFmt w:val="decimal"/>
      <w:lvlText w:val="%7."/>
      <w:lvlJc w:val="left"/>
      <w:pPr>
        <w:ind w:left="1195" w:hanging="360"/>
      </w:pPr>
    </w:lvl>
    <w:lvl w:ilvl="7" w:tplc="04190019" w:tentative="1">
      <w:start w:val="1"/>
      <w:numFmt w:val="lowerLetter"/>
      <w:lvlText w:val="%8."/>
      <w:lvlJc w:val="left"/>
      <w:pPr>
        <w:ind w:left="1915" w:hanging="360"/>
      </w:pPr>
    </w:lvl>
    <w:lvl w:ilvl="8" w:tplc="0419001B" w:tentative="1">
      <w:start w:val="1"/>
      <w:numFmt w:val="lowerRoman"/>
      <w:lvlText w:val="%9."/>
      <w:lvlJc w:val="right"/>
      <w:pPr>
        <w:ind w:left="2635" w:hanging="180"/>
      </w:pPr>
    </w:lvl>
  </w:abstractNum>
  <w:abstractNum w:abstractNumId="3">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4">
    <w:nsid w:val="0CB94229"/>
    <w:multiLevelType w:val="multilevel"/>
    <w:tmpl w:val="ACE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F37BF"/>
    <w:multiLevelType w:val="hybridMultilevel"/>
    <w:tmpl w:val="8CAC3432"/>
    <w:lvl w:ilvl="0" w:tplc="99D4F25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E70C5"/>
    <w:multiLevelType w:val="hybridMultilevel"/>
    <w:tmpl w:val="0C161490"/>
    <w:lvl w:ilvl="0" w:tplc="99D4F25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51285"/>
    <w:multiLevelType w:val="hybridMultilevel"/>
    <w:tmpl w:val="45B0F3BA"/>
    <w:lvl w:ilvl="0" w:tplc="CBC6ED3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72569C"/>
    <w:multiLevelType w:val="hybridMultilevel"/>
    <w:tmpl w:val="14CC4A22"/>
    <w:lvl w:ilvl="0" w:tplc="8ECA56A2">
      <w:start w:val="1"/>
      <w:numFmt w:val="decimal"/>
      <w:lvlText w:val="%1."/>
      <w:lvlJc w:val="left"/>
      <w:pPr>
        <w:ind w:left="166" w:hanging="360"/>
      </w:pPr>
      <w:rPr>
        <w:rFonts w:hint="default"/>
      </w:rPr>
    </w:lvl>
    <w:lvl w:ilvl="1" w:tplc="04190019">
      <w:start w:val="1"/>
      <w:numFmt w:val="lowerLetter"/>
      <w:lvlText w:val="%2."/>
      <w:lvlJc w:val="left"/>
      <w:pPr>
        <w:ind w:left="886" w:hanging="360"/>
      </w:pPr>
    </w:lvl>
    <w:lvl w:ilvl="2" w:tplc="0419001B" w:tentative="1">
      <w:start w:val="1"/>
      <w:numFmt w:val="lowerRoman"/>
      <w:lvlText w:val="%3."/>
      <w:lvlJc w:val="right"/>
      <w:pPr>
        <w:ind w:left="1606" w:hanging="180"/>
      </w:pPr>
    </w:lvl>
    <w:lvl w:ilvl="3" w:tplc="0419000F" w:tentative="1">
      <w:start w:val="1"/>
      <w:numFmt w:val="decimal"/>
      <w:lvlText w:val="%4."/>
      <w:lvlJc w:val="left"/>
      <w:pPr>
        <w:ind w:left="2326" w:hanging="360"/>
      </w:pPr>
    </w:lvl>
    <w:lvl w:ilvl="4" w:tplc="04190019" w:tentative="1">
      <w:start w:val="1"/>
      <w:numFmt w:val="lowerLetter"/>
      <w:lvlText w:val="%5."/>
      <w:lvlJc w:val="left"/>
      <w:pPr>
        <w:ind w:left="3046" w:hanging="360"/>
      </w:pPr>
    </w:lvl>
    <w:lvl w:ilvl="5" w:tplc="0419001B" w:tentative="1">
      <w:start w:val="1"/>
      <w:numFmt w:val="lowerRoman"/>
      <w:lvlText w:val="%6."/>
      <w:lvlJc w:val="right"/>
      <w:pPr>
        <w:ind w:left="3766" w:hanging="180"/>
      </w:pPr>
    </w:lvl>
    <w:lvl w:ilvl="6" w:tplc="0419000F" w:tentative="1">
      <w:start w:val="1"/>
      <w:numFmt w:val="decimal"/>
      <w:lvlText w:val="%7."/>
      <w:lvlJc w:val="left"/>
      <w:pPr>
        <w:ind w:left="4486" w:hanging="360"/>
      </w:pPr>
    </w:lvl>
    <w:lvl w:ilvl="7" w:tplc="04190019" w:tentative="1">
      <w:start w:val="1"/>
      <w:numFmt w:val="lowerLetter"/>
      <w:lvlText w:val="%8."/>
      <w:lvlJc w:val="left"/>
      <w:pPr>
        <w:ind w:left="5206" w:hanging="360"/>
      </w:pPr>
    </w:lvl>
    <w:lvl w:ilvl="8" w:tplc="0419001B" w:tentative="1">
      <w:start w:val="1"/>
      <w:numFmt w:val="lowerRoman"/>
      <w:lvlText w:val="%9."/>
      <w:lvlJc w:val="right"/>
      <w:pPr>
        <w:ind w:left="5926" w:hanging="180"/>
      </w:pPr>
    </w:lvl>
  </w:abstractNum>
  <w:abstractNum w:abstractNumId="9">
    <w:nsid w:val="24020D7F"/>
    <w:multiLevelType w:val="hybridMultilevel"/>
    <w:tmpl w:val="4A865F86"/>
    <w:lvl w:ilvl="0" w:tplc="FDB6CE5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F731F6"/>
    <w:multiLevelType w:val="hybridMultilevel"/>
    <w:tmpl w:val="A3BA9E24"/>
    <w:lvl w:ilvl="0" w:tplc="466AC03C">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227ADB"/>
    <w:multiLevelType w:val="multilevel"/>
    <w:tmpl w:val="D8D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FB7199"/>
    <w:multiLevelType w:val="hybridMultilevel"/>
    <w:tmpl w:val="89ACEE8E"/>
    <w:lvl w:ilvl="0" w:tplc="7DBAB2B8">
      <w:numFmt w:val="bullet"/>
      <w:lvlText w:val="-"/>
      <w:lvlJc w:val="left"/>
      <w:pPr>
        <w:ind w:left="1058" w:hanging="360"/>
      </w:pPr>
      <w:rPr>
        <w:rFonts w:ascii="Times New Roman" w:eastAsia="Times New Roman" w:hAnsi="Times New Roman" w:cs="Times New Roman" w:hint="default"/>
        <w:w w:val="100"/>
        <w:sz w:val="28"/>
        <w:szCs w:val="28"/>
        <w:lang w:val="uk-UA" w:eastAsia="en-US" w:bidi="ar-SA"/>
      </w:rPr>
    </w:lvl>
    <w:lvl w:ilvl="1" w:tplc="E2AA1806">
      <w:numFmt w:val="bullet"/>
      <w:lvlText w:val="•"/>
      <w:lvlJc w:val="left"/>
      <w:pPr>
        <w:ind w:left="2028" w:hanging="360"/>
      </w:pPr>
      <w:rPr>
        <w:lang w:val="uk-UA" w:eastAsia="en-US" w:bidi="ar-SA"/>
      </w:rPr>
    </w:lvl>
    <w:lvl w:ilvl="2" w:tplc="E72E941A">
      <w:numFmt w:val="bullet"/>
      <w:lvlText w:val="•"/>
      <w:lvlJc w:val="left"/>
      <w:pPr>
        <w:ind w:left="2997" w:hanging="360"/>
      </w:pPr>
      <w:rPr>
        <w:lang w:val="uk-UA" w:eastAsia="en-US" w:bidi="ar-SA"/>
      </w:rPr>
    </w:lvl>
    <w:lvl w:ilvl="3" w:tplc="2AAC77C0">
      <w:numFmt w:val="bullet"/>
      <w:lvlText w:val="•"/>
      <w:lvlJc w:val="left"/>
      <w:pPr>
        <w:ind w:left="3965" w:hanging="360"/>
      </w:pPr>
      <w:rPr>
        <w:lang w:val="uk-UA" w:eastAsia="en-US" w:bidi="ar-SA"/>
      </w:rPr>
    </w:lvl>
    <w:lvl w:ilvl="4" w:tplc="692C194C">
      <w:numFmt w:val="bullet"/>
      <w:lvlText w:val="•"/>
      <w:lvlJc w:val="left"/>
      <w:pPr>
        <w:ind w:left="4934" w:hanging="360"/>
      </w:pPr>
      <w:rPr>
        <w:lang w:val="uk-UA" w:eastAsia="en-US" w:bidi="ar-SA"/>
      </w:rPr>
    </w:lvl>
    <w:lvl w:ilvl="5" w:tplc="F140B268">
      <w:numFmt w:val="bullet"/>
      <w:lvlText w:val="•"/>
      <w:lvlJc w:val="left"/>
      <w:pPr>
        <w:ind w:left="5903" w:hanging="360"/>
      </w:pPr>
      <w:rPr>
        <w:lang w:val="uk-UA" w:eastAsia="en-US" w:bidi="ar-SA"/>
      </w:rPr>
    </w:lvl>
    <w:lvl w:ilvl="6" w:tplc="DBE69C92">
      <w:numFmt w:val="bullet"/>
      <w:lvlText w:val="•"/>
      <w:lvlJc w:val="left"/>
      <w:pPr>
        <w:ind w:left="6871" w:hanging="360"/>
      </w:pPr>
      <w:rPr>
        <w:lang w:val="uk-UA" w:eastAsia="en-US" w:bidi="ar-SA"/>
      </w:rPr>
    </w:lvl>
    <w:lvl w:ilvl="7" w:tplc="08D4ECCC">
      <w:numFmt w:val="bullet"/>
      <w:lvlText w:val="•"/>
      <w:lvlJc w:val="left"/>
      <w:pPr>
        <w:ind w:left="7840" w:hanging="360"/>
      </w:pPr>
      <w:rPr>
        <w:lang w:val="uk-UA" w:eastAsia="en-US" w:bidi="ar-SA"/>
      </w:rPr>
    </w:lvl>
    <w:lvl w:ilvl="8" w:tplc="F8928472">
      <w:numFmt w:val="bullet"/>
      <w:lvlText w:val="•"/>
      <w:lvlJc w:val="left"/>
      <w:pPr>
        <w:ind w:left="8809" w:hanging="360"/>
      </w:pPr>
      <w:rPr>
        <w:lang w:val="uk-UA" w:eastAsia="en-US" w:bidi="ar-SA"/>
      </w:rPr>
    </w:lvl>
  </w:abstractNum>
  <w:abstractNum w:abstractNumId="13">
    <w:nsid w:val="2A111475"/>
    <w:multiLevelType w:val="hybridMultilevel"/>
    <w:tmpl w:val="F19479FE"/>
    <w:lvl w:ilvl="0" w:tplc="2C10B1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43217"/>
    <w:multiLevelType w:val="hybridMultilevel"/>
    <w:tmpl w:val="9872D62E"/>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15">
    <w:nsid w:val="31B07D21"/>
    <w:multiLevelType w:val="hybridMultilevel"/>
    <w:tmpl w:val="5426B546"/>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16">
    <w:nsid w:val="337E232B"/>
    <w:multiLevelType w:val="hybridMultilevel"/>
    <w:tmpl w:val="EA1602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F70689"/>
    <w:multiLevelType w:val="hybridMultilevel"/>
    <w:tmpl w:val="E7AE87F8"/>
    <w:lvl w:ilvl="0" w:tplc="BC5A3E70">
      <w:start w:val="1"/>
      <w:numFmt w:val="decimal"/>
      <w:lvlText w:val="%1."/>
      <w:lvlJc w:val="left"/>
      <w:pPr>
        <w:ind w:left="1418" w:hanging="358"/>
      </w:pPr>
      <w:rPr>
        <w:rFonts w:ascii="Times New Roman" w:eastAsia="Times New Roman" w:hAnsi="Times New Roman" w:cs="Times New Roman" w:hint="default"/>
        <w:spacing w:val="-3"/>
        <w:w w:val="100"/>
        <w:sz w:val="24"/>
        <w:szCs w:val="24"/>
        <w:lang w:val="uk-UA" w:eastAsia="en-US" w:bidi="ar-SA"/>
      </w:rPr>
    </w:lvl>
    <w:lvl w:ilvl="1" w:tplc="D4B6CB8E">
      <w:start w:val="1"/>
      <w:numFmt w:val="lowerLetter"/>
      <w:lvlText w:val="%2."/>
      <w:lvlJc w:val="left"/>
      <w:pPr>
        <w:ind w:left="2138" w:hanging="358"/>
      </w:pPr>
      <w:rPr>
        <w:rFonts w:ascii="Times New Roman" w:eastAsia="Times New Roman" w:hAnsi="Times New Roman" w:cs="Times New Roman" w:hint="default"/>
        <w:spacing w:val="-3"/>
        <w:w w:val="100"/>
        <w:sz w:val="24"/>
        <w:szCs w:val="24"/>
        <w:lang w:val="uk-UA" w:eastAsia="en-US" w:bidi="ar-SA"/>
      </w:rPr>
    </w:lvl>
    <w:lvl w:ilvl="2" w:tplc="9B802CFA">
      <w:numFmt w:val="bullet"/>
      <w:lvlText w:val="•"/>
      <w:lvlJc w:val="left"/>
      <w:pPr>
        <w:ind w:left="3096" w:hanging="358"/>
      </w:pPr>
      <w:rPr>
        <w:lang w:val="uk-UA" w:eastAsia="en-US" w:bidi="ar-SA"/>
      </w:rPr>
    </w:lvl>
    <w:lvl w:ilvl="3" w:tplc="B8841540">
      <w:numFmt w:val="bullet"/>
      <w:lvlText w:val="•"/>
      <w:lvlJc w:val="left"/>
      <w:pPr>
        <w:ind w:left="4052" w:hanging="358"/>
      </w:pPr>
      <w:rPr>
        <w:lang w:val="uk-UA" w:eastAsia="en-US" w:bidi="ar-SA"/>
      </w:rPr>
    </w:lvl>
    <w:lvl w:ilvl="4" w:tplc="AFE8D542">
      <w:numFmt w:val="bullet"/>
      <w:lvlText w:val="•"/>
      <w:lvlJc w:val="left"/>
      <w:pPr>
        <w:ind w:left="5008" w:hanging="358"/>
      </w:pPr>
      <w:rPr>
        <w:lang w:val="uk-UA" w:eastAsia="en-US" w:bidi="ar-SA"/>
      </w:rPr>
    </w:lvl>
    <w:lvl w:ilvl="5" w:tplc="FB20B32C">
      <w:numFmt w:val="bullet"/>
      <w:lvlText w:val="•"/>
      <w:lvlJc w:val="left"/>
      <w:pPr>
        <w:ind w:left="5965" w:hanging="358"/>
      </w:pPr>
      <w:rPr>
        <w:lang w:val="uk-UA" w:eastAsia="en-US" w:bidi="ar-SA"/>
      </w:rPr>
    </w:lvl>
    <w:lvl w:ilvl="6" w:tplc="177443E0">
      <w:numFmt w:val="bullet"/>
      <w:lvlText w:val="•"/>
      <w:lvlJc w:val="left"/>
      <w:pPr>
        <w:ind w:left="6921" w:hanging="358"/>
      </w:pPr>
      <w:rPr>
        <w:lang w:val="uk-UA" w:eastAsia="en-US" w:bidi="ar-SA"/>
      </w:rPr>
    </w:lvl>
    <w:lvl w:ilvl="7" w:tplc="427019DE">
      <w:numFmt w:val="bullet"/>
      <w:lvlText w:val="•"/>
      <w:lvlJc w:val="left"/>
      <w:pPr>
        <w:ind w:left="7877" w:hanging="358"/>
      </w:pPr>
      <w:rPr>
        <w:lang w:val="uk-UA" w:eastAsia="en-US" w:bidi="ar-SA"/>
      </w:rPr>
    </w:lvl>
    <w:lvl w:ilvl="8" w:tplc="D1E4CB6A">
      <w:numFmt w:val="bullet"/>
      <w:lvlText w:val="•"/>
      <w:lvlJc w:val="left"/>
      <w:pPr>
        <w:ind w:left="8833" w:hanging="358"/>
      </w:pPr>
      <w:rPr>
        <w:lang w:val="uk-UA" w:eastAsia="en-US" w:bidi="ar-SA"/>
      </w:rPr>
    </w:lvl>
  </w:abstractNum>
  <w:abstractNum w:abstractNumId="18">
    <w:nsid w:val="3F601055"/>
    <w:multiLevelType w:val="hybridMultilevel"/>
    <w:tmpl w:val="65B2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F6ECA"/>
    <w:multiLevelType w:val="hybridMultilevel"/>
    <w:tmpl w:val="1AC0B60A"/>
    <w:lvl w:ilvl="0" w:tplc="6CBCCA9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0">
    <w:nsid w:val="55764559"/>
    <w:multiLevelType w:val="hybridMultilevel"/>
    <w:tmpl w:val="3742598E"/>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21">
    <w:nsid w:val="559861D5"/>
    <w:multiLevelType w:val="multilevel"/>
    <w:tmpl w:val="EC7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37F2B"/>
    <w:multiLevelType w:val="hybridMultilevel"/>
    <w:tmpl w:val="AE56998C"/>
    <w:lvl w:ilvl="0" w:tplc="0B68F4D8">
      <w:start w:val="1"/>
      <w:numFmt w:val="decimal"/>
      <w:lvlText w:val="%1."/>
      <w:lvlJc w:val="left"/>
      <w:pPr>
        <w:ind w:left="1550" w:hanging="286"/>
      </w:pPr>
      <w:rPr>
        <w:rFonts w:ascii="Times New Roman" w:eastAsia="Times New Roman" w:hAnsi="Times New Roman" w:cs="Times New Roman" w:hint="default"/>
        <w:spacing w:val="0"/>
        <w:w w:val="100"/>
        <w:sz w:val="28"/>
        <w:szCs w:val="28"/>
        <w:lang w:val="uk-UA" w:eastAsia="en-US" w:bidi="ar-SA"/>
      </w:rPr>
    </w:lvl>
    <w:lvl w:ilvl="1" w:tplc="CBF8A39E">
      <w:start w:val="1"/>
      <w:numFmt w:val="decimal"/>
      <w:lvlText w:val="%2."/>
      <w:lvlJc w:val="left"/>
      <w:pPr>
        <w:ind w:left="4126" w:hanging="281"/>
      </w:pPr>
      <w:rPr>
        <w:rFonts w:ascii="Times New Roman" w:eastAsia="Times New Roman" w:hAnsi="Times New Roman" w:cs="Times New Roman" w:hint="default"/>
        <w:b/>
        <w:bCs/>
        <w:w w:val="100"/>
        <w:sz w:val="28"/>
        <w:szCs w:val="28"/>
        <w:lang w:val="uk-UA" w:eastAsia="en-US" w:bidi="ar-SA"/>
      </w:rPr>
    </w:lvl>
    <w:lvl w:ilvl="2" w:tplc="4CC699BE">
      <w:numFmt w:val="bullet"/>
      <w:lvlText w:val="•"/>
      <w:lvlJc w:val="left"/>
      <w:pPr>
        <w:ind w:left="4856" w:hanging="281"/>
      </w:pPr>
      <w:rPr>
        <w:lang w:val="uk-UA" w:eastAsia="en-US" w:bidi="ar-SA"/>
      </w:rPr>
    </w:lvl>
    <w:lvl w:ilvl="3" w:tplc="AA80962C">
      <w:numFmt w:val="bullet"/>
      <w:lvlText w:val="•"/>
      <w:lvlJc w:val="left"/>
      <w:pPr>
        <w:ind w:left="5592" w:hanging="281"/>
      </w:pPr>
      <w:rPr>
        <w:lang w:val="uk-UA" w:eastAsia="en-US" w:bidi="ar-SA"/>
      </w:rPr>
    </w:lvl>
    <w:lvl w:ilvl="4" w:tplc="C1DEE650">
      <w:numFmt w:val="bullet"/>
      <w:lvlText w:val="•"/>
      <w:lvlJc w:val="left"/>
      <w:pPr>
        <w:ind w:left="6328" w:hanging="281"/>
      </w:pPr>
      <w:rPr>
        <w:lang w:val="uk-UA" w:eastAsia="en-US" w:bidi="ar-SA"/>
      </w:rPr>
    </w:lvl>
    <w:lvl w:ilvl="5" w:tplc="29E46476">
      <w:numFmt w:val="bullet"/>
      <w:lvlText w:val="•"/>
      <w:lvlJc w:val="left"/>
      <w:pPr>
        <w:ind w:left="7065" w:hanging="281"/>
      </w:pPr>
      <w:rPr>
        <w:lang w:val="uk-UA" w:eastAsia="en-US" w:bidi="ar-SA"/>
      </w:rPr>
    </w:lvl>
    <w:lvl w:ilvl="6" w:tplc="9F483FA8">
      <w:numFmt w:val="bullet"/>
      <w:lvlText w:val="•"/>
      <w:lvlJc w:val="left"/>
      <w:pPr>
        <w:ind w:left="7801" w:hanging="281"/>
      </w:pPr>
      <w:rPr>
        <w:lang w:val="uk-UA" w:eastAsia="en-US" w:bidi="ar-SA"/>
      </w:rPr>
    </w:lvl>
    <w:lvl w:ilvl="7" w:tplc="5D82DF18">
      <w:numFmt w:val="bullet"/>
      <w:lvlText w:val="•"/>
      <w:lvlJc w:val="left"/>
      <w:pPr>
        <w:ind w:left="8537" w:hanging="281"/>
      </w:pPr>
      <w:rPr>
        <w:lang w:val="uk-UA" w:eastAsia="en-US" w:bidi="ar-SA"/>
      </w:rPr>
    </w:lvl>
    <w:lvl w:ilvl="8" w:tplc="21D68BD2">
      <w:numFmt w:val="bullet"/>
      <w:lvlText w:val="•"/>
      <w:lvlJc w:val="left"/>
      <w:pPr>
        <w:ind w:left="9273" w:hanging="281"/>
      </w:pPr>
      <w:rPr>
        <w:lang w:val="uk-UA" w:eastAsia="en-US" w:bidi="ar-SA"/>
      </w:rPr>
    </w:lvl>
  </w:abstractNum>
  <w:abstractNum w:abstractNumId="23">
    <w:nsid w:val="5C3B7E68"/>
    <w:multiLevelType w:val="multilevel"/>
    <w:tmpl w:val="F9FCDCEA"/>
    <w:lvl w:ilvl="0">
      <w:start w:val="7"/>
      <w:numFmt w:val="decimal"/>
      <w:lvlText w:val="%1."/>
      <w:lvlJc w:val="left"/>
      <w:pPr>
        <w:ind w:left="720" w:hanging="360"/>
      </w:pPr>
      <w:rPr>
        <w:rFonts w:hint="default"/>
      </w:rPr>
    </w:lvl>
    <w:lvl w:ilvl="1">
      <w:start w:val="9"/>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E204128"/>
    <w:multiLevelType w:val="multilevel"/>
    <w:tmpl w:val="935CC25C"/>
    <w:lvl w:ilvl="0">
      <w:start w:val="1"/>
      <w:numFmt w:val="bullet"/>
      <w:lvlText w:val=""/>
      <w:lvlJc w:val="left"/>
      <w:pPr>
        <w:tabs>
          <w:tab w:val="num" w:pos="720"/>
        </w:tabs>
        <w:ind w:left="720" w:hanging="360"/>
      </w:pPr>
      <w:rPr>
        <w:rFonts w:ascii="Symbol" w:hAnsi="Symbol" w:hint="default"/>
        <w:sz w:val="20"/>
      </w:rPr>
    </w:lvl>
    <w:lvl w:ilvl="1">
      <w:start w:val="7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FE7413"/>
    <w:multiLevelType w:val="hybridMultilevel"/>
    <w:tmpl w:val="CCB254CE"/>
    <w:lvl w:ilvl="0" w:tplc="080E6872">
      <w:start w:val="1"/>
      <w:numFmt w:val="decimal"/>
      <w:lvlText w:val="%1."/>
      <w:lvlJc w:val="left"/>
      <w:pPr>
        <w:tabs>
          <w:tab w:val="num" w:pos="502"/>
        </w:tabs>
        <w:ind w:left="502" w:hanging="360"/>
      </w:pPr>
      <w:rPr>
        <w:rFonts w:cs="Times New Roman"/>
        <w:b/>
      </w:rPr>
    </w:lvl>
    <w:lvl w:ilvl="1" w:tplc="04190001">
      <w:start w:val="1"/>
      <w:numFmt w:val="bullet"/>
      <w:lvlText w:val=""/>
      <w:lvlJc w:val="left"/>
      <w:pPr>
        <w:tabs>
          <w:tab w:val="num" w:pos="1222"/>
        </w:tabs>
        <w:ind w:left="1222" w:hanging="360"/>
      </w:pPr>
      <w:rPr>
        <w:rFonts w:ascii="Symbol" w:hAnsi="Symbol" w:hint="default"/>
        <w:b/>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5F4C37DF"/>
    <w:multiLevelType w:val="hybridMultilevel"/>
    <w:tmpl w:val="61124B26"/>
    <w:lvl w:ilvl="0" w:tplc="86A4CA94">
      <w:start w:val="1"/>
      <w:numFmt w:val="decimal"/>
      <w:lvlText w:val="%1."/>
      <w:lvlJc w:val="left"/>
      <w:pPr>
        <w:ind w:left="642" w:hanging="401"/>
        <w:jc w:val="left"/>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jc w:val="left"/>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27">
    <w:nsid w:val="63532F18"/>
    <w:multiLevelType w:val="hybridMultilevel"/>
    <w:tmpl w:val="AC76B8DE"/>
    <w:lvl w:ilvl="0" w:tplc="739CA5F2">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6C293C9C"/>
    <w:multiLevelType w:val="hybridMultilevel"/>
    <w:tmpl w:val="E4AC2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0611B9B"/>
    <w:multiLevelType w:val="hybridMultilevel"/>
    <w:tmpl w:val="1CC29AA0"/>
    <w:lvl w:ilvl="0" w:tplc="52B44076">
      <w:start w:val="1"/>
      <w:numFmt w:val="decimal"/>
      <w:lvlText w:val="%1."/>
      <w:lvlJc w:val="left"/>
      <w:pPr>
        <w:tabs>
          <w:tab w:val="num" w:pos="644"/>
        </w:tabs>
        <w:ind w:left="644"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2032A50"/>
    <w:multiLevelType w:val="hybridMultilevel"/>
    <w:tmpl w:val="1C08E500"/>
    <w:lvl w:ilvl="0" w:tplc="0419000F">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190A2F"/>
    <w:multiLevelType w:val="multilevel"/>
    <w:tmpl w:val="9B48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3D595E"/>
    <w:multiLevelType w:val="hybridMultilevel"/>
    <w:tmpl w:val="CF767CA4"/>
    <w:lvl w:ilvl="0" w:tplc="FEE89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6C661D"/>
    <w:multiLevelType w:val="hybridMultilevel"/>
    <w:tmpl w:val="882EE0FC"/>
    <w:lvl w:ilvl="0" w:tplc="816699A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AD045EC"/>
    <w:multiLevelType w:val="multilevel"/>
    <w:tmpl w:val="6E0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6386A"/>
    <w:multiLevelType w:val="hybridMultilevel"/>
    <w:tmpl w:val="D1C64036"/>
    <w:lvl w:ilvl="0" w:tplc="CBF8A39E">
      <w:start w:val="1"/>
      <w:numFmt w:val="decimal"/>
      <w:lvlText w:val="%1."/>
      <w:lvlJc w:val="left"/>
      <w:pPr>
        <w:ind w:left="4126"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F4339"/>
    <w:multiLevelType w:val="hybridMultilevel"/>
    <w:tmpl w:val="1D4AEC36"/>
    <w:lvl w:ilvl="0" w:tplc="618C9D5C">
      <w:start w:val="1"/>
      <w:numFmt w:val="decimal"/>
      <w:lvlText w:val="%1."/>
      <w:lvlJc w:val="left"/>
      <w:pPr>
        <w:tabs>
          <w:tab w:val="num" w:pos="0"/>
        </w:tabs>
        <w:ind w:left="0" w:firstLine="0"/>
      </w:pPr>
      <w:rPr>
        <w:rFonts w:hint="default"/>
        <w:sz w:val="28"/>
        <w:szCs w:val="28"/>
      </w:r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num>
  <w:num w:numId="4">
    <w:abstractNumId w:val="1"/>
  </w:num>
  <w:num w:numId="5">
    <w:abstractNumId w:val="35"/>
  </w:num>
  <w:num w:numId="6">
    <w:abstractNumId w:val="15"/>
  </w:num>
  <w:num w:numId="7">
    <w:abstractNumId w:val="27"/>
  </w:num>
  <w:num w:numId="8">
    <w:abstractNumId w:val="12"/>
  </w:num>
  <w:num w:numId="9">
    <w:abstractNumId w:val="14"/>
  </w:num>
  <w:num w:numId="10">
    <w:abstractNumId w:val="20"/>
  </w:num>
  <w:num w:numId="11">
    <w:abstractNumId w:val="2"/>
  </w:num>
  <w:num w:numId="12">
    <w:abstractNumId w:val="23"/>
  </w:num>
  <w:num w:numId="13">
    <w:abstractNumId w:val="11"/>
  </w:num>
  <w:num w:numId="14">
    <w:abstractNumId w:val="0"/>
  </w:num>
  <w:num w:numId="15">
    <w:abstractNumId w:val="13"/>
  </w:num>
  <w:num w:numId="16">
    <w:abstractNumId w:val="30"/>
  </w:num>
  <w:num w:numId="17">
    <w:abstractNumId w:val="36"/>
  </w:num>
  <w:num w:numId="18">
    <w:abstractNumId w:val="4"/>
  </w:num>
  <w:num w:numId="19">
    <w:abstractNumId w:val="21"/>
  </w:num>
  <w:num w:numId="20">
    <w:abstractNumId w:val="24"/>
  </w:num>
  <w:num w:numId="21">
    <w:abstractNumId w:val="34"/>
  </w:num>
  <w:num w:numId="22">
    <w:abstractNumId w:val="3"/>
  </w:num>
  <w:num w:numId="23">
    <w:abstractNumId w:val="26"/>
  </w:num>
  <w:num w:numId="24">
    <w:abstractNumId w:val="31"/>
  </w:num>
  <w:num w:numId="25">
    <w:abstractNumId w:val="25"/>
  </w:num>
  <w:num w:numId="26">
    <w:abstractNumId w:val="19"/>
  </w:num>
  <w:num w:numId="27">
    <w:abstractNumId w:val="29"/>
  </w:num>
  <w:num w:numId="28">
    <w:abstractNumId w:val="10"/>
  </w:num>
  <w:num w:numId="29">
    <w:abstractNumId w:val="33"/>
  </w:num>
  <w:num w:numId="30">
    <w:abstractNumId w:val="7"/>
  </w:num>
  <w:num w:numId="31">
    <w:abstractNumId w:val="28"/>
  </w:num>
  <w:num w:numId="32">
    <w:abstractNumId w:val="16"/>
  </w:num>
  <w:num w:numId="33">
    <w:abstractNumId w:val="32"/>
  </w:num>
  <w:num w:numId="34">
    <w:abstractNumId w:val="8"/>
  </w:num>
  <w:num w:numId="35">
    <w:abstractNumId w:val="6"/>
  </w:num>
  <w:num w:numId="36">
    <w:abstractNumId w:val="5"/>
  </w:num>
  <w:num w:numId="37">
    <w:abstractNumId w:val="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C5311"/>
    <w:rsid w:val="00096209"/>
    <w:rsid w:val="00135274"/>
    <w:rsid w:val="002218B0"/>
    <w:rsid w:val="0024008B"/>
    <w:rsid w:val="002C3A80"/>
    <w:rsid w:val="003D22B4"/>
    <w:rsid w:val="004E0BB1"/>
    <w:rsid w:val="00581AD5"/>
    <w:rsid w:val="005A4F47"/>
    <w:rsid w:val="006124FE"/>
    <w:rsid w:val="006433E7"/>
    <w:rsid w:val="006C5311"/>
    <w:rsid w:val="00760E76"/>
    <w:rsid w:val="00926255"/>
    <w:rsid w:val="00983270"/>
    <w:rsid w:val="009C03A7"/>
    <w:rsid w:val="009F40A4"/>
    <w:rsid w:val="00AE59F9"/>
    <w:rsid w:val="00B12B43"/>
    <w:rsid w:val="00BC3F80"/>
    <w:rsid w:val="00BD759B"/>
    <w:rsid w:val="00BF5EC4"/>
    <w:rsid w:val="00C20DAE"/>
    <w:rsid w:val="00DC6F48"/>
    <w:rsid w:val="00E20384"/>
    <w:rsid w:val="00E85AD2"/>
    <w:rsid w:val="00E94952"/>
    <w:rsid w:val="00F27895"/>
    <w:rsid w:val="00F32125"/>
    <w:rsid w:val="00F61E16"/>
    <w:rsid w:val="00F83151"/>
    <w:rsid w:val="00FC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paragraph" w:styleId="1">
    <w:name w:val="heading 1"/>
    <w:basedOn w:val="a"/>
    <w:link w:val="10"/>
    <w:uiPriority w:val="1"/>
    <w:qFormat/>
    <w:rsid w:val="002C3A80"/>
    <w:pPr>
      <w:adjustRightInd/>
      <w:ind w:left="2661"/>
      <w:outlineLvl w:val="0"/>
    </w:pPr>
    <w:rPr>
      <w:b/>
      <w:bCs/>
      <w:i/>
      <w:sz w:val="32"/>
      <w:szCs w:val="32"/>
      <w:u w:val="single" w:color="000000"/>
      <w:lang w:val="uk-UA" w:eastAsia="en-US"/>
    </w:rPr>
  </w:style>
  <w:style w:type="paragraph" w:styleId="2">
    <w:name w:val="heading 2"/>
    <w:basedOn w:val="a"/>
    <w:link w:val="20"/>
    <w:uiPriority w:val="1"/>
    <w:qFormat/>
    <w:rsid w:val="002C3A80"/>
    <w:pPr>
      <w:adjustRightInd/>
      <w:ind w:left="1989"/>
      <w:jc w:val="center"/>
      <w:outlineLvl w:val="1"/>
    </w:pPr>
    <w:rPr>
      <w:b/>
      <w:bCs/>
      <w:sz w:val="28"/>
      <w:szCs w:val="28"/>
      <w:lang w:val="uk-UA" w:eastAsia="en-US"/>
    </w:rPr>
  </w:style>
  <w:style w:type="paragraph" w:styleId="3">
    <w:name w:val="heading 3"/>
    <w:basedOn w:val="a"/>
    <w:link w:val="30"/>
    <w:uiPriority w:val="1"/>
    <w:qFormat/>
    <w:rsid w:val="002C3A80"/>
    <w:pPr>
      <w:adjustRightInd/>
      <w:ind w:left="242"/>
      <w:outlineLvl w:val="2"/>
    </w:pPr>
    <w:rPr>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C3A80"/>
    <w:rPr>
      <w:b/>
      <w:bCs/>
      <w:i/>
      <w:sz w:val="32"/>
      <w:szCs w:val="32"/>
      <w:u w:val="single" w:color="000000"/>
      <w:lang w:val="uk-UA"/>
    </w:rPr>
  </w:style>
  <w:style w:type="character" w:customStyle="1" w:styleId="20">
    <w:name w:val="Заголовок 2 Знак"/>
    <w:basedOn w:val="a0"/>
    <w:link w:val="2"/>
    <w:uiPriority w:val="1"/>
    <w:rsid w:val="002C3A80"/>
    <w:rPr>
      <w:b/>
      <w:bCs/>
      <w:sz w:val="28"/>
      <w:szCs w:val="28"/>
      <w:lang w:val="uk-UA"/>
    </w:rPr>
  </w:style>
  <w:style w:type="character" w:customStyle="1" w:styleId="30">
    <w:name w:val="Заголовок 3 Знак"/>
    <w:basedOn w:val="a0"/>
    <w:link w:val="3"/>
    <w:uiPriority w:val="1"/>
    <w:rsid w:val="002C3A80"/>
    <w:rPr>
      <w:b/>
      <w:bCs/>
      <w:sz w:val="24"/>
      <w:szCs w:val="24"/>
      <w:lang w:val="uk-UA"/>
    </w:rPr>
  </w:style>
  <w:style w:type="numbering" w:customStyle="1" w:styleId="11">
    <w:name w:val="Нет списка1"/>
    <w:next w:val="a2"/>
    <w:uiPriority w:val="99"/>
    <w:semiHidden/>
    <w:unhideWhenUsed/>
    <w:rsid w:val="002C3A80"/>
  </w:style>
  <w:style w:type="paragraph" w:styleId="a3">
    <w:name w:val="Body Text"/>
    <w:basedOn w:val="a"/>
    <w:link w:val="a4"/>
    <w:uiPriority w:val="1"/>
    <w:unhideWhenUsed/>
    <w:qFormat/>
    <w:rsid w:val="002C3A80"/>
    <w:pPr>
      <w:adjustRightInd/>
      <w:ind w:left="698"/>
    </w:pPr>
    <w:rPr>
      <w:sz w:val="28"/>
      <w:szCs w:val="28"/>
      <w:lang w:val="uk-UA" w:eastAsia="en-US"/>
    </w:rPr>
  </w:style>
  <w:style w:type="character" w:customStyle="1" w:styleId="a4">
    <w:name w:val="Основной текст Знак"/>
    <w:basedOn w:val="a0"/>
    <w:link w:val="a3"/>
    <w:uiPriority w:val="1"/>
    <w:rsid w:val="002C3A80"/>
    <w:rPr>
      <w:sz w:val="28"/>
      <w:szCs w:val="28"/>
      <w:lang w:val="uk-UA"/>
    </w:rPr>
  </w:style>
  <w:style w:type="paragraph" w:styleId="a5">
    <w:name w:val="List Paragraph"/>
    <w:basedOn w:val="a"/>
    <w:uiPriority w:val="1"/>
    <w:qFormat/>
    <w:rsid w:val="002C3A80"/>
    <w:pPr>
      <w:adjustRightInd/>
      <w:spacing w:before="48"/>
      <w:ind w:left="1418" w:hanging="358"/>
    </w:pPr>
    <w:rPr>
      <w:sz w:val="22"/>
      <w:szCs w:val="22"/>
      <w:lang w:val="uk-UA" w:eastAsia="en-US"/>
    </w:rPr>
  </w:style>
  <w:style w:type="paragraph" w:customStyle="1" w:styleId="110">
    <w:name w:val="Заголовок 11"/>
    <w:basedOn w:val="a"/>
    <w:uiPriority w:val="1"/>
    <w:qFormat/>
    <w:rsid w:val="002C3A80"/>
    <w:pPr>
      <w:adjustRightInd/>
      <w:ind w:left="290" w:hanging="281"/>
      <w:outlineLvl w:val="1"/>
    </w:pPr>
    <w:rPr>
      <w:b/>
      <w:bCs/>
      <w:sz w:val="28"/>
      <w:szCs w:val="28"/>
      <w:lang w:val="uk-UA" w:eastAsia="en-US"/>
    </w:rPr>
  </w:style>
  <w:style w:type="paragraph" w:customStyle="1" w:styleId="TableParagraph">
    <w:name w:val="Table Paragraph"/>
    <w:basedOn w:val="a"/>
    <w:uiPriority w:val="1"/>
    <w:qFormat/>
    <w:rsid w:val="002C3A80"/>
    <w:pPr>
      <w:adjustRightInd/>
    </w:pPr>
    <w:rPr>
      <w:sz w:val="22"/>
      <w:szCs w:val="22"/>
      <w:lang w:val="uk-UA" w:eastAsia="en-US"/>
    </w:rPr>
  </w:style>
  <w:style w:type="table" w:customStyle="1" w:styleId="TableNormal">
    <w:name w:val="Table Normal"/>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1">
    <w:name w:val="Table Normal1"/>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6">
    <w:name w:val="Normal (Web)"/>
    <w:basedOn w:val="a"/>
    <w:uiPriority w:val="99"/>
    <w:unhideWhenUsed/>
    <w:rsid w:val="002C3A80"/>
    <w:pPr>
      <w:widowControl/>
      <w:autoSpaceDE/>
      <w:autoSpaceDN/>
      <w:adjustRightInd/>
      <w:spacing w:before="100" w:beforeAutospacing="1" w:after="100" w:afterAutospacing="1"/>
    </w:pPr>
    <w:rPr>
      <w:sz w:val="24"/>
      <w:szCs w:val="24"/>
    </w:rPr>
  </w:style>
  <w:style w:type="character" w:styleId="a7">
    <w:name w:val="Hyperlink"/>
    <w:basedOn w:val="a0"/>
    <w:uiPriority w:val="99"/>
    <w:unhideWhenUsed/>
    <w:rsid w:val="002C3A80"/>
    <w:rPr>
      <w:color w:val="0000FF"/>
      <w:u w:val="single"/>
    </w:rPr>
  </w:style>
  <w:style w:type="paragraph" w:styleId="a8">
    <w:name w:val="Normal Indent"/>
    <w:basedOn w:val="a"/>
    <w:rsid w:val="002C3A80"/>
    <w:pPr>
      <w:widowControl/>
      <w:autoSpaceDE/>
      <w:autoSpaceDN/>
      <w:adjustRightInd/>
      <w:ind w:left="720"/>
    </w:pPr>
    <w:rPr>
      <w:sz w:val="24"/>
    </w:rPr>
  </w:style>
  <w:style w:type="character" w:customStyle="1" w:styleId="apple-tab-span">
    <w:name w:val="apple-tab-span"/>
    <w:basedOn w:val="a0"/>
    <w:rsid w:val="002C3A80"/>
  </w:style>
  <w:style w:type="numbering" w:customStyle="1" w:styleId="111">
    <w:name w:val="Нет списка11"/>
    <w:next w:val="a2"/>
    <w:uiPriority w:val="99"/>
    <w:semiHidden/>
    <w:unhideWhenUsed/>
    <w:rsid w:val="002C3A80"/>
  </w:style>
  <w:style w:type="paragraph" w:styleId="a9">
    <w:name w:val="Title"/>
    <w:basedOn w:val="a"/>
    <w:link w:val="aa"/>
    <w:uiPriority w:val="1"/>
    <w:qFormat/>
    <w:rsid w:val="002C3A80"/>
    <w:pPr>
      <w:adjustRightInd/>
      <w:ind w:right="322"/>
      <w:jc w:val="center"/>
    </w:pPr>
    <w:rPr>
      <w:b/>
      <w:bCs/>
      <w:sz w:val="40"/>
      <w:szCs w:val="40"/>
      <w:lang w:val="uk-UA" w:eastAsia="en-US"/>
    </w:rPr>
  </w:style>
  <w:style w:type="character" w:customStyle="1" w:styleId="aa">
    <w:name w:val="Название Знак"/>
    <w:basedOn w:val="a0"/>
    <w:link w:val="a9"/>
    <w:uiPriority w:val="1"/>
    <w:rsid w:val="002C3A80"/>
    <w:rPr>
      <w:b/>
      <w:bCs/>
      <w:sz w:val="40"/>
      <w:szCs w:val="40"/>
      <w:lang w:val="uk-UA"/>
    </w:rPr>
  </w:style>
  <w:style w:type="paragraph" w:customStyle="1" w:styleId="12">
    <w:name w:val="Верхний колонтитул1"/>
    <w:basedOn w:val="a"/>
    <w:next w:val="ab"/>
    <w:link w:val="ac"/>
    <w:uiPriority w:val="99"/>
    <w:unhideWhenUsed/>
    <w:rsid w:val="002C3A80"/>
    <w:pPr>
      <w:widowControl/>
      <w:tabs>
        <w:tab w:val="center" w:pos="4677"/>
        <w:tab w:val="right" w:pos="9355"/>
      </w:tabs>
      <w:autoSpaceDE/>
      <w:autoSpaceDN/>
      <w:adjustRightInd/>
    </w:pPr>
    <w:rPr>
      <w:lang w:eastAsia="en-US"/>
    </w:rPr>
  </w:style>
  <w:style w:type="character" w:customStyle="1" w:styleId="ac">
    <w:name w:val="Верхний колонтитул Знак"/>
    <w:basedOn w:val="a0"/>
    <w:link w:val="12"/>
    <w:uiPriority w:val="99"/>
    <w:rsid w:val="002C3A80"/>
  </w:style>
  <w:style w:type="paragraph" w:customStyle="1" w:styleId="13">
    <w:name w:val="Нижний колонтитул1"/>
    <w:basedOn w:val="a"/>
    <w:next w:val="ad"/>
    <w:link w:val="ae"/>
    <w:uiPriority w:val="99"/>
    <w:unhideWhenUsed/>
    <w:rsid w:val="002C3A80"/>
    <w:pPr>
      <w:widowControl/>
      <w:tabs>
        <w:tab w:val="center" w:pos="4677"/>
        <w:tab w:val="right" w:pos="9355"/>
      </w:tabs>
      <w:autoSpaceDE/>
      <w:autoSpaceDN/>
      <w:adjustRightInd/>
    </w:pPr>
    <w:rPr>
      <w:lang w:eastAsia="en-US"/>
    </w:rPr>
  </w:style>
  <w:style w:type="character" w:customStyle="1" w:styleId="ae">
    <w:name w:val="Нижний колонтитул Знак"/>
    <w:basedOn w:val="a0"/>
    <w:link w:val="13"/>
    <w:uiPriority w:val="99"/>
    <w:rsid w:val="002C3A80"/>
  </w:style>
  <w:style w:type="paragraph" w:styleId="ab">
    <w:name w:val="header"/>
    <w:basedOn w:val="a"/>
    <w:link w:val="14"/>
    <w:uiPriority w:val="99"/>
    <w:semiHidden/>
    <w:unhideWhenUsed/>
    <w:rsid w:val="002C3A80"/>
    <w:pPr>
      <w:tabs>
        <w:tab w:val="center" w:pos="4677"/>
        <w:tab w:val="right" w:pos="9355"/>
      </w:tabs>
    </w:pPr>
  </w:style>
  <w:style w:type="character" w:customStyle="1" w:styleId="14">
    <w:name w:val="Верхний колонтитул Знак1"/>
    <w:basedOn w:val="a0"/>
    <w:link w:val="ab"/>
    <w:uiPriority w:val="99"/>
    <w:semiHidden/>
    <w:rsid w:val="002C3A80"/>
    <w:rPr>
      <w:lang w:eastAsia="ru-RU"/>
    </w:rPr>
  </w:style>
  <w:style w:type="paragraph" w:styleId="ad">
    <w:name w:val="footer"/>
    <w:basedOn w:val="a"/>
    <w:link w:val="15"/>
    <w:uiPriority w:val="99"/>
    <w:semiHidden/>
    <w:unhideWhenUsed/>
    <w:rsid w:val="002C3A80"/>
    <w:pPr>
      <w:tabs>
        <w:tab w:val="center" w:pos="4677"/>
        <w:tab w:val="right" w:pos="9355"/>
      </w:tabs>
    </w:pPr>
  </w:style>
  <w:style w:type="character" w:customStyle="1" w:styleId="15">
    <w:name w:val="Нижний колонтитул Знак1"/>
    <w:basedOn w:val="a0"/>
    <w:link w:val="ad"/>
    <w:uiPriority w:val="99"/>
    <w:semiHidden/>
    <w:rsid w:val="002C3A80"/>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paragraph" w:styleId="1">
    <w:name w:val="heading 1"/>
    <w:basedOn w:val="a"/>
    <w:link w:val="10"/>
    <w:uiPriority w:val="1"/>
    <w:qFormat/>
    <w:rsid w:val="002C3A80"/>
    <w:pPr>
      <w:adjustRightInd/>
      <w:ind w:left="2661"/>
      <w:outlineLvl w:val="0"/>
    </w:pPr>
    <w:rPr>
      <w:b/>
      <w:bCs/>
      <w:i/>
      <w:sz w:val="32"/>
      <w:szCs w:val="32"/>
      <w:u w:val="single" w:color="000000"/>
      <w:lang w:val="uk-UA" w:eastAsia="en-US"/>
    </w:rPr>
  </w:style>
  <w:style w:type="paragraph" w:styleId="2">
    <w:name w:val="heading 2"/>
    <w:basedOn w:val="a"/>
    <w:link w:val="20"/>
    <w:uiPriority w:val="1"/>
    <w:qFormat/>
    <w:rsid w:val="002C3A80"/>
    <w:pPr>
      <w:adjustRightInd/>
      <w:ind w:left="1989"/>
      <w:jc w:val="center"/>
      <w:outlineLvl w:val="1"/>
    </w:pPr>
    <w:rPr>
      <w:b/>
      <w:bCs/>
      <w:sz w:val="28"/>
      <w:szCs w:val="28"/>
      <w:lang w:val="uk-UA" w:eastAsia="en-US"/>
    </w:rPr>
  </w:style>
  <w:style w:type="paragraph" w:styleId="3">
    <w:name w:val="heading 3"/>
    <w:basedOn w:val="a"/>
    <w:link w:val="30"/>
    <w:uiPriority w:val="1"/>
    <w:qFormat/>
    <w:rsid w:val="002C3A80"/>
    <w:pPr>
      <w:adjustRightInd/>
      <w:ind w:left="242"/>
      <w:outlineLvl w:val="2"/>
    </w:pPr>
    <w:rPr>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C3A80"/>
    <w:rPr>
      <w:b/>
      <w:bCs/>
      <w:i/>
      <w:sz w:val="32"/>
      <w:szCs w:val="32"/>
      <w:u w:val="single" w:color="000000"/>
      <w:lang w:val="uk-UA"/>
    </w:rPr>
  </w:style>
  <w:style w:type="character" w:customStyle="1" w:styleId="20">
    <w:name w:val="Заголовок 2 Знак"/>
    <w:basedOn w:val="a0"/>
    <w:link w:val="2"/>
    <w:uiPriority w:val="1"/>
    <w:rsid w:val="002C3A80"/>
    <w:rPr>
      <w:b/>
      <w:bCs/>
      <w:sz w:val="28"/>
      <w:szCs w:val="28"/>
      <w:lang w:val="uk-UA"/>
    </w:rPr>
  </w:style>
  <w:style w:type="character" w:customStyle="1" w:styleId="30">
    <w:name w:val="Заголовок 3 Знак"/>
    <w:basedOn w:val="a0"/>
    <w:link w:val="3"/>
    <w:uiPriority w:val="1"/>
    <w:rsid w:val="002C3A80"/>
    <w:rPr>
      <w:b/>
      <w:bCs/>
      <w:sz w:val="24"/>
      <w:szCs w:val="24"/>
      <w:lang w:val="uk-UA"/>
    </w:rPr>
  </w:style>
  <w:style w:type="numbering" w:customStyle="1" w:styleId="11">
    <w:name w:val="Нет списка1"/>
    <w:next w:val="a2"/>
    <w:uiPriority w:val="99"/>
    <w:semiHidden/>
    <w:unhideWhenUsed/>
    <w:rsid w:val="002C3A80"/>
  </w:style>
  <w:style w:type="paragraph" w:styleId="a3">
    <w:name w:val="Body Text"/>
    <w:basedOn w:val="a"/>
    <w:link w:val="a4"/>
    <w:uiPriority w:val="1"/>
    <w:unhideWhenUsed/>
    <w:qFormat/>
    <w:rsid w:val="002C3A80"/>
    <w:pPr>
      <w:adjustRightInd/>
      <w:ind w:left="698"/>
    </w:pPr>
    <w:rPr>
      <w:sz w:val="28"/>
      <w:szCs w:val="28"/>
      <w:lang w:val="uk-UA" w:eastAsia="en-US"/>
    </w:rPr>
  </w:style>
  <w:style w:type="character" w:customStyle="1" w:styleId="a4">
    <w:name w:val="Основной текст Знак"/>
    <w:basedOn w:val="a0"/>
    <w:link w:val="a3"/>
    <w:uiPriority w:val="1"/>
    <w:rsid w:val="002C3A80"/>
    <w:rPr>
      <w:sz w:val="28"/>
      <w:szCs w:val="28"/>
      <w:lang w:val="uk-UA"/>
    </w:rPr>
  </w:style>
  <w:style w:type="paragraph" w:styleId="a5">
    <w:name w:val="List Paragraph"/>
    <w:basedOn w:val="a"/>
    <w:uiPriority w:val="1"/>
    <w:qFormat/>
    <w:rsid w:val="002C3A80"/>
    <w:pPr>
      <w:adjustRightInd/>
      <w:spacing w:before="48"/>
      <w:ind w:left="1418" w:hanging="358"/>
    </w:pPr>
    <w:rPr>
      <w:sz w:val="22"/>
      <w:szCs w:val="22"/>
      <w:lang w:val="uk-UA" w:eastAsia="en-US"/>
    </w:rPr>
  </w:style>
  <w:style w:type="paragraph" w:customStyle="1" w:styleId="110">
    <w:name w:val="Заголовок 11"/>
    <w:basedOn w:val="a"/>
    <w:uiPriority w:val="1"/>
    <w:qFormat/>
    <w:rsid w:val="002C3A80"/>
    <w:pPr>
      <w:adjustRightInd/>
      <w:ind w:left="290" w:hanging="281"/>
      <w:outlineLvl w:val="1"/>
    </w:pPr>
    <w:rPr>
      <w:b/>
      <w:bCs/>
      <w:sz w:val="28"/>
      <w:szCs w:val="28"/>
      <w:lang w:val="uk-UA" w:eastAsia="en-US"/>
    </w:rPr>
  </w:style>
  <w:style w:type="paragraph" w:customStyle="1" w:styleId="TableParagraph">
    <w:name w:val="Table Paragraph"/>
    <w:basedOn w:val="a"/>
    <w:uiPriority w:val="1"/>
    <w:qFormat/>
    <w:rsid w:val="002C3A80"/>
    <w:pPr>
      <w:adjustRightInd/>
    </w:pPr>
    <w:rPr>
      <w:sz w:val="22"/>
      <w:szCs w:val="22"/>
      <w:lang w:val="uk-UA" w:eastAsia="en-US"/>
    </w:rPr>
  </w:style>
  <w:style w:type="table" w:customStyle="1" w:styleId="TableNormal">
    <w:name w:val="Table Normal"/>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1">
    <w:name w:val="Table Normal1"/>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2C3A80"/>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6">
    <w:name w:val="Normal (Web)"/>
    <w:basedOn w:val="a"/>
    <w:uiPriority w:val="99"/>
    <w:unhideWhenUsed/>
    <w:rsid w:val="002C3A80"/>
    <w:pPr>
      <w:widowControl/>
      <w:autoSpaceDE/>
      <w:autoSpaceDN/>
      <w:adjustRightInd/>
      <w:spacing w:before="100" w:beforeAutospacing="1" w:after="100" w:afterAutospacing="1"/>
    </w:pPr>
    <w:rPr>
      <w:sz w:val="24"/>
      <w:szCs w:val="24"/>
    </w:rPr>
  </w:style>
  <w:style w:type="character" w:styleId="a7">
    <w:name w:val="Hyperlink"/>
    <w:basedOn w:val="a0"/>
    <w:uiPriority w:val="99"/>
    <w:unhideWhenUsed/>
    <w:rsid w:val="002C3A80"/>
    <w:rPr>
      <w:color w:val="0000FF"/>
      <w:u w:val="single"/>
    </w:rPr>
  </w:style>
  <w:style w:type="paragraph" w:styleId="a8">
    <w:name w:val="Normal Indent"/>
    <w:basedOn w:val="a"/>
    <w:rsid w:val="002C3A80"/>
    <w:pPr>
      <w:widowControl/>
      <w:autoSpaceDE/>
      <w:autoSpaceDN/>
      <w:adjustRightInd/>
      <w:ind w:left="720"/>
    </w:pPr>
    <w:rPr>
      <w:sz w:val="24"/>
    </w:rPr>
  </w:style>
  <w:style w:type="character" w:customStyle="1" w:styleId="apple-tab-span">
    <w:name w:val="apple-tab-span"/>
    <w:basedOn w:val="a0"/>
    <w:rsid w:val="002C3A80"/>
  </w:style>
  <w:style w:type="numbering" w:customStyle="1" w:styleId="111">
    <w:name w:val="Нет списка11"/>
    <w:next w:val="a2"/>
    <w:uiPriority w:val="99"/>
    <w:semiHidden/>
    <w:unhideWhenUsed/>
    <w:rsid w:val="002C3A80"/>
  </w:style>
  <w:style w:type="paragraph" w:styleId="a9">
    <w:name w:val="Title"/>
    <w:basedOn w:val="a"/>
    <w:link w:val="aa"/>
    <w:uiPriority w:val="1"/>
    <w:qFormat/>
    <w:rsid w:val="002C3A80"/>
    <w:pPr>
      <w:adjustRightInd/>
      <w:ind w:right="322"/>
      <w:jc w:val="center"/>
    </w:pPr>
    <w:rPr>
      <w:b/>
      <w:bCs/>
      <w:sz w:val="40"/>
      <w:szCs w:val="40"/>
      <w:lang w:val="uk-UA" w:eastAsia="en-US"/>
    </w:rPr>
  </w:style>
  <w:style w:type="character" w:customStyle="1" w:styleId="aa">
    <w:name w:val="Название Знак"/>
    <w:basedOn w:val="a0"/>
    <w:link w:val="a9"/>
    <w:uiPriority w:val="1"/>
    <w:rsid w:val="002C3A80"/>
    <w:rPr>
      <w:b/>
      <w:bCs/>
      <w:sz w:val="40"/>
      <w:szCs w:val="40"/>
      <w:lang w:val="uk-UA"/>
    </w:rPr>
  </w:style>
  <w:style w:type="paragraph" w:customStyle="1" w:styleId="12">
    <w:name w:val="Верхний колонтитул1"/>
    <w:basedOn w:val="a"/>
    <w:next w:val="ab"/>
    <w:link w:val="ac"/>
    <w:uiPriority w:val="99"/>
    <w:unhideWhenUsed/>
    <w:rsid w:val="002C3A80"/>
    <w:pPr>
      <w:widowControl/>
      <w:tabs>
        <w:tab w:val="center" w:pos="4677"/>
        <w:tab w:val="right" w:pos="9355"/>
      </w:tabs>
      <w:autoSpaceDE/>
      <w:autoSpaceDN/>
      <w:adjustRightInd/>
    </w:pPr>
    <w:rPr>
      <w:lang w:eastAsia="en-US"/>
    </w:rPr>
  </w:style>
  <w:style w:type="character" w:customStyle="1" w:styleId="ac">
    <w:name w:val="Верхний колонтитул Знак"/>
    <w:basedOn w:val="a0"/>
    <w:link w:val="12"/>
    <w:uiPriority w:val="99"/>
    <w:rsid w:val="002C3A80"/>
  </w:style>
  <w:style w:type="paragraph" w:customStyle="1" w:styleId="13">
    <w:name w:val="Нижний колонтитул1"/>
    <w:basedOn w:val="a"/>
    <w:next w:val="ad"/>
    <w:link w:val="ae"/>
    <w:uiPriority w:val="99"/>
    <w:unhideWhenUsed/>
    <w:rsid w:val="002C3A80"/>
    <w:pPr>
      <w:widowControl/>
      <w:tabs>
        <w:tab w:val="center" w:pos="4677"/>
        <w:tab w:val="right" w:pos="9355"/>
      </w:tabs>
      <w:autoSpaceDE/>
      <w:autoSpaceDN/>
      <w:adjustRightInd/>
    </w:pPr>
    <w:rPr>
      <w:lang w:eastAsia="en-US"/>
    </w:rPr>
  </w:style>
  <w:style w:type="character" w:customStyle="1" w:styleId="ae">
    <w:name w:val="Нижний колонтитул Знак"/>
    <w:basedOn w:val="a0"/>
    <w:link w:val="13"/>
    <w:uiPriority w:val="99"/>
    <w:rsid w:val="002C3A80"/>
  </w:style>
  <w:style w:type="paragraph" w:styleId="ab">
    <w:name w:val="header"/>
    <w:basedOn w:val="a"/>
    <w:link w:val="14"/>
    <w:uiPriority w:val="99"/>
    <w:semiHidden/>
    <w:unhideWhenUsed/>
    <w:rsid w:val="002C3A80"/>
    <w:pPr>
      <w:tabs>
        <w:tab w:val="center" w:pos="4677"/>
        <w:tab w:val="right" w:pos="9355"/>
      </w:tabs>
    </w:pPr>
  </w:style>
  <w:style w:type="character" w:customStyle="1" w:styleId="14">
    <w:name w:val="Верхний колонтитул Знак1"/>
    <w:basedOn w:val="a0"/>
    <w:link w:val="ab"/>
    <w:uiPriority w:val="99"/>
    <w:semiHidden/>
    <w:rsid w:val="002C3A80"/>
    <w:rPr>
      <w:lang w:eastAsia="ru-RU"/>
    </w:rPr>
  </w:style>
  <w:style w:type="paragraph" w:styleId="ad">
    <w:name w:val="footer"/>
    <w:basedOn w:val="a"/>
    <w:link w:val="15"/>
    <w:uiPriority w:val="99"/>
    <w:semiHidden/>
    <w:unhideWhenUsed/>
    <w:rsid w:val="002C3A80"/>
    <w:pPr>
      <w:tabs>
        <w:tab w:val="center" w:pos="4677"/>
        <w:tab w:val="right" w:pos="9355"/>
      </w:tabs>
    </w:pPr>
  </w:style>
  <w:style w:type="character" w:customStyle="1" w:styleId="15">
    <w:name w:val="Нижний колонтитул Знак1"/>
    <w:basedOn w:val="a0"/>
    <w:link w:val="ad"/>
    <w:uiPriority w:val="99"/>
    <w:semiHidden/>
    <w:rsid w:val="002C3A80"/>
    <w:rPr>
      <w:lang w:eastAsia="ru-RU"/>
    </w:rPr>
  </w:style>
</w:styles>
</file>

<file path=word/webSettings.xml><?xml version="1.0" encoding="utf-8"?>
<w:webSettings xmlns:r="http://schemas.openxmlformats.org/officeDocument/2006/relationships" xmlns:w="http://schemas.openxmlformats.org/wordprocessingml/2006/main">
  <w:divs>
    <w:div w:id="20746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libraru" TargetMode="External"/><Relationship Id="rId3" Type="http://schemas.openxmlformats.org/officeDocument/2006/relationships/settings" Target="settings.xml"/><Relationship Id="rId7" Type="http://schemas.openxmlformats.org/officeDocument/2006/relationships/hyperlink" Target="http://www.yspu.uar.ru:810/vestnik/pedagogichesk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msu.ru/science/public/zeigarnik/" TargetMode="External"/><Relationship Id="rId11" Type="http://schemas.microsoft.com/office/2007/relationships/stylesWithEffects" Target="stylesWithEffects.xml"/><Relationship Id="rId5" Type="http://schemas.openxmlformats.org/officeDocument/2006/relationships/hyperlink" Target="https://mku.edu.ua/kafedra-psyhologiyi-ta-pedagogichnoyi-osv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32</Pages>
  <Words>10257</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2020-04-22T11:38:00Z</dcterms:created>
  <dcterms:modified xsi:type="dcterms:W3CDTF">2020-04-23T16:25:00Z</dcterms:modified>
</cp:coreProperties>
</file>