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AE" w:rsidRPr="00153B27" w:rsidRDefault="002C19AE" w:rsidP="002C19AE">
      <w:pPr>
        <w:widowControl/>
        <w:autoSpaceDE/>
        <w:autoSpaceDN/>
        <w:adjustRightInd/>
        <w:spacing w:after="160" w:line="256" w:lineRule="auto"/>
        <w:jc w:val="center"/>
        <w:rPr>
          <w:rFonts w:eastAsia="Calibri"/>
          <w:b/>
          <w:sz w:val="24"/>
          <w:szCs w:val="24"/>
          <w:lang w:val="uk-UA" w:eastAsia="en-US"/>
        </w:rPr>
      </w:pPr>
      <w:r w:rsidRPr="00153B27">
        <w:rPr>
          <w:rFonts w:eastAsia="Calibri"/>
          <w:b/>
          <w:sz w:val="24"/>
          <w:szCs w:val="24"/>
          <w:lang w:val="uk-UA" w:eastAsia="en-US"/>
        </w:rPr>
        <w:t>ПЗВО «МІЖНАРОДНИЙ КЛАСИЧНИЙ УНІВЕРСИТЕТ</w:t>
      </w:r>
    </w:p>
    <w:p w:rsidR="002C19AE" w:rsidRPr="00153B27" w:rsidRDefault="002C19AE" w:rsidP="002C19AE">
      <w:pPr>
        <w:widowControl/>
        <w:autoSpaceDE/>
        <w:autoSpaceDN/>
        <w:adjustRightInd/>
        <w:spacing w:after="160" w:line="256" w:lineRule="auto"/>
        <w:jc w:val="center"/>
        <w:rPr>
          <w:rFonts w:eastAsia="Calibri"/>
          <w:b/>
          <w:sz w:val="24"/>
          <w:szCs w:val="24"/>
          <w:lang w:val="uk-UA" w:eastAsia="en-US"/>
        </w:rPr>
      </w:pPr>
      <w:r w:rsidRPr="00153B27">
        <w:rPr>
          <w:rFonts w:eastAsia="Calibri"/>
          <w:b/>
          <w:sz w:val="24"/>
          <w:szCs w:val="24"/>
          <w:lang w:val="uk-UA" w:eastAsia="en-US"/>
        </w:rPr>
        <w:t>імені ПИЛИПА ОРЛИКА»</w:t>
      </w:r>
    </w:p>
    <w:p w:rsidR="002C19AE" w:rsidRPr="00153B27" w:rsidRDefault="002C19AE" w:rsidP="002C19AE">
      <w:pPr>
        <w:widowControl/>
        <w:autoSpaceDE/>
        <w:autoSpaceDN/>
        <w:adjustRightInd/>
        <w:spacing w:after="160" w:line="256" w:lineRule="auto"/>
        <w:jc w:val="center"/>
        <w:rPr>
          <w:rFonts w:eastAsia="Calibri"/>
          <w:b/>
          <w:sz w:val="24"/>
          <w:szCs w:val="24"/>
          <w:lang w:val="uk-UA" w:eastAsia="en-US"/>
        </w:rPr>
      </w:pPr>
      <w:r w:rsidRPr="00153B27">
        <w:rPr>
          <w:b/>
          <w:sz w:val="24"/>
          <w:szCs w:val="24"/>
          <w:lang w:val="uk-UA"/>
        </w:rPr>
        <w:t>Кафедра охорони здоров’я</w:t>
      </w:r>
    </w:p>
    <w:p w:rsidR="002C19AE" w:rsidRPr="00153B27" w:rsidRDefault="002C19AE" w:rsidP="002C19AE">
      <w:pPr>
        <w:widowControl/>
        <w:autoSpaceDE/>
        <w:autoSpaceDN/>
        <w:adjustRightInd/>
        <w:spacing w:after="160" w:line="256" w:lineRule="auto"/>
        <w:rPr>
          <w:rFonts w:eastAsia="Calibri"/>
          <w:sz w:val="24"/>
          <w:szCs w:val="24"/>
          <w:lang w:val="uk-UA" w:eastAsia="en-US"/>
        </w:rPr>
      </w:pPr>
    </w:p>
    <w:p w:rsidR="002C19AE" w:rsidRPr="00153B27" w:rsidRDefault="002C19AE" w:rsidP="002C19AE">
      <w:pPr>
        <w:widowControl/>
        <w:autoSpaceDE/>
        <w:autoSpaceDN/>
        <w:adjustRightInd/>
        <w:spacing w:after="160" w:line="256" w:lineRule="auto"/>
        <w:rPr>
          <w:rFonts w:eastAsia="Calibri"/>
          <w:sz w:val="24"/>
          <w:szCs w:val="24"/>
          <w:lang w:val="uk-UA" w:eastAsia="en-US"/>
        </w:rPr>
      </w:pPr>
    </w:p>
    <w:p w:rsidR="002C19AE" w:rsidRPr="00153B27" w:rsidRDefault="002C19AE" w:rsidP="002C19AE">
      <w:pPr>
        <w:widowControl/>
        <w:autoSpaceDE/>
        <w:autoSpaceDN/>
        <w:adjustRightInd/>
        <w:spacing w:after="160" w:line="256" w:lineRule="auto"/>
        <w:rPr>
          <w:rFonts w:eastAsia="Calibri"/>
          <w:sz w:val="24"/>
          <w:szCs w:val="24"/>
          <w:lang w:val="uk-UA" w:eastAsia="en-US"/>
        </w:rPr>
      </w:pPr>
    </w:p>
    <w:p w:rsidR="002C19AE" w:rsidRPr="00153B27" w:rsidRDefault="002C19AE" w:rsidP="002C19AE">
      <w:pPr>
        <w:widowControl/>
        <w:autoSpaceDE/>
        <w:autoSpaceDN/>
        <w:adjustRightInd/>
        <w:spacing w:after="160" w:line="256" w:lineRule="auto"/>
        <w:rPr>
          <w:rFonts w:eastAsia="Calibri"/>
          <w:sz w:val="24"/>
          <w:szCs w:val="24"/>
          <w:lang w:val="uk-UA" w:eastAsia="en-US"/>
        </w:rPr>
      </w:pPr>
    </w:p>
    <w:p w:rsidR="002C19AE" w:rsidRPr="00153B27" w:rsidRDefault="002C19AE" w:rsidP="002C19AE">
      <w:pPr>
        <w:widowControl/>
        <w:autoSpaceDE/>
        <w:adjustRightInd/>
        <w:spacing w:after="160" w:line="252" w:lineRule="auto"/>
        <w:jc w:val="center"/>
        <w:rPr>
          <w:rFonts w:eastAsia="Calibri"/>
          <w:b/>
          <w:sz w:val="24"/>
          <w:szCs w:val="24"/>
          <w:lang w:val="uk-UA" w:eastAsia="en-US"/>
        </w:rPr>
      </w:pPr>
      <w:r w:rsidRPr="00153B27">
        <w:rPr>
          <w:rFonts w:eastAsia="Calibri"/>
          <w:b/>
          <w:sz w:val="24"/>
          <w:szCs w:val="24"/>
          <w:lang w:val="uk-UA" w:eastAsia="en-US"/>
        </w:rPr>
        <w:t xml:space="preserve">СИЛАБУС </w:t>
      </w:r>
      <w:r w:rsidRPr="00153B27">
        <w:rPr>
          <w:rFonts w:eastAsia="Calibri"/>
          <w:b/>
          <w:sz w:val="24"/>
          <w:szCs w:val="24"/>
          <w:lang w:val="uk-UA"/>
        </w:rPr>
        <w:t>НАВЧАЛЬНОЇ ДИСЦИПЛІНИ</w:t>
      </w:r>
    </w:p>
    <w:p w:rsidR="002C19AE" w:rsidRPr="00153B27" w:rsidRDefault="002C19AE" w:rsidP="002C19AE">
      <w:pPr>
        <w:widowControl/>
        <w:autoSpaceDE/>
        <w:autoSpaceDN/>
        <w:adjustRightInd/>
        <w:spacing w:after="160" w:line="256" w:lineRule="auto"/>
        <w:jc w:val="center"/>
        <w:rPr>
          <w:rFonts w:eastAsia="Calibri"/>
          <w:b/>
          <w:sz w:val="24"/>
          <w:szCs w:val="24"/>
          <w:lang w:val="uk-UA" w:eastAsia="en-US"/>
        </w:rPr>
      </w:pPr>
      <w:r w:rsidRPr="00153B27">
        <w:rPr>
          <w:rFonts w:eastAsia="Calibri"/>
          <w:b/>
          <w:sz w:val="24"/>
          <w:szCs w:val="24"/>
          <w:lang w:val="uk-UA" w:eastAsia="en-US"/>
        </w:rPr>
        <w:t xml:space="preserve"> «</w:t>
      </w:r>
      <w:r w:rsidRPr="00153B27">
        <w:rPr>
          <w:b/>
          <w:sz w:val="24"/>
          <w:szCs w:val="24"/>
          <w:lang w:val="uk-UA"/>
        </w:rPr>
        <w:t>ПЕРША ДОЛІКАРСЬКА ДОПОМОГА</w:t>
      </w:r>
      <w:r w:rsidRPr="00153B27">
        <w:rPr>
          <w:rFonts w:eastAsia="Calibri"/>
          <w:b/>
          <w:sz w:val="24"/>
          <w:szCs w:val="24"/>
          <w:lang w:val="uk-UA" w:eastAsia="en-US"/>
        </w:rPr>
        <w:t>»</w:t>
      </w:r>
    </w:p>
    <w:p w:rsidR="001B5C46" w:rsidRDefault="001B5C46" w:rsidP="001B5C46">
      <w:pPr>
        <w:widowControl/>
        <w:tabs>
          <w:tab w:val="left" w:pos="5962"/>
        </w:tabs>
        <w:autoSpaceDE/>
        <w:adjustRightInd/>
        <w:ind w:firstLine="2694"/>
        <w:rPr>
          <w:color w:val="000000"/>
          <w:sz w:val="24"/>
          <w:szCs w:val="24"/>
          <w:lang w:val="uk-UA" w:eastAsia="ar-SA"/>
        </w:rPr>
      </w:pPr>
      <w:r>
        <w:rPr>
          <w:rFonts w:eastAsia="Calibri"/>
          <w:sz w:val="24"/>
          <w:szCs w:val="24"/>
          <w:lang w:val="uk-UA"/>
        </w:rPr>
        <w:t xml:space="preserve">Освітня програма </w:t>
      </w:r>
      <w:r>
        <w:rPr>
          <w:color w:val="000000"/>
          <w:sz w:val="24"/>
          <w:szCs w:val="24"/>
          <w:lang w:val="uk-UA" w:eastAsia="ar-SA"/>
        </w:rPr>
        <w:t>Дошкільна освіта</w:t>
      </w:r>
    </w:p>
    <w:p w:rsidR="001B5C46" w:rsidRDefault="001B5C46" w:rsidP="001B5C46">
      <w:pPr>
        <w:widowControl/>
        <w:tabs>
          <w:tab w:val="left" w:pos="5962"/>
        </w:tabs>
        <w:autoSpaceDE/>
        <w:adjustRightInd/>
        <w:ind w:firstLine="851"/>
        <w:jc w:val="center"/>
        <w:rPr>
          <w:rFonts w:eastAsia="Calibri"/>
          <w:sz w:val="24"/>
          <w:szCs w:val="24"/>
          <w:lang w:val="uk-UA" w:eastAsia="en-US"/>
        </w:rPr>
      </w:pPr>
    </w:p>
    <w:p w:rsidR="001B5C46" w:rsidRDefault="001B5C46" w:rsidP="001B5C46">
      <w:pPr>
        <w:widowControl/>
        <w:autoSpaceDE/>
        <w:adjustRightInd/>
        <w:spacing w:after="160"/>
        <w:jc w:val="center"/>
        <w:rPr>
          <w:rFonts w:eastAsia="Calibri"/>
          <w:sz w:val="24"/>
          <w:szCs w:val="24"/>
          <w:lang w:val="uk-UA"/>
        </w:rPr>
      </w:pPr>
      <w:r>
        <w:rPr>
          <w:rFonts w:eastAsia="Calibri"/>
          <w:sz w:val="24"/>
          <w:szCs w:val="24"/>
          <w:lang w:val="uk-UA"/>
        </w:rPr>
        <w:t xml:space="preserve">Спеціальність </w:t>
      </w:r>
      <w:r>
        <w:rPr>
          <w:color w:val="000000"/>
          <w:sz w:val="24"/>
          <w:szCs w:val="24"/>
          <w:lang w:val="uk-UA" w:eastAsia="ar-SA"/>
        </w:rPr>
        <w:t>012 Дошкільна освіта</w:t>
      </w:r>
    </w:p>
    <w:p w:rsidR="001B5C46" w:rsidRDefault="001B5C46" w:rsidP="001B5C46">
      <w:pPr>
        <w:widowControl/>
        <w:autoSpaceDE/>
        <w:adjustRightInd/>
        <w:spacing w:after="160"/>
        <w:jc w:val="center"/>
        <w:rPr>
          <w:rFonts w:eastAsia="Calibri"/>
          <w:sz w:val="24"/>
          <w:szCs w:val="24"/>
          <w:lang w:val="uk-UA" w:eastAsia="en-US"/>
        </w:rPr>
      </w:pPr>
      <w:r>
        <w:rPr>
          <w:rFonts w:eastAsia="Calibri"/>
          <w:sz w:val="24"/>
          <w:szCs w:val="24"/>
          <w:lang w:val="uk-UA"/>
        </w:rPr>
        <w:t>Галузь знань 01 Освіта</w:t>
      </w:r>
    </w:p>
    <w:p w:rsidR="001B5C46" w:rsidRDefault="001B5C46" w:rsidP="001B5C46">
      <w:pPr>
        <w:widowControl/>
        <w:autoSpaceDE/>
        <w:adjustRightInd/>
        <w:spacing w:after="160" w:line="252" w:lineRule="auto"/>
        <w:rPr>
          <w:rFonts w:eastAsia="Calibri"/>
          <w:sz w:val="24"/>
          <w:szCs w:val="24"/>
          <w:lang w:val="uk-UA" w:eastAsia="en-US"/>
        </w:rPr>
      </w:pPr>
    </w:p>
    <w:p w:rsidR="002C19AE" w:rsidRPr="00153B27" w:rsidRDefault="002C19AE" w:rsidP="002C19AE">
      <w:pPr>
        <w:widowControl/>
        <w:autoSpaceDE/>
        <w:adjustRightInd/>
        <w:spacing w:after="160" w:line="252" w:lineRule="auto"/>
        <w:rPr>
          <w:rFonts w:eastAsia="Calibri"/>
          <w:sz w:val="24"/>
          <w:szCs w:val="24"/>
          <w:lang w:val="uk-UA" w:eastAsia="en-US"/>
        </w:rPr>
      </w:pPr>
    </w:p>
    <w:p w:rsidR="002C19AE" w:rsidRPr="00153B27" w:rsidRDefault="002C19AE" w:rsidP="002C19AE">
      <w:pPr>
        <w:widowControl/>
        <w:autoSpaceDE/>
        <w:adjustRightInd/>
        <w:spacing w:after="160" w:line="252" w:lineRule="auto"/>
        <w:rPr>
          <w:rFonts w:eastAsia="Calibri"/>
          <w:sz w:val="24"/>
          <w:szCs w:val="24"/>
          <w:lang w:val="uk-UA" w:eastAsia="en-US"/>
        </w:rPr>
      </w:pPr>
    </w:p>
    <w:p w:rsidR="002C19AE" w:rsidRPr="00153B27" w:rsidRDefault="002C19AE" w:rsidP="002C19AE">
      <w:pPr>
        <w:widowControl/>
        <w:autoSpaceDE/>
        <w:adjustRightInd/>
        <w:spacing w:after="160" w:line="252" w:lineRule="auto"/>
        <w:rPr>
          <w:rFonts w:eastAsia="Calibri"/>
          <w:sz w:val="24"/>
          <w:szCs w:val="24"/>
          <w:lang w:val="uk-UA" w:eastAsia="en-US"/>
        </w:rPr>
      </w:pPr>
    </w:p>
    <w:p w:rsidR="002C19AE" w:rsidRPr="00153B27" w:rsidRDefault="002C19AE" w:rsidP="002C19AE">
      <w:pPr>
        <w:widowControl/>
        <w:autoSpaceDE/>
        <w:adjustRightInd/>
        <w:spacing w:after="160" w:line="252" w:lineRule="auto"/>
        <w:rPr>
          <w:rFonts w:eastAsia="Calibri"/>
          <w:sz w:val="24"/>
          <w:szCs w:val="24"/>
          <w:lang w:val="uk-UA" w:eastAsia="en-US"/>
        </w:rPr>
      </w:pPr>
    </w:p>
    <w:p w:rsidR="002C19AE" w:rsidRPr="00153B27" w:rsidRDefault="002C19AE" w:rsidP="002C19AE">
      <w:pPr>
        <w:widowControl/>
        <w:autoSpaceDE/>
        <w:adjustRightInd/>
        <w:spacing w:after="160" w:line="252" w:lineRule="auto"/>
        <w:rPr>
          <w:rFonts w:eastAsia="Calibri"/>
          <w:sz w:val="24"/>
          <w:szCs w:val="24"/>
          <w:lang w:val="uk-UA" w:eastAsia="en-US"/>
        </w:rPr>
      </w:pPr>
    </w:p>
    <w:p w:rsidR="002C19AE" w:rsidRPr="00153B27" w:rsidRDefault="002C19AE" w:rsidP="002C19AE">
      <w:pPr>
        <w:widowControl/>
        <w:autoSpaceDE/>
        <w:adjustRightInd/>
        <w:spacing w:after="160" w:line="252" w:lineRule="auto"/>
        <w:rPr>
          <w:rFonts w:eastAsia="Calibri"/>
          <w:sz w:val="24"/>
          <w:szCs w:val="24"/>
          <w:lang w:val="uk-UA" w:eastAsia="en-US"/>
        </w:rPr>
      </w:pPr>
    </w:p>
    <w:p w:rsidR="002C19AE" w:rsidRPr="00153B27" w:rsidRDefault="002C19AE" w:rsidP="002C19AE">
      <w:pPr>
        <w:widowControl/>
        <w:autoSpaceDE/>
        <w:adjustRightInd/>
        <w:spacing w:after="160" w:line="252" w:lineRule="auto"/>
        <w:jc w:val="center"/>
        <w:rPr>
          <w:rFonts w:eastAsia="Calibri"/>
          <w:sz w:val="24"/>
          <w:szCs w:val="24"/>
          <w:lang w:val="uk-UA"/>
        </w:rPr>
      </w:pPr>
      <w:r w:rsidRPr="00153B27">
        <w:rPr>
          <w:rFonts w:eastAsia="Calibri"/>
          <w:sz w:val="24"/>
          <w:szCs w:val="24"/>
          <w:lang w:val="uk-UA"/>
        </w:rPr>
        <w:t xml:space="preserve">                                                                                       Затверджено на засіданні кафедри </w:t>
      </w:r>
    </w:p>
    <w:p w:rsidR="002C19AE" w:rsidRPr="00153B27" w:rsidRDefault="002C19AE" w:rsidP="002C19AE">
      <w:pPr>
        <w:widowControl/>
        <w:autoSpaceDE/>
        <w:adjustRightInd/>
        <w:spacing w:after="160" w:line="252" w:lineRule="auto"/>
        <w:jc w:val="right"/>
        <w:rPr>
          <w:rFonts w:eastAsia="Calibri"/>
          <w:sz w:val="24"/>
          <w:szCs w:val="24"/>
          <w:lang w:val="uk-UA" w:eastAsia="en-US"/>
        </w:rPr>
      </w:pPr>
      <w:r w:rsidRPr="00153B27">
        <w:rPr>
          <w:rFonts w:eastAsia="Calibri"/>
          <w:sz w:val="24"/>
          <w:szCs w:val="24"/>
          <w:lang w:val="uk-UA"/>
        </w:rPr>
        <w:t>Протокол № 8 від ― 20 лютого 2020 р.</w:t>
      </w:r>
    </w:p>
    <w:p w:rsidR="002C19AE" w:rsidRPr="00153B27" w:rsidRDefault="002C19AE" w:rsidP="002C19AE">
      <w:pPr>
        <w:widowControl/>
        <w:autoSpaceDE/>
        <w:adjustRightInd/>
        <w:spacing w:after="160" w:line="252" w:lineRule="auto"/>
        <w:rPr>
          <w:rFonts w:eastAsia="Calibri"/>
          <w:sz w:val="24"/>
          <w:szCs w:val="24"/>
          <w:lang w:val="uk-UA" w:eastAsia="en-US"/>
        </w:rPr>
      </w:pPr>
    </w:p>
    <w:p w:rsidR="002C19AE" w:rsidRPr="00153B27" w:rsidRDefault="002C19AE" w:rsidP="002C19AE">
      <w:pPr>
        <w:widowControl/>
        <w:autoSpaceDE/>
        <w:adjustRightInd/>
        <w:spacing w:after="160" w:line="252" w:lineRule="auto"/>
        <w:rPr>
          <w:rFonts w:eastAsia="Calibri"/>
          <w:sz w:val="24"/>
          <w:szCs w:val="24"/>
          <w:lang w:val="uk-UA" w:eastAsia="en-US"/>
        </w:rPr>
      </w:pPr>
    </w:p>
    <w:p w:rsidR="002C19AE" w:rsidRPr="00153B27" w:rsidRDefault="002C19AE" w:rsidP="002C19AE">
      <w:pPr>
        <w:widowControl/>
        <w:tabs>
          <w:tab w:val="left" w:pos="5962"/>
        </w:tabs>
        <w:autoSpaceDE/>
        <w:autoSpaceDN/>
        <w:adjustRightInd/>
        <w:ind w:firstLine="851"/>
        <w:jc w:val="center"/>
        <w:rPr>
          <w:rFonts w:eastAsia="Calibri"/>
          <w:b/>
          <w:sz w:val="24"/>
          <w:szCs w:val="24"/>
          <w:lang w:val="uk-UA" w:eastAsia="en-US"/>
        </w:rPr>
      </w:pPr>
    </w:p>
    <w:p w:rsidR="002C19AE" w:rsidRPr="00153B27" w:rsidRDefault="002C19AE" w:rsidP="002C19AE">
      <w:pPr>
        <w:widowControl/>
        <w:tabs>
          <w:tab w:val="left" w:pos="5962"/>
        </w:tabs>
        <w:autoSpaceDE/>
        <w:autoSpaceDN/>
        <w:adjustRightInd/>
        <w:ind w:firstLine="851"/>
        <w:jc w:val="center"/>
        <w:rPr>
          <w:rFonts w:eastAsia="Calibri"/>
          <w:b/>
          <w:sz w:val="24"/>
          <w:szCs w:val="24"/>
          <w:lang w:val="uk-UA" w:eastAsia="en-US"/>
        </w:rPr>
      </w:pPr>
    </w:p>
    <w:p w:rsidR="002C19AE" w:rsidRPr="00153B27" w:rsidRDefault="002C19AE" w:rsidP="002C19AE">
      <w:pPr>
        <w:widowControl/>
        <w:tabs>
          <w:tab w:val="left" w:pos="5962"/>
        </w:tabs>
        <w:autoSpaceDE/>
        <w:autoSpaceDN/>
        <w:adjustRightInd/>
        <w:ind w:firstLine="851"/>
        <w:jc w:val="center"/>
        <w:rPr>
          <w:rFonts w:eastAsia="Calibri"/>
          <w:b/>
          <w:sz w:val="24"/>
          <w:szCs w:val="24"/>
          <w:lang w:val="uk-UA" w:eastAsia="en-US"/>
        </w:rPr>
      </w:pPr>
    </w:p>
    <w:p w:rsidR="002C19AE" w:rsidRPr="00153B27" w:rsidRDefault="002C19AE" w:rsidP="002C19AE">
      <w:pPr>
        <w:widowControl/>
        <w:tabs>
          <w:tab w:val="left" w:pos="5962"/>
        </w:tabs>
        <w:autoSpaceDE/>
        <w:autoSpaceDN/>
        <w:adjustRightInd/>
        <w:ind w:firstLine="851"/>
        <w:jc w:val="center"/>
        <w:rPr>
          <w:rFonts w:eastAsia="Calibri"/>
          <w:b/>
          <w:sz w:val="24"/>
          <w:szCs w:val="24"/>
          <w:lang w:val="uk-UA" w:eastAsia="en-US"/>
        </w:rPr>
      </w:pPr>
    </w:p>
    <w:p w:rsidR="002C19AE" w:rsidRPr="00153B27" w:rsidRDefault="002C19AE" w:rsidP="002C19AE">
      <w:pPr>
        <w:widowControl/>
        <w:tabs>
          <w:tab w:val="left" w:pos="5962"/>
        </w:tabs>
        <w:autoSpaceDE/>
        <w:autoSpaceDN/>
        <w:adjustRightInd/>
        <w:ind w:firstLine="851"/>
        <w:jc w:val="center"/>
        <w:rPr>
          <w:rFonts w:eastAsia="Calibri"/>
          <w:b/>
          <w:sz w:val="24"/>
          <w:szCs w:val="24"/>
          <w:lang w:val="uk-UA" w:eastAsia="en-US"/>
        </w:rPr>
      </w:pPr>
    </w:p>
    <w:p w:rsidR="002C19AE" w:rsidRPr="00153B27" w:rsidRDefault="002C19AE" w:rsidP="002C19AE">
      <w:pPr>
        <w:widowControl/>
        <w:tabs>
          <w:tab w:val="left" w:pos="5962"/>
        </w:tabs>
        <w:autoSpaceDE/>
        <w:autoSpaceDN/>
        <w:adjustRightInd/>
        <w:ind w:firstLine="851"/>
        <w:jc w:val="center"/>
        <w:rPr>
          <w:rFonts w:eastAsia="Calibri"/>
          <w:b/>
          <w:sz w:val="24"/>
          <w:szCs w:val="24"/>
          <w:lang w:val="uk-UA" w:eastAsia="en-US"/>
        </w:rPr>
      </w:pPr>
    </w:p>
    <w:p w:rsidR="002C19AE" w:rsidRPr="00153B27" w:rsidRDefault="002C19AE" w:rsidP="002C19AE">
      <w:pPr>
        <w:widowControl/>
        <w:tabs>
          <w:tab w:val="left" w:pos="5962"/>
        </w:tabs>
        <w:autoSpaceDE/>
        <w:autoSpaceDN/>
        <w:adjustRightInd/>
        <w:ind w:firstLine="851"/>
        <w:jc w:val="center"/>
        <w:rPr>
          <w:rFonts w:eastAsia="Calibri"/>
          <w:b/>
          <w:sz w:val="24"/>
          <w:szCs w:val="24"/>
          <w:lang w:val="uk-UA" w:eastAsia="en-US"/>
        </w:rPr>
      </w:pPr>
    </w:p>
    <w:p w:rsidR="002C19AE" w:rsidRPr="00153B27" w:rsidRDefault="002C19AE" w:rsidP="002C19AE">
      <w:pPr>
        <w:widowControl/>
        <w:tabs>
          <w:tab w:val="left" w:pos="5962"/>
        </w:tabs>
        <w:autoSpaceDE/>
        <w:autoSpaceDN/>
        <w:adjustRightInd/>
        <w:ind w:firstLine="851"/>
        <w:jc w:val="center"/>
        <w:rPr>
          <w:rFonts w:eastAsia="Calibri"/>
          <w:b/>
          <w:sz w:val="24"/>
          <w:szCs w:val="24"/>
          <w:lang w:val="uk-UA" w:eastAsia="en-US"/>
        </w:rPr>
      </w:pPr>
    </w:p>
    <w:p w:rsidR="002C19AE" w:rsidRPr="00153B27" w:rsidRDefault="002C19AE" w:rsidP="002C19AE">
      <w:pPr>
        <w:widowControl/>
        <w:tabs>
          <w:tab w:val="left" w:pos="5962"/>
        </w:tabs>
        <w:autoSpaceDE/>
        <w:autoSpaceDN/>
        <w:adjustRightInd/>
        <w:ind w:firstLine="851"/>
        <w:jc w:val="center"/>
        <w:rPr>
          <w:rFonts w:eastAsia="Calibri"/>
          <w:b/>
          <w:sz w:val="24"/>
          <w:szCs w:val="24"/>
          <w:lang w:val="uk-UA" w:eastAsia="en-US"/>
        </w:rPr>
      </w:pPr>
    </w:p>
    <w:p w:rsidR="002C19AE" w:rsidRPr="00153B27" w:rsidRDefault="002C19AE" w:rsidP="002C19AE">
      <w:pPr>
        <w:widowControl/>
        <w:tabs>
          <w:tab w:val="left" w:pos="5962"/>
        </w:tabs>
        <w:autoSpaceDE/>
        <w:autoSpaceDN/>
        <w:adjustRightInd/>
        <w:ind w:firstLine="851"/>
        <w:jc w:val="center"/>
        <w:rPr>
          <w:rFonts w:eastAsia="Calibri"/>
          <w:b/>
          <w:sz w:val="24"/>
          <w:szCs w:val="24"/>
          <w:lang w:val="uk-UA" w:eastAsia="en-US"/>
        </w:rPr>
      </w:pPr>
    </w:p>
    <w:p w:rsidR="002C19AE" w:rsidRPr="00153B27" w:rsidRDefault="002C19AE" w:rsidP="002C19AE">
      <w:pPr>
        <w:widowControl/>
        <w:tabs>
          <w:tab w:val="left" w:pos="5962"/>
        </w:tabs>
        <w:autoSpaceDE/>
        <w:autoSpaceDN/>
        <w:adjustRightInd/>
        <w:ind w:firstLine="851"/>
        <w:jc w:val="center"/>
        <w:rPr>
          <w:rFonts w:eastAsia="Calibri"/>
          <w:b/>
          <w:sz w:val="24"/>
          <w:szCs w:val="24"/>
          <w:lang w:val="uk-UA" w:eastAsia="en-US"/>
        </w:rPr>
      </w:pPr>
    </w:p>
    <w:p w:rsidR="002C19AE" w:rsidRPr="00153B27" w:rsidRDefault="002C19AE" w:rsidP="002C19AE">
      <w:pPr>
        <w:widowControl/>
        <w:autoSpaceDE/>
        <w:adjustRightInd/>
        <w:spacing w:after="160" w:line="252" w:lineRule="auto"/>
        <w:jc w:val="center"/>
        <w:rPr>
          <w:rFonts w:eastAsia="Calibri"/>
          <w:sz w:val="24"/>
          <w:szCs w:val="24"/>
          <w:lang w:val="uk-UA" w:eastAsia="en-US"/>
        </w:rPr>
      </w:pPr>
      <w:r w:rsidRPr="00153B27">
        <w:rPr>
          <w:rFonts w:eastAsia="Calibri"/>
          <w:sz w:val="24"/>
          <w:szCs w:val="24"/>
          <w:lang w:val="uk-UA" w:eastAsia="en-US"/>
        </w:rPr>
        <w:t>Миколаїв 2019-2020</w:t>
      </w:r>
    </w:p>
    <w:p w:rsidR="002C19AE" w:rsidRPr="00153B27" w:rsidRDefault="002C19AE" w:rsidP="002C19AE">
      <w:pPr>
        <w:widowControl/>
        <w:tabs>
          <w:tab w:val="left" w:pos="5962"/>
        </w:tabs>
        <w:autoSpaceDE/>
        <w:autoSpaceDN/>
        <w:adjustRightInd/>
        <w:ind w:firstLine="851"/>
        <w:jc w:val="center"/>
        <w:rPr>
          <w:rFonts w:eastAsia="Calibri"/>
          <w:b/>
          <w:sz w:val="24"/>
          <w:szCs w:val="24"/>
          <w:lang w:val="uk-UA" w:eastAsia="en-US"/>
        </w:rPr>
      </w:pPr>
    </w:p>
    <w:p w:rsidR="002C19AE" w:rsidRPr="00153B27" w:rsidRDefault="002C19AE" w:rsidP="002C19AE">
      <w:pPr>
        <w:widowControl/>
        <w:tabs>
          <w:tab w:val="left" w:pos="5962"/>
        </w:tabs>
        <w:autoSpaceDE/>
        <w:autoSpaceDN/>
        <w:adjustRightInd/>
        <w:ind w:firstLine="851"/>
        <w:jc w:val="center"/>
        <w:rPr>
          <w:rFonts w:eastAsia="Calibri"/>
          <w:b/>
          <w:sz w:val="24"/>
          <w:szCs w:val="24"/>
          <w:lang w:val="uk-UA" w:eastAsia="en-US"/>
        </w:rPr>
      </w:pPr>
    </w:p>
    <w:p w:rsidR="002C19AE" w:rsidRPr="00153B27" w:rsidRDefault="002C19AE" w:rsidP="002C19AE">
      <w:pPr>
        <w:adjustRightInd/>
        <w:spacing w:before="5"/>
        <w:rPr>
          <w:b/>
          <w:sz w:val="24"/>
          <w:szCs w:val="24"/>
          <w:lang w:val="uk-UA" w:eastAsia="en-US"/>
        </w:rPr>
      </w:pPr>
    </w:p>
    <w:p w:rsidR="002C19AE" w:rsidRPr="00153B27" w:rsidRDefault="002C19AE" w:rsidP="002C19AE">
      <w:pPr>
        <w:adjustRightInd/>
        <w:spacing w:before="5"/>
        <w:rPr>
          <w:b/>
          <w:sz w:val="24"/>
          <w:szCs w:val="24"/>
          <w:lang w:val="uk-UA" w:eastAsia="en-US"/>
        </w:rPr>
      </w:pPr>
    </w:p>
    <w:tbl>
      <w:tblPr>
        <w:tblStyle w:val="TableNormal"/>
        <w:tblW w:w="94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099"/>
        <w:gridCol w:w="6381"/>
      </w:tblGrid>
      <w:tr w:rsidR="002C19AE" w:rsidRPr="00153B27" w:rsidTr="002463E5">
        <w:trPr>
          <w:trHeight w:val="750"/>
        </w:trPr>
        <w:tc>
          <w:tcPr>
            <w:tcW w:w="3099" w:type="dxa"/>
            <w:tcBorders>
              <w:top w:val="single" w:sz="8" w:space="0" w:color="000000"/>
              <w:left w:val="single" w:sz="8" w:space="0" w:color="000000"/>
              <w:bottom w:val="single" w:sz="8" w:space="0" w:color="000000"/>
              <w:right w:val="single" w:sz="8" w:space="0" w:color="000000"/>
            </w:tcBorders>
            <w:hideMark/>
          </w:tcPr>
          <w:p w:rsidR="002C19AE" w:rsidRPr="00153B27" w:rsidRDefault="002C19AE" w:rsidP="002463E5">
            <w:pPr>
              <w:adjustRightInd/>
              <w:spacing w:before="97"/>
              <w:ind w:left="109"/>
              <w:rPr>
                <w:rFonts w:ascii="Times New Roman" w:hAnsi="Times New Roman" w:cs="Times New Roman"/>
                <w:b/>
                <w:sz w:val="24"/>
                <w:szCs w:val="24"/>
                <w:lang w:val="uk-UA" w:eastAsia="en-US"/>
              </w:rPr>
            </w:pPr>
            <w:r w:rsidRPr="00153B27">
              <w:rPr>
                <w:rFonts w:ascii="Times New Roman" w:hAnsi="Times New Roman" w:cs="Times New Roman"/>
                <w:b/>
                <w:sz w:val="24"/>
                <w:szCs w:val="24"/>
                <w:lang w:val="uk-UA" w:eastAsia="en-US"/>
              </w:rPr>
              <w:t>Назва дисципліни</w:t>
            </w:r>
          </w:p>
        </w:tc>
        <w:tc>
          <w:tcPr>
            <w:tcW w:w="6381" w:type="dxa"/>
            <w:tcBorders>
              <w:top w:val="single" w:sz="8" w:space="0" w:color="000000"/>
              <w:left w:val="single" w:sz="8" w:space="0" w:color="000000"/>
              <w:bottom w:val="single" w:sz="8" w:space="0" w:color="000000"/>
              <w:right w:val="single" w:sz="8" w:space="0" w:color="000000"/>
            </w:tcBorders>
            <w:hideMark/>
          </w:tcPr>
          <w:p w:rsidR="002C19AE" w:rsidRPr="00153B27" w:rsidRDefault="002C19AE" w:rsidP="002C19AE">
            <w:pPr>
              <w:rPr>
                <w:rFonts w:ascii="Times New Roman" w:hAnsi="Times New Roman" w:cs="Times New Roman"/>
                <w:sz w:val="24"/>
                <w:szCs w:val="24"/>
                <w:lang w:val="uk-UA"/>
              </w:rPr>
            </w:pPr>
            <w:r w:rsidRPr="00153B27">
              <w:rPr>
                <w:rFonts w:ascii="Times New Roman" w:hAnsi="Times New Roman" w:cs="Times New Roman"/>
                <w:sz w:val="24"/>
                <w:szCs w:val="24"/>
                <w:lang w:val="uk-UA"/>
              </w:rPr>
              <w:t>Перша долікарська допомога</w:t>
            </w:r>
          </w:p>
        </w:tc>
      </w:tr>
      <w:tr w:rsidR="002C19AE" w:rsidRPr="00153B27" w:rsidTr="002463E5">
        <w:trPr>
          <w:trHeight w:val="476"/>
        </w:trPr>
        <w:tc>
          <w:tcPr>
            <w:tcW w:w="3099" w:type="dxa"/>
            <w:tcBorders>
              <w:top w:val="single" w:sz="8" w:space="0" w:color="000000"/>
              <w:left w:val="single" w:sz="8" w:space="0" w:color="000000"/>
              <w:bottom w:val="single" w:sz="8" w:space="0" w:color="000000"/>
              <w:right w:val="single" w:sz="8" w:space="0" w:color="000000"/>
            </w:tcBorders>
            <w:hideMark/>
          </w:tcPr>
          <w:p w:rsidR="002C19AE" w:rsidRPr="00153B27" w:rsidRDefault="002C19AE" w:rsidP="002463E5">
            <w:pPr>
              <w:adjustRightInd/>
              <w:spacing w:before="97"/>
              <w:ind w:left="109"/>
              <w:rPr>
                <w:rFonts w:ascii="Times New Roman" w:hAnsi="Times New Roman" w:cs="Times New Roman"/>
                <w:b/>
                <w:sz w:val="24"/>
                <w:szCs w:val="24"/>
                <w:lang w:val="uk-UA" w:eastAsia="en-US"/>
              </w:rPr>
            </w:pPr>
            <w:r w:rsidRPr="00153B27">
              <w:rPr>
                <w:rFonts w:ascii="Times New Roman" w:hAnsi="Times New Roman" w:cs="Times New Roman"/>
                <w:b/>
                <w:sz w:val="24"/>
                <w:szCs w:val="24"/>
                <w:lang w:val="uk-UA" w:eastAsia="en-US"/>
              </w:rPr>
              <w:t>Викладач (-і)</w:t>
            </w:r>
          </w:p>
        </w:tc>
        <w:tc>
          <w:tcPr>
            <w:tcW w:w="6381" w:type="dxa"/>
            <w:tcBorders>
              <w:top w:val="single" w:sz="8" w:space="0" w:color="000000"/>
              <w:left w:val="single" w:sz="8" w:space="0" w:color="000000"/>
              <w:bottom w:val="single" w:sz="8" w:space="0" w:color="000000"/>
              <w:right w:val="single" w:sz="8" w:space="0" w:color="000000"/>
            </w:tcBorders>
            <w:hideMark/>
          </w:tcPr>
          <w:p w:rsidR="002C19AE" w:rsidRPr="00153B27" w:rsidRDefault="002C19AE" w:rsidP="002463E5">
            <w:pPr>
              <w:adjustRightInd/>
              <w:spacing w:before="92"/>
              <w:ind w:left="107"/>
              <w:rPr>
                <w:rFonts w:ascii="Times New Roman" w:hAnsi="Times New Roman" w:cs="Times New Roman"/>
                <w:sz w:val="24"/>
                <w:szCs w:val="24"/>
                <w:lang w:val="uk-UA" w:eastAsia="en-US"/>
              </w:rPr>
            </w:pPr>
            <w:r w:rsidRPr="00153B27">
              <w:rPr>
                <w:rFonts w:ascii="Times New Roman" w:eastAsia="Times New Roman" w:hAnsi="Times New Roman" w:cs="Times New Roman"/>
                <w:sz w:val="24"/>
                <w:szCs w:val="24"/>
                <w:lang w:val="uk-UA"/>
              </w:rPr>
              <w:t>Кандидат медичних наук,</w:t>
            </w:r>
            <w:r w:rsidRPr="00153B27">
              <w:rPr>
                <w:rFonts w:ascii="Times New Roman" w:hAnsi="Times New Roman" w:cs="Times New Roman"/>
                <w:sz w:val="24"/>
                <w:szCs w:val="24"/>
                <w:lang w:val="uk-UA"/>
              </w:rPr>
              <w:t xml:space="preserve"> доцент </w:t>
            </w:r>
            <w:proofErr w:type="spellStart"/>
            <w:r w:rsidRPr="00153B27">
              <w:rPr>
                <w:rFonts w:ascii="Times New Roman" w:hAnsi="Times New Roman" w:cs="Times New Roman"/>
                <w:sz w:val="24"/>
                <w:szCs w:val="24"/>
                <w:lang w:val="uk-UA"/>
              </w:rPr>
              <w:t>Димо</w:t>
            </w:r>
            <w:proofErr w:type="spellEnd"/>
            <w:r w:rsidRPr="00153B27">
              <w:rPr>
                <w:rFonts w:ascii="Times New Roman" w:hAnsi="Times New Roman" w:cs="Times New Roman"/>
                <w:sz w:val="24"/>
                <w:szCs w:val="24"/>
                <w:lang w:val="uk-UA"/>
              </w:rPr>
              <w:t xml:space="preserve"> Віктор Миколайович</w:t>
            </w:r>
          </w:p>
        </w:tc>
      </w:tr>
      <w:tr w:rsidR="002C19AE" w:rsidRPr="00153B27" w:rsidTr="002463E5">
        <w:trPr>
          <w:trHeight w:val="750"/>
        </w:trPr>
        <w:tc>
          <w:tcPr>
            <w:tcW w:w="3099" w:type="dxa"/>
            <w:tcBorders>
              <w:top w:val="single" w:sz="8" w:space="0" w:color="000000"/>
              <w:left w:val="single" w:sz="8" w:space="0" w:color="000000"/>
              <w:bottom w:val="single" w:sz="8" w:space="0" w:color="000000"/>
              <w:right w:val="single" w:sz="8" w:space="0" w:color="000000"/>
            </w:tcBorders>
            <w:hideMark/>
          </w:tcPr>
          <w:p w:rsidR="002C19AE" w:rsidRPr="00153B27" w:rsidRDefault="002C19AE" w:rsidP="002463E5">
            <w:pPr>
              <w:adjustRightInd/>
              <w:spacing w:before="97"/>
              <w:ind w:left="109"/>
              <w:rPr>
                <w:rFonts w:ascii="Times New Roman" w:hAnsi="Times New Roman" w:cs="Times New Roman"/>
                <w:b/>
                <w:sz w:val="24"/>
                <w:szCs w:val="24"/>
                <w:lang w:val="uk-UA" w:eastAsia="en-US"/>
              </w:rPr>
            </w:pPr>
            <w:r w:rsidRPr="00153B27">
              <w:rPr>
                <w:rFonts w:ascii="Times New Roman" w:hAnsi="Times New Roman" w:cs="Times New Roman"/>
                <w:b/>
                <w:sz w:val="24"/>
                <w:szCs w:val="24"/>
                <w:lang w:val="uk-UA" w:eastAsia="en-US"/>
              </w:rPr>
              <w:t>Контактний тел.</w:t>
            </w:r>
          </w:p>
        </w:tc>
        <w:tc>
          <w:tcPr>
            <w:tcW w:w="6381" w:type="dxa"/>
            <w:tcBorders>
              <w:top w:val="single" w:sz="8" w:space="0" w:color="000000"/>
              <w:left w:val="single" w:sz="8" w:space="0" w:color="000000"/>
              <w:bottom w:val="single" w:sz="8" w:space="0" w:color="000000"/>
              <w:right w:val="single" w:sz="8" w:space="0" w:color="000000"/>
            </w:tcBorders>
            <w:hideMark/>
          </w:tcPr>
          <w:p w:rsidR="002C19AE" w:rsidRPr="00153B27" w:rsidRDefault="002C19AE" w:rsidP="002463E5">
            <w:pPr>
              <w:adjustRightInd/>
              <w:spacing w:before="92"/>
              <w:ind w:left="107" w:right="306"/>
              <w:rPr>
                <w:rFonts w:ascii="Times New Roman" w:hAnsi="Times New Roman" w:cs="Times New Roman"/>
                <w:sz w:val="24"/>
                <w:szCs w:val="24"/>
                <w:lang w:val="uk-UA" w:eastAsia="en-US"/>
              </w:rPr>
            </w:pPr>
            <w:r w:rsidRPr="00153B27">
              <w:rPr>
                <w:rFonts w:ascii="Times New Roman" w:hAnsi="Times New Roman" w:cs="Times New Roman"/>
                <w:sz w:val="24"/>
                <w:szCs w:val="24"/>
                <w:lang w:val="uk-UA" w:eastAsia="en-US"/>
              </w:rPr>
              <w:t>0970097432</w:t>
            </w:r>
          </w:p>
        </w:tc>
      </w:tr>
      <w:tr w:rsidR="002C19AE" w:rsidRPr="00963A72" w:rsidTr="002463E5">
        <w:trPr>
          <w:trHeight w:val="753"/>
        </w:trPr>
        <w:tc>
          <w:tcPr>
            <w:tcW w:w="3099" w:type="dxa"/>
            <w:tcBorders>
              <w:top w:val="single" w:sz="8" w:space="0" w:color="000000"/>
              <w:left w:val="single" w:sz="8" w:space="0" w:color="000000"/>
              <w:bottom w:val="single" w:sz="8" w:space="0" w:color="000000"/>
              <w:right w:val="single" w:sz="8" w:space="0" w:color="000000"/>
            </w:tcBorders>
            <w:hideMark/>
          </w:tcPr>
          <w:p w:rsidR="002C19AE" w:rsidRPr="00153B27" w:rsidRDefault="002C19AE" w:rsidP="002463E5">
            <w:pPr>
              <w:adjustRightInd/>
              <w:spacing w:before="97"/>
              <w:ind w:left="109"/>
              <w:rPr>
                <w:rFonts w:ascii="Times New Roman" w:hAnsi="Times New Roman" w:cs="Times New Roman"/>
                <w:b/>
                <w:sz w:val="24"/>
                <w:szCs w:val="24"/>
                <w:lang w:val="uk-UA" w:eastAsia="en-US"/>
              </w:rPr>
            </w:pPr>
            <w:r w:rsidRPr="00153B27">
              <w:rPr>
                <w:rFonts w:ascii="Times New Roman" w:hAnsi="Times New Roman" w:cs="Times New Roman"/>
                <w:b/>
                <w:sz w:val="24"/>
                <w:szCs w:val="24"/>
                <w:lang w:val="uk-UA" w:eastAsia="en-US"/>
              </w:rPr>
              <w:t>E-</w:t>
            </w:r>
            <w:proofErr w:type="spellStart"/>
            <w:r w:rsidRPr="00153B27">
              <w:rPr>
                <w:rFonts w:ascii="Times New Roman" w:hAnsi="Times New Roman" w:cs="Times New Roman"/>
                <w:b/>
                <w:sz w:val="24"/>
                <w:szCs w:val="24"/>
                <w:lang w:val="uk-UA" w:eastAsia="en-US"/>
              </w:rPr>
              <w:t>mail</w:t>
            </w:r>
            <w:proofErr w:type="spellEnd"/>
            <w:r w:rsidRPr="00153B27">
              <w:rPr>
                <w:rFonts w:ascii="Times New Roman" w:hAnsi="Times New Roman" w:cs="Times New Roman"/>
                <w:b/>
                <w:sz w:val="24"/>
                <w:szCs w:val="24"/>
                <w:lang w:val="uk-UA" w:eastAsia="en-US"/>
              </w:rPr>
              <w:t>:</w:t>
            </w:r>
          </w:p>
        </w:tc>
        <w:tc>
          <w:tcPr>
            <w:tcW w:w="6381" w:type="dxa"/>
            <w:tcBorders>
              <w:top w:val="single" w:sz="8" w:space="0" w:color="000000"/>
              <w:left w:val="single" w:sz="8" w:space="0" w:color="000000"/>
              <w:bottom w:val="single" w:sz="8" w:space="0" w:color="000000"/>
              <w:right w:val="single" w:sz="8" w:space="0" w:color="000000"/>
            </w:tcBorders>
            <w:hideMark/>
          </w:tcPr>
          <w:p w:rsidR="002C19AE" w:rsidRPr="00153B27" w:rsidRDefault="002C19AE" w:rsidP="002463E5">
            <w:pPr>
              <w:adjustRightInd/>
              <w:spacing w:before="92"/>
              <w:ind w:left="107" w:right="494"/>
              <w:rPr>
                <w:rFonts w:ascii="Times New Roman" w:hAnsi="Times New Roman" w:cs="Times New Roman"/>
                <w:sz w:val="24"/>
                <w:szCs w:val="24"/>
                <w:lang w:val="uk-UA" w:eastAsia="en-US"/>
              </w:rPr>
            </w:pPr>
            <w:r w:rsidRPr="00153B27">
              <w:rPr>
                <w:rFonts w:ascii="Times New Roman" w:hAnsi="Times New Roman" w:cs="Times New Roman"/>
                <w:sz w:val="24"/>
                <w:szCs w:val="24"/>
                <w:lang w:val="uk-UA" w:eastAsia="en-US"/>
              </w:rPr>
              <w:t>Duma_v_m@uambler.ru</w:t>
            </w:r>
          </w:p>
        </w:tc>
      </w:tr>
      <w:tr w:rsidR="002C19AE" w:rsidRPr="00963A72" w:rsidTr="002463E5">
        <w:trPr>
          <w:trHeight w:val="476"/>
        </w:trPr>
        <w:tc>
          <w:tcPr>
            <w:tcW w:w="3099" w:type="dxa"/>
            <w:tcBorders>
              <w:top w:val="single" w:sz="8" w:space="0" w:color="000000"/>
              <w:left w:val="single" w:sz="8" w:space="0" w:color="000000"/>
              <w:bottom w:val="single" w:sz="8" w:space="0" w:color="000000"/>
              <w:right w:val="single" w:sz="8" w:space="0" w:color="000000"/>
            </w:tcBorders>
            <w:hideMark/>
          </w:tcPr>
          <w:p w:rsidR="002C19AE" w:rsidRPr="00153B27" w:rsidRDefault="002C19AE" w:rsidP="002463E5">
            <w:pPr>
              <w:adjustRightInd/>
              <w:spacing w:before="97"/>
              <w:ind w:left="109"/>
              <w:rPr>
                <w:rFonts w:ascii="Times New Roman" w:hAnsi="Times New Roman" w:cs="Times New Roman"/>
                <w:b/>
                <w:sz w:val="24"/>
                <w:szCs w:val="24"/>
                <w:lang w:val="uk-UA" w:eastAsia="en-US"/>
              </w:rPr>
            </w:pPr>
            <w:r w:rsidRPr="00153B27">
              <w:rPr>
                <w:rFonts w:ascii="Times New Roman" w:hAnsi="Times New Roman" w:cs="Times New Roman"/>
                <w:b/>
                <w:sz w:val="24"/>
                <w:szCs w:val="24"/>
                <w:lang w:val="uk-UA" w:eastAsia="en-US"/>
              </w:rPr>
              <w:t xml:space="preserve">Сторінка курсу в </w:t>
            </w:r>
            <w:proofErr w:type="spellStart"/>
            <w:r w:rsidRPr="00153B27">
              <w:rPr>
                <w:rFonts w:ascii="Times New Roman" w:hAnsi="Times New Roman" w:cs="Times New Roman"/>
                <w:b/>
                <w:sz w:val="24"/>
                <w:szCs w:val="24"/>
                <w:lang w:val="uk-UA" w:eastAsia="en-US"/>
              </w:rPr>
              <w:t>Moodle</w:t>
            </w:r>
            <w:proofErr w:type="spellEnd"/>
          </w:p>
        </w:tc>
        <w:tc>
          <w:tcPr>
            <w:tcW w:w="6381" w:type="dxa"/>
            <w:tcBorders>
              <w:top w:val="single" w:sz="8" w:space="0" w:color="000000"/>
              <w:left w:val="single" w:sz="8" w:space="0" w:color="000000"/>
              <w:bottom w:val="single" w:sz="8" w:space="0" w:color="000000"/>
              <w:right w:val="single" w:sz="8" w:space="0" w:color="000000"/>
            </w:tcBorders>
            <w:hideMark/>
          </w:tcPr>
          <w:p w:rsidR="002C19AE" w:rsidRPr="00153B27" w:rsidRDefault="002C19AE" w:rsidP="002463E5">
            <w:pPr>
              <w:adjustRightInd/>
              <w:spacing w:before="92"/>
              <w:ind w:left="107"/>
              <w:rPr>
                <w:rFonts w:ascii="Times New Roman" w:hAnsi="Times New Roman" w:cs="Times New Roman"/>
                <w:sz w:val="24"/>
                <w:szCs w:val="24"/>
                <w:lang w:val="uk-UA" w:eastAsia="en-US"/>
              </w:rPr>
            </w:pPr>
            <w:r w:rsidRPr="00153B27">
              <w:rPr>
                <w:rFonts w:ascii="Times New Roman" w:hAnsi="Times New Roman" w:cs="Times New Roman"/>
                <w:sz w:val="24"/>
                <w:szCs w:val="24"/>
                <w:lang w:val="uk-UA" w:eastAsia="en-US"/>
              </w:rPr>
              <w:t xml:space="preserve">https://mku.edu.ua </w:t>
            </w:r>
            <w:proofErr w:type="spellStart"/>
            <w:r w:rsidRPr="00153B27">
              <w:rPr>
                <w:rFonts w:ascii="Times New Roman" w:hAnsi="Times New Roman" w:cs="Times New Roman"/>
                <w:sz w:val="24"/>
                <w:szCs w:val="24"/>
                <w:lang w:val="uk-UA" w:eastAsia="en-US"/>
              </w:rPr>
              <w:t>Moodle</w:t>
            </w:r>
            <w:proofErr w:type="spellEnd"/>
          </w:p>
        </w:tc>
      </w:tr>
      <w:tr w:rsidR="002C19AE" w:rsidRPr="00153B27" w:rsidTr="002463E5">
        <w:trPr>
          <w:trHeight w:val="1727"/>
        </w:trPr>
        <w:tc>
          <w:tcPr>
            <w:tcW w:w="3099" w:type="dxa"/>
            <w:tcBorders>
              <w:top w:val="single" w:sz="8" w:space="0" w:color="000000"/>
              <w:left w:val="single" w:sz="8" w:space="0" w:color="000000"/>
              <w:bottom w:val="single" w:sz="8" w:space="0" w:color="000000"/>
              <w:right w:val="single" w:sz="8" w:space="0" w:color="000000"/>
            </w:tcBorders>
            <w:hideMark/>
          </w:tcPr>
          <w:p w:rsidR="002C19AE" w:rsidRPr="00153B27" w:rsidRDefault="002C19AE" w:rsidP="002463E5">
            <w:pPr>
              <w:adjustRightInd/>
              <w:spacing w:before="97"/>
              <w:ind w:left="109"/>
              <w:rPr>
                <w:rFonts w:ascii="Times New Roman" w:hAnsi="Times New Roman" w:cs="Times New Roman"/>
                <w:b/>
                <w:sz w:val="24"/>
                <w:szCs w:val="24"/>
                <w:lang w:val="uk-UA" w:eastAsia="en-US"/>
              </w:rPr>
            </w:pPr>
            <w:r w:rsidRPr="00153B27">
              <w:rPr>
                <w:rFonts w:ascii="Times New Roman" w:hAnsi="Times New Roman" w:cs="Times New Roman"/>
                <w:b/>
                <w:sz w:val="24"/>
                <w:szCs w:val="24"/>
                <w:lang w:val="uk-UA" w:eastAsia="en-US"/>
              </w:rPr>
              <w:t>Консультації</w:t>
            </w:r>
          </w:p>
        </w:tc>
        <w:tc>
          <w:tcPr>
            <w:tcW w:w="6381" w:type="dxa"/>
            <w:tcBorders>
              <w:top w:val="single" w:sz="8" w:space="0" w:color="000000"/>
              <w:left w:val="single" w:sz="8" w:space="0" w:color="000000"/>
              <w:bottom w:val="single" w:sz="8" w:space="0" w:color="000000"/>
              <w:right w:val="single" w:sz="8" w:space="0" w:color="000000"/>
            </w:tcBorders>
            <w:hideMark/>
          </w:tcPr>
          <w:p w:rsidR="002C19AE" w:rsidRPr="00153B27" w:rsidRDefault="002C19AE" w:rsidP="002463E5">
            <w:pPr>
              <w:adjustRightInd/>
              <w:ind w:left="107" w:right="1105"/>
              <w:rPr>
                <w:rFonts w:ascii="Times New Roman" w:hAnsi="Times New Roman" w:cs="Times New Roman"/>
                <w:sz w:val="24"/>
                <w:szCs w:val="24"/>
                <w:lang w:val="uk-UA" w:eastAsia="en-US"/>
              </w:rPr>
            </w:pPr>
            <w:r w:rsidRPr="00153B27">
              <w:rPr>
                <w:rFonts w:ascii="Times New Roman" w:hAnsi="Times New Roman" w:cs="Times New Roman"/>
                <w:i/>
                <w:sz w:val="24"/>
                <w:szCs w:val="24"/>
                <w:lang w:val="uk-UA" w:eastAsia="en-US"/>
              </w:rPr>
              <w:t xml:space="preserve">Очні консультації: </w:t>
            </w:r>
            <w:r w:rsidRPr="00153B27">
              <w:rPr>
                <w:rFonts w:ascii="Times New Roman" w:hAnsi="Times New Roman" w:cs="Times New Roman"/>
                <w:sz w:val="24"/>
                <w:szCs w:val="24"/>
                <w:lang w:val="uk-UA" w:eastAsia="en-US"/>
              </w:rPr>
              <w:t>за попередньою домовленістю субота з 9.00 до 11.00</w:t>
            </w:r>
          </w:p>
          <w:p w:rsidR="002C19AE" w:rsidRPr="00153B27" w:rsidRDefault="002C19AE" w:rsidP="002463E5">
            <w:pPr>
              <w:adjustRightInd/>
              <w:spacing w:before="1"/>
              <w:ind w:left="107" w:right="232"/>
              <w:rPr>
                <w:rFonts w:ascii="Times New Roman" w:hAnsi="Times New Roman" w:cs="Times New Roman"/>
                <w:sz w:val="24"/>
                <w:szCs w:val="24"/>
                <w:lang w:val="uk-UA" w:eastAsia="en-US"/>
              </w:rPr>
            </w:pPr>
            <w:proofErr w:type="spellStart"/>
            <w:r w:rsidRPr="00153B27">
              <w:rPr>
                <w:rFonts w:ascii="Times New Roman" w:hAnsi="Times New Roman" w:cs="Times New Roman"/>
                <w:i/>
                <w:sz w:val="24"/>
                <w:szCs w:val="24"/>
                <w:lang w:val="uk-UA" w:eastAsia="en-US"/>
              </w:rPr>
              <w:t>Онлайн</w:t>
            </w:r>
            <w:proofErr w:type="spellEnd"/>
            <w:r w:rsidRPr="00153B27">
              <w:rPr>
                <w:rFonts w:ascii="Times New Roman" w:hAnsi="Times New Roman" w:cs="Times New Roman"/>
                <w:i/>
                <w:sz w:val="24"/>
                <w:szCs w:val="24"/>
                <w:lang w:val="uk-UA" w:eastAsia="en-US"/>
              </w:rPr>
              <w:t xml:space="preserve"> консультації: </w:t>
            </w:r>
            <w:r w:rsidRPr="00153B27">
              <w:rPr>
                <w:rFonts w:ascii="Times New Roman" w:hAnsi="Times New Roman" w:cs="Times New Roman"/>
                <w:sz w:val="24"/>
                <w:szCs w:val="24"/>
                <w:lang w:val="uk-UA" w:eastAsia="en-US"/>
              </w:rPr>
              <w:t xml:space="preserve">за попередньою домовленістю </w:t>
            </w:r>
            <w:proofErr w:type="spellStart"/>
            <w:r w:rsidRPr="00153B27">
              <w:rPr>
                <w:rFonts w:ascii="Times New Roman" w:hAnsi="Times New Roman" w:cs="Times New Roman"/>
                <w:sz w:val="24"/>
                <w:szCs w:val="24"/>
                <w:lang w:val="uk-UA" w:eastAsia="en-US"/>
              </w:rPr>
              <w:t>Viber</w:t>
            </w:r>
            <w:proofErr w:type="spellEnd"/>
            <w:r w:rsidRPr="00153B27">
              <w:rPr>
                <w:rFonts w:ascii="Times New Roman" w:hAnsi="Times New Roman" w:cs="Times New Roman"/>
                <w:sz w:val="24"/>
                <w:szCs w:val="24"/>
                <w:lang w:val="uk-UA" w:eastAsia="en-US"/>
              </w:rPr>
              <w:t xml:space="preserve"> (+380970097432) вівторок та четвер з 9.00 до 11.00</w:t>
            </w:r>
          </w:p>
        </w:tc>
      </w:tr>
    </w:tbl>
    <w:p w:rsidR="002C19AE" w:rsidRPr="00153B27" w:rsidRDefault="002C19AE" w:rsidP="002C19AE">
      <w:pPr>
        <w:tabs>
          <w:tab w:val="left" w:pos="1419"/>
        </w:tabs>
        <w:adjustRightInd/>
        <w:spacing w:before="48"/>
        <w:rPr>
          <w:sz w:val="24"/>
          <w:szCs w:val="24"/>
          <w:lang w:val="uk-UA" w:eastAsia="en-US"/>
        </w:rPr>
      </w:pPr>
    </w:p>
    <w:p w:rsidR="002C19AE" w:rsidRPr="00153B27" w:rsidRDefault="002C19AE" w:rsidP="002C19AE">
      <w:pPr>
        <w:widowControl/>
        <w:tabs>
          <w:tab w:val="left" w:pos="3880"/>
        </w:tabs>
        <w:autoSpaceDE/>
        <w:autoSpaceDN/>
        <w:adjustRightInd/>
        <w:spacing w:line="0" w:lineRule="atLeast"/>
        <w:jc w:val="center"/>
        <w:rPr>
          <w:b/>
          <w:sz w:val="24"/>
          <w:szCs w:val="24"/>
          <w:lang w:val="uk-UA"/>
        </w:rPr>
      </w:pPr>
      <w:r w:rsidRPr="00153B27">
        <w:rPr>
          <w:b/>
          <w:sz w:val="24"/>
          <w:szCs w:val="24"/>
          <w:lang w:val="uk-UA"/>
        </w:rPr>
        <w:t>2. Анотація до курсу</w:t>
      </w:r>
    </w:p>
    <w:p w:rsidR="008458B0" w:rsidRPr="00153B27" w:rsidRDefault="008458B0" w:rsidP="008458B0">
      <w:pPr>
        <w:widowControl/>
        <w:tabs>
          <w:tab w:val="left" w:pos="3880"/>
        </w:tabs>
        <w:autoSpaceDE/>
        <w:autoSpaceDN/>
        <w:adjustRightInd/>
        <w:spacing w:line="0" w:lineRule="atLeast"/>
        <w:jc w:val="both"/>
        <w:rPr>
          <w:sz w:val="24"/>
          <w:szCs w:val="24"/>
          <w:lang w:val="uk-UA"/>
        </w:rPr>
      </w:pPr>
      <w:r w:rsidRPr="00153B27">
        <w:rPr>
          <w:sz w:val="24"/>
          <w:szCs w:val="24"/>
          <w:lang w:val="uk-UA"/>
        </w:rPr>
        <w:t>Серед широкого спектру навчальних дисциплін, передбачених для засвоєння студентами, саме дисципліна «Перша долікарська допомога» дозволяє опанувати знання, вміння та практичні навички, які надають можливість фахівцеві швидко та правильно зорієнтуватись у невідкладній ситуації, уникнути фатальних помилок або втрати часу та здійснити першочергові кроки, які врятують життя. Під час опанування дисципліни «Перша до</w:t>
      </w:r>
      <w:r w:rsidR="003F5CA0" w:rsidRPr="00153B27">
        <w:rPr>
          <w:sz w:val="24"/>
          <w:szCs w:val="24"/>
          <w:lang w:val="uk-UA"/>
        </w:rPr>
        <w:t>лікарська допомога</w:t>
      </w:r>
      <w:r w:rsidRPr="00153B27">
        <w:rPr>
          <w:sz w:val="24"/>
          <w:szCs w:val="24"/>
          <w:lang w:val="uk-UA"/>
        </w:rPr>
        <w:t>» раціональним є в</w:t>
      </w:r>
      <w:r w:rsidR="003F5CA0" w:rsidRPr="00153B27">
        <w:rPr>
          <w:sz w:val="24"/>
          <w:szCs w:val="24"/>
          <w:lang w:val="uk-UA"/>
        </w:rPr>
        <w:t xml:space="preserve">провадження у навчальний процес </w:t>
      </w:r>
      <w:r w:rsidRPr="00153B27">
        <w:rPr>
          <w:sz w:val="24"/>
          <w:szCs w:val="24"/>
          <w:lang w:val="uk-UA"/>
        </w:rPr>
        <w:t>сучасних світових напрацювань та стандарт</w:t>
      </w:r>
      <w:r w:rsidR="003F5CA0" w:rsidRPr="00153B27">
        <w:rPr>
          <w:sz w:val="24"/>
          <w:szCs w:val="24"/>
          <w:lang w:val="uk-UA"/>
        </w:rPr>
        <w:t xml:space="preserve">ів з першої медичної допомоги з </w:t>
      </w:r>
      <w:r w:rsidRPr="00153B27">
        <w:rPr>
          <w:sz w:val="24"/>
          <w:szCs w:val="24"/>
          <w:lang w:val="uk-UA"/>
        </w:rPr>
        <w:t>широким використанням засобів комплексн</w:t>
      </w:r>
      <w:r w:rsidR="003F5CA0" w:rsidRPr="00153B27">
        <w:rPr>
          <w:sz w:val="24"/>
          <w:szCs w:val="24"/>
          <w:lang w:val="uk-UA"/>
        </w:rPr>
        <w:t xml:space="preserve">ого практично-орієнтованого </w:t>
      </w:r>
      <w:r w:rsidRPr="00153B27">
        <w:rPr>
          <w:sz w:val="24"/>
          <w:szCs w:val="24"/>
          <w:lang w:val="uk-UA"/>
        </w:rPr>
        <w:t>навчання.</w:t>
      </w:r>
    </w:p>
    <w:p w:rsidR="008458B0" w:rsidRPr="00153B27" w:rsidRDefault="00DB444A" w:rsidP="00516D85">
      <w:pPr>
        <w:widowControl/>
        <w:autoSpaceDE/>
        <w:autoSpaceDN/>
        <w:adjustRightInd/>
        <w:ind w:firstLine="317"/>
        <w:jc w:val="center"/>
        <w:rPr>
          <w:rFonts w:eastAsiaTheme="minorHAnsi"/>
          <w:b/>
          <w:sz w:val="24"/>
          <w:szCs w:val="24"/>
          <w:lang w:val="uk-UA" w:eastAsia="en-US"/>
        </w:rPr>
      </w:pPr>
      <w:r>
        <w:rPr>
          <w:rFonts w:eastAsiaTheme="minorHAnsi"/>
          <w:b/>
          <w:sz w:val="24"/>
          <w:szCs w:val="24"/>
          <w:lang w:val="uk-UA" w:eastAsia="en-US"/>
        </w:rPr>
        <w:t>3</w:t>
      </w:r>
      <w:r w:rsidR="00516D85" w:rsidRPr="00153B27">
        <w:rPr>
          <w:rFonts w:eastAsiaTheme="minorHAnsi"/>
          <w:b/>
          <w:sz w:val="24"/>
          <w:szCs w:val="24"/>
          <w:lang w:val="uk-UA" w:eastAsia="en-US"/>
        </w:rPr>
        <w:t>. Мета викладання дисципліни</w:t>
      </w:r>
    </w:p>
    <w:p w:rsidR="00276745" w:rsidRPr="00153B27" w:rsidRDefault="00276745" w:rsidP="008458B0">
      <w:pPr>
        <w:suppressAutoHyphens/>
        <w:autoSpaceDE/>
        <w:autoSpaceDN/>
        <w:adjustRightInd/>
        <w:ind w:firstLine="720"/>
        <w:jc w:val="both"/>
        <w:rPr>
          <w:sz w:val="24"/>
          <w:szCs w:val="24"/>
          <w:lang w:val="uk-UA" w:eastAsia="ar-SA"/>
        </w:rPr>
      </w:pPr>
      <w:r w:rsidRPr="00153B27">
        <w:rPr>
          <w:b/>
          <w:sz w:val="24"/>
          <w:szCs w:val="24"/>
          <w:lang w:val="uk-UA" w:eastAsia="ar-SA"/>
        </w:rPr>
        <w:t>Мета дисципліни</w:t>
      </w:r>
      <w:r w:rsidRPr="00153B27">
        <w:rPr>
          <w:sz w:val="24"/>
          <w:szCs w:val="24"/>
          <w:lang w:val="uk-UA" w:eastAsia="ar-SA"/>
        </w:rPr>
        <w:t xml:space="preserve"> — навчити майбутніх бакалаврів  </w:t>
      </w:r>
      <w:r w:rsidR="008458B0" w:rsidRPr="00153B27">
        <w:rPr>
          <w:sz w:val="24"/>
          <w:szCs w:val="24"/>
          <w:lang w:val="uk-UA" w:eastAsia="ar-SA"/>
        </w:rPr>
        <w:t xml:space="preserve"> </w:t>
      </w:r>
      <w:r w:rsidRPr="00153B27">
        <w:rPr>
          <w:sz w:val="24"/>
          <w:szCs w:val="24"/>
          <w:lang w:val="uk-UA" w:eastAsia="ar-SA"/>
        </w:rPr>
        <w:t>швидко орієнтуватись у складних ситуаціях нещасних випадків, правильно визначати вид і характер ушкоджень, захворювань, вибрати спосіб надання першої долікарської допомоги при невідкладних станах та кваліфіковано здійснити її.</w:t>
      </w:r>
    </w:p>
    <w:p w:rsidR="00276745" w:rsidRPr="00153B27" w:rsidRDefault="00276745" w:rsidP="00276745">
      <w:pPr>
        <w:suppressAutoHyphens/>
        <w:autoSpaceDE/>
        <w:autoSpaceDN/>
        <w:adjustRightInd/>
        <w:ind w:firstLine="720"/>
        <w:jc w:val="both"/>
        <w:rPr>
          <w:sz w:val="24"/>
          <w:szCs w:val="24"/>
          <w:lang w:val="uk-UA" w:eastAsia="ar-SA"/>
        </w:rPr>
      </w:pPr>
      <w:r w:rsidRPr="00153B27">
        <w:rPr>
          <w:b/>
          <w:sz w:val="24"/>
          <w:szCs w:val="24"/>
          <w:lang w:val="uk-UA" w:eastAsia="ar-SA"/>
        </w:rPr>
        <w:t xml:space="preserve"> Завдання</w:t>
      </w:r>
      <w:r w:rsidRPr="00153B27">
        <w:rPr>
          <w:sz w:val="24"/>
          <w:szCs w:val="24"/>
          <w:lang w:val="uk-UA" w:eastAsia="ar-SA"/>
        </w:rPr>
        <w:t>: набуття навиків надання долікарської медичної  допомоги   медичними      на місці пригоди, під час транспортування, в лікувальних   закладах до прибуття лікаря.</w:t>
      </w:r>
    </w:p>
    <w:p w:rsidR="00276745" w:rsidRPr="00153B27" w:rsidRDefault="00276745" w:rsidP="00276745">
      <w:pPr>
        <w:suppressAutoHyphens/>
        <w:autoSpaceDE/>
        <w:autoSpaceDN/>
        <w:adjustRightInd/>
        <w:ind w:firstLine="720"/>
        <w:jc w:val="both"/>
        <w:rPr>
          <w:b/>
          <w:sz w:val="24"/>
          <w:szCs w:val="24"/>
          <w:lang w:val="uk-UA" w:eastAsia="ar-SA"/>
        </w:rPr>
      </w:pPr>
      <w:r w:rsidRPr="00153B27">
        <w:rPr>
          <w:sz w:val="24"/>
          <w:szCs w:val="24"/>
          <w:lang w:val="uk-UA" w:eastAsia="ar-SA"/>
        </w:rPr>
        <w:t xml:space="preserve"> Після вивчення дисципліни</w:t>
      </w:r>
      <w:r w:rsidRPr="00153B27">
        <w:rPr>
          <w:b/>
          <w:sz w:val="24"/>
          <w:szCs w:val="24"/>
          <w:lang w:val="uk-UA" w:eastAsia="ar-SA"/>
        </w:rPr>
        <w:t xml:space="preserve"> </w:t>
      </w:r>
      <w:r w:rsidRPr="00153B27">
        <w:rPr>
          <w:b/>
          <w:i/>
          <w:sz w:val="24"/>
          <w:szCs w:val="24"/>
          <w:lang w:val="uk-UA" w:eastAsia="ar-SA"/>
        </w:rPr>
        <w:t>студенти повинні знати</w:t>
      </w:r>
      <w:r w:rsidRPr="00153B27">
        <w:rPr>
          <w:b/>
          <w:sz w:val="24"/>
          <w:szCs w:val="24"/>
          <w:lang w:val="uk-UA" w:eastAsia="ar-SA"/>
        </w:rPr>
        <w:t>:</w:t>
      </w:r>
    </w:p>
    <w:p w:rsidR="00276745" w:rsidRPr="00153B27" w:rsidRDefault="00276745" w:rsidP="00276745">
      <w:pPr>
        <w:widowControl/>
        <w:numPr>
          <w:ilvl w:val="0"/>
          <w:numId w:val="1"/>
        </w:numPr>
        <w:suppressAutoHyphens/>
        <w:autoSpaceDE/>
        <w:autoSpaceDN/>
        <w:adjustRightInd/>
        <w:jc w:val="both"/>
        <w:rPr>
          <w:sz w:val="24"/>
          <w:szCs w:val="24"/>
          <w:lang w:val="uk-UA" w:eastAsia="ar-SA"/>
        </w:rPr>
      </w:pPr>
      <w:r w:rsidRPr="00153B27">
        <w:rPr>
          <w:sz w:val="24"/>
          <w:szCs w:val="24"/>
          <w:lang w:val="uk-UA" w:eastAsia="ar-SA"/>
        </w:rPr>
        <w:t>завдання і загальні принципи надання долікарської медичної допомоги в разі нещасних випадків і гострих станів; права і обов’язки   у цих ситуаціях;</w:t>
      </w:r>
    </w:p>
    <w:p w:rsidR="00276745" w:rsidRPr="00153B27" w:rsidRDefault="00276745" w:rsidP="00276745">
      <w:pPr>
        <w:widowControl/>
        <w:numPr>
          <w:ilvl w:val="0"/>
          <w:numId w:val="1"/>
        </w:numPr>
        <w:suppressAutoHyphens/>
        <w:autoSpaceDE/>
        <w:autoSpaceDN/>
        <w:adjustRightInd/>
        <w:jc w:val="both"/>
        <w:rPr>
          <w:sz w:val="24"/>
          <w:szCs w:val="24"/>
          <w:lang w:val="uk-UA" w:eastAsia="ar-SA"/>
        </w:rPr>
      </w:pPr>
      <w:r w:rsidRPr="00153B27">
        <w:rPr>
          <w:sz w:val="24"/>
          <w:szCs w:val="24"/>
          <w:lang w:val="uk-UA" w:eastAsia="ar-SA"/>
        </w:rPr>
        <w:t>уявлення про основні клінічні прояви захворювань внутрішніх органів, основні заходи профілактики;</w:t>
      </w:r>
    </w:p>
    <w:p w:rsidR="00276745" w:rsidRPr="00153B27" w:rsidRDefault="00276745" w:rsidP="00276745">
      <w:pPr>
        <w:widowControl/>
        <w:numPr>
          <w:ilvl w:val="0"/>
          <w:numId w:val="1"/>
        </w:numPr>
        <w:suppressAutoHyphens/>
        <w:autoSpaceDE/>
        <w:autoSpaceDN/>
        <w:adjustRightInd/>
        <w:jc w:val="both"/>
        <w:rPr>
          <w:sz w:val="24"/>
          <w:szCs w:val="24"/>
          <w:lang w:val="uk-UA" w:eastAsia="ar-SA"/>
        </w:rPr>
      </w:pPr>
      <w:r w:rsidRPr="00153B27">
        <w:rPr>
          <w:sz w:val="24"/>
          <w:szCs w:val="24"/>
          <w:lang w:val="uk-UA" w:eastAsia="ar-SA"/>
        </w:rPr>
        <w:t>уявлення про загальний та спеціальний догляд за хворими;</w:t>
      </w:r>
    </w:p>
    <w:p w:rsidR="00276745" w:rsidRPr="00153B27" w:rsidRDefault="00276745" w:rsidP="00276745">
      <w:pPr>
        <w:widowControl/>
        <w:numPr>
          <w:ilvl w:val="0"/>
          <w:numId w:val="1"/>
        </w:numPr>
        <w:suppressAutoHyphens/>
        <w:autoSpaceDE/>
        <w:autoSpaceDN/>
        <w:adjustRightInd/>
        <w:jc w:val="both"/>
        <w:rPr>
          <w:sz w:val="24"/>
          <w:szCs w:val="24"/>
          <w:lang w:val="uk-UA" w:eastAsia="ar-SA"/>
        </w:rPr>
      </w:pPr>
      <w:r w:rsidRPr="00153B27">
        <w:rPr>
          <w:sz w:val="24"/>
          <w:szCs w:val="24"/>
          <w:lang w:val="uk-UA" w:eastAsia="ar-SA"/>
        </w:rPr>
        <w:t>види пов’язок та правила їх накладання;</w:t>
      </w:r>
    </w:p>
    <w:p w:rsidR="00276745" w:rsidRPr="00153B27" w:rsidRDefault="00276745" w:rsidP="00276745">
      <w:pPr>
        <w:widowControl/>
        <w:numPr>
          <w:ilvl w:val="0"/>
          <w:numId w:val="1"/>
        </w:numPr>
        <w:suppressAutoHyphens/>
        <w:autoSpaceDE/>
        <w:autoSpaceDN/>
        <w:adjustRightInd/>
        <w:jc w:val="both"/>
        <w:rPr>
          <w:sz w:val="24"/>
          <w:szCs w:val="24"/>
          <w:lang w:val="uk-UA" w:eastAsia="ar-SA"/>
        </w:rPr>
      </w:pPr>
      <w:r w:rsidRPr="00153B27">
        <w:rPr>
          <w:sz w:val="24"/>
          <w:szCs w:val="24"/>
          <w:lang w:val="uk-UA" w:eastAsia="ar-SA"/>
        </w:rPr>
        <w:t>види іммобілізації, способи й види транспортування потерпілих залежно від локалізації і характеру ушкоджень;</w:t>
      </w:r>
    </w:p>
    <w:p w:rsidR="00276745" w:rsidRPr="00153B27" w:rsidRDefault="00276745" w:rsidP="00276745">
      <w:pPr>
        <w:widowControl/>
        <w:numPr>
          <w:ilvl w:val="0"/>
          <w:numId w:val="1"/>
        </w:numPr>
        <w:suppressAutoHyphens/>
        <w:autoSpaceDE/>
        <w:autoSpaceDN/>
        <w:adjustRightInd/>
        <w:jc w:val="both"/>
        <w:rPr>
          <w:sz w:val="24"/>
          <w:szCs w:val="24"/>
          <w:lang w:val="uk-UA" w:eastAsia="ar-SA"/>
        </w:rPr>
      </w:pPr>
      <w:r w:rsidRPr="00153B27">
        <w:rPr>
          <w:sz w:val="24"/>
          <w:szCs w:val="24"/>
          <w:lang w:val="uk-UA" w:eastAsia="ar-SA"/>
        </w:rPr>
        <w:t>принципи і методи реанімації: показання для її проведення та критерії її ефективності;</w:t>
      </w:r>
    </w:p>
    <w:p w:rsidR="00276745" w:rsidRPr="00153B27" w:rsidRDefault="00276745" w:rsidP="00276745">
      <w:pPr>
        <w:widowControl/>
        <w:numPr>
          <w:ilvl w:val="0"/>
          <w:numId w:val="1"/>
        </w:numPr>
        <w:suppressAutoHyphens/>
        <w:autoSpaceDE/>
        <w:autoSpaceDN/>
        <w:adjustRightInd/>
        <w:jc w:val="both"/>
        <w:rPr>
          <w:sz w:val="24"/>
          <w:szCs w:val="24"/>
          <w:lang w:val="uk-UA" w:eastAsia="ar-SA"/>
        </w:rPr>
      </w:pPr>
      <w:r w:rsidRPr="00153B27">
        <w:rPr>
          <w:sz w:val="24"/>
          <w:szCs w:val="24"/>
          <w:lang w:val="uk-UA" w:eastAsia="ar-SA"/>
        </w:rPr>
        <w:t>види ран і кровотеч, принципи їх виникнення, ознаки, принципи зупинки кровотеч різними способами, можливі ускладнення;   долікарську допомогу при опіках та відмороженнях;</w:t>
      </w:r>
    </w:p>
    <w:p w:rsidR="00276745" w:rsidRPr="00153B27" w:rsidRDefault="00276745" w:rsidP="00276745">
      <w:pPr>
        <w:widowControl/>
        <w:numPr>
          <w:ilvl w:val="0"/>
          <w:numId w:val="1"/>
        </w:numPr>
        <w:suppressAutoHyphens/>
        <w:autoSpaceDE/>
        <w:autoSpaceDN/>
        <w:adjustRightInd/>
        <w:jc w:val="both"/>
        <w:rPr>
          <w:sz w:val="24"/>
          <w:szCs w:val="24"/>
          <w:lang w:val="uk-UA" w:eastAsia="ar-SA"/>
        </w:rPr>
      </w:pPr>
      <w:r w:rsidRPr="00153B27">
        <w:rPr>
          <w:sz w:val="24"/>
          <w:szCs w:val="24"/>
          <w:lang w:val="uk-UA" w:eastAsia="ar-SA"/>
        </w:rPr>
        <w:lastRenderedPageBreak/>
        <w:t>види ушкоджень тканин, кісток, суглобів; клінічні прояви, способи проведення іммобілізації, профілактики травматичного шоку;</w:t>
      </w:r>
    </w:p>
    <w:p w:rsidR="00276745" w:rsidRPr="00153B27" w:rsidRDefault="00276745" w:rsidP="00FF0822">
      <w:pPr>
        <w:widowControl/>
        <w:numPr>
          <w:ilvl w:val="0"/>
          <w:numId w:val="1"/>
        </w:numPr>
        <w:suppressAutoHyphens/>
        <w:autoSpaceDE/>
        <w:autoSpaceDN/>
        <w:adjustRightInd/>
        <w:jc w:val="both"/>
        <w:rPr>
          <w:sz w:val="24"/>
          <w:szCs w:val="24"/>
          <w:lang w:val="uk-UA" w:eastAsia="ar-SA"/>
        </w:rPr>
      </w:pPr>
      <w:r w:rsidRPr="00153B27">
        <w:rPr>
          <w:sz w:val="24"/>
          <w:szCs w:val="24"/>
          <w:lang w:val="uk-UA" w:eastAsia="ar-SA"/>
        </w:rPr>
        <w:t>клінічні прояви нещасних випадків, отруєнь, гострих захворювань;</w:t>
      </w:r>
    </w:p>
    <w:p w:rsidR="00276745" w:rsidRPr="00153B27" w:rsidRDefault="00276745" w:rsidP="00276745">
      <w:pPr>
        <w:suppressAutoHyphens/>
        <w:autoSpaceDE/>
        <w:autoSpaceDN/>
        <w:adjustRightInd/>
        <w:ind w:firstLine="720"/>
        <w:jc w:val="both"/>
        <w:rPr>
          <w:b/>
          <w:i/>
          <w:sz w:val="24"/>
          <w:szCs w:val="24"/>
          <w:lang w:val="uk-UA" w:eastAsia="ar-SA"/>
        </w:rPr>
      </w:pPr>
      <w:r w:rsidRPr="00153B27">
        <w:rPr>
          <w:b/>
          <w:i/>
          <w:sz w:val="24"/>
          <w:szCs w:val="24"/>
          <w:lang w:val="uk-UA" w:eastAsia="ar-SA"/>
        </w:rPr>
        <w:t>Студенти повинні вміти:</w:t>
      </w:r>
    </w:p>
    <w:p w:rsidR="00276745" w:rsidRPr="00153B27" w:rsidRDefault="00276745" w:rsidP="00276745">
      <w:pPr>
        <w:widowControl/>
        <w:numPr>
          <w:ilvl w:val="0"/>
          <w:numId w:val="2"/>
        </w:numPr>
        <w:suppressAutoHyphens/>
        <w:autoSpaceDE/>
        <w:autoSpaceDN/>
        <w:adjustRightInd/>
        <w:jc w:val="both"/>
        <w:rPr>
          <w:sz w:val="24"/>
          <w:szCs w:val="24"/>
          <w:lang w:val="uk-UA" w:eastAsia="ar-SA"/>
        </w:rPr>
      </w:pPr>
      <w:r w:rsidRPr="00153B27">
        <w:rPr>
          <w:sz w:val="24"/>
          <w:szCs w:val="24"/>
          <w:lang w:val="uk-UA" w:eastAsia="ar-SA"/>
        </w:rPr>
        <w:t>обробляти рани;</w:t>
      </w:r>
    </w:p>
    <w:p w:rsidR="00276745" w:rsidRPr="00153B27" w:rsidRDefault="00276745" w:rsidP="00276745">
      <w:pPr>
        <w:widowControl/>
        <w:numPr>
          <w:ilvl w:val="0"/>
          <w:numId w:val="2"/>
        </w:numPr>
        <w:suppressAutoHyphens/>
        <w:autoSpaceDE/>
        <w:autoSpaceDN/>
        <w:adjustRightInd/>
        <w:jc w:val="both"/>
        <w:rPr>
          <w:sz w:val="24"/>
          <w:szCs w:val="24"/>
          <w:lang w:val="uk-UA" w:eastAsia="ar-SA"/>
        </w:rPr>
      </w:pPr>
      <w:r w:rsidRPr="00153B27">
        <w:rPr>
          <w:sz w:val="24"/>
          <w:szCs w:val="24"/>
          <w:lang w:val="uk-UA" w:eastAsia="ar-SA"/>
        </w:rPr>
        <w:t>проводити тимчасову зупинку кровотечі;</w:t>
      </w:r>
    </w:p>
    <w:p w:rsidR="00276745" w:rsidRPr="00153B27" w:rsidRDefault="00276745" w:rsidP="00276745">
      <w:pPr>
        <w:widowControl/>
        <w:numPr>
          <w:ilvl w:val="0"/>
          <w:numId w:val="2"/>
        </w:numPr>
        <w:suppressAutoHyphens/>
        <w:autoSpaceDE/>
        <w:autoSpaceDN/>
        <w:adjustRightInd/>
        <w:jc w:val="both"/>
        <w:rPr>
          <w:sz w:val="24"/>
          <w:szCs w:val="24"/>
          <w:lang w:val="uk-UA" w:eastAsia="ar-SA"/>
        </w:rPr>
      </w:pPr>
      <w:r w:rsidRPr="00153B27">
        <w:rPr>
          <w:sz w:val="24"/>
          <w:szCs w:val="24"/>
          <w:lang w:val="uk-UA" w:eastAsia="ar-SA"/>
        </w:rPr>
        <w:t>проводити транспортну іммобілізацію кінцівок при переломах та вивихах;</w:t>
      </w:r>
    </w:p>
    <w:p w:rsidR="00276745" w:rsidRPr="00153B27" w:rsidRDefault="00276745" w:rsidP="00276745">
      <w:pPr>
        <w:widowControl/>
        <w:numPr>
          <w:ilvl w:val="0"/>
          <w:numId w:val="2"/>
        </w:numPr>
        <w:suppressAutoHyphens/>
        <w:autoSpaceDE/>
        <w:autoSpaceDN/>
        <w:adjustRightInd/>
        <w:jc w:val="both"/>
        <w:rPr>
          <w:sz w:val="24"/>
          <w:szCs w:val="24"/>
          <w:lang w:val="uk-UA" w:eastAsia="ar-SA"/>
        </w:rPr>
      </w:pPr>
      <w:r w:rsidRPr="00153B27">
        <w:rPr>
          <w:sz w:val="24"/>
          <w:szCs w:val="24"/>
          <w:lang w:val="uk-UA" w:eastAsia="ar-SA"/>
        </w:rPr>
        <w:t>транспортувати потерпілих та тяжкохворих;</w:t>
      </w:r>
    </w:p>
    <w:p w:rsidR="00276745" w:rsidRPr="00153B27" w:rsidRDefault="00276745" w:rsidP="00276745">
      <w:pPr>
        <w:widowControl/>
        <w:numPr>
          <w:ilvl w:val="0"/>
          <w:numId w:val="2"/>
        </w:numPr>
        <w:suppressAutoHyphens/>
        <w:autoSpaceDE/>
        <w:autoSpaceDN/>
        <w:adjustRightInd/>
        <w:jc w:val="both"/>
        <w:rPr>
          <w:sz w:val="24"/>
          <w:szCs w:val="24"/>
          <w:lang w:val="uk-UA" w:eastAsia="ar-SA"/>
        </w:rPr>
      </w:pPr>
      <w:r w:rsidRPr="00153B27">
        <w:rPr>
          <w:sz w:val="24"/>
          <w:szCs w:val="24"/>
          <w:lang w:val="uk-UA" w:eastAsia="ar-SA"/>
        </w:rPr>
        <w:t>накладати пов’язки на різні ділянки тіла;</w:t>
      </w:r>
    </w:p>
    <w:p w:rsidR="00276745" w:rsidRPr="00153B27" w:rsidRDefault="00276745" w:rsidP="00276745">
      <w:pPr>
        <w:widowControl/>
        <w:numPr>
          <w:ilvl w:val="0"/>
          <w:numId w:val="2"/>
        </w:numPr>
        <w:suppressAutoHyphens/>
        <w:autoSpaceDE/>
        <w:autoSpaceDN/>
        <w:adjustRightInd/>
        <w:jc w:val="both"/>
        <w:rPr>
          <w:sz w:val="24"/>
          <w:szCs w:val="24"/>
          <w:lang w:val="uk-UA" w:eastAsia="ar-SA"/>
        </w:rPr>
      </w:pPr>
      <w:r w:rsidRPr="00153B27">
        <w:rPr>
          <w:sz w:val="24"/>
          <w:szCs w:val="24"/>
          <w:lang w:val="uk-UA" w:eastAsia="ar-SA"/>
        </w:rPr>
        <w:t>проводити штучну вентиляцію легень, закритий масаж серця, промивання шлунка;</w:t>
      </w:r>
    </w:p>
    <w:p w:rsidR="00276745" w:rsidRPr="00153B27" w:rsidRDefault="00276745" w:rsidP="00276745">
      <w:pPr>
        <w:widowControl/>
        <w:numPr>
          <w:ilvl w:val="0"/>
          <w:numId w:val="2"/>
        </w:numPr>
        <w:suppressAutoHyphens/>
        <w:autoSpaceDE/>
        <w:autoSpaceDN/>
        <w:adjustRightInd/>
        <w:jc w:val="both"/>
        <w:rPr>
          <w:sz w:val="24"/>
          <w:szCs w:val="24"/>
          <w:lang w:val="uk-UA" w:eastAsia="ar-SA"/>
        </w:rPr>
      </w:pPr>
      <w:r w:rsidRPr="00153B27">
        <w:rPr>
          <w:sz w:val="24"/>
          <w:szCs w:val="24"/>
          <w:lang w:val="uk-UA" w:eastAsia="ar-SA"/>
        </w:rPr>
        <w:t xml:space="preserve">надання   долікарської медичної допомоги в разі знепритомніння, </w:t>
      </w:r>
      <w:r w:rsidRPr="00153B27">
        <w:rPr>
          <w:spacing w:val="-4"/>
          <w:sz w:val="24"/>
          <w:szCs w:val="24"/>
          <w:lang w:val="uk-UA" w:eastAsia="ar-SA"/>
        </w:rPr>
        <w:t>колапсу, шоку, опіків і відморожень, ураження електричним струмом,</w:t>
      </w:r>
      <w:r w:rsidRPr="00153B27">
        <w:rPr>
          <w:sz w:val="24"/>
          <w:szCs w:val="24"/>
          <w:lang w:val="uk-UA" w:eastAsia="ar-SA"/>
        </w:rPr>
        <w:t xml:space="preserve"> утоплення, отруєння, укусів тваринами та комахами, перегрівання та переохолодження організму.</w:t>
      </w:r>
    </w:p>
    <w:p w:rsidR="00276745" w:rsidRDefault="00276745" w:rsidP="00276745">
      <w:pPr>
        <w:suppressAutoHyphens/>
        <w:autoSpaceDE/>
        <w:autoSpaceDN/>
        <w:adjustRightInd/>
        <w:ind w:firstLine="720"/>
        <w:jc w:val="both"/>
        <w:rPr>
          <w:sz w:val="24"/>
          <w:szCs w:val="24"/>
          <w:lang w:val="uk-UA" w:eastAsia="ar-SA"/>
        </w:rPr>
      </w:pPr>
    </w:p>
    <w:p w:rsidR="00DB444A" w:rsidRPr="002E27CC" w:rsidRDefault="00DB444A" w:rsidP="00DB444A">
      <w:pPr>
        <w:pStyle w:val="a3"/>
        <w:tabs>
          <w:tab w:val="left" w:pos="4386"/>
        </w:tabs>
        <w:ind w:left="0"/>
        <w:jc w:val="center"/>
        <w:outlineLvl w:val="1"/>
        <w:rPr>
          <w:b/>
          <w:sz w:val="24"/>
          <w:szCs w:val="24"/>
        </w:rPr>
      </w:pPr>
      <w:r w:rsidRPr="002E27CC">
        <w:rPr>
          <w:b/>
          <w:sz w:val="24"/>
          <w:szCs w:val="24"/>
          <w:lang w:val="uk-UA"/>
        </w:rPr>
        <w:t>4.Результати навчання (компетентності)</w:t>
      </w:r>
      <w:r w:rsidRPr="002E27CC">
        <w:rPr>
          <w:b/>
          <w:sz w:val="24"/>
          <w:szCs w:val="24"/>
        </w:rPr>
        <w:t xml:space="preserve"> </w:t>
      </w:r>
    </w:p>
    <w:p w:rsidR="00963A72" w:rsidRPr="0031293F" w:rsidRDefault="00963A72" w:rsidP="00963A72">
      <w:pPr>
        <w:ind w:firstLine="709"/>
        <w:jc w:val="both"/>
        <w:rPr>
          <w:b/>
          <w:color w:val="000000"/>
          <w:sz w:val="24"/>
          <w:szCs w:val="24"/>
          <w:lang w:val="uk-UA"/>
        </w:rPr>
      </w:pPr>
      <w:r w:rsidRPr="0031293F">
        <w:rPr>
          <w:b/>
          <w:color w:val="000000"/>
          <w:sz w:val="24"/>
          <w:szCs w:val="24"/>
          <w:lang w:val="uk-UA"/>
        </w:rPr>
        <w:t xml:space="preserve">У результаті вивчення курсу здобувач вищої освіти оволодіває такими </w:t>
      </w:r>
      <w:proofErr w:type="spellStart"/>
      <w:r w:rsidRPr="0031293F">
        <w:rPr>
          <w:b/>
          <w:color w:val="000000"/>
          <w:sz w:val="24"/>
          <w:szCs w:val="24"/>
          <w:lang w:val="uk-UA"/>
        </w:rPr>
        <w:t>компетентностями</w:t>
      </w:r>
      <w:proofErr w:type="spellEnd"/>
      <w:r w:rsidRPr="0031293F">
        <w:rPr>
          <w:b/>
          <w:color w:val="000000"/>
          <w:sz w:val="24"/>
          <w:szCs w:val="24"/>
          <w:lang w:val="uk-UA"/>
        </w:rPr>
        <w:t xml:space="preserve">: </w:t>
      </w:r>
    </w:p>
    <w:p w:rsidR="00963A72" w:rsidRPr="0031293F" w:rsidRDefault="00963A72" w:rsidP="00963A72">
      <w:pPr>
        <w:ind w:firstLine="709"/>
        <w:jc w:val="both"/>
        <w:rPr>
          <w:b/>
          <w:sz w:val="24"/>
          <w:szCs w:val="24"/>
          <w:u w:val="single"/>
          <w:lang w:val="uk-UA" w:eastAsia="uk-UA"/>
        </w:rPr>
      </w:pPr>
      <w:r w:rsidRPr="0031293F">
        <w:rPr>
          <w:b/>
          <w:sz w:val="24"/>
          <w:szCs w:val="24"/>
          <w:u w:val="single"/>
          <w:lang w:val="uk-UA" w:eastAsia="uk-UA"/>
        </w:rPr>
        <w:t>Загальні компетентності</w:t>
      </w:r>
    </w:p>
    <w:p w:rsidR="00963A72" w:rsidRPr="0031293F" w:rsidRDefault="00963A72" w:rsidP="00963A72">
      <w:pPr>
        <w:spacing w:line="260" w:lineRule="exact"/>
        <w:ind w:firstLine="284"/>
        <w:jc w:val="both"/>
        <w:rPr>
          <w:sz w:val="24"/>
          <w:szCs w:val="24"/>
          <w:lang w:val="uk-UA"/>
        </w:rPr>
      </w:pPr>
      <w:proofErr w:type="spellStart"/>
      <w:r w:rsidRPr="0031293F">
        <w:rPr>
          <w:b/>
          <w:i/>
          <w:sz w:val="24"/>
          <w:szCs w:val="24"/>
          <w:lang w:val="uk-UA"/>
        </w:rPr>
        <w:t>КЗ</w:t>
      </w:r>
      <w:proofErr w:type="spellEnd"/>
      <w:r w:rsidRPr="0031293F">
        <w:rPr>
          <w:b/>
          <w:i/>
          <w:sz w:val="24"/>
          <w:szCs w:val="24"/>
          <w:lang w:val="uk-UA"/>
        </w:rPr>
        <w:t xml:space="preserve">-1. </w:t>
      </w:r>
      <w:proofErr w:type="spellStart"/>
      <w:r w:rsidRPr="0031293F">
        <w:rPr>
          <w:b/>
          <w:i/>
          <w:sz w:val="24"/>
          <w:szCs w:val="24"/>
          <w:lang w:val="uk-UA"/>
        </w:rPr>
        <w:t>Загальнонавчальна</w:t>
      </w:r>
      <w:proofErr w:type="spellEnd"/>
      <w:r w:rsidRPr="0031293F">
        <w:rPr>
          <w:b/>
          <w:i/>
          <w:sz w:val="24"/>
          <w:szCs w:val="24"/>
          <w:lang w:val="uk-UA"/>
        </w:rPr>
        <w:t>.</w:t>
      </w:r>
      <w:r w:rsidRPr="0031293F">
        <w:rPr>
          <w:sz w:val="24"/>
          <w:szCs w:val="24"/>
          <w:lang w:val="uk-UA"/>
        </w:rPr>
        <w:t xml:space="preserve">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і виховання дітей дошкільного віку; чинним нормативним забезпеченням дошкільної освіти тощо.</w:t>
      </w:r>
    </w:p>
    <w:p w:rsidR="00963A72" w:rsidRPr="0031293F" w:rsidRDefault="00963A72" w:rsidP="00963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318"/>
        <w:jc w:val="both"/>
        <w:rPr>
          <w:sz w:val="24"/>
          <w:szCs w:val="24"/>
          <w:lang w:val="uk-UA"/>
        </w:rPr>
      </w:pPr>
      <w:proofErr w:type="spellStart"/>
      <w:r w:rsidRPr="0031293F">
        <w:rPr>
          <w:b/>
          <w:i/>
          <w:sz w:val="24"/>
          <w:szCs w:val="24"/>
          <w:lang w:val="uk-UA" w:eastAsia="en-US"/>
        </w:rPr>
        <w:t>КЗ</w:t>
      </w:r>
      <w:proofErr w:type="spellEnd"/>
      <w:r w:rsidRPr="0031293F">
        <w:rPr>
          <w:b/>
          <w:i/>
          <w:sz w:val="24"/>
          <w:szCs w:val="24"/>
          <w:lang w:val="uk-UA" w:eastAsia="en-US"/>
        </w:rPr>
        <w:t>-4. Комунікативна.</w:t>
      </w:r>
      <w:r w:rsidRPr="0031293F">
        <w:rPr>
          <w:sz w:val="24"/>
          <w:szCs w:val="24"/>
          <w:lang w:val="uk-UA"/>
        </w:rP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формами) у різних сферах комунікації. </w:t>
      </w:r>
      <w:r w:rsidRPr="0031293F">
        <w:rPr>
          <w:sz w:val="24"/>
          <w:szCs w:val="24"/>
          <w:lang w:val="uk-UA" w:eastAsia="en-US"/>
        </w:rPr>
        <w:t xml:space="preserve">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мовленнєвими суб’єктами. </w:t>
      </w:r>
      <w:r w:rsidRPr="0031293F">
        <w:rPr>
          <w:rFonts w:eastAsia="MS Mincho"/>
          <w:iCs/>
          <w:sz w:val="24"/>
          <w:szCs w:val="24"/>
          <w:lang w:val="uk-UA" w:eastAsia="ar-SA"/>
        </w:rPr>
        <w:t xml:space="preserve">Уміння застосовувати різні види і стилі мовленнєвого спілкування у ситуаціях запобігання й </w:t>
      </w:r>
      <w:proofErr w:type="spellStart"/>
      <w:r w:rsidRPr="0031293F">
        <w:rPr>
          <w:rFonts w:eastAsia="MS Mincho"/>
          <w:iCs/>
          <w:sz w:val="24"/>
          <w:szCs w:val="24"/>
          <w:lang w:val="uk-UA" w:eastAsia="ar-SA"/>
        </w:rPr>
        <w:t>уреґулювання</w:t>
      </w:r>
      <w:proofErr w:type="spellEnd"/>
      <w:r w:rsidRPr="0031293F">
        <w:rPr>
          <w:rFonts w:eastAsia="MS Mincho"/>
          <w:iCs/>
          <w:sz w:val="24"/>
          <w:szCs w:val="24"/>
          <w:lang w:val="uk-UA" w:eastAsia="ar-SA"/>
        </w:rPr>
        <w:t xml:space="preserve"> конфліктів.</w:t>
      </w:r>
    </w:p>
    <w:p w:rsidR="00963A72" w:rsidRPr="00F6717F" w:rsidRDefault="00963A72" w:rsidP="00963A72">
      <w:pPr>
        <w:widowControl/>
        <w:autoSpaceDE/>
        <w:autoSpaceDN/>
        <w:adjustRightInd/>
        <w:ind w:firstLine="318"/>
        <w:jc w:val="both"/>
        <w:rPr>
          <w:rFonts w:eastAsia="Calibri"/>
          <w:sz w:val="24"/>
          <w:szCs w:val="24"/>
          <w:lang w:val="uk-UA" w:eastAsia="en-US"/>
        </w:rPr>
      </w:pPr>
      <w:proofErr w:type="spellStart"/>
      <w:r w:rsidRPr="00F6717F">
        <w:rPr>
          <w:rFonts w:eastAsia="Calibri"/>
          <w:b/>
          <w:i/>
          <w:sz w:val="24"/>
          <w:szCs w:val="24"/>
          <w:lang w:val="uk-UA" w:eastAsia="en-US"/>
        </w:rPr>
        <w:t>КЗ</w:t>
      </w:r>
      <w:proofErr w:type="spellEnd"/>
      <w:r w:rsidRPr="00F6717F">
        <w:rPr>
          <w:rFonts w:eastAsia="Calibri"/>
          <w:b/>
          <w:i/>
          <w:sz w:val="24"/>
          <w:szCs w:val="24"/>
          <w:lang w:val="uk-UA" w:eastAsia="en-US"/>
        </w:rPr>
        <w:t xml:space="preserve">-11. </w:t>
      </w:r>
      <w:proofErr w:type="spellStart"/>
      <w:r w:rsidRPr="00F6717F">
        <w:rPr>
          <w:rFonts w:eastAsia="Calibri"/>
          <w:b/>
          <w:i/>
          <w:sz w:val="24"/>
          <w:szCs w:val="24"/>
          <w:lang w:val="uk-UA" w:eastAsia="en-US"/>
        </w:rPr>
        <w:t>Здоров’язбережувальна</w:t>
      </w:r>
      <w:proofErr w:type="spellEnd"/>
      <w:r w:rsidRPr="00F6717F">
        <w:rPr>
          <w:rFonts w:eastAsia="Calibri"/>
          <w:b/>
          <w:i/>
          <w:sz w:val="24"/>
          <w:szCs w:val="24"/>
          <w:lang w:val="uk-UA" w:eastAsia="en-US"/>
        </w:rPr>
        <w:t xml:space="preserve"> компетентність.</w:t>
      </w:r>
      <w:r w:rsidRPr="00F6717F">
        <w:rPr>
          <w:rFonts w:eastAsia="Calibri"/>
          <w:sz w:val="24"/>
          <w:szCs w:val="24"/>
          <w:lang w:val="uk-UA" w:eastAsia="en-US"/>
        </w:rPr>
        <w:t xml:space="preserve"> Здатність ефективно вирішувати завдання щодо збереження і зміцнення здоров’я (фізичного, психічного, соціального й духовного) як власного, так й оточуючих. Здатність застосовувати знання, вміння, цінності і досвід практичної діяльності з питань культури здоров’я та здорового способу життя, готовність до </w:t>
      </w:r>
      <w:proofErr w:type="spellStart"/>
      <w:r w:rsidRPr="00F6717F">
        <w:rPr>
          <w:rFonts w:eastAsia="Calibri"/>
          <w:sz w:val="24"/>
          <w:szCs w:val="24"/>
          <w:lang w:val="uk-UA" w:eastAsia="en-US"/>
        </w:rPr>
        <w:t>здоров’язбережувальної</w:t>
      </w:r>
      <w:proofErr w:type="spellEnd"/>
      <w:r w:rsidRPr="00F6717F">
        <w:rPr>
          <w:rFonts w:eastAsia="Calibri"/>
          <w:sz w:val="24"/>
          <w:szCs w:val="24"/>
          <w:lang w:val="uk-UA" w:eastAsia="en-US"/>
        </w:rPr>
        <w:t xml:space="preserve"> діяльності в закладі дошкільної освіти та створення психолого-педагогічних умов для формування здорового способу життя вихованців.</w:t>
      </w:r>
    </w:p>
    <w:p w:rsidR="00963A72" w:rsidRDefault="00963A72" w:rsidP="00963A72">
      <w:pPr>
        <w:ind w:firstLine="709"/>
        <w:jc w:val="both"/>
        <w:rPr>
          <w:b/>
          <w:sz w:val="24"/>
          <w:szCs w:val="24"/>
          <w:lang w:val="uk-UA" w:eastAsia="en-US"/>
        </w:rPr>
      </w:pPr>
      <w:r w:rsidRPr="0031293F">
        <w:rPr>
          <w:b/>
          <w:sz w:val="24"/>
          <w:szCs w:val="24"/>
          <w:lang w:val="uk-UA" w:eastAsia="en-US"/>
        </w:rPr>
        <w:t>Програмні результати навчання:</w:t>
      </w:r>
    </w:p>
    <w:p w:rsidR="004F6D6D" w:rsidRPr="004F6D6D" w:rsidRDefault="004F6D6D" w:rsidP="004F6D6D">
      <w:pPr>
        <w:widowControl/>
        <w:tabs>
          <w:tab w:val="left" w:pos="2405"/>
        </w:tabs>
        <w:autoSpaceDE/>
        <w:autoSpaceDN/>
        <w:adjustRightInd/>
        <w:spacing w:line="276" w:lineRule="auto"/>
        <w:jc w:val="both"/>
        <w:rPr>
          <w:rFonts w:eastAsia="Calibri"/>
          <w:sz w:val="24"/>
          <w:szCs w:val="24"/>
          <w:lang w:val="uk-UA" w:eastAsia="en-US"/>
        </w:rPr>
      </w:pPr>
      <w:r w:rsidRPr="00F6717F">
        <w:rPr>
          <w:rFonts w:eastAsia="Calibri"/>
          <w:b/>
          <w:sz w:val="24"/>
          <w:szCs w:val="24"/>
          <w:lang w:val="uk-UA" w:eastAsia="en-US"/>
        </w:rPr>
        <w:t>ПР-19</w:t>
      </w:r>
      <w:r>
        <w:rPr>
          <w:rFonts w:eastAsia="Calibri"/>
          <w:b/>
          <w:sz w:val="24"/>
          <w:szCs w:val="24"/>
          <w:lang w:val="uk-UA" w:eastAsia="uk-UA"/>
        </w:rPr>
        <w:t xml:space="preserve">. </w:t>
      </w:r>
      <w:r w:rsidRPr="00F6717F">
        <w:rPr>
          <w:rFonts w:eastAsia="Calibri"/>
          <w:sz w:val="24"/>
          <w:szCs w:val="24"/>
          <w:lang w:val="uk-UA" w:eastAsia="en-US"/>
        </w:rPr>
        <w:t>Дотримуватись умов безпеки життєдіяльності дітей раннього і дошкільного віку.</w:t>
      </w:r>
    </w:p>
    <w:p w:rsidR="00963A72" w:rsidRPr="0031293F" w:rsidRDefault="00963A72" w:rsidP="00963A72">
      <w:pPr>
        <w:jc w:val="both"/>
        <w:rPr>
          <w:lang w:val="uk-UA"/>
        </w:rPr>
      </w:pPr>
      <w:r w:rsidRPr="0031293F">
        <w:rPr>
          <w:b/>
          <w:sz w:val="24"/>
          <w:szCs w:val="24"/>
          <w:lang w:val="uk-UA" w:eastAsia="en-US"/>
        </w:rPr>
        <w:t>ПР-20</w:t>
      </w:r>
      <w:r w:rsidRPr="0031293F">
        <w:rPr>
          <w:b/>
          <w:sz w:val="24"/>
          <w:szCs w:val="24"/>
          <w:lang w:val="uk-UA" w:eastAsia="uk-UA"/>
        </w:rPr>
        <w:tab/>
      </w:r>
      <w:r w:rsidRPr="0031293F">
        <w:rPr>
          <w:sz w:val="24"/>
          <w:szCs w:val="24"/>
          <w:lang w:val="uk-UA" w:eastAsia="en-US"/>
        </w:rPr>
        <w:t>Оцінювати власну діяльність з позицій культурно-історичної, екологічної, духовної, морально-естетичної і педагогічної цінності</w:t>
      </w:r>
    </w:p>
    <w:p w:rsidR="00DB444A" w:rsidRPr="00153B27" w:rsidRDefault="00DB444A" w:rsidP="00276745">
      <w:pPr>
        <w:suppressAutoHyphens/>
        <w:autoSpaceDE/>
        <w:autoSpaceDN/>
        <w:adjustRightInd/>
        <w:ind w:firstLine="720"/>
        <w:jc w:val="both"/>
        <w:rPr>
          <w:sz w:val="24"/>
          <w:szCs w:val="24"/>
          <w:lang w:val="uk-UA" w:eastAsia="ar-SA"/>
        </w:rPr>
      </w:pPr>
    </w:p>
    <w:p w:rsidR="00BA23B0" w:rsidRPr="00153B27" w:rsidRDefault="00BA23B0" w:rsidP="003830BB">
      <w:pPr>
        <w:widowControl/>
        <w:numPr>
          <w:ilvl w:val="0"/>
          <w:numId w:val="3"/>
        </w:numPr>
        <w:autoSpaceDE/>
        <w:autoSpaceDN/>
        <w:adjustRightInd/>
        <w:ind w:left="0"/>
        <w:jc w:val="center"/>
        <w:rPr>
          <w:b/>
          <w:sz w:val="24"/>
          <w:szCs w:val="24"/>
          <w:lang w:val="uk-UA"/>
        </w:rPr>
      </w:pPr>
      <w:r w:rsidRPr="00153B27">
        <w:rPr>
          <w:b/>
          <w:sz w:val="24"/>
          <w:szCs w:val="24"/>
          <w:lang w:val="uk-UA"/>
        </w:rPr>
        <w:t>Організація навчання курсу</w:t>
      </w:r>
    </w:p>
    <w:p w:rsidR="00BA23B0" w:rsidRPr="00153B27" w:rsidRDefault="00BA23B0" w:rsidP="00BA23B0">
      <w:pPr>
        <w:widowControl/>
        <w:autoSpaceDE/>
        <w:autoSpaceDN/>
        <w:adjustRightInd/>
        <w:jc w:val="both"/>
        <w:rPr>
          <w:b/>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7"/>
        <w:gridCol w:w="1777"/>
        <w:gridCol w:w="15"/>
        <w:gridCol w:w="2385"/>
        <w:gridCol w:w="3148"/>
        <w:gridCol w:w="29"/>
      </w:tblGrid>
      <w:tr w:rsidR="00BA23B0" w:rsidRPr="00153B27" w:rsidTr="003A1E32">
        <w:trPr>
          <w:gridAfter w:val="1"/>
          <w:wAfter w:w="30" w:type="dxa"/>
          <w:jc w:val="center"/>
        </w:trPr>
        <w:tc>
          <w:tcPr>
            <w:tcW w:w="9569" w:type="dxa"/>
            <w:gridSpan w:val="5"/>
            <w:shd w:val="clear" w:color="auto" w:fill="auto"/>
          </w:tcPr>
          <w:p w:rsidR="00BA23B0" w:rsidRPr="00153B27" w:rsidRDefault="00BA23B0" w:rsidP="003A1E32">
            <w:pPr>
              <w:widowControl/>
              <w:autoSpaceDE/>
              <w:autoSpaceDN/>
              <w:adjustRightInd/>
              <w:jc w:val="both"/>
              <w:rPr>
                <w:rFonts w:eastAsia="Symbol"/>
                <w:b/>
                <w:sz w:val="24"/>
                <w:szCs w:val="24"/>
                <w:lang w:val="uk-UA"/>
              </w:rPr>
            </w:pPr>
            <w:r w:rsidRPr="00153B27">
              <w:rPr>
                <w:rFonts w:eastAsia="Symbol"/>
                <w:b/>
                <w:sz w:val="24"/>
                <w:szCs w:val="24"/>
                <w:lang w:val="uk-UA"/>
              </w:rPr>
              <w:t>Обсяг курсу</w:t>
            </w:r>
          </w:p>
        </w:tc>
      </w:tr>
      <w:tr w:rsidR="00BA23B0" w:rsidRPr="00153B27" w:rsidTr="003A1E32">
        <w:trPr>
          <w:gridAfter w:val="1"/>
          <w:wAfter w:w="30" w:type="dxa"/>
          <w:jc w:val="center"/>
        </w:trPr>
        <w:tc>
          <w:tcPr>
            <w:tcW w:w="3944" w:type="dxa"/>
            <w:gridSpan w:val="3"/>
            <w:shd w:val="clear" w:color="auto" w:fill="auto"/>
          </w:tcPr>
          <w:p w:rsidR="00BA23B0" w:rsidRPr="00153B27" w:rsidRDefault="00BA23B0" w:rsidP="003A1E32">
            <w:pPr>
              <w:widowControl/>
              <w:autoSpaceDE/>
              <w:autoSpaceDN/>
              <w:adjustRightInd/>
              <w:jc w:val="both"/>
              <w:rPr>
                <w:rFonts w:eastAsia="Symbol"/>
                <w:b/>
                <w:sz w:val="24"/>
                <w:szCs w:val="24"/>
                <w:lang w:val="uk-UA"/>
              </w:rPr>
            </w:pPr>
            <w:r w:rsidRPr="00153B27">
              <w:rPr>
                <w:b/>
                <w:sz w:val="24"/>
                <w:szCs w:val="24"/>
                <w:lang w:val="uk-UA"/>
              </w:rPr>
              <w:t>Вид заняття</w:t>
            </w:r>
          </w:p>
        </w:tc>
        <w:tc>
          <w:tcPr>
            <w:tcW w:w="5625" w:type="dxa"/>
            <w:gridSpan w:val="2"/>
            <w:shd w:val="clear" w:color="auto" w:fill="auto"/>
          </w:tcPr>
          <w:p w:rsidR="00BA23B0" w:rsidRPr="00153B27" w:rsidRDefault="00BA23B0" w:rsidP="003A1E32">
            <w:pPr>
              <w:widowControl/>
              <w:autoSpaceDE/>
              <w:autoSpaceDN/>
              <w:adjustRightInd/>
              <w:jc w:val="both"/>
              <w:rPr>
                <w:rFonts w:eastAsia="Symbol"/>
                <w:b/>
                <w:sz w:val="24"/>
                <w:szCs w:val="24"/>
                <w:lang w:val="uk-UA"/>
              </w:rPr>
            </w:pPr>
            <w:r w:rsidRPr="00153B27">
              <w:rPr>
                <w:b/>
                <w:sz w:val="24"/>
                <w:szCs w:val="24"/>
                <w:lang w:val="uk-UA"/>
              </w:rPr>
              <w:t>Загальна кількість годин</w:t>
            </w:r>
          </w:p>
        </w:tc>
      </w:tr>
      <w:tr w:rsidR="00BA23B0" w:rsidRPr="00153B27" w:rsidTr="003A1E32">
        <w:trPr>
          <w:gridAfter w:val="1"/>
          <w:wAfter w:w="30" w:type="dxa"/>
          <w:jc w:val="center"/>
        </w:trPr>
        <w:tc>
          <w:tcPr>
            <w:tcW w:w="3944" w:type="dxa"/>
            <w:gridSpan w:val="3"/>
            <w:shd w:val="clear" w:color="auto" w:fill="auto"/>
          </w:tcPr>
          <w:p w:rsidR="00BA23B0" w:rsidRPr="00153B27" w:rsidRDefault="00BA23B0" w:rsidP="003A1E32">
            <w:pPr>
              <w:widowControl/>
              <w:autoSpaceDE/>
              <w:autoSpaceDN/>
              <w:adjustRightInd/>
              <w:jc w:val="both"/>
              <w:rPr>
                <w:rFonts w:eastAsia="Symbol"/>
                <w:sz w:val="24"/>
                <w:szCs w:val="24"/>
                <w:lang w:val="uk-UA"/>
              </w:rPr>
            </w:pPr>
            <w:r w:rsidRPr="00153B27">
              <w:rPr>
                <w:sz w:val="24"/>
                <w:szCs w:val="24"/>
                <w:lang w:val="uk-UA"/>
              </w:rPr>
              <w:t>лекції</w:t>
            </w:r>
          </w:p>
        </w:tc>
        <w:tc>
          <w:tcPr>
            <w:tcW w:w="5625" w:type="dxa"/>
            <w:gridSpan w:val="2"/>
            <w:shd w:val="clear" w:color="auto" w:fill="auto"/>
          </w:tcPr>
          <w:p w:rsidR="00BA23B0" w:rsidRPr="00153B27" w:rsidRDefault="00BA23B0" w:rsidP="003A1E32">
            <w:pPr>
              <w:widowControl/>
              <w:autoSpaceDE/>
              <w:autoSpaceDN/>
              <w:adjustRightInd/>
              <w:jc w:val="both"/>
              <w:rPr>
                <w:rFonts w:eastAsia="Symbol"/>
                <w:sz w:val="24"/>
                <w:szCs w:val="24"/>
                <w:lang w:val="uk-UA"/>
              </w:rPr>
            </w:pPr>
            <w:r w:rsidRPr="00153B27">
              <w:rPr>
                <w:sz w:val="24"/>
                <w:szCs w:val="24"/>
                <w:lang w:val="uk-UA" w:eastAsia="ar-SA"/>
              </w:rPr>
              <w:t>27</w:t>
            </w:r>
          </w:p>
        </w:tc>
      </w:tr>
      <w:tr w:rsidR="00BA23B0" w:rsidRPr="00153B27" w:rsidTr="003A1E32">
        <w:trPr>
          <w:gridAfter w:val="1"/>
          <w:wAfter w:w="30" w:type="dxa"/>
          <w:jc w:val="center"/>
        </w:trPr>
        <w:tc>
          <w:tcPr>
            <w:tcW w:w="3944" w:type="dxa"/>
            <w:gridSpan w:val="3"/>
            <w:shd w:val="clear" w:color="auto" w:fill="auto"/>
          </w:tcPr>
          <w:p w:rsidR="00BA23B0" w:rsidRPr="00153B27" w:rsidRDefault="00BA23B0" w:rsidP="003A1E32">
            <w:pPr>
              <w:widowControl/>
              <w:autoSpaceDE/>
              <w:autoSpaceDN/>
              <w:adjustRightInd/>
              <w:jc w:val="both"/>
              <w:rPr>
                <w:rFonts w:eastAsia="Symbol"/>
                <w:sz w:val="24"/>
                <w:szCs w:val="24"/>
                <w:lang w:val="uk-UA"/>
              </w:rPr>
            </w:pPr>
            <w:r w:rsidRPr="00153B27">
              <w:rPr>
                <w:sz w:val="24"/>
                <w:szCs w:val="24"/>
                <w:lang w:val="uk-UA"/>
              </w:rPr>
              <w:t>практичні,семінарські заняття</w:t>
            </w:r>
          </w:p>
        </w:tc>
        <w:tc>
          <w:tcPr>
            <w:tcW w:w="5625" w:type="dxa"/>
            <w:gridSpan w:val="2"/>
            <w:shd w:val="clear" w:color="auto" w:fill="auto"/>
          </w:tcPr>
          <w:p w:rsidR="00BA23B0" w:rsidRPr="00153B27" w:rsidRDefault="00BA23B0" w:rsidP="003A1E32">
            <w:pPr>
              <w:widowControl/>
              <w:autoSpaceDE/>
              <w:autoSpaceDN/>
              <w:adjustRightInd/>
              <w:jc w:val="both"/>
              <w:rPr>
                <w:rFonts w:eastAsia="Symbol"/>
                <w:sz w:val="24"/>
                <w:szCs w:val="24"/>
                <w:lang w:val="uk-UA"/>
              </w:rPr>
            </w:pPr>
            <w:r w:rsidRPr="00153B27">
              <w:rPr>
                <w:sz w:val="24"/>
                <w:szCs w:val="24"/>
                <w:lang w:val="uk-UA" w:eastAsia="ar-SA"/>
              </w:rPr>
              <w:t>18</w:t>
            </w:r>
          </w:p>
        </w:tc>
      </w:tr>
      <w:tr w:rsidR="00BA23B0" w:rsidRPr="00153B27" w:rsidTr="003A1E32">
        <w:trPr>
          <w:gridAfter w:val="1"/>
          <w:wAfter w:w="30" w:type="dxa"/>
          <w:jc w:val="center"/>
        </w:trPr>
        <w:tc>
          <w:tcPr>
            <w:tcW w:w="3944" w:type="dxa"/>
            <w:gridSpan w:val="3"/>
            <w:shd w:val="clear" w:color="auto" w:fill="auto"/>
          </w:tcPr>
          <w:p w:rsidR="00BA23B0" w:rsidRPr="00153B27" w:rsidRDefault="00BA23B0" w:rsidP="003A1E32">
            <w:pPr>
              <w:widowControl/>
              <w:autoSpaceDE/>
              <w:autoSpaceDN/>
              <w:adjustRightInd/>
              <w:jc w:val="both"/>
              <w:rPr>
                <w:rFonts w:eastAsia="Symbol"/>
                <w:sz w:val="24"/>
                <w:szCs w:val="24"/>
                <w:lang w:val="uk-UA"/>
              </w:rPr>
            </w:pPr>
            <w:r w:rsidRPr="00153B27">
              <w:rPr>
                <w:sz w:val="24"/>
                <w:szCs w:val="24"/>
                <w:lang w:val="uk-UA"/>
              </w:rPr>
              <w:t>самостійна робота</w:t>
            </w:r>
          </w:p>
        </w:tc>
        <w:tc>
          <w:tcPr>
            <w:tcW w:w="5625" w:type="dxa"/>
            <w:gridSpan w:val="2"/>
            <w:shd w:val="clear" w:color="auto" w:fill="auto"/>
          </w:tcPr>
          <w:p w:rsidR="00BA23B0" w:rsidRPr="00153B27" w:rsidRDefault="00BA23B0" w:rsidP="003A1E32">
            <w:pPr>
              <w:widowControl/>
              <w:autoSpaceDE/>
              <w:autoSpaceDN/>
              <w:adjustRightInd/>
              <w:jc w:val="both"/>
              <w:rPr>
                <w:rFonts w:eastAsia="Symbol"/>
                <w:sz w:val="24"/>
                <w:szCs w:val="24"/>
                <w:lang w:val="uk-UA"/>
              </w:rPr>
            </w:pPr>
            <w:r w:rsidRPr="00153B27">
              <w:rPr>
                <w:rFonts w:eastAsia="Symbol"/>
                <w:sz w:val="24"/>
                <w:szCs w:val="24"/>
                <w:lang w:val="uk-UA"/>
              </w:rPr>
              <w:t>45</w:t>
            </w:r>
          </w:p>
        </w:tc>
      </w:tr>
      <w:tr w:rsidR="00BA23B0" w:rsidRPr="00153B27" w:rsidTr="003A1E32">
        <w:trPr>
          <w:gridAfter w:val="1"/>
          <w:wAfter w:w="30" w:type="dxa"/>
          <w:jc w:val="center"/>
        </w:trPr>
        <w:tc>
          <w:tcPr>
            <w:tcW w:w="9569" w:type="dxa"/>
            <w:gridSpan w:val="5"/>
            <w:shd w:val="clear" w:color="auto" w:fill="auto"/>
          </w:tcPr>
          <w:p w:rsidR="00BA23B0" w:rsidRPr="00153B27" w:rsidRDefault="00BA23B0" w:rsidP="003A1E32">
            <w:pPr>
              <w:widowControl/>
              <w:autoSpaceDE/>
              <w:autoSpaceDN/>
              <w:adjustRightInd/>
              <w:jc w:val="both"/>
              <w:rPr>
                <w:rFonts w:eastAsia="Symbol"/>
                <w:b/>
                <w:sz w:val="24"/>
                <w:szCs w:val="24"/>
                <w:lang w:val="uk-UA"/>
              </w:rPr>
            </w:pPr>
            <w:r w:rsidRPr="00153B27">
              <w:rPr>
                <w:b/>
                <w:sz w:val="24"/>
                <w:szCs w:val="24"/>
                <w:lang w:val="uk-UA"/>
              </w:rPr>
              <w:t>Ознаки курсу</w:t>
            </w:r>
          </w:p>
        </w:tc>
      </w:tr>
      <w:tr w:rsidR="00BA23B0" w:rsidRPr="00153B27" w:rsidTr="003A1E32">
        <w:trPr>
          <w:jc w:val="center"/>
        </w:trPr>
        <w:tc>
          <w:tcPr>
            <w:tcW w:w="2258" w:type="dxa"/>
            <w:shd w:val="clear" w:color="auto" w:fill="auto"/>
          </w:tcPr>
          <w:p w:rsidR="00BA23B0" w:rsidRPr="00153B27" w:rsidRDefault="00BA23B0" w:rsidP="003A1E32">
            <w:pPr>
              <w:widowControl/>
              <w:autoSpaceDE/>
              <w:autoSpaceDN/>
              <w:adjustRightInd/>
              <w:jc w:val="both"/>
              <w:rPr>
                <w:rFonts w:eastAsia="Symbol"/>
                <w:b/>
                <w:sz w:val="24"/>
                <w:szCs w:val="24"/>
                <w:lang w:val="uk-UA"/>
              </w:rPr>
            </w:pPr>
            <w:r w:rsidRPr="00153B27">
              <w:rPr>
                <w:b/>
                <w:sz w:val="24"/>
                <w:szCs w:val="24"/>
                <w:lang w:val="uk-UA"/>
              </w:rPr>
              <w:t>Семестр</w:t>
            </w:r>
          </w:p>
        </w:tc>
        <w:tc>
          <w:tcPr>
            <w:tcW w:w="1671" w:type="dxa"/>
            <w:shd w:val="clear" w:color="auto" w:fill="auto"/>
          </w:tcPr>
          <w:p w:rsidR="00BA23B0" w:rsidRPr="00153B27" w:rsidRDefault="00BA23B0" w:rsidP="003A1E32">
            <w:pPr>
              <w:widowControl/>
              <w:autoSpaceDE/>
              <w:autoSpaceDN/>
              <w:adjustRightInd/>
              <w:jc w:val="both"/>
              <w:rPr>
                <w:rFonts w:eastAsia="Symbol"/>
                <w:b/>
                <w:sz w:val="24"/>
                <w:szCs w:val="24"/>
                <w:lang w:val="uk-UA"/>
              </w:rPr>
            </w:pPr>
            <w:r w:rsidRPr="00153B27">
              <w:rPr>
                <w:b/>
                <w:sz w:val="24"/>
                <w:szCs w:val="24"/>
                <w:lang w:val="uk-UA"/>
              </w:rPr>
              <w:t>Спеціальність</w:t>
            </w:r>
          </w:p>
        </w:tc>
        <w:tc>
          <w:tcPr>
            <w:tcW w:w="2440" w:type="dxa"/>
            <w:gridSpan w:val="2"/>
            <w:shd w:val="clear" w:color="auto" w:fill="auto"/>
          </w:tcPr>
          <w:p w:rsidR="00BA23B0" w:rsidRPr="00153B27" w:rsidRDefault="00BA23B0" w:rsidP="003A1E32">
            <w:pPr>
              <w:widowControl/>
              <w:autoSpaceDE/>
              <w:autoSpaceDN/>
              <w:adjustRightInd/>
              <w:jc w:val="both"/>
              <w:rPr>
                <w:rFonts w:eastAsia="Symbol"/>
                <w:b/>
                <w:sz w:val="24"/>
                <w:szCs w:val="24"/>
                <w:lang w:val="uk-UA"/>
              </w:rPr>
            </w:pPr>
            <w:r w:rsidRPr="00153B27">
              <w:rPr>
                <w:b/>
                <w:sz w:val="24"/>
                <w:szCs w:val="24"/>
                <w:lang w:val="uk-UA"/>
              </w:rPr>
              <w:t>Курс (рік навчання)</w:t>
            </w:r>
          </w:p>
        </w:tc>
        <w:tc>
          <w:tcPr>
            <w:tcW w:w="3230" w:type="dxa"/>
            <w:gridSpan w:val="2"/>
            <w:shd w:val="clear" w:color="auto" w:fill="auto"/>
          </w:tcPr>
          <w:p w:rsidR="00BA23B0" w:rsidRPr="00153B27" w:rsidRDefault="00BA23B0" w:rsidP="003A1E32">
            <w:pPr>
              <w:widowControl/>
              <w:autoSpaceDE/>
              <w:autoSpaceDN/>
              <w:adjustRightInd/>
              <w:jc w:val="both"/>
              <w:rPr>
                <w:rFonts w:eastAsia="Symbol"/>
                <w:b/>
                <w:sz w:val="24"/>
                <w:szCs w:val="24"/>
                <w:lang w:val="uk-UA"/>
              </w:rPr>
            </w:pPr>
            <w:r w:rsidRPr="00153B27">
              <w:rPr>
                <w:b/>
                <w:sz w:val="24"/>
                <w:szCs w:val="24"/>
                <w:lang w:val="uk-UA"/>
              </w:rPr>
              <w:t>Нормативний/ Вибірковий</w:t>
            </w:r>
          </w:p>
        </w:tc>
      </w:tr>
      <w:tr w:rsidR="00BA23B0" w:rsidRPr="00153B27" w:rsidTr="003A1E32">
        <w:trPr>
          <w:jc w:val="center"/>
        </w:trPr>
        <w:tc>
          <w:tcPr>
            <w:tcW w:w="2258" w:type="dxa"/>
            <w:shd w:val="clear" w:color="auto" w:fill="auto"/>
          </w:tcPr>
          <w:p w:rsidR="00BA23B0" w:rsidRPr="00153B27" w:rsidRDefault="0081051E" w:rsidP="003A1E32">
            <w:pPr>
              <w:widowControl/>
              <w:autoSpaceDE/>
              <w:autoSpaceDN/>
              <w:adjustRightInd/>
              <w:jc w:val="both"/>
              <w:rPr>
                <w:rFonts w:eastAsia="Symbol"/>
                <w:sz w:val="24"/>
                <w:szCs w:val="24"/>
                <w:lang w:val="uk-UA"/>
              </w:rPr>
            </w:pPr>
            <w:r w:rsidRPr="00153B27">
              <w:rPr>
                <w:sz w:val="24"/>
                <w:szCs w:val="24"/>
                <w:lang w:val="uk-UA" w:eastAsia="ar-SA"/>
              </w:rPr>
              <w:lastRenderedPageBreak/>
              <w:t>7</w:t>
            </w:r>
            <w:r w:rsidR="00BA23B0" w:rsidRPr="00153B27">
              <w:rPr>
                <w:sz w:val="24"/>
                <w:szCs w:val="24"/>
                <w:lang w:val="uk-UA" w:eastAsia="ar-SA"/>
              </w:rPr>
              <w:t>-й</w:t>
            </w:r>
          </w:p>
        </w:tc>
        <w:tc>
          <w:tcPr>
            <w:tcW w:w="1671" w:type="dxa"/>
            <w:shd w:val="clear" w:color="auto" w:fill="auto"/>
          </w:tcPr>
          <w:p w:rsidR="00B9044B" w:rsidRDefault="00B9044B" w:rsidP="003A1E32">
            <w:pPr>
              <w:widowControl/>
              <w:autoSpaceDE/>
              <w:autoSpaceDN/>
              <w:adjustRightInd/>
              <w:jc w:val="both"/>
              <w:rPr>
                <w:rFonts w:eastAsia="Symbol"/>
                <w:sz w:val="24"/>
                <w:szCs w:val="24"/>
                <w:lang w:val="uk-UA"/>
              </w:rPr>
            </w:pPr>
            <w:r>
              <w:rPr>
                <w:rFonts w:eastAsia="Symbol"/>
                <w:sz w:val="24"/>
                <w:szCs w:val="24"/>
                <w:lang w:val="uk-UA"/>
              </w:rPr>
              <w:t>Дошкільна</w:t>
            </w:r>
          </w:p>
          <w:p w:rsidR="00BA23B0" w:rsidRPr="00153B27" w:rsidRDefault="00BA23B0" w:rsidP="003A1E32">
            <w:pPr>
              <w:widowControl/>
              <w:autoSpaceDE/>
              <w:autoSpaceDN/>
              <w:adjustRightInd/>
              <w:jc w:val="both"/>
              <w:rPr>
                <w:rFonts w:eastAsia="Symbol"/>
                <w:sz w:val="24"/>
                <w:szCs w:val="24"/>
                <w:lang w:val="uk-UA"/>
              </w:rPr>
            </w:pPr>
            <w:bookmarkStart w:id="0" w:name="_GoBack"/>
            <w:bookmarkEnd w:id="0"/>
            <w:r w:rsidRPr="00153B27">
              <w:rPr>
                <w:rFonts w:eastAsia="Symbol"/>
                <w:sz w:val="24"/>
                <w:szCs w:val="24"/>
                <w:lang w:val="uk-UA"/>
              </w:rPr>
              <w:t>освіта</w:t>
            </w:r>
          </w:p>
        </w:tc>
        <w:tc>
          <w:tcPr>
            <w:tcW w:w="2440" w:type="dxa"/>
            <w:gridSpan w:val="2"/>
            <w:shd w:val="clear" w:color="auto" w:fill="auto"/>
          </w:tcPr>
          <w:p w:rsidR="00BA23B0" w:rsidRPr="00153B27" w:rsidRDefault="0081051E" w:rsidP="003A1E32">
            <w:pPr>
              <w:widowControl/>
              <w:autoSpaceDE/>
              <w:autoSpaceDN/>
              <w:adjustRightInd/>
              <w:jc w:val="both"/>
              <w:rPr>
                <w:rFonts w:eastAsia="Symbol"/>
                <w:sz w:val="24"/>
                <w:szCs w:val="24"/>
                <w:lang w:val="uk-UA"/>
              </w:rPr>
            </w:pPr>
            <w:r w:rsidRPr="00153B27">
              <w:rPr>
                <w:rFonts w:eastAsia="Symbol"/>
                <w:sz w:val="24"/>
                <w:szCs w:val="24"/>
                <w:lang w:val="uk-UA"/>
              </w:rPr>
              <w:t>4</w:t>
            </w:r>
          </w:p>
        </w:tc>
        <w:tc>
          <w:tcPr>
            <w:tcW w:w="3230" w:type="dxa"/>
            <w:gridSpan w:val="2"/>
            <w:shd w:val="clear" w:color="auto" w:fill="auto"/>
          </w:tcPr>
          <w:p w:rsidR="00BA23B0" w:rsidRPr="00153B27" w:rsidRDefault="00BA23B0" w:rsidP="003A1E32">
            <w:pPr>
              <w:widowControl/>
              <w:autoSpaceDE/>
              <w:autoSpaceDN/>
              <w:adjustRightInd/>
              <w:jc w:val="both"/>
              <w:rPr>
                <w:rFonts w:eastAsia="Symbol"/>
                <w:sz w:val="24"/>
                <w:szCs w:val="24"/>
                <w:lang w:val="uk-UA"/>
              </w:rPr>
            </w:pPr>
            <w:r w:rsidRPr="00153B27">
              <w:rPr>
                <w:rFonts w:eastAsia="Symbol"/>
                <w:sz w:val="24"/>
                <w:szCs w:val="24"/>
                <w:lang w:val="uk-UA"/>
              </w:rPr>
              <w:t>Вибіркові компоненти ОП</w:t>
            </w:r>
          </w:p>
          <w:p w:rsidR="00BA23B0" w:rsidRPr="00153B27" w:rsidRDefault="00BA23B0" w:rsidP="003A1E32">
            <w:pPr>
              <w:widowControl/>
              <w:autoSpaceDE/>
              <w:autoSpaceDN/>
              <w:adjustRightInd/>
              <w:jc w:val="both"/>
              <w:rPr>
                <w:rFonts w:eastAsia="Symbol"/>
                <w:sz w:val="24"/>
                <w:szCs w:val="24"/>
                <w:lang w:val="uk-UA"/>
              </w:rPr>
            </w:pPr>
            <w:r w:rsidRPr="00153B27">
              <w:rPr>
                <w:rFonts w:eastAsia="Symbol"/>
                <w:sz w:val="24"/>
                <w:szCs w:val="24"/>
                <w:lang w:val="uk-UA"/>
              </w:rPr>
              <w:t>Блок 2</w:t>
            </w:r>
          </w:p>
        </w:tc>
      </w:tr>
    </w:tbl>
    <w:p w:rsidR="00BA23B0" w:rsidRPr="00153B27" w:rsidRDefault="00BA23B0" w:rsidP="00BA23B0">
      <w:pPr>
        <w:jc w:val="both"/>
        <w:rPr>
          <w:sz w:val="24"/>
          <w:szCs w:val="24"/>
          <w:lang w:val="uk-UA"/>
        </w:rPr>
      </w:pPr>
    </w:p>
    <w:p w:rsidR="00BA23B0" w:rsidRPr="00153B27" w:rsidRDefault="00BA23B0" w:rsidP="00BA23B0">
      <w:pPr>
        <w:ind w:firstLine="708"/>
        <w:jc w:val="center"/>
        <w:rPr>
          <w:b/>
          <w:sz w:val="24"/>
          <w:szCs w:val="24"/>
          <w:lang w:val="uk-UA"/>
        </w:rPr>
      </w:pPr>
      <w:r w:rsidRPr="00153B27">
        <w:rPr>
          <w:b/>
          <w:sz w:val="24"/>
          <w:szCs w:val="24"/>
          <w:lang w:val="uk-UA"/>
        </w:rPr>
        <w:t>6.Формат дисципліни</w:t>
      </w:r>
    </w:p>
    <w:p w:rsidR="00BA23B0" w:rsidRPr="00153B27" w:rsidRDefault="00BA23B0" w:rsidP="00BA23B0">
      <w:pPr>
        <w:ind w:firstLine="708"/>
        <w:jc w:val="both"/>
        <w:rPr>
          <w:sz w:val="24"/>
          <w:szCs w:val="24"/>
          <w:lang w:val="uk-UA"/>
        </w:rPr>
      </w:pPr>
      <w:r w:rsidRPr="00153B27">
        <w:rPr>
          <w:sz w:val="24"/>
          <w:szCs w:val="24"/>
          <w:u w:val="single"/>
          <w:lang w:val="uk-UA"/>
        </w:rPr>
        <w:t>Змішаний (</w:t>
      </w:r>
      <w:proofErr w:type="spellStart"/>
      <w:r w:rsidRPr="00153B27">
        <w:rPr>
          <w:sz w:val="24"/>
          <w:szCs w:val="24"/>
          <w:u w:val="single"/>
          <w:lang w:val="uk-UA"/>
        </w:rPr>
        <w:t>blended</w:t>
      </w:r>
      <w:proofErr w:type="spellEnd"/>
      <w:r w:rsidRPr="00153B27">
        <w:rPr>
          <w:sz w:val="24"/>
          <w:szCs w:val="24"/>
          <w:u w:val="single"/>
          <w:lang w:val="uk-UA"/>
        </w:rPr>
        <w:t xml:space="preserve">)  </w:t>
      </w:r>
      <w:r w:rsidRPr="00153B27">
        <w:rPr>
          <w:sz w:val="24"/>
          <w:szCs w:val="24"/>
          <w:lang w:val="uk-UA"/>
        </w:rPr>
        <w:t xml:space="preserve">викладання курсу передбачає поєднання традиційних форм аудиторного навчання з елементами електронного навчання, в якому використовуються спеціальні інформаційні технології, такі як комп’ютерна графіка, аудіо та відео, інтерактивні елементи, </w:t>
      </w:r>
      <w:proofErr w:type="spellStart"/>
      <w:r w:rsidRPr="00153B27">
        <w:rPr>
          <w:sz w:val="24"/>
          <w:szCs w:val="24"/>
          <w:lang w:val="uk-UA"/>
        </w:rPr>
        <w:t>онлайн</w:t>
      </w:r>
      <w:proofErr w:type="spellEnd"/>
      <w:r w:rsidRPr="00153B27">
        <w:rPr>
          <w:sz w:val="24"/>
          <w:szCs w:val="24"/>
          <w:lang w:val="uk-UA"/>
        </w:rPr>
        <w:t xml:space="preserve"> консультування і т.п.</w:t>
      </w:r>
    </w:p>
    <w:p w:rsidR="00350C62" w:rsidRPr="00153B27" w:rsidRDefault="00350C62" w:rsidP="00350C62">
      <w:pPr>
        <w:widowControl/>
        <w:autoSpaceDE/>
        <w:autoSpaceDN/>
        <w:adjustRightInd/>
        <w:spacing w:after="200" w:line="276" w:lineRule="auto"/>
        <w:ind w:left="360"/>
        <w:jc w:val="center"/>
        <w:rPr>
          <w:b/>
          <w:sz w:val="24"/>
          <w:szCs w:val="24"/>
          <w:lang w:val="uk-UA" w:eastAsia="uk-UA"/>
        </w:rPr>
      </w:pPr>
      <w:r w:rsidRPr="00153B27">
        <w:rPr>
          <w:b/>
          <w:sz w:val="24"/>
          <w:szCs w:val="24"/>
          <w:lang w:val="uk-UA" w:eastAsia="uk-UA"/>
        </w:rPr>
        <w:t>7.Пререквізити</w:t>
      </w:r>
    </w:p>
    <w:p w:rsidR="00BA23B0" w:rsidRPr="00153B27" w:rsidRDefault="00350C62" w:rsidP="00FF0822">
      <w:pPr>
        <w:adjustRightInd/>
        <w:ind w:firstLine="851"/>
        <w:jc w:val="both"/>
        <w:rPr>
          <w:sz w:val="24"/>
          <w:szCs w:val="24"/>
          <w:lang w:val="uk-UA" w:eastAsia="uk-UA"/>
        </w:rPr>
      </w:pPr>
      <w:r w:rsidRPr="00350C62">
        <w:rPr>
          <w:sz w:val="24"/>
          <w:szCs w:val="24"/>
          <w:lang w:val="uk-UA" w:eastAsia="uk-UA"/>
        </w:rPr>
        <w:t>Ефективність засвоєння змісту дисципліни «</w:t>
      </w:r>
      <w:r w:rsidR="00E570AA" w:rsidRPr="00153B27">
        <w:rPr>
          <w:sz w:val="24"/>
          <w:szCs w:val="24"/>
          <w:lang w:val="uk-UA"/>
        </w:rPr>
        <w:t>Перша долікарська допомога</w:t>
      </w:r>
      <w:r w:rsidRPr="00350C62">
        <w:rPr>
          <w:sz w:val="24"/>
          <w:szCs w:val="24"/>
          <w:lang w:val="uk-UA" w:eastAsia="en-US"/>
        </w:rPr>
        <w:t>»</w:t>
      </w:r>
      <w:r w:rsidRPr="00350C62">
        <w:rPr>
          <w:sz w:val="24"/>
          <w:szCs w:val="24"/>
          <w:lang w:val="uk-UA" w:eastAsia="uk-UA"/>
        </w:rPr>
        <w:t xml:space="preserve"> значно підвищиться,</w:t>
      </w:r>
      <w:r w:rsidRPr="00350C62">
        <w:rPr>
          <w:spacing w:val="-22"/>
          <w:sz w:val="24"/>
          <w:szCs w:val="24"/>
          <w:lang w:val="uk-UA" w:eastAsia="uk-UA"/>
        </w:rPr>
        <w:t xml:space="preserve"> </w:t>
      </w:r>
      <w:r w:rsidRPr="00350C62">
        <w:rPr>
          <w:sz w:val="24"/>
          <w:szCs w:val="24"/>
          <w:lang w:val="uk-UA" w:eastAsia="uk-UA"/>
        </w:rPr>
        <w:t>якщо</w:t>
      </w:r>
      <w:r w:rsidRPr="00350C62">
        <w:rPr>
          <w:spacing w:val="-22"/>
          <w:sz w:val="24"/>
          <w:szCs w:val="24"/>
          <w:lang w:val="uk-UA" w:eastAsia="uk-UA"/>
        </w:rPr>
        <w:t xml:space="preserve"> здобувач вищої освіти </w:t>
      </w:r>
      <w:r w:rsidRPr="00350C62">
        <w:rPr>
          <w:spacing w:val="-21"/>
          <w:sz w:val="24"/>
          <w:szCs w:val="24"/>
          <w:lang w:val="uk-UA" w:eastAsia="uk-UA"/>
        </w:rPr>
        <w:t xml:space="preserve"> </w:t>
      </w:r>
      <w:r w:rsidRPr="00350C62">
        <w:rPr>
          <w:sz w:val="24"/>
          <w:szCs w:val="24"/>
          <w:lang w:val="uk-UA" w:eastAsia="uk-UA"/>
        </w:rPr>
        <w:t>попередньо</w:t>
      </w:r>
      <w:r w:rsidRPr="00350C62">
        <w:rPr>
          <w:spacing w:val="-22"/>
          <w:sz w:val="24"/>
          <w:szCs w:val="24"/>
          <w:lang w:val="uk-UA" w:eastAsia="uk-UA"/>
        </w:rPr>
        <w:t xml:space="preserve"> </w:t>
      </w:r>
      <w:r w:rsidRPr="00350C62">
        <w:rPr>
          <w:sz w:val="24"/>
          <w:szCs w:val="24"/>
          <w:lang w:val="uk-UA" w:eastAsia="uk-UA"/>
        </w:rPr>
        <w:t>опанував</w:t>
      </w:r>
      <w:r w:rsidRPr="00350C62">
        <w:rPr>
          <w:spacing w:val="-22"/>
          <w:sz w:val="24"/>
          <w:szCs w:val="24"/>
          <w:lang w:val="uk-UA" w:eastAsia="uk-UA"/>
        </w:rPr>
        <w:t xml:space="preserve"> </w:t>
      </w:r>
      <w:r w:rsidRPr="00350C62">
        <w:rPr>
          <w:sz w:val="24"/>
          <w:szCs w:val="24"/>
          <w:lang w:val="uk-UA" w:eastAsia="uk-UA"/>
        </w:rPr>
        <w:t>матеріалом</w:t>
      </w:r>
      <w:r w:rsidRPr="00350C62">
        <w:rPr>
          <w:spacing w:val="-22"/>
          <w:sz w:val="24"/>
          <w:szCs w:val="24"/>
          <w:lang w:val="uk-UA" w:eastAsia="uk-UA"/>
        </w:rPr>
        <w:t xml:space="preserve"> </w:t>
      </w:r>
      <w:r w:rsidRPr="00350C62">
        <w:rPr>
          <w:sz w:val="24"/>
          <w:szCs w:val="24"/>
          <w:lang w:val="uk-UA" w:eastAsia="uk-UA"/>
        </w:rPr>
        <w:t>таких</w:t>
      </w:r>
      <w:r w:rsidRPr="00350C62">
        <w:rPr>
          <w:spacing w:val="-20"/>
          <w:sz w:val="24"/>
          <w:szCs w:val="24"/>
          <w:lang w:val="uk-UA" w:eastAsia="uk-UA"/>
        </w:rPr>
        <w:t xml:space="preserve"> </w:t>
      </w:r>
      <w:r w:rsidRPr="00350C62">
        <w:rPr>
          <w:sz w:val="24"/>
          <w:szCs w:val="24"/>
          <w:lang w:val="uk-UA" w:eastAsia="uk-UA"/>
        </w:rPr>
        <w:t>дисциплін</w:t>
      </w:r>
      <w:r w:rsidRPr="00350C62">
        <w:rPr>
          <w:spacing w:val="-20"/>
          <w:sz w:val="24"/>
          <w:szCs w:val="24"/>
          <w:lang w:val="uk-UA" w:eastAsia="uk-UA"/>
        </w:rPr>
        <w:t xml:space="preserve"> </w:t>
      </w:r>
      <w:r w:rsidRPr="00350C62">
        <w:rPr>
          <w:sz w:val="24"/>
          <w:szCs w:val="24"/>
          <w:lang w:val="uk-UA" w:eastAsia="uk-UA"/>
        </w:rPr>
        <w:t>як: Вступ до спеціальності;</w:t>
      </w:r>
      <w:r w:rsidR="005618C8" w:rsidRPr="00153B27">
        <w:rPr>
          <w:sz w:val="24"/>
          <w:szCs w:val="24"/>
          <w:lang w:val="uk-UA" w:eastAsia="uk-UA"/>
        </w:rPr>
        <w:t xml:space="preserve"> педіатрія Охорона праці, Безпека життєдіяльність</w:t>
      </w:r>
      <w:r w:rsidRPr="00350C62">
        <w:rPr>
          <w:sz w:val="24"/>
          <w:szCs w:val="24"/>
          <w:lang w:val="uk-UA" w:eastAsia="uk-UA"/>
        </w:rPr>
        <w:t xml:space="preserve">. </w:t>
      </w:r>
      <w:r w:rsidR="005618C8" w:rsidRPr="00153B27">
        <w:rPr>
          <w:sz w:val="24"/>
          <w:szCs w:val="24"/>
          <w:lang w:val="uk-UA" w:eastAsia="uk-UA"/>
        </w:rPr>
        <w:t xml:space="preserve"> </w:t>
      </w:r>
    </w:p>
    <w:p w:rsidR="00BA23B0" w:rsidRPr="00153B27" w:rsidRDefault="00350C62" w:rsidP="00BA23B0">
      <w:pPr>
        <w:widowControl/>
        <w:autoSpaceDE/>
        <w:autoSpaceDN/>
        <w:adjustRightInd/>
        <w:spacing w:line="276" w:lineRule="auto"/>
        <w:ind w:firstLine="426"/>
        <w:contextualSpacing/>
        <w:jc w:val="center"/>
        <w:rPr>
          <w:rFonts w:eastAsia="Calibri"/>
          <w:b/>
          <w:sz w:val="24"/>
          <w:szCs w:val="24"/>
          <w:lang w:val="uk-UA" w:eastAsia="en-US"/>
        </w:rPr>
      </w:pPr>
      <w:r w:rsidRPr="00153B27">
        <w:rPr>
          <w:rFonts w:eastAsia="Calibri"/>
          <w:b/>
          <w:sz w:val="24"/>
          <w:szCs w:val="24"/>
          <w:lang w:val="uk-UA" w:eastAsia="en-US"/>
        </w:rPr>
        <w:t>8</w:t>
      </w:r>
      <w:r w:rsidR="00BA23B0" w:rsidRPr="00153B27">
        <w:rPr>
          <w:rFonts w:eastAsia="Calibri"/>
          <w:b/>
          <w:sz w:val="24"/>
          <w:szCs w:val="24"/>
          <w:lang w:val="uk-UA" w:eastAsia="en-US"/>
        </w:rPr>
        <w:t>.Технічне та програмне забезпечення / обладнання</w:t>
      </w:r>
    </w:p>
    <w:p w:rsidR="00BA23B0" w:rsidRPr="00153B27" w:rsidRDefault="00BA23B0" w:rsidP="00BA23B0">
      <w:pPr>
        <w:ind w:firstLine="426"/>
        <w:jc w:val="both"/>
        <w:rPr>
          <w:sz w:val="24"/>
          <w:szCs w:val="24"/>
          <w:lang w:val="uk-UA"/>
        </w:rPr>
      </w:pPr>
      <w:r w:rsidRPr="00153B27">
        <w:rPr>
          <w:sz w:val="24"/>
          <w:szCs w:val="24"/>
          <w:lang w:val="uk-UA"/>
        </w:rPr>
        <w:t>Вивчення курсу не потребує використання програмного забезпечення, крім загально вживаних програм і операційних систем.</w:t>
      </w:r>
    </w:p>
    <w:p w:rsidR="00A6186F" w:rsidRPr="00153B27" w:rsidRDefault="00A6186F" w:rsidP="00A6186F">
      <w:pPr>
        <w:pStyle w:val="a3"/>
        <w:widowControl/>
        <w:numPr>
          <w:ilvl w:val="0"/>
          <w:numId w:val="6"/>
        </w:numPr>
        <w:autoSpaceDE/>
        <w:autoSpaceDN/>
        <w:adjustRightInd/>
        <w:spacing w:after="160" w:line="259" w:lineRule="auto"/>
        <w:ind w:left="851"/>
        <w:jc w:val="center"/>
        <w:rPr>
          <w:rFonts w:eastAsia="Calibri"/>
          <w:b/>
          <w:sz w:val="24"/>
          <w:szCs w:val="24"/>
          <w:lang w:val="uk-UA" w:eastAsia="en-US"/>
        </w:rPr>
      </w:pPr>
      <w:r w:rsidRPr="00153B27">
        <w:rPr>
          <w:rFonts w:eastAsia="Calibri"/>
          <w:b/>
          <w:sz w:val="24"/>
          <w:szCs w:val="24"/>
          <w:lang w:val="uk-UA" w:eastAsia="en-US"/>
        </w:rPr>
        <w:t>Політики курсу</w:t>
      </w:r>
    </w:p>
    <w:p w:rsidR="003C5283" w:rsidRPr="00153B27" w:rsidRDefault="00A6186F" w:rsidP="00FF0822">
      <w:pPr>
        <w:tabs>
          <w:tab w:val="left" w:pos="1080"/>
        </w:tabs>
        <w:jc w:val="both"/>
        <w:rPr>
          <w:sz w:val="24"/>
          <w:szCs w:val="24"/>
          <w:lang w:val="uk-UA"/>
        </w:rPr>
      </w:pPr>
      <w:r w:rsidRPr="00153B27">
        <w:rPr>
          <w:sz w:val="24"/>
          <w:szCs w:val="24"/>
          <w:lang w:val="uk-UA"/>
        </w:rPr>
        <w:t xml:space="preserve">Організація навчального процесу здійснюється на основі </w:t>
      </w:r>
      <w:proofErr w:type="spellStart"/>
      <w:r w:rsidRPr="00153B27">
        <w:rPr>
          <w:sz w:val="24"/>
          <w:szCs w:val="24"/>
          <w:lang w:val="uk-UA"/>
        </w:rPr>
        <w:t>кредитномодульної</w:t>
      </w:r>
      <w:proofErr w:type="spellEnd"/>
      <w:r w:rsidRPr="00153B27">
        <w:rPr>
          <w:sz w:val="24"/>
          <w:szCs w:val="24"/>
          <w:lang w:val="uk-UA"/>
        </w:rPr>
        <w:t xml:space="preserve"> системи відповідно до вимог Болонського процесу із застосуванням модульно-рейтингової системи оцінювання успішності студентів. Зараховуються бали, набрані при поточному тестуванні, самостійній роботі та бали підсумкового тестування. При цьому обов’язково враховується присутність студента на заняттях та його активність під час семінарських занять. Недопустимо: пропуски та запізнення на заняття; користування мобільним телефоном, планшетом чи іншими мобільними пристроями під час заняття (крім випадків, передбачених навчальним планом та методичними рекомендаціями викладача); списування та плагіат; несвоєчасне виконання поставленого завдання, наявність незадовільних оцінок за 50% і більше зданого теоре</w:t>
      </w:r>
      <w:r w:rsidR="00FF0822" w:rsidRPr="00153B27">
        <w:rPr>
          <w:sz w:val="24"/>
          <w:szCs w:val="24"/>
          <w:lang w:val="uk-UA"/>
        </w:rPr>
        <w:t>тичного і практичного матеріалу</w:t>
      </w:r>
      <w:r w:rsidR="003C5283" w:rsidRPr="00153B27">
        <w:rPr>
          <w:sz w:val="24"/>
          <w:szCs w:val="24"/>
          <w:lang w:val="uk-UA" w:eastAsia="ar-SA"/>
        </w:rPr>
        <w:br w:type="page"/>
      </w:r>
    </w:p>
    <w:p w:rsidR="003C5283" w:rsidRPr="00153B27" w:rsidRDefault="003C5283" w:rsidP="003C5283">
      <w:pPr>
        <w:spacing w:line="237" w:lineRule="auto"/>
        <w:jc w:val="center"/>
        <w:rPr>
          <w:b/>
          <w:sz w:val="24"/>
          <w:szCs w:val="24"/>
          <w:lang w:val="uk-UA"/>
        </w:rPr>
        <w:sectPr w:rsidR="003C5283" w:rsidRPr="00153B27">
          <w:pgSz w:w="11906" w:h="16838"/>
          <w:pgMar w:top="1134" w:right="850" w:bottom="1134" w:left="1701" w:header="708" w:footer="708" w:gutter="0"/>
          <w:cols w:space="708"/>
          <w:docGrid w:linePitch="360"/>
        </w:sectPr>
      </w:pPr>
    </w:p>
    <w:p w:rsidR="003C5283" w:rsidRPr="00153B27" w:rsidRDefault="003C5283" w:rsidP="003C5283">
      <w:pPr>
        <w:spacing w:line="237" w:lineRule="auto"/>
        <w:jc w:val="center"/>
        <w:rPr>
          <w:b/>
          <w:sz w:val="24"/>
          <w:szCs w:val="24"/>
          <w:lang w:val="uk-UA"/>
        </w:rPr>
      </w:pPr>
      <w:r w:rsidRPr="00153B27">
        <w:rPr>
          <w:b/>
          <w:sz w:val="24"/>
          <w:szCs w:val="24"/>
          <w:lang w:val="uk-UA"/>
        </w:rPr>
        <w:lastRenderedPageBreak/>
        <w:t xml:space="preserve">9.Схема </w:t>
      </w:r>
      <w:r w:rsidRPr="00153B27">
        <w:rPr>
          <w:b/>
          <w:bCs/>
          <w:sz w:val="24"/>
          <w:szCs w:val="24"/>
          <w:lang w:val="uk-UA"/>
        </w:rPr>
        <w:t>дисципліни</w:t>
      </w:r>
    </w:p>
    <w:tbl>
      <w:tblPr>
        <w:tblStyle w:val="1"/>
        <w:tblW w:w="14601" w:type="dxa"/>
        <w:tblInd w:w="-459" w:type="dxa"/>
        <w:tblLayout w:type="fixed"/>
        <w:tblLook w:val="04A0"/>
      </w:tblPr>
      <w:tblGrid>
        <w:gridCol w:w="4678"/>
        <w:gridCol w:w="1418"/>
        <w:gridCol w:w="1559"/>
        <w:gridCol w:w="1559"/>
        <w:gridCol w:w="2410"/>
        <w:gridCol w:w="1559"/>
        <w:gridCol w:w="1418"/>
      </w:tblGrid>
      <w:tr w:rsidR="003C5283" w:rsidRPr="00153B27" w:rsidTr="003A1E32">
        <w:tc>
          <w:tcPr>
            <w:tcW w:w="4678" w:type="dxa"/>
          </w:tcPr>
          <w:p w:rsidR="003C5283" w:rsidRPr="00153B27" w:rsidRDefault="003C5283" w:rsidP="003A1E32">
            <w:pPr>
              <w:jc w:val="both"/>
              <w:rPr>
                <w:rFonts w:ascii="Times New Roman" w:hAnsi="Times New Roman"/>
                <w:b/>
                <w:sz w:val="24"/>
                <w:szCs w:val="24"/>
              </w:rPr>
            </w:pPr>
            <w:r w:rsidRPr="00153B27">
              <w:rPr>
                <w:rFonts w:ascii="Times New Roman" w:hAnsi="Times New Roman"/>
                <w:b/>
                <w:sz w:val="24"/>
                <w:szCs w:val="24"/>
              </w:rPr>
              <w:t>Тема, план</w:t>
            </w:r>
          </w:p>
        </w:tc>
        <w:tc>
          <w:tcPr>
            <w:tcW w:w="1418" w:type="dxa"/>
          </w:tcPr>
          <w:p w:rsidR="003C5283" w:rsidRPr="00153B27" w:rsidRDefault="003C5283" w:rsidP="003A1E32">
            <w:pPr>
              <w:jc w:val="both"/>
              <w:rPr>
                <w:rFonts w:ascii="Times New Roman" w:hAnsi="Times New Roman"/>
                <w:b/>
                <w:sz w:val="24"/>
                <w:szCs w:val="24"/>
              </w:rPr>
            </w:pPr>
            <w:r w:rsidRPr="00153B27">
              <w:rPr>
                <w:rFonts w:ascii="Times New Roman" w:hAnsi="Times New Roman"/>
                <w:b/>
                <w:sz w:val="24"/>
                <w:szCs w:val="24"/>
              </w:rPr>
              <w:t xml:space="preserve">Форма діяльності </w:t>
            </w:r>
          </w:p>
        </w:tc>
        <w:tc>
          <w:tcPr>
            <w:tcW w:w="1559" w:type="dxa"/>
          </w:tcPr>
          <w:p w:rsidR="003C5283" w:rsidRPr="00153B27" w:rsidRDefault="003C5283" w:rsidP="003A1E32">
            <w:pPr>
              <w:jc w:val="both"/>
              <w:rPr>
                <w:rFonts w:ascii="Times New Roman" w:hAnsi="Times New Roman"/>
                <w:b/>
                <w:sz w:val="24"/>
                <w:szCs w:val="24"/>
              </w:rPr>
            </w:pPr>
            <w:r w:rsidRPr="00153B27">
              <w:rPr>
                <w:rFonts w:ascii="Times New Roman" w:hAnsi="Times New Roman"/>
                <w:b/>
                <w:sz w:val="24"/>
                <w:szCs w:val="24"/>
              </w:rPr>
              <w:t>Матеріали</w:t>
            </w:r>
          </w:p>
        </w:tc>
        <w:tc>
          <w:tcPr>
            <w:tcW w:w="1559" w:type="dxa"/>
          </w:tcPr>
          <w:p w:rsidR="003C5283" w:rsidRPr="00153B27" w:rsidRDefault="003C5283" w:rsidP="003A1E32">
            <w:pPr>
              <w:jc w:val="both"/>
              <w:rPr>
                <w:rFonts w:ascii="Times New Roman" w:hAnsi="Times New Roman"/>
                <w:b/>
                <w:sz w:val="24"/>
                <w:szCs w:val="24"/>
              </w:rPr>
            </w:pPr>
            <w:r w:rsidRPr="00153B27">
              <w:rPr>
                <w:rFonts w:ascii="Times New Roman" w:hAnsi="Times New Roman"/>
                <w:b/>
                <w:sz w:val="24"/>
                <w:szCs w:val="24"/>
              </w:rPr>
              <w:t xml:space="preserve">Література. Ресурси в </w:t>
            </w:r>
            <w:proofErr w:type="spellStart"/>
            <w:r w:rsidRPr="00153B27">
              <w:rPr>
                <w:rFonts w:ascii="Times New Roman" w:hAnsi="Times New Roman"/>
                <w:b/>
                <w:sz w:val="24"/>
                <w:szCs w:val="24"/>
              </w:rPr>
              <w:t>інтернеті</w:t>
            </w:r>
            <w:proofErr w:type="spellEnd"/>
          </w:p>
        </w:tc>
        <w:tc>
          <w:tcPr>
            <w:tcW w:w="2410" w:type="dxa"/>
          </w:tcPr>
          <w:p w:rsidR="003C5283" w:rsidRPr="00153B27" w:rsidRDefault="003C5283" w:rsidP="003A1E32">
            <w:pPr>
              <w:jc w:val="both"/>
              <w:rPr>
                <w:rFonts w:ascii="Times New Roman" w:hAnsi="Times New Roman"/>
                <w:b/>
                <w:sz w:val="24"/>
                <w:szCs w:val="24"/>
              </w:rPr>
            </w:pPr>
            <w:r w:rsidRPr="00153B27">
              <w:rPr>
                <w:rFonts w:ascii="Times New Roman" w:hAnsi="Times New Roman"/>
                <w:b/>
                <w:sz w:val="24"/>
                <w:szCs w:val="24"/>
              </w:rPr>
              <w:t xml:space="preserve">Завдання, </w:t>
            </w:r>
            <w:proofErr w:type="spellStart"/>
            <w:r w:rsidRPr="00153B27">
              <w:rPr>
                <w:rFonts w:ascii="Times New Roman" w:hAnsi="Times New Roman"/>
                <w:b/>
                <w:sz w:val="24"/>
                <w:szCs w:val="24"/>
              </w:rPr>
              <w:t>год</w:t>
            </w:r>
            <w:proofErr w:type="spellEnd"/>
          </w:p>
        </w:tc>
        <w:tc>
          <w:tcPr>
            <w:tcW w:w="1559" w:type="dxa"/>
          </w:tcPr>
          <w:p w:rsidR="003C5283" w:rsidRPr="00153B27" w:rsidRDefault="003C5283" w:rsidP="003A1E32">
            <w:pPr>
              <w:jc w:val="both"/>
              <w:rPr>
                <w:rFonts w:ascii="Times New Roman" w:hAnsi="Times New Roman"/>
                <w:b/>
                <w:sz w:val="24"/>
                <w:szCs w:val="24"/>
              </w:rPr>
            </w:pPr>
            <w:r w:rsidRPr="00153B27">
              <w:rPr>
                <w:rFonts w:ascii="Times New Roman" w:hAnsi="Times New Roman"/>
                <w:b/>
                <w:sz w:val="24"/>
                <w:szCs w:val="24"/>
              </w:rPr>
              <w:t>Вага оцінки</w:t>
            </w:r>
          </w:p>
        </w:tc>
        <w:tc>
          <w:tcPr>
            <w:tcW w:w="1418" w:type="dxa"/>
          </w:tcPr>
          <w:p w:rsidR="003C5283" w:rsidRPr="00153B27" w:rsidRDefault="003C5283" w:rsidP="003A1E32">
            <w:pPr>
              <w:jc w:val="both"/>
              <w:rPr>
                <w:rFonts w:ascii="Times New Roman" w:hAnsi="Times New Roman"/>
                <w:b/>
                <w:sz w:val="24"/>
                <w:szCs w:val="24"/>
              </w:rPr>
            </w:pPr>
            <w:r w:rsidRPr="00153B27">
              <w:rPr>
                <w:rFonts w:ascii="Times New Roman" w:hAnsi="Times New Roman"/>
                <w:b/>
                <w:sz w:val="24"/>
                <w:szCs w:val="24"/>
              </w:rPr>
              <w:t>Термін виконання</w:t>
            </w:r>
          </w:p>
        </w:tc>
      </w:tr>
      <w:tr w:rsidR="003C5283" w:rsidRPr="00153B27" w:rsidTr="003A1E32">
        <w:tc>
          <w:tcPr>
            <w:tcW w:w="4678" w:type="dxa"/>
          </w:tcPr>
          <w:p w:rsidR="006C4DE0" w:rsidRPr="00153B27" w:rsidRDefault="006C4DE0" w:rsidP="006C4DE0">
            <w:pPr>
              <w:jc w:val="both"/>
              <w:rPr>
                <w:rFonts w:ascii="Times New Roman" w:hAnsi="Times New Roman"/>
                <w:b/>
                <w:sz w:val="24"/>
                <w:szCs w:val="24"/>
              </w:rPr>
            </w:pPr>
            <w:r w:rsidRPr="00153B27">
              <w:rPr>
                <w:rFonts w:ascii="Times New Roman" w:hAnsi="Times New Roman"/>
                <w:b/>
                <w:sz w:val="24"/>
                <w:szCs w:val="24"/>
              </w:rPr>
              <w:t xml:space="preserve">Тема 1. Загальне уявлення про хворобу. Методи обстеження хворих. </w:t>
            </w:r>
          </w:p>
          <w:p w:rsidR="006C4DE0" w:rsidRPr="00153B27" w:rsidRDefault="006C4DE0" w:rsidP="006C4DE0">
            <w:pPr>
              <w:ind w:firstLine="720"/>
              <w:jc w:val="both"/>
              <w:rPr>
                <w:rFonts w:ascii="Times New Roman" w:hAnsi="Times New Roman"/>
                <w:sz w:val="24"/>
                <w:szCs w:val="24"/>
              </w:rPr>
            </w:pPr>
            <w:r w:rsidRPr="00153B27">
              <w:rPr>
                <w:rFonts w:ascii="Times New Roman" w:hAnsi="Times New Roman"/>
                <w:sz w:val="24"/>
                <w:szCs w:val="24"/>
              </w:rPr>
              <w:t xml:space="preserve">Основи етики та деонтології. Визначення хвороби. Методи обстеження хворих, мета і задачі загального догляду за хворими. Методи обстеження хворих,  правила проведення суб’єктивного та об’єктивного обстеження хворих. </w:t>
            </w:r>
          </w:p>
          <w:p w:rsidR="006C4DE0" w:rsidRPr="00153B27" w:rsidRDefault="006C4DE0" w:rsidP="006C4DE0">
            <w:pPr>
              <w:ind w:firstLine="720"/>
              <w:jc w:val="both"/>
              <w:rPr>
                <w:rFonts w:ascii="Times New Roman" w:hAnsi="Times New Roman"/>
                <w:sz w:val="24"/>
                <w:szCs w:val="24"/>
              </w:rPr>
            </w:pPr>
          </w:p>
          <w:p w:rsidR="003C5283" w:rsidRPr="00153B27" w:rsidRDefault="003C5283" w:rsidP="006C4DE0">
            <w:pPr>
              <w:jc w:val="both"/>
              <w:rPr>
                <w:rFonts w:ascii="Times New Roman" w:hAnsi="Times New Roman"/>
                <w:sz w:val="24"/>
                <w:szCs w:val="24"/>
              </w:rPr>
            </w:pPr>
          </w:p>
        </w:tc>
        <w:tc>
          <w:tcPr>
            <w:tcW w:w="1418" w:type="dxa"/>
          </w:tcPr>
          <w:p w:rsidR="003C5283" w:rsidRPr="00153B27" w:rsidRDefault="003C5283" w:rsidP="003A1E32">
            <w:pPr>
              <w:jc w:val="both"/>
              <w:rPr>
                <w:rFonts w:ascii="Times New Roman" w:hAnsi="Times New Roman"/>
                <w:sz w:val="24"/>
                <w:szCs w:val="24"/>
              </w:rPr>
            </w:pPr>
            <w:r w:rsidRPr="00153B27">
              <w:rPr>
                <w:rFonts w:ascii="Times New Roman" w:hAnsi="Times New Roman"/>
                <w:sz w:val="24"/>
                <w:szCs w:val="24"/>
              </w:rPr>
              <w:t>Лекція/</w:t>
            </w:r>
          </w:p>
          <w:p w:rsidR="003C5283" w:rsidRPr="00153B27" w:rsidRDefault="003C5283" w:rsidP="003A1E32">
            <w:pPr>
              <w:jc w:val="both"/>
              <w:rPr>
                <w:rFonts w:ascii="Times New Roman" w:hAnsi="Times New Roman"/>
                <w:sz w:val="24"/>
                <w:szCs w:val="24"/>
              </w:rPr>
            </w:pPr>
            <w:r w:rsidRPr="00153B27">
              <w:rPr>
                <w:rFonts w:ascii="Times New Roman" w:hAnsi="Times New Roman"/>
                <w:sz w:val="24"/>
                <w:szCs w:val="24"/>
              </w:rPr>
              <w:t>Семінарське заняття</w:t>
            </w:r>
          </w:p>
          <w:p w:rsidR="003C5283" w:rsidRPr="00153B27" w:rsidRDefault="003C5283" w:rsidP="003A1E32">
            <w:pPr>
              <w:jc w:val="both"/>
              <w:rPr>
                <w:rFonts w:ascii="Times New Roman" w:hAnsi="Times New Roman"/>
                <w:sz w:val="24"/>
                <w:szCs w:val="24"/>
              </w:rPr>
            </w:pPr>
          </w:p>
          <w:p w:rsidR="003C5283" w:rsidRPr="00153B27" w:rsidRDefault="003C5283" w:rsidP="003A1E32">
            <w:pPr>
              <w:jc w:val="both"/>
              <w:rPr>
                <w:rFonts w:ascii="Times New Roman" w:hAnsi="Times New Roman"/>
                <w:sz w:val="24"/>
                <w:szCs w:val="24"/>
              </w:rPr>
            </w:pPr>
          </w:p>
        </w:tc>
        <w:tc>
          <w:tcPr>
            <w:tcW w:w="1559" w:type="dxa"/>
          </w:tcPr>
          <w:p w:rsidR="003C5283" w:rsidRPr="00153B27" w:rsidRDefault="003C5283" w:rsidP="003A1E32">
            <w:pPr>
              <w:jc w:val="both"/>
              <w:rPr>
                <w:rFonts w:ascii="Times New Roman" w:hAnsi="Times New Roman"/>
                <w:sz w:val="24"/>
                <w:szCs w:val="24"/>
              </w:rPr>
            </w:pPr>
            <w:r w:rsidRPr="00153B27">
              <w:rPr>
                <w:rFonts w:ascii="Times New Roman" w:hAnsi="Times New Roman"/>
                <w:sz w:val="24"/>
                <w:szCs w:val="24"/>
              </w:rPr>
              <w:t>Текст лекції</w:t>
            </w:r>
          </w:p>
        </w:tc>
        <w:tc>
          <w:tcPr>
            <w:tcW w:w="1559" w:type="dxa"/>
          </w:tcPr>
          <w:p w:rsidR="003C5283" w:rsidRPr="00153B27" w:rsidRDefault="003C5283" w:rsidP="003A1E32">
            <w:pPr>
              <w:jc w:val="both"/>
              <w:rPr>
                <w:rFonts w:ascii="Times New Roman" w:hAnsi="Times New Roman"/>
                <w:sz w:val="24"/>
                <w:szCs w:val="24"/>
              </w:rPr>
            </w:pPr>
            <w:r w:rsidRPr="00153B27">
              <w:rPr>
                <w:rFonts w:ascii="Times New Roman" w:hAnsi="Times New Roman"/>
                <w:sz w:val="24"/>
                <w:szCs w:val="24"/>
              </w:rPr>
              <w:t>Основна</w:t>
            </w:r>
          </w:p>
          <w:p w:rsidR="003C5283" w:rsidRPr="00153B27" w:rsidRDefault="003C5283" w:rsidP="003A1E32">
            <w:pPr>
              <w:ind w:right="34"/>
              <w:jc w:val="both"/>
              <w:rPr>
                <w:rFonts w:ascii="Times New Roman" w:hAnsi="Times New Roman"/>
                <w:sz w:val="24"/>
                <w:szCs w:val="24"/>
              </w:rPr>
            </w:pPr>
            <w:r w:rsidRPr="00153B27">
              <w:rPr>
                <w:rFonts w:ascii="Times New Roman" w:hAnsi="Times New Roman"/>
                <w:sz w:val="24"/>
                <w:szCs w:val="24"/>
              </w:rPr>
              <w:t>Допоміжна</w:t>
            </w:r>
          </w:p>
        </w:tc>
        <w:tc>
          <w:tcPr>
            <w:tcW w:w="2410" w:type="dxa"/>
          </w:tcPr>
          <w:p w:rsidR="003C5283" w:rsidRPr="00153B27" w:rsidRDefault="003C5283" w:rsidP="003A1E32">
            <w:pPr>
              <w:jc w:val="both"/>
              <w:rPr>
                <w:rFonts w:ascii="Times New Roman" w:hAnsi="Times New Roman"/>
                <w:sz w:val="24"/>
                <w:szCs w:val="24"/>
              </w:rPr>
            </w:pPr>
            <w:r w:rsidRPr="00153B27">
              <w:rPr>
                <w:rFonts w:ascii="Times New Roman" w:hAnsi="Times New Roman"/>
                <w:sz w:val="24"/>
                <w:szCs w:val="24"/>
              </w:rPr>
              <w:t>1.Опрацювати текст лекції.</w:t>
            </w:r>
          </w:p>
          <w:p w:rsidR="003C5283" w:rsidRPr="00153B27" w:rsidRDefault="003C5283" w:rsidP="003A1E32">
            <w:pPr>
              <w:jc w:val="both"/>
              <w:rPr>
                <w:rFonts w:ascii="Times New Roman" w:hAnsi="Times New Roman"/>
                <w:sz w:val="24"/>
                <w:szCs w:val="24"/>
              </w:rPr>
            </w:pPr>
            <w:r w:rsidRPr="00153B27">
              <w:rPr>
                <w:rFonts w:ascii="Times New Roman" w:hAnsi="Times New Roman"/>
                <w:sz w:val="24"/>
                <w:szCs w:val="24"/>
              </w:rPr>
              <w:t>2.Анотувати прочитану додаткову літературу</w:t>
            </w:r>
          </w:p>
        </w:tc>
        <w:tc>
          <w:tcPr>
            <w:tcW w:w="1559" w:type="dxa"/>
          </w:tcPr>
          <w:p w:rsidR="003C5283" w:rsidRPr="00153B27" w:rsidRDefault="003C5283" w:rsidP="003A1E32">
            <w:pPr>
              <w:jc w:val="both"/>
              <w:rPr>
                <w:rFonts w:ascii="Times New Roman" w:hAnsi="Times New Roman"/>
                <w:sz w:val="24"/>
                <w:szCs w:val="24"/>
              </w:rPr>
            </w:pPr>
            <w:r w:rsidRPr="00153B27">
              <w:rPr>
                <w:rFonts w:ascii="Times New Roman" w:hAnsi="Times New Roman"/>
                <w:sz w:val="24"/>
                <w:szCs w:val="24"/>
              </w:rPr>
              <w:t>Присутність на лекції, семінарі  та активна участь у дискусії.</w:t>
            </w:r>
          </w:p>
        </w:tc>
        <w:tc>
          <w:tcPr>
            <w:tcW w:w="1418" w:type="dxa"/>
          </w:tcPr>
          <w:p w:rsidR="003C5283" w:rsidRPr="00153B27" w:rsidRDefault="003C5283" w:rsidP="003A1E32">
            <w:pPr>
              <w:jc w:val="both"/>
              <w:rPr>
                <w:rFonts w:ascii="Times New Roman" w:hAnsi="Times New Roman"/>
                <w:sz w:val="24"/>
                <w:szCs w:val="24"/>
              </w:rPr>
            </w:pPr>
            <w:r w:rsidRPr="00153B27">
              <w:rPr>
                <w:rFonts w:ascii="Times New Roman" w:hAnsi="Times New Roman"/>
                <w:sz w:val="24"/>
                <w:szCs w:val="24"/>
              </w:rPr>
              <w:t>Згідно розкладу</w:t>
            </w:r>
          </w:p>
        </w:tc>
      </w:tr>
      <w:tr w:rsidR="00BD4C75" w:rsidRPr="00153B27" w:rsidTr="003A1E32">
        <w:tc>
          <w:tcPr>
            <w:tcW w:w="4678" w:type="dxa"/>
          </w:tcPr>
          <w:p w:rsidR="00BD4C75" w:rsidRPr="00153B27" w:rsidRDefault="00BD4C75" w:rsidP="006C4DE0">
            <w:pPr>
              <w:jc w:val="both"/>
              <w:rPr>
                <w:rFonts w:ascii="Times New Roman" w:hAnsi="Times New Roman"/>
                <w:b/>
                <w:sz w:val="24"/>
                <w:szCs w:val="24"/>
              </w:rPr>
            </w:pPr>
            <w:r w:rsidRPr="00153B27">
              <w:rPr>
                <w:rFonts w:ascii="Times New Roman" w:hAnsi="Times New Roman"/>
                <w:b/>
                <w:sz w:val="24"/>
                <w:szCs w:val="24"/>
              </w:rPr>
              <w:t>Тема 2. Загальні принципи надання   долікарської допомоги</w:t>
            </w:r>
          </w:p>
          <w:p w:rsidR="00BD4C75" w:rsidRPr="00153B27" w:rsidRDefault="00BD4C75" w:rsidP="006C4DE0">
            <w:pPr>
              <w:ind w:firstLine="720"/>
              <w:jc w:val="both"/>
              <w:rPr>
                <w:rFonts w:ascii="Times New Roman" w:hAnsi="Times New Roman"/>
                <w:sz w:val="24"/>
                <w:szCs w:val="24"/>
              </w:rPr>
            </w:pPr>
            <w:r w:rsidRPr="00153B27">
              <w:rPr>
                <w:rFonts w:ascii="Times New Roman" w:hAnsi="Times New Roman"/>
                <w:sz w:val="24"/>
                <w:szCs w:val="24"/>
              </w:rPr>
              <w:t>Уявлення про  долікарську медичну допомогу у невідкладних станах. Види першої долікарської допомоги. Основні принципи надання першої долікарської допомоги. Транспортування потерпілих: види, способи.</w:t>
            </w:r>
          </w:p>
          <w:p w:rsidR="00BD4C75" w:rsidRPr="00153B27" w:rsidRDefault="00BD4C75" w:rsidP="006C4DE0">
            <w:pPr>
              <w:jc w:val="both"/>
              <w:rPr>
                <w:rFonts w:ascii="Times New Roman" w:hAnsi="Times New Roman"/>
                <w:b/>
                <w:sz w:val="24"/>
                <w:szCs w:val="24"/>
              </w:rPr>
            </w:pPr>
            <w:r w:rsidRPr="00153B27">
              <w:rPr>
                <w:rFonts w:ascii="Times New Roman" w:hAnsi="Times New Roman"/>
                <w:sz w:val="24"/>
                <w:szCs w:val="24"/>
              </w:rPr>
              <w:t xml:space="preserve">  Загальні принципи надання першої долікарської допомоги</w:t>
            </w:r>
            <w:r w:rsidRPr="00153B27">
              <w:rPr>
                <w:rFonts w:ascii="Times New Roman" w:hAnsi="Times New Roman"/>
                <w:b/>
                <w:sz w:val="24"/>
                <w:szCs w:val="24"/>
              </w:rPr>
              <w:t xml:space="preserve">. </w:t>
            </w:r>
            <w:r w:rsidRPr="00153B27">
              <w:rPr>
                <w:rFonts w:ascii="Times New Roman" w:hAnsi="Times New Roman"/>
                <w:sz w:val="24"/>
                <w:szCs w:val="24"/>
              </w:rPr>
              <w:t>Транспортування потерпілих: види, способи.</w:t>
            </w:r>
          </w:p>
          <w:p w:rsidR="00BD4C75" w:rsidRPr="00153B27" w:rsidRDefault="00BD4C75" w:rsidP="006C4DE0">
            <w:pPr>
              <w:jc w:val="both"/>
              <w:rPr>
                <w:rFonts w:ascii="Times New Roman" w:hAnsi="Times New Roman"/>
                <w:b/>
                <w:sz w:val="24"/>
                <w:szCs w:val="24"/>
              </w:rPr>
            </w:pPr>
          </w:p>
        </w:tc>
        <w:tc>
          <w:tcPr>
            <w:tcW w:w="1418"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Лекція/</w:t>
            </w:r>
          </w:p>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Семінарське заняття</w:t>
            </w:r>
          </w:p>
          <w:p w:rsidR="00BD4C75" w:rsidRPr="00153B27" w:rsidRDefault="00BD4C75" w:rsidP="003A1E32">
            <w:pPr>
              <w:jc w:val="both"/>
              <w:rPr>
                <w:rFonts w:ascii="Times New Roman" w:hAnsi="Times New Roman"/>
                <w:sz w:val="24"/>
                <w:szCs w:val="24"/>
              </w:rPr>
            </w:pPr>
          </w:p>
          <w:p w:rsidR="00BD4C75" w:rsidRPr="00153B27" w:rsidRDefault="00BD4C75" w:rsidP="003A1E32">
            <w:pPr>
              <w:jc w:val="both"/>
              <w:rPr>
                <w:rFonts w:ascii="Times New Roman" w:hAnsi="Times New Roman"/>
                <w:sz w:val="24"/>
                <w:szCs w:val="24"/>
              </w:rPr>
            </w:pP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Текст лекції</w:t>
            </w: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Основна</w:t>
            </w:r>
          </w:p>
          <w:p w:rsidR="00BD4C75" w:rsidRPr="00153B27" w:rsidRDefault="00BD4C75" w:rsidP="003A1E32">
            <w:pPr>
              <w:ind w:right="34"/>
              <w:jc w:val="both"/>
              <w:rPr>
                <w:rFonts w:ascii="Times New Roman" w:hAnsi="Times New Roman"/>
                <w:sz w:val="24"/>
                <w:szCs w:val="24"/>
              </w:rPr>
            </w:pPr>
            <w:r w:rsidRPr="00153B27">
              <w:rPr>
                <w:rFonts w:ascii="Times New Roman" w:hAnsi="Times New Roman"/>
                <w:sz w:val="24"/>
                <w:szCs w:val="24"/>
              </w:rPr>
              <w:t>Допоміжна</w:t>
            </w:r>
          </w:p>
        </w:tc>
        <w:tc>
          <w:tcPr>
            <w:tcW w:w="2410"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1.Опрацювати текст лекції.</w:t>
            </w:r>
          </w:p>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2.Анотувати прочитану додаткову літературу</w:t>
            </w: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Присутність на лекції, семінарі  та активна участь у дискусії.</w:t>
            </w:r>
          </w:p>
        </w:tc>
        <w:tc>
          <w:tcPr>
            <w:tcW w:w="1418"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Згідно розкладу</w:t>
            </w:r>
          </w:p>
        </w:tc>
      </w:tr>
      <w:tr w:rsidR="00BD4C75" w:rsidRPr="00153B27" w:rsidTr="003A1E32">
        <w:tc>
          <w:tcPr>
            <w:tcW w:w="4678" w:type="dxa"/>
          </w:tcPr>
          <w:p w:rsidR="00BD4C75" w:rsidRPr="00153B27" w:rsidRDefault="00BD4C75" w:rsidP="006C4DE0">
            <w:pPr>
              <w:jc w:val="both"/>
              <w:rPr>
                <w:rFonts w:ascii="Times New Roman" w:hAnsi="Times New Roman"/>
                <w:b/>
                <w:sz w:val="24"/>
                <w:szCs w:val="24"/>
              </w:rPr>
            </w:pPr>
            <w:r w:rsidRPr="00153B27">
              <w:rPr>
                <w:rFonts w:ascii="Times New Roman" w:hAnsi="Times New Roman"/>
                <w:b/>
                <w:sz w:val="24"/>
                <w:szCs w:val="24"/>
              </w:rPr>
              <w:t xml:space="preserve">Тема 3. Невідкладні стани при захворюваннях внутрішніх органів. </w:t>
            </w:r>
          </w:p>
          <w:p w:rsidR="00BD4C75" w:rsidRPr="00153B27" w:rsidRDefault="00BD4C75" w:rsidP="006C4DE0">
            <w:pPr>
              <w:ind w:firstLine="720"/>
              <w:jc w:val="both"/>
              <w:rPr>
                <w:rFonts w:ascii="Times New Roman" w:hAnsi="Times New Roman"/>
                <w:sz w:val="24"/>
                <w:szCs w:val="24"/>
              </w:rPr>
            </w:pPr>
            <w:r w:rsidRPr="00153B27">
              <w:rPr>
                <w:rFonts w:ascii="Times New Roman" w:hAnsi="Times New Roman"/>
                <w:sz w:val="24"/>
                <w:szCs w:val="24"/>
              </w:rPr>
              <w:t>Перша долікарська допомога при</w:t>
            </w:r>
            <w:r w:rsidRPr="00153B27">
              <w:rPr>
                <w:rFonts w:ascii="Times New Roman" w:hAnsi="Times New Roman"/>
                <w:b/>
                <w:i/>
                <w:sz w:val="24"/>
                <w:szCs w:val="24"/>
              </w:rPr>
              <w:t xml:space="preserve"> </w:t>
            </w:r>
            <w:r w:rsidRPr="00153B27">
              <w:rPr>
                <w:rFonts w:ascii="Times New Roman" w:hAnsi="Times New Roman"/>
                <w:sz w:val="24"/>
                <w:szCs w:val="24"/>
              </w:rPr>
              <w:t xml:space="preserve">хворобах системи кровообігу: гострої серцево-судинної недостатності. Невідкладна допомога при гіпертонічному кризі, нападі стенокардії, інфаркті </w:t>
            </w:r>
            <w:r w:rsidRPr="00153B27">
              <w:rPr>
                <w:rFonts w:ascii="Times New Roman" w:hAnsi="Times New Roman"/>
                <w:sz w:val="24"/>
                <w:szCs w:val="24"/>
              </w:rPr>
              <w:lastRenderedPageBreak/>
              <w:t xml:space="preserve">міокарда. Невідкладна допомога при нирковій </w:t>
            </w:r>
            <w:proofErr w:type="spellStart"/>
            <w:r w:rsidRPr="00153B27">
              <w:rPr>
                <w:rFonts w:ascii="Times New Roman" w:hAnsi="Times New Roman"/>
                <w:sz w:val="24"/>
                <w:szCs w:val="24"/>
              </w:rPr>
              <w:t>коліці</w:t>
            </w:r>
            <w:proofErr w:type="spellEnd"/>
            <w:r w:rsidRPr="00153B27">
              <w:rPr>
                <w:rFonts w:ascii="Times New Roman" w:hAnsi="Times New Roman"/>
                <w:sz w:val="24"/>
                <w:szCs w:val="24"/>
              </w:rPr>
              <w:t>. Гостра судинна недостатність. Перша долікарська допомога.</w:t>
            </w:r>
          </w:p>
          <w:p w:rsidR="00BD4C75" w:rsidRPr="00153B27" w:rsidRDefault="00BD4C75" w:rsidP="006C4DE0">
            <w:pPr>
              <w:jc w:val="both"/>
              <w:rPr>
                <w:rFonts w:ascii="Times New Roman" w:hAnsi="Times New Roman"/>
                <w:b/>
                <w:sz w:val="24"/>
                <w:szCs w:val="24"/>
              </w:rPr>
            </w:pPr>
          </w:p>
          <w:p w:rsidR="00BD4C75" w:rsidRPr="00153B27" w:rsidRDefault="00BD4C75" w:rsidP="006C4DE0">
            <w:pPr>
              <w:pStyle w:val="21"/>
              <w:widowControl w:val="0"/>
              <w:spacing w:after="0" w:line="240" w:lineRule="auto"/>
              <w:ind w:firstLine="720"/>
              <w:jc w:val="both"/>
              <w:rPr>
                <w:rFonts w:ascii="Times New Roman" w:hAnsi="Times New Roman"/>
              </w:rPr>
            </w:pPr>
            <w:r w:rsidRPr="00153B27">
              <w:rPr>
                <w:rFonts w:ascii="Times New Roman" w:hAnsi="Times New Roman"/>
              </w:rPr>
              <w:t xml:space="preserve">  </w:t>
            </w:r>
          </w:p>
          <w:p w:rsidR="00BD4C75" w:rsidRPr="00153B27" w:rsidRDefault="00BD4C75" w:rsidP="003C5283">
            <w:pPr>
              <w:numPr>
                <w:ilvl w:val="0"/>
                <w:numId w:val="7"/>
              </w:numPr>
              <w:ind w:left="0"/>
              <w:jc w:val="both"/>
              <w:rPr>
                <w:rFonts w:ascii="Times New Roman" w:hAnsi="Times New Roman"/>
                <w:sz w:val="24"/>
                <w:szCs w:val="24"/>
              </w:rPr>
            </w:pPr>
          </w:p>
        </w:tc>
        <w:tc>
          <w:tcPr>
            <w:tcW w:w="1418"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lastRenderedPageBreak/>
              <w:t>Лекція/</w:t>
            </w:r>
          </w:p>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Семінарське заняття</w:t>
            </w:r>
          </w:p>
          <w:p w:rsidR="00BD4C75" w:rsidRPr="00153B27" w:rsidRDefault="00BD4C75" w:rsidP="003A1E32">
            <w:pPr>
              <w:jc w:val="both"/>
              <w:rPr>
                <w:rFonts w:ascii="Times New Roman" w:hAnsi="Times New Roman"/>
                <w:sz w:val="24"/>
                <w:szCs w:val="24"/>
              </w:rPr>
            </w:pPr>
          </w:p>
          <w:p w:rsidR="00BD4C75" w:rsidRPr="00153B27" w:rsidRDefault="00BD4C75" w:rsidP="003A1E32">
            <w:pPr>
              <w:jc w:val="both"/>
              <w:rPr>
                <w:rFonts w:ascii="Times New Roman" w:hAnsi="Times New Roman"/>
                <w:sz w:val="24"/>
                <w:szCs w:val="24"/>
              </w:rPr>
            </w:pP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Текст лекції</w:t>
            </w: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Основна</w:t>
            </w:r>
          </w:p>
          <w:p w:rsidR="00BD4C75" w:rsidRPr="00153B27" w:rsidRDefault="00BD4C75" w:rsidP="003A1E32">
            <w:pPr>
              <w:ind w:right="34"/>
              <w:jc w:val="both"/>
              <w:rPr>
                <w:rFonts w:ascii="Times New Roman" w:hAnsi="Times New Roman"/>
                <w:sz w:val="24"/>
                <w:szCs w:val="24"/>
              </w:rPr>
            </w:pPr>
            <w:r w:rsidRPr="00153B27">
              <w:rPr>
                <w:rFonts w:ascii="Times New Roman" w:hAnsi="Times New Roman"/>
                <w:sz w:val="24"/>
                <w:szCs w:val="24"/>
              </w:rPr>
              <w:t>Допоміжна</w:t>
            </w:r>
          </w:p>
        </w:tc>
        <w:tc>
          <w:tcPr>
            <w:tcW w:w="2410"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1.Опрацювати текст лекції.</w:t>
            </w:r>
          </w:p>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2.Анотувати прочитану додаткову літературу</w:t>
            </w: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Присутність на лекції, семінарі  та активна участь у дискусії.</w:t>
            </w:r>
          </w:p>
        </w:tc>
        <w:tc>
          <w:tcPr>
            <w:tcW w:w="1418"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Згідно розкладу</w:t>
            </w:r>
          </w:p>
        </w:tc>
      </w:tr>
      <w:tr w:rsidR="00BD4C75" w:rsidRPr="00153B27" w:rsidTr="003A1E32">
        <w:tc>
          <w:tcPr>
            <w:tcW w:w="4678" w:type="dxa"/>
          </w:tcPr>
          <w:p w:rsidR="00BD4C75" w:rsidRPr="00153B27" w:rsidRDefault="00BD4C75" w:rsidP="006C4DE0">
            <w:pPr>
              <w:jc w:val="both"/>
              <w:rPr>
                <w:rFonts w:ascii="Times New Roman" w:hAnsi="Times New Roman"/>
                <w:b/>
                <w:sz w:val="24"/>
                <w:szCs w:val="24"/>
              </w:rPr>
            </w:pPr>
            <w:r w:rsidRPr="00153B27">
              <w:rPr>
                <w:rFonts w:ascii="Times New Roman" w:hAnsi="Times New Roman"/>
                <w:b/>
                <w:sz w:val="24"/>
                <w:szCs w:val="24"/>
              </w:rPr>
              <w:lastRenderedPageBreak/>
              <w:t>Тема 4. Гострі алергійні стани. Кома. Шок. Реанімація, принципи та методи.</w:t>
            </w:r>
          </w:p>
          <w:p w:rsidR="00BD4C75" w:rsidRPr="00153B27" w:rsidRDefault="00BD4C75" w:rsidP="006C4DE0">
            <w:pPr>
              <w:ind w:firstLine="720"/>
              <w:jc w:val="both"/>
              <w:rPr>
                <w:rFonts w:ascii="Times New Roman" w:hAnsi="Times New Roman"/>
                <w:sz w:val="24"/>
                <w:szCs w:val="24"/>
              </w:rPr>
            </w:pPr>
            <w:r w:rsidRPr="00153B27">
              <w:rPr>
                <w:rFonts w:ascii="Times New Roman" w:hAnsi="Times New Roman"/>
                <w:sz w:val="24"/>
                <w:szCs w:val="24"/>
              </w:rPr>
              <w:t xml:space="preserve">Невідкладна медична допомога при кропив’янці, </w:t>
            </w:r>
            <w:proofErr w:type="spellStart"/>
            <w:r w:rsidRPr="00153B27">
              <w:rPr>
                <w:rFonts w:ascii="Times New Roman" w:hAnsi="Times New Roman"/>
                <w:sz w:val="24"/>
                <w:szCs w:val="24"/>
              </w:rPr>
              <w:t>набряці</w:t>
            </w:r>
            <w:proofErr w:type="spellEnd"/>
            <w:r w:rsidRPr="00153B27">
              <w:rPr>
                <w:rFonts w:ascii="Times New Roman" w:hAnsi="Times New Roman"/>
                <w:sz w:val="24"/>
                <w:szCs w:val="24"/>
              </w:rPr>
              <w:t xml:space="preserve"> </w:t>
            </w:r>
            <w:proofErr w:type="spellStart"/>
            <w:r w:rsidRPr="00153B27">
              <w:rPr>
                <w:rFonts w:ascii="Times New Roman" w:hAnsi="Times New Roman"/>
                <w:sz w:val="24"/>
                <w:szCs w:val="24"/>
              </w:rPr>
              <w:t>Квінке</w:t>
            </w:r>
            <w:proofErr w:type="spellEnd"/>
            <w:r w:rsidRPr="00153B27">
              <w:rPr>
                <w:rFonts w:ascii="Times New Roman" w:hAnsi="Times New Roman"/>
                <w:sz w:val="24"/>
                <w:szCs w:val="24"/>
              </w:rPr>
              <w:t xml:space="preserve">, анафілактичному </w:t>
            </w:r>
            <w:proofErr w:type="spellStart"/>
            <w:r w:rsidRPr="00153B27">
              <w:rPr>
                <w:rFonts w:ascii="Times New Roman" w:hAnsi="Times New Roman"/>
                <w:sz w:val="24"/>
                <w:szCs w:val="24"/>
              </w:rPr>
              <w:t>шоці</w:t>
            </w:r>
            <w:proofErr w:type="spellEnd"/>
            <w:r w:rsidRPr="00153B27">
              <w:rPr>
                <w:rFonts w:ascii="Times New Roman" w:hAnsi="Times New Roman"/>
                <w:sz w:val="24"/>
                <w:szCs w:val="24"/>
              </w:rPr>
              <w:t>.</w:t>
            </w:r>
          </w:p>
          <w:p w:rsidR="00BD4C75" w:rsidRPr="00153B27" w:rsidRDefault="00BD4C75" w:rsidP="006C4DE0">
            <w:pPr>
              <w:ind w:firstLine="720"/>
              <w:jc w:val="both"/>
              <w:rPr>
                <w:rFonts w:ascii="Times New Roman" w:hAnsi="Times New Roman"/>
                <w:sz w:val="24"/>
                <w:szCs w:val="24"/>
              </w:rPr>
            </w:pPr>
            <w:r w:rsidRPr="00153B27">
              <w:rPr>
                <w:rFonts w:ascii="Times New Roman" w:hAnsi="Times New Roman"/>
                <w:spacing w:val="-4"/>
                <w:sz w:val="24"/>
                <w:szCs w:val="24"/>
              </w:rPr>
              <w:t xml:space="preserve">Шок. Види, стадії, ознаки, </w:t>
            </w:r>
            <w:r w:rsidRPr="00153B27">
              <w:rPr>
                <w:rFonts w:ascii="Times New Roman" w:hAnsi="Times New Roman"/>
                <w:sz w:val="24"/>
                <w:szCs w:val="24"/>
              </w:rPr>
              <w:t xml:space="preserve">перша допомога. </w:t>
            </w:r>
            <w:r w:rsidRPr="00153B27">
              <w:rPr>
                <w:rFonts w:ascii="Times New Roman" w:hAnsi="Times New Roman"/>
                <w:spacing w:val="-4"/>
                <w:sz w:val="24"/>
                <w:szCs w:val="24"/>
              </w:rPr>
              <w:t xml:space="preserve">Діабетична і </w:t>
            </w:r>
            <w:proofErr w:type="spellStart"/>
            <w:r w:rsidRPr="00153B27">
              <w:rPr>
                <w:rFonts w:ascii="Times New Roman" w:hAnsi="Times New Roman"/>
                <w:spacing w:val="-4"/>
                <w:sz w:val="24"/>
                <w:szCs w:val="24"/>
              </w:rPr>
              <w:t>гіпоглікемічна</w:t>
            </w:r>
            <w:proofErr w:type="spellEnd"/>
            <w:r w:rsidRPr="00153B27">
              <w:rPr>
                <w:rFonts w:ascii="Times New Roman" w:hAnsi="Times New Roman"/>
                <w:spacing w:val="-4"/>
                <w:sz w:val="24"/>
                <w:szCs w:val="24"/>
              </w:rPr>
              <w:t xml:space="preserve"> коми,</w:t>
            </w:r>
            <w:r w:rsidRPr="00153B27">
              <w:rPr>
                <w:rFonts w:ascii="Times New Roman" w:hAnsi="Times New Roman"/>
                <w:sz w:val="24"/>
                <w:szCs w:val="24"/>
              </w:rPr>
              <w:t xml:space="preserve"> клінічні прояви, надання першої невідкладної допомоги.</w:t>
            </w:r>
            <w:r w:rsidRPr="00153B27">
              <w:rPr>
                <w:rFonts w:ascii="Times New Roman" w:hAnsi="Times New Roman"/>
                <w:spacing w:val="-4"/>
                <w:sz w:val="24"/>
                <w:szCs w:val="24"/>
              </w:rPr>
              <w:t xml:space="preserve">  Невідкладна</w:t>
            </w:r>
            <w:r w:rsidRPr="00153B27">
              <w:rPr>
                <w:rFonts w:ascii="Times New Roman" w:hAnsi="Times New Roman"/>
                <w:sz w:val="24"/>
                <w:szCs w:val="24"/>
              </w:rPr>
              <w:t xml:space="preserve"> допомога. Поняття про реанімацію, принципи та методи.</w:t>
            </w:r>
          </w:p>
          <w:p w:rsidR="00BD4C75" w:rsidRPr="00153B27" w:rsidRDefault="00BD4C75" w:rsidP="003C5283">
            <w:pPr>
              <w:numPr>
                <w:ilvl w:val="0"/>
                <w:numId w:val="7"/>
              </w:numPr>
              <w:ind w:left="0"/>
              <w:jc w:val="both"/>
              <w:rPr>
                <w:rFonts w:ascii="Times New Roman" w:hAnsi="Times New Roman"/>
                <w:sz w:val="24"/>
                <w:szCs w:val="24"/>
              </w:rPr>
            </w:pPr>
          </w:p>
        </w:tc>
        <w:tc>
          <w:tcPr>
            <w:tcW w:w="1418"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Лекція/</w:t>
            </w:r>
          </w:p>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Семінарське заняття</w:t>
            </w:r>
          </w:p>
          <w:p w:rsidR="00BD4C75" w:rsidRPr="00153B27" w:rsidRDefault="00BD4C75" w:rsidP="003A1E32">
            <w:pPr>
              <w:jc w:val="both"/>
              <w:rPr>
                <w:rFonts w:ascii="Times New Roman" w:hAnsi="Times New Roman"/>
                <w:sz w:val="24"/>
                <w:szCs w:val="24"/>
              </w:rPr>
            </w:pPr>
          </w:p>
          <w:p w:rsidR="00BD4C75" w:rsidRPr="00153B27" w:rsidRDefault="00BD4C75" w:rsidP="003A1E32">
            <w:pPr>
              <w:jc w:val="both"/>
              <w:rPr>
                <w:rFonts w:ascii="Times New Roman" w:hAnsi="Times New Roman"/>
                <w:sz w:val="24"/>
                <w:szCs w:val="24"/>
              </w:rPr>
            </w:pP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Текст лекції</w:t>
            </w: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Основна</w:t>
            </w:r>
          </w:p>
          <w:p w:rsidR="00BD4C75" w:rsidRPr="00153B27" w:rsidRDefault="00BD4C75" w:rsidP="003A1E32">
            <w:pPr>
              <w:ind w:right="34"/>
              <w:jc w:val="both"/>
              <w:rPr>
                <w:rFonts w:ascii="Times New Roman" w:hAnsi="Times New Roman"/>
                <w:sz w:val="24"/>
                <w:szCs w:val="24"/>
              </w:rPr>
            </w:pPr>
            <w:r w:rsidRPr="00153B27">
              <w:rPr>
                <w:rFonts w:ascii="Times New Roman" w:hAnsi="Times New Roman"/>
                <w:sz w:val="24"/>
                <w:szCs w:val="24"/>
              </w:rPr>
              <w:t>Допоміжна</w:t>
            </w:r>
          </w:p>
        </w:tc>
        <w:tc>
          <w:tcPr>
            <w:tcW w:w="2410"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1.Опрацювати текст лекції.</w:t>
            </w:r>
          </w:p>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2.Анотувати прочитану додаткову літературу</w:t>
            </w: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Присутність на лекції, семінарі  та активна участь у дискусії.</w:t>
            </w:r>
          </w:p>
        </w:tc>
        <w:tc>
          <w:tcPr>
            <w:tcW w:w="1418"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Згідно розкладу</w:t>
            </w:r>
          </w:p>
        </w:tc>
      </w:tr>
      <w:tr w:rsidR="00BD4C75" w:rsidRPr="00153B27" w:rsidTr="003A1E32">
        <w:tc>
          <w:tcPr>
            <w:tcW w:w="4678" w:type="dxa"/>
          </w:tcPr>
          <w:p w:rsidR="00BD4C75" w:rsidRPr="00153B27" w:rsidRDefault="00BD4C75" w:rsidP="00B363C1">
            <w:pPr>
              <w:jc w:val="both"/>
              <w:rPr>
                <w:rFonts w:ascii="Times New Roman" w:hAnsi="Times New Roman"/>
                <w:b/>
                <w:sz w:val="24"/>
                <w:szCs w:val="24"/>
              </w:rPr>
            </w:pPr>
            <w:r w:rsidRPr="00153B27">
              <w:rPr>
                <w:rFonts w:ascii="Times New Roman" w:hAnsi="Times New Roman"/>
                <w:b/>
                <w:sz w:val="24"/>
                <w:szCs w:val="24"/>
              </w:rPr>
              <w:t>Тема 5. Долікарська медична допомога при ранах і кровотечах.</w:t>
            </w:r>
          </w:p>
          <w:p w:rsidR="00BD4C75" w:rsidRPr="00153B27" w:rsidRDefault="00BD4C75" w:rsidP="00B363C1">
            <w:pPr>
              <w:ind w:firstLine="720"/>
              <w:jc w:val="both"/>
              <w:rPr>
                <w:rFonts w:ascii="Times New Roman" w:hAnsi="Times New Roman"/>
                <w:sz w:val="24"/>
                <w:szCs w:val="24"/>
              </w:rPr>
            </w:pPr>
            <w:r w:rsidRPr="00153B27">
              <w:rPr>
                <w:rFonts w:ascii="Times New Roman" w:hAnsi="Times New Roman"/>
                <w:sz w:val="24"/>
                <w:szCs w:val="24"/>
              </w:rPr>
              <w:t>Рани. Види ран. Правила надання долікарської медичної допомоги при пораненні голови, шлунка, грудної клітки. Кровотеча, види кровотечі. Ознаки артеріальної, венозної, капілярної та паренхіматозної кровотечі. Способи та правила зупинення кровотечі. Правила накладання джгута. Невідкладна допомога під час легеневої та носової кровотечі. Гостре недокрів’я.</w:t>
            </w:r>
          </w:p>
          <w:p w:rsidR="00BD4C75" w:rsidRPr="00153B27" w:rsidRDefault="00BD4C75" w:rsidP="00B363C1">
            <w:pPr>
              <w:ind w:firstLine="720"/>
              <w:jc w:val="both"/>
              <w:rPr>
                <w:rFonts w:ascii="Times New Roman" w:hAnsi="Times New Roman"/>
                <w:sz w:val="24"/>
                <w:szCs w:val="24"/>
              </w:rPr>
            </w:pPr>
            <w:r w:rsidRPr="00153B27">
              <w:rPr>
                <w:rFonts w:ascii="Times New Roman" w:hAnsi="Times New Roman"/>
                <w:sz w:val="24"/>
                <w:szCs w:val="24"/>
              </w:rPr>
              <w:t xml:space="preserve">  </w:t>
            </w:r>
          </w:p>
          <w:p w:rsidR="00BD4C75" w:rsidRPr="00153B27" w:rsidRDefault="00BD4C75" w:rsidP="00B363C1">
            <w:pPr>
              <w:jc w:val="both"/>
              <w:rPr>
                <w:rFonts w:ascii="Times New Roman" w:hAnsi="Times New Roman"/>
                <w:b/>
                <w:sz w:val="24"/>
                <w:szCs w:val="24"/>
              </w:rPr>
            </w:pPr>
          </w:p>
          <w:p w:rsidR="00BD4C75" w:rsidRPr="00153B27" w:rsidRDefault="00BD4C75" w:rsidP="00B363C1">
            <w:pPr>
              <w:jc w:val="both"/>
              <w:rPr>
                <w:rFonts w:ascii="Times New Roman" w:hAnsi="Times New Roman"/>
                <w:b/>
                <w:sz w:val="24"/>
                <w:szCs w:val="24"/>
              </w:rPr>
            </w:pPr>
          </w:p>
          <w:p w:rsidR="00BD4C75" w:rsidRPr="00153B27" w:rsidRDefault="00BD4C75" w:rsidP="00B363C1">
            <w:pPr>
              <w:ind w:firstLine="720"/>
              <w:jc w:val="both"/>
              <w:rPr>
                <w:rFonts w:ascii="Times New Roman" w:hAnsi="Times New Roman"/>
                <w:sz w:val="24"/>
                <w:szCs w:val="24"/>
              </w:rPr>
            </w:pPr>
          </w:p>
        </w:tc>
        <w:tc>
          <w:tcPr>
            <w:tcW w:w="1418"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lastRenderedPageBreak/>
              <w:t>Лекція/</w:t>
            </w:r>
          </w:p>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Семінарське заняття</w:t>
            </w:r>
          </w:p>
          <w:p w:rsidR="00BD4C75" w:rsidRPr="00153B27" w:rsidRDefault="00BD4C75" w:rsidP="003A1E32">
            <w:pPr>
              <w:jc w:val="both"/>
              <w:rPr>
                <w:rFonts w:ascii="Times New Roman" w:hAnsi="Times New Roman"/>
                <w:sz w:val="24"/>
                <w:szCs w:val="24"/>
              </w:rPr>
            </w:pPr>
          </w:p>
          <w:p w:rsidR="00BD4C75" w:rsidRPr="00153B27" w:rsidRDefault="00BD4C75" w:rsidP="003A1E32">
            <w:pPr>
              <w:jc w:val="both"/>
              <w:rPr>
                <w:rFonts w:ascii="Times New Roman" w:hAnsi="Times New Roman"/>
                <w:sz w:val="24"/>
                <w:szCs w:val="24"/>
              </w:rPr>
            </w:pP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Текст лекції</w:t>
            </w: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Основна</w:t>
            </w:r>
          </w:p>
          <w:p w:rsidR="00BD4C75" w:rsidRPr="00153B27" w:rsidRDefault="00BD4C75" w:rsidP="003A1E32">
            <w:pPr>
              <w:ind w:right="34"/>
              <w:jc w:val="both"/>
              <w:rPr>
                <w:rFonts w:ascii="Times New Roman" w:hAnsi="Times New Roman"/>
                <w:sz w:val="24"/>
                <w:szCs w:val="24"/>
              </w:rPr>
            </w:pPr>
            <w:r w:rsidRPr="00153B27">
              <w:rPr>
                <w:rFonts w:ascii="Times New Roman" w:hAnsi="Times New Roman"/>
                <w:sz w:val="24"/>
                <w:szCs w:val="24"/>
              </w:rPr>
              <w:t>Допоміжна</w:t>
            </w:r>
          </w:p>
        </w:tc>
        <w:tc>
          <w:tcPr>
            <w:tcW w:w="2410"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1.Опрацювати текст лекції.</w:t>
            </w:r>
          </w:p>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2.Анотувати прочитану додаткову літературу</w:t>
            </w: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Присутність на лекції, семінарі  та активна участь у дискусії.</w:t>
            </w:r>
          </w:p>
        </w:tc>
        <w:tc>
          <w:tcPr>
            <w:tcW w:w="1418"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Згідно розкладу</w:t>
            </w:r>
          </w:p>
        </w:tc>
      </w:tr>
      <w:tr w:rsidR="00BD4C75" w:rsidRPr="00153B27" w:rsidTr="003A1E32">
        <w:tc>
          <w:tcPr>
            <w:tcW w:w="4678" w:type="dxa"/>
          </w:tcPr>
          <w:p w:rsidR="00BD4C75" w:rsidRPr="00153B27" w:rsidRDefault="00BD4C75" w:rsidP="00B363C1">
            <w:pPr>
              <w:jc w:val="both"/>
              <w:rPr>
                <w:rFonts w:ascii="Times New Roman" w:hAnsi="Times New Roman"/>
                <w:b/>
                <w:sz w:val="24"/>
                <w:szCs w:val="24"/>
              </w:rPr>
            </w:pPr>
            <w:r w:rsidRPr="00153B27">
              <w:rPr>
                <w:rFonts w:ascii="Times New Roman" w:hAnsi="Times New Roman"/>
                <w:b/>
                <w:sz w:val="24"/>
                <w:szCs w:val="24"/>
              </w:rPr>
              <w:lastRenderedPageBreak/>
              <w:t>Тема 6.Долікарська медична допомога при ушкодженні м’яких тканин.</w:t>
            </w:r>
          </w:p>
          <w:p w:rsidR="00BD4C75" w:rsidRPr="00153B27" w:rsidRDefault="00BD4C75" w:rsidP="00B363C1">
            <w:pPr>
              <w:ind w:firstLine="720"/>
              <w:jc w:val="both"/>
              <w:rPr>
                <w:rFonts w:ascii="Times New Roman" w:hAnsi="Times New Roman"/>
                <w:sz w:val="24"/>
                <w:szCs w:val="24"/>
              </w:rPr>
            </w:pPr>
            <w:r w:rsidRPr="00153B27">
              <w:rPr>
                <w:rFonts w:ascii="Times New Roman" w:hAnsi="Times New Roman"/>
                <w:sz w:val="24"/>
                <w:szCs w:val="24"/>
              </w:rPr>
              <w:t>Травма і травматизм. Закриті ушкодження м’яких тканин (забій, розрив зв’язок, м’язів) їх основні відмінності. Синдром тривалого роздавлювання тканин. Синдром тривалого здавлювання, особливості надання долікарської допомоги на місці пригоди та при транспортуванні до стаціонару.</w:t>
            </w:r>
          </w:p>
          <w:p w:rsidR="00BD4C75" w:rsidRPr="00153B27" w:rsidRDefault="00BD4C75" w:rsidP="003C5283">
            <w:pPr>
              <w:numPr>
                <w:ilvl w:val="0"/>
                <w:numId w:val="7"/>
              </w:numPr>
              <w:ind w:left="0"/>
              <w:jc w:val="both"/>
              <w:rPr>
                <w:rFonts w:ascii="Times New Roman" w:hAnsi="Times New Roman"/>
                <w:sz w:val="24"/>
                <w:szCs w:val="24"/>
              </w:rPr>
            </w:pPr>
          </w:p>
        </w:tc>
        <w:tc>
          <w:tcPr>
            <w:tcW w:w="1418"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Лекція/</w:t>
            </w:r>
          </w:p>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Семінарське заняття</w:t>
            </w:r>
          </w:p>
          <w:p w:rsidR="00BD4C75" w:rsidRPr="00153B27" w:rsidRDefault="00BD4C75" w:rsidP="003A1E32">
            <w:pPr>
              <w:jc w:val="both"/>
              <w:rPr>
                <w:rFonts w:ascii="Times New Roman" w:hAnsi="Times New Roman"/>
                <w:sz w:val="24"/>
                <w:szCs w:val="24"/>
              </w:rPr>
            </w:pPr>
          </w:p>
          <w:p w:rsidR="00BD4C75" w:rsidRPr="00153B27" w:rsidRDefault="00BD4C75" w:rsidP="003A1E32">
            <w:pPr>
              <w:jc w:val="both"/>
              <w:rPr>
                <w:rFonts w:ascii="Times New Roman" w:hAnsi="Times New Roman"/>
                <w:sz w:val="24"/>
                <w:szCs w:val="24"/>
              </w:rPr>
            </w:pP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Текст лекції</w:t>
            </w: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Основна</w:t>
            </w:r>
          </w:p>
          <w:p w:rsidR="00BD4C75" w:rsidRPr="00153B27" w:rsidRDefault="00BD4C75" w:rsidP="003A1E32">
            <w:pPr>
              <w:ind w:right="34"/>
              <w:jc w:val="both"/>
              <w:rPr>
                <w:rFonts w:ascii="Times New Roman" w:hAnsi="Times New Roman"/>
                <w:sz w:val="24"/>
                <w:szCs w:val="24"/>
              </w:rPr>
            </w:pPr>
            <w:r w:rsidRPr="00153B27">
              <w:rPr>
                <w:rFonts w:ascii="Times New Roman" w:hAnsi="Times New Roman"/>
                <w:sz w:val="24"/>
                <w:szCs w:val="24"/>
              </w:rPr>
              <w:t>Допоміжна</w:t>
            </w:r>
          </w:p>
        </w:tc>
        <w:tc>
          <w:tcPr>
            <w:tcW w:w="2410"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1.Опрацювати текст лекції.</w:t>
            </w:r>
          </w:p>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2.Анотувати прочитану додаткову літературу</w:t>
            </w: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Присутність на лекції, семінарі  та активна участь у дискусії.</w:t>
            </w:r>
          </w:p>
        </w:tc>
        <w:tc>
          <w:tcPr>
            <w:tcW w:w="1418"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Згідно розкладу</w:t>
            </w:r>
          </w:p>
        </w:tc>
      </w:tr>
      <w:tr w:rsidR="00BD4C75" w:rsidRPr="00153B27" w:rsidTr="003A1E32">
        <w:tc>
          <w:tcPr>
            <w:tcW w:w="4678" w:type="dxa"/>
          </w:tcPr>
          <w:p w:rsidR="00BD4C75" w:rsidRPr="00153B27" w:rsidRDefault="00BD4C75" w:rsidP="00B363C1">
            <w:pPr>
              <w:jc w:val="both"/>
              <w:rPr>
                <w:rFonts w:ascii="Times New Roman" w:hAnsi="Times New Roman"/>
                <w:b/>
                <w:sz w:val="24"/>
                <w:szCs w:val="24"/>
              </w:rPr>
            </w:pPr>
            <w:r w:rsidRPr="00153B27">
              <w:rPr>
                <w:rFonts w:ascii="Times New Roman" w:hAnsi="Times New Roman"/>
                <w:b/>
                <w:sz w:val="24"/>
                <w:szCs w:val="24"/>
              </w:rPr>
              <w:t>Тема 7.  Долікарська медична допомога при ушкодженні кісток, суглобів.</w:t>
            </w:r>
          </w:p>
          <w:p w:rsidR="00BD4C75" w:rsidRPr="00153B27" w:rsidRDefault="00BD4C75" w:rsidP="00B363C1">
            <w:pPr>
              <w:ind w:firstLine="720"/>
              <w:jc w:val="both"/>
              <w:rPr>
                <w:rFonts w:ascii="Times New Roman" w:hAnsi="Times New Roman"/>
                <w:sz w:val="24"/>
                <w:szCs w:val="24"/>
              </w:rPr>
            </w:pPr>
            <w:r w:rsidRPr="00153B27">
              <w:rPr>
                <w:rFonts w:ascii="Times New Roman" w:hAnsi="Times New Roman"/>
                <w:sz w:val="24"/>
                <w:szCs w:val="24"/>
              </w:rPr>
              <w:t xml:space="preserve">Вивихи, переломи кісток. Правила іммобілізації, накладання транспортних шин, </w:t>
            </w:r>
            <w:proofErr w:type="spellStart"/>
            <w:r w:rsidRPr="00153B27">
              <w:rPr>
                <w:rFonts w:ascii="Times New Roman" w:hAnsi="Times New Roman"/>
                <w:sz w:val="24"/>
                <w:szCs w:val="24"/>
              </w:rPr>
              <w:t>іммобілізуючих</w:t>
            </w:r>
            <w:proofErr w:type="spellEnd"/>
            <w:r w:rsidRPr="00153B27">
              <w:rPr>
                <w:rFonts w:ascii="Times New Roman" w:hAnsi="Times New Roman"/>
                <w:sz w:val="24"/>
                <w:szCs w:val="24"/>
              </w:rPr>
              <w:t xml:space="preserve"> пов’язок, створення певних положень постраждалим для транспортування до лікувального закладу. </w:t>
            </w:r>
          </w:p>
          <w:p w:rsidR="00BD4C75" w:rsidRPr="00153B27" w:rsidRDefault="00BD4C75" w:rsidP="00B363C1">
            <w:pPr>
              <w:ind w:firstLine="720"/>
              <w:jc w:val="both"/>
              <w:rPr>
                <w:rFonts w:ascii="Times New Roman" w:hAnsi="Times New Roman"/>
                <w:sz w:val="24"/>
                <w:szCs w:val="24"/>
              </w:rPr>
            </w:pPr>
            <w:r w:rsidRPr="00153B27">
              <w:rPr>
                <w:rFonts w:ascii="Times New Roman" w:hAnsi="Times New Roman"/>
                <w:sz w:val="24"/>
                <w:szCs w:val="24"/>
              </w:rPr>
              <w:t>Ушкодження хребта, таза, принципи надання</w:t>
            </w:r>
            <w:r w:rsidRPr="00153B27">
              <w:rPr>
                <w:rFonts w:ascii="Times New Roman" w:hAnsi="Times New Roman"/>
                <w:b/>
                <w:sz w:val="24"/>
                <w:szCs w:val="24"/>
              </w:rPr>
              <w:t xml:space="preserve"> </w:t>
            </w:r>
            <w:r w:rsidRPr="00153B27">
              <w:rPr>
                <w:rFonts w:ascii="Times New Roman" w:hAnsi="Times New Roman"/>
                <w:sz w:val="24"/>
                <w:szCs w:val="24"/>
              </w:rPr>
              <w:t>долікарської допомоги, транспортування.</w:t>
            </w:r>
          </w:p>
          <w:p w:rsidR="00BD4C75" w:rsidRPr="00153B27" w:rsidRDefault="00BD4C75" w:rsidP="003C5283">
            <w:pPr>
              <w:numPr>
                <w:ilvl w:val="0"/>
                <w:numId w:val="7"/>
              </w:numPr>
              <w:ind w:left="0"/>
              <w:jc w:val="both"/>
              <w:rPr>
                <w:rFonts w:ascii="Times New Roman" w:hAnsi="Times New Roman"/>
                <w:sz w:val="24"/>
                <w:szCs w:val="24"/>
              </w:rPr>
            </w:pPr>
          </w:p>
        </w:tc>
        <w:tc>
          <w:tcPr>
            <w:tcW w:w="1418"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Лекція/</w:t>
            </w:r>
          </w:p>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Семінарське заняття</w:t>
            </w:r>
          </w:p>
          <w:p w:rsidR="00BD4C75" w:rsidRPr="00153B27" w:rsidRDefault="00BD4C75" w:rsidP="003A1E32">
            <w:pPr>
              <w:jc w:val="both"/>
              <w:rPr>
                <w:rFonts w:ascii="Times New Roman" w:hAnsi="Times New Roman"/>
                <w:sz w:val="24"/>
                <w:szCs w:val="24"/>
              </w:rPr>
            </w:pPr>
          </w:p>
          <w:p w:rsidR="00BD4C75" w:rsidRPr="00153B27" w:rsidRDefault="00BD4C75" w:rsidP="003A1E32">
            <w:pPr>
              <w:jc w:val="both"/>
              <w:rPr>
                <w:rFonts w:ascii="Times New Roman" w:hAnsi="Times New Roman"/>
                <w:sz w:val="24"/>
                <w:szCs w:val="24"/>
              </w:rPr>
            </w:pP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Текст лекції</w:t>
            </w: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Основна</w:t>
            </w:r>
          </w:p>
          <w:p w:rsidR="00BD4C75" w:rsidRPr="00153B27" w:rsidRDefault="00BD4C75" w:rsidP="003A1E32">
            <w:pPr>
              <w:ind w:right="34"/>
              <w:jc w:val="both"/>
              <w:rPr>
                <w:rFonts w:ascii="Times New Roman" w:hAnsi="Times New Roman"/>
                <w:sz w:val="24"/>
                <w:szCs w:val="24"/>
              </w:rPr>
            </w:pPr>
            <w:r w:rsidRPr="00153B27">
              <w:rPr>
                <w:rFonts w:ascii="Times New Roman" w:hAnsi="Times New Roman"/>
                <w:sz w:val="24"/>
                <w:szCs w:val="24"/>
              </w:rPr>
              <w:t>Допоміжна</w:t>
            </w:r>
          </w:p>
        </w:tc>
        <w:tc>
          <w:tcPr>
            <w:tcW w:w="2410"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1.Опрацювати текст лекції.</w:t>
            </w:r>
          </w:p>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2.Анотувати прочитану додаткову літературу</w:t>
            </w: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Присутність на лекції, семінарі  та активна участь у дискусії.</w:t>
            </w:r>
          </w:p>
        </w:tc>
        <w:tc>
          <w:tcPr>
            <w:tcW w:w="1418"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Згідно розкладу</w:t>
            </w:r>
          </w:p>
        </w:tc>
      </w:tr>
      <w:tr w:rsidR="00BD4C75" w:rsidRPr="00153B27" w:rsidTr="003A1E32">
        <w:tc>
          <w:tcPr>
            <w:tcW w:w="4678" w:type="dxa"/>
          </w:tcPr>
          <w:p w:rsidR="00BD4C75" w:rsidRPr="00153B27" w:rsidRDefault="00BD4C75" w:rsidP="003D2888">
            <w:pPr>
              <w:jc w:val="both"/>
              <w:rPr>
                <w:rFonts w:ascii="Times New Roman" w:hAnsi="Times New Roman"/>
                <w:b/>
                <w:sz w:val="24"/>
                <w:szCs w:val="24"/>
              </w:rPr>
            </w:pPr>
            <w:r w:rsidRPr="00153B27">
              <w:rPr>
                <w:rFonts w:ascii="Times New Roman" w:hAnsi="Times New Roman"/>
                <w:b/>
                <w:sz w:val="24"/>
                <w:szCs w:val="24"/>
              </w:rPr>
              <w:t xml:space="preserve">Тема 8.   Долікарська медична допомога при опіках. </w:t>
            </w:r>
          </w:p>
          <w:p w:rsidR="00BD4C75" w:rsidRPr="00153B27" w:rsidRDefault="00BD4C75" w:rsidP="003D2888">
            <w:pPr>
              <w:ind w:firstLine="720"/>
              <w:jc w:val="both"/>
              <w:rPr>
                <w:rFonts w:ascii="Times New Roman" w:hAnsi="Times New Roman"/>
                <w:sz w:val="24"/>
                <w:szCs w:val="24"/>
              </w:rPr>
            </w:pPr>
            <w:r w:rsidRPr="00153B27">
              <w:rPr>
                <w:rFonts w:ascii="Times New Roman" w:hAnsi="Times New Roman"/>
                <w:sz w:val="24"/>
                <w:szCs w:val="24"/>
              </w:rPr>
              <w:t xml:space="preserve">Опіки,   їх класифікація, ступені, клінічні прояви, визначення площі і глибини ураження. Принципи надання   долікарської медичної допомоги при різному ступені ураження, загальному перегріванні (тепловому та сонячному ударах). Особливості транспортування і </w:t>
            </w:r>
            <w:r w:rsidRPr="00153B27">
              <w:rPr>
                <w:rFonts w:ascii="Times New Roman" w:hAnsi="Times New Roman"/>
                <w:sz w:val="24"/>
                <w:szCs w:val="24"/>
              </w:rPr>
              <w:lastRenderedPageBreak/>
              <w:t>догляд при опіках значної частини тіла. Особливості надання першої долікарської допомоги при хімічних опіках шкіри, дихальних шляхів, стравоходу, шлунка, очей. Радіаційні опіки.</w:t>
            </w:r>
          </w:p>
        </w:tc>
        <w:tc>
          <w:tcPr>
            <w:tcW w:w="1418"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lastRenderedPageBreak/>
              <w:t>Лекція/</w:t>
            </w:r>
          </w:p>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Семінарське заняття</w:t>
            </w:r>
          </w:p>
          <w:p w:rsidR="00BD4C75" w:rsidRPr="00153B27" w:rsidRDefault="00BD4C75" w:rsidP="003A1E32">
            <w:pPr>
              <w:jc w:val="both"/>
              <w:rPr>
                <w:rFonts w:ascii="Times New Roman" w:hAnsi="Times New Roman"/>
                <w:sz w:val="24"/>
                <w:szCs w:val="24"/>
              </w:rPr>
            </w:pPr>
          </w:p>
          <w:p w:rsidR="00BD4C75" w:rsidRPr="00153B27" w:rsidRDefault="00BD4C75" w:rsidP="003A1E32">
            <w:pPr>
              <w:jc w:val="both"/>
              <w:rPr>
                <w:rFonts w:ascii="Times New Roman" w:hAnsi="Times New Roman"/>
                <w:sz w:val="24"/>
                <w:szCs w:val="24"/>
              </w:rPr>
            </w:pP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Текст лекції</w:t>
            </w: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Основна</w:t>
            </w:r>
          </w:p>
          <w:p w:rsidR="00BD4C75" w:rsidRPr="00153B27" w:rsidRDefault="00BD4C75" w:rsidP="003A1E32">
            <w:pPr>
              <w:ind w:right="34"/>
              <w:jc w:val="both"/>
              <w:rPr>
                <w:rFonts w:ascii="Times New Roman" w:hAnsi="Times New Roman"/>
                <w:sz w:val="24"/>
                <w:szCs w:val="24"/>
              </w:rPr>
            </w:pPr>
            <w:r w:rsidRPr="00153B27">
              <w:rPr>
                <w:rFonts w:ascii="Times New Roman" w:hAnsi="Times New Roman"/>
                <w:sz w:val="24"/>
                <w:szCs w:val="24"/>
              </w:rPr>
              <w:t>Допоміжна</w:t>
            </w:r>
          </w:p>
        </w:tc>
        <w:tc>
          <w:tcPr>
            <w:tcW w:w="2410"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1.Опрацювати текст лекції.</w:t>
            </w:r>
          </w:p>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2.Анотувати прочитану додаткову літературу</w:t>
            </w: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Присутність на лекції, семінарі  та активна участь у дискусії.</w:t>
            </w:r>
          </w:p>
        </w:tc>
        <w:tc>
          <w:tcPr>
            <w:tcW w:w="1418"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Згідно розкладу</w:t>
            </w:r>
          </w:p>
        </w:tc>
      </w:tr>
      <w:tr w:rsidR="00BD4C75" w:rsidRPr="00153B27" w:rsidTr="003A1E32">
        <w:tc>
          <w:tcPr>
            <w:tcW w:w="4678" w:type="dxa"/>
          </w:tcPr>
          <w:p w:rsidR="00BD4C75" w:rsidRPr="00153B27" w:rsidRDefault="00BD4C75" w:rsidP="003D2888">
            <w:pPr>
              <w:jc w:val="both"/>
              <w:rPr>
                <w:rFonts w:ascii="Times New Roman" w:hAnsi="Times New Roman"/>
                <w:b/>
                <w:sz w:val="24"/>
                <w:szCs w:val="24"/>
              </w:rPr>
            </w:pPr>
            <w:r w:rsidRPr="00153B27">
              <w:rPr>
                <w:rFonts w:ascii="Times New Roman" w:hAnsi="Times New Roman"/>
                <w:b/>
                <w:sz w:val="24"/>
                <w:szCs w:val="24"/>
              </w:rPr>
              <w:lastRenderedPageBreak/>
              <w:t xml:space="preserve">Тема 9.   Долікарська  медична допомога при відмороженнях. </w:t>
            </w:r>
          </w:p>
          <w:p w:rsidR="00BD4C75" w:rsidRPr="00153B27" w:rsidRDefault="00BD4C75" w:rsidP="003D2888">
            <w:pPr>
              <w:jc w:val="both"/>
              <w:rPr>
                <w:rFonts w:ascii="Times New Roman" w:hAnsi="Times New Roman"/>
                <w:b/>
                <w:sz w:val="24"/>
                <w:szCs w:val="24"/>
              </w:rPr>
            </w:pPr>
            <w:r w:rsidRPr="00153B27">
              <w:rPr>
                <w:rFonts w:ascii="Times New Roman" w:hAnsi="Times New Roman"/>
                <w:sz w:val="24"/>
                <w:szCs w:val="24"/>
              </w:rPr>
              <w:t>Відмороження, їх класифікація, ступені, клінічні прояви, визначення площі і глибини ураження. Принципи надання   долікарської медичної допомоги при різному ступені ураження. Особливості транспортування і догляд при відмороженні різни частин  тіла.</w:t>
            </w:r>
          </w:p>
          <w:p w:rsidR="00BD4C75" w:rsidRPr="00153B27" w:rsidRDefault="00BD4C75" w:rsidP="003C5283">
            <w:pPr>
              <w:numPr>
                <w:ilvl w:val="0"/>
                <w:numId w:val="7"/>
              </w:numPr>
              <w:ind w:left="0"/>
              <w:jc w:val="both"/>
              <w:rPr>
                <w:rFonts w:ascii="Times New Roman" w:hAnsi="Times New Roman"/>
                <w:sz w:val="24"/>
                <w:szCs w:val="24"/>
              </w:rPr>
            </w:pPr>
          </w:p>
        </w:tc>
        <w:tc>
          <w:tcPr>
            <w:tcW w:w="1418"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Лекція/</w:t>
            </w:r>
          </w:p>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Семінарське заняття</w:t>
            </w:r>
          </w:p>
          <w:p w:rsidR="00BD4C75" w:rsidRPr="00153B27" w:rsidRDefault="00BD4C75" w:rsidP="003A1E32">
            <w:pPr>
              <w:jc w:val="both"/>
              <w:rPr>
                <w:rFonts w:ascii="Times New Roman" w:hAnsi="Times New Roman"/>
                <w:sz w:val="24"/>
                <w:szCs w:val="24"/>
              </w:rPr>
            </w:pPr>
          </w:p>
          <w:p w:rsidR="00BD4C75" w:rsidRPr="00153B27" w:rsidRDefault="00BD4C75" w:rsidP="003A1E32">
            <w:pPr>
              <w:jc w:val="both"/>
              <w:rPr>
                <w:rFonts w:ascii="Times New Roman" w:hAnsi="Times New Roman"/>
                <w:sz w:val="24"/>
                <w:szCs w:val="24"/>
              </w:rPr>
            </w:pP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Текст лекції</w:t>
            </w: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Основна</w:t>
            </w:r>
          </w:p>
          <w:p w:rsidR="00BD4C75" w:rsidRPr="00153B27" w:rsidRDefault="00BD4C75" w:rsidP="003A1E32">
            <w:pPr>
              <w:ind w:right="34"/>
              <w:jc w:val="both"/>
              <w:rPr>
                <w:rFonts w:ascii="Times New Roman" w:hAnsi="Times New Roman"/>
                <w:sz w:val="24"/>
                <w:szCs w:val="24"/>
              </w:rPr>
            </w:pPr>
            <w:r w:rsidRPr="00153B27">
              <w:rPr>
                <w:rFonts w:ascii="Times New Roman" w:hAnsi="Times New Roman"/>
                <w:sz w:val="24"/>
                <w:szCs w:val="24"/>
              </w:rPr>
              <w:t>Допоміжна</w:t>
            </w:r>
          </w:p>
        </w:tc>
        <w:tc>
          <w:tcPr>
            <w:tcW w:w="2410"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1.Опрацювати текст лекції.</w:t>
            </w:r>
          </w:p>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2.Анотувати прочитану додаткову літературу</w:t>
            </w: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Присутність на лекції, семінарі  та активна участь у дискусії.</w:t>
            </w:r>
          </w:p>
        </w:tc>
        <w:tc>
          <w:tcPr>
            <w:tcW w:w="1418"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Згідно розкладу</w:t>
            </w:r>
          </w:p>
        </w:tc>
      </w:tr>
      <w:tr w:rsidR="00BD4C75" w:rsidRPr="00153B27" w:rsidTr="003A1E32">
        <w:tc>
          <w:tcPr>
            <w:tcW w:w="4678" w:type="dxa"/>
          </w:tcPr>
          <w:p w:rsidR="00BD4C75" w:rsidRPr="00153B27" w:rsidRDefault="00BD4C75" w:rsidP="003D2888">
            <w:pPr>
              <w:jc w:val="both"/>
              <w:rPr>
                <w:rFonts w:ascii="Times New Roman" w:hAnsi="Times New Roman"/>
                <w:b/>
                <w:sz w:val="24"/>
                <w:szCs w:val="24"/>
              </w:rPr>
            </w:pPr>
            <w:r w:rsidRPr="00153B27">
              <w:rPr>
                <w:rFonts w:ascii="Times New Roman" w:hAnsi="Times New Roman"/>
                <w:b/>
                <w:sz w:val="24"/>
                <w:szCs w:val="24"/>
              </w:rPr>
              <w:t>Тема 10  Долікарська  медична допомога при нещасних випадках та отруєнні</w:t>
            </w:r>
          </w:p>
          <w:p w:rsidR="00BD4C75" w:rsidRPr="00153B27" w:rsidRDefault="00BD4C75" w:rsidP="003D2888">
            <w:pPr>
              <w:ind w:firstLine="720"/>
              <w:jc w:val="both"/>
              <w:rPr>
                <w:rFonts w:ascii="Times New Roman" w:hAnsi="Times New Roman"/>
                <w:sz w:val="24"/>
                <w:szCs w:val="24"/>
              </w:rPr>
            </w:pPr>
            <w:r w:rsidRPr="00153B27">
              <w:rPr>
                <w:rFonts w:ascii="Times New Roman" w:hAnsi="Times New Roman"/>
                <w:sz w:val="24"/>
                <w:szCs w:val="24"/>
              </w:rPr>
              <w:t>Долікарська медична допомога при електротравмі, ураженні блискавкою, утопленні, повішенні, сторонньому тілі у вусі, носі, оці, гортані, горлі, дихальних шляхах, їх клінічні ознаки. Перша долікарська допомога при укусах тварин, хворих на сказ, отруйною змією та комахами. Перша долікарська допомога при отруєннях хімікатами, алкоголем, барбітуратами, грибами, при ботулізмі.</w:t>
            </w:r>
          </w:p>
          <w:p w:rsidR="00BD4C75" w:rsidRPr="00153B27" w:rsidRDefault="00BD4C75" w:rsidP="003D2888">
            <w:pPr>
              <w:ind w:firstLine="720"/>
              <w:jc w:val="both"/>
              <w:rPr>
                <w:rFonts w:ascii="Times New Roman" w:hAnsi="Times New Roman"/>
                <w:sz w:val="24"/>
                <w:szCs w:val="24"/>
              </w:rPr>
            </w:pPr>
            <w:r w:rsidRPr="00153B27">
              <w:rPr>
                <w:rFonts w:ascii="Times New Roman" w:hAnsi="Times New Roman"/>
                <w:sz w:val="24"/>
                <w:szCs w:val="24"/>
              </w:rPr>
              <w:t>Клінічні ознаки отруєння чадним газом, лікарськими речовинами, профілактика анафілактичного шоку.</w:t>
            </w:r>
          </w:p>
          <w:p w:rsidR="00BD4C75" w:rsidRPr="00153B27" w:rsidRDefault="00BD4C75" w:rsidP="003C5283">
            <w:pPr>
              <w:numPr>
                <w:ilvl w:val="0"/>
                <w:numId w:val="7"/>
              </w:numPr>
              <w:ind w:left="0"/>
              <w:jc w:val="both"/>
              <w:rPr>
                <w:rFonts w:ascii="Times New Roman" w:hAnsi="Times New Roman"/>
                <w:sz w:val="24"/>
                <w:szCs w:val="24"/>
              </w:rPr>
            </w:pPr>
          </w:p>
        </w:tc>
        <w:tc>
          <w:tcPr>
            <w:tcW w:w="1418"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Лекція/</w:t>
            </w:r>
          </w:p>
          <w:p w:rsidR="00BD4C75" w:rsidRPr="00153B27" w:rsidRDefault="00BD4C75" w:rsidP="003A1E32">
            <w:pPr>
              <w:jc w:val="both"/>
              <w:rPr>
                <w:rFonts w:ascii="Times New Roman" w:hAnsi="Times New Roman"/>
                <w:sz w:val="24"/>
                <w:szCs w:val="24"/>
              </w:rPr>
            </w:pPr>
          </w:p>
          <w:p w:rsidR="00BD4C75" w:rsidRPr="00153B27" w:rsidRDefault="00BD4C75" w:rsidP="003A1E32">
            <w:pPr>
              <w:jc w:val="both"/>
              <w:rPr>
                <w:rFonts w:ascii="Times New Roman" w:hAnsi="Times New Roman"/>
                <w:sz w:val="24"/>
                <w:szCs w:val="24"/>
              </w:rPr>
            </w:pP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Текст лекції</w:t>
            </w: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Основна</w:t>
            </w:r>
          </w:p>
          <w:p w:rsidR="00BD4C75" w:rsidRPr="00153B27" w:rsidRDefault="00BD4C75" w:rsidP="003A1E32">
            <w:pPr>
              <w:ind w:right="34"/>
              <w:jc w:val="both"/>
              <w:rPr>
                <w:rFonts w:ascii="Times New Roman" w:hAnsi="Times New Roman"/>
                <w:sz w:val="24"/>
                <w:szCs w:val="24"/>
              </w:rPr>
            </w:pPr>
            <w:r w:rsidRPr="00153B27">
              <w:rPr>
                <w:rFonts w:ascii="Times New Roman" w:hAnsi="Times New Roman"/>
                <w:sz w:val="24"/>
                <w:szCs w:val="24"/>
              </w:rPr>
              <w:t>Допоміжна</w:t>
            </w:r>
          </w:p>
        </w:tc>
        <w:tc>
          <w:tcPr>
            <w:tcW w:w="2410"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1.Опрацювати текст лекції.</w:t>
            </w:r>
          </w:p>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2.Анотувати прочитану додаткову літературу</w:t>
            </w:r>
          </w:p>
        </w:tc>
        <w:tc>
          <w:tcPr>
            <w:tcW w:w="1559"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Присутність на лекції, семінарі  та активна участь у дискусії.</w:t>
            </w:r>
          </w:p>
        </w:tc>
        <w:tc>
          <w:tcPr>
            <w:tcW w:w="1418" w:type="dxa"/>
          </w:tcPr>
          <w:p w:rsidR="00BD4C75" w:rsidRPr="00153B27" w:rsidRDefault="00BD4C75" w:rsidP="003A1E32">
            <w:pPr>
              <w:jc w:val="both"/>
              <w:rPr>
                <w:rFonts w:ascii="Times New Roman" w:hAnsi="Times New Roman"/>
                <w:sz w:val="24"/>
                <w:szCs w:val="24"/>
              </w:rPr>
            </w:pPr>
            <w:r w:rsidRPr="00153B27">
              <w:rPr>
                <w:rFonts w:ascii="Times New Roman" w:hAnsi="Times New Roman"/>
                <w:sz w:val="24"/>
                <w:szCs w:val="24"/>
              </w:rPr>
              <w:t>Згідно розкладу</w:t>
            </w:r>
          </w:p>
        </w:tc>
      </w:tr>
    </w:tbl>
    <w:p w:rsidR="003C5283" w:rsidRPr="00153B27" w:rsidRDefault="003C5283" w:rsidP="00276745">
      <w:pPr>
        <w:suppressAutoHyphens/>
        <w:autoSpaceDE/>
        <w:autoSpaceDN/>
        <w:adjustRightInd/>
        <w:ind w:firstLine="720"/>
        <w:jc w:val="both"/>
        <w:rPr>
          <w:sz w:val="24"/>
          <w:szCs w:val="24"/>
          <w:lang w:val="uk-UA" w:eastAsia="ar-SA"/>
        </w:rPr>
        <w:sectPr w:rsidR="003C5283" w:rsidRPr="00153B27" w:rsidSect="003C5283">
          <w:pgSz w:w="16838" w:h="11906" w:orient="landscape"/>
          <w:pgMar w:top="851" w:right="1134" w:bottom="1701" w:left="1134" w:header="709" w:footer="709" w:gutter="0"/>
          <w:cols w:space="708"/>
          <w:docGrid w:linePitch="360"/>
        </w:sectPr>
      </w:pPr>
    </w:p>
    <w:p w:rsidR="003C5283" w:rsidRPr="00153B27" w:rsidRDefault="003C5283" w:rsidP="00276745">
      <w:pPr>
        <w:suppressAutoHyphens/>
        <w:autoSpaceDE/>
        <w:autoSpaceDN/>
        <w:adjustRightInd/>
        <w:ind w:firstLine="720"/>
        <w:jc w:val="both"/>
        <w:rPr>
          <w:sz w:val="24"/>
          <w:szCs w:val="24"/>
          <w:lang w:val="uk-UA" w:eastAsia="ar-SA"/>
        </w:rPr>
      </w:pPr>
    </w:p>
    <w:p w:rsidR="00642CD7" w:rsidRPr="00153B27" w:rsidRDefault="00642CD7" w:rsidP="00642CD7">
      <w:pPr>
        <w:tabs>
          <w:tab w:val="left" w:pos="3680"/>
        </w:tabs>
        <w:spacing w:line="234" w:lineRule="auto"/>
        <w:jc w:val="center"/>
        <w:rPr>
          <w:sz w:val="24"/>
          <w:szCs w:val="24"/>
          <w:lang w:val="uk-UA"/>
        </w:rPr>
      </w:pPr>
      <w:r w:rsidRPr="00153B27">
        <w:rPr>
          <w:b/>
          <w:sz w:val="24"/>
          <w:szCs w:val="24"/>
          <w:lang w:val="uk-UA"/>
        </w:rPr>
        <w:t>Система оцінювання курсу</w:t>
      </w:r>
    </w:p>
    <w:p w:rsidR="00642CD7" w:rsidRPr="00153B27" w:rsidRDefault="00642CD7" w:rsidP="00642CD7">
      <w:pPr>
        <w:ind w:right="-1"/>
        <w:jc w:val="center"/>
        <w:outlineLvl w:val="2"/>
        <w:rPr>
          <w:b/>
          <w:bCs/>
          <w:sz w:val="24"/>
          <w:szCs w:val="24"/>
          <w:lang w:val="uk-UA"/>
        </w:rPr>
      </w:pPr>
      <w:r w:rsidRPr="00153B27">
        <w:rPr>
          <w:b/>
          <w:bCs/>
          <w:sz w:val="24"/>
          <w:szCs w:val="24"/>
          <w:lang w:val="uk-UA"/>
        </w:rPr>
        <w:t>Критерії оцінювання та система розподілу балів</w:t>
      </w:r>
    </w:p>
    <w:p w:rsidR="00642CD7" w:rsidRPr="00153B27" w:rsidRDefault="00642CD7" w:rsidP="00642CD7">
      <w:pPr>
        <w:ind w:right="-1" w:firstLine="707"/>
        <w:jc w:val="both"/>
        <w:rPr>
          <w:sz w:val="24"/>
          <w:szCs w:val="24"/>
          <w:lang w:val="uk-UA"/>
        </w:rPr>
      </w:pPr>
      <w:r w:rsidRPr="00153B27">
        <w:rPr>
          <w:b/>
          <w:sz w:val="24"/>
          <w:szCs w:val="24"/>
          <w:lang w:val="uk-UA"/>
        </w:rPr>
        <w:t xml:space="preserve">Поточний контроль з дисципліни </w:t>
      </w:r>
      <w:r w:rsidR="00D93CFA" w:rsidRPr="00153B27">
        <w:rPr>
          <w:sz w:val="24"/>
          <w:szCs w:val="24"/>
          <w:lang w:val="uk-UA"/>
        </w:rPr>
        <w:t xml:space="preserve">Перша долікарська допомога </w:t>
      </w:r>
      <w:r w:rsidRPr="00153B27">
        <w:rPr>
          <w:sz w:val="24"/>
          <w:szCs w:val="24"/>
          <w:lang w:val="uk-UA"/>
        </w:rPr>
        <w:t>– це оцінювання навчальних досягнень студента протягом навчального семестру за національною чотирибальною шкалою усіх видів аудиторної роботи (лекції та практичні заняття). Поточний контроль відображає поточні навчальні досягнення студента в освоєнні програмного матеріалу дисципліни; спрямований на необхідне корегування самостійної роботи</w:t>
      </w:r>
      <w:r w:rsidRPr="00153B27">
        <w:rPr>
          <w:spacing w:val="-1"/>
          <w:sz w:val="24"/>
          <w:szCs w:val="24"/>
          <w:lang w:val="uk-UA"/>
        </w:rPr>
        <w:t xml:space="preserve"> </w:t>
      </w:r>
      <w:r w:rsidRPr="00153B27">
        <w:rPr>
          <w:sz w:val="24"/>
          <w:szCs w:val="24"/>
          <w:lang w:val="uk-UA"/>
        </w:rPr>
        <w:t>студента.</w:t>
      </w:r>
    </w:p>
    <w:p w:rsidR="00642CD7" w:rsidRPr="00153B27" w:rsidRDefault="00642CD7" w:rsidP="00642CD7">
      <w:pPr>
        <w:spacing w:before="73"/>
        <w:ind w:right="-1" w:firstLine="719"/>
        <w:jc w:val="both"/>
        <w:rPr>
          <w:sz w:val="24"/>
          <w:szCs w:val="24"/>
          <w:lang w:val="uk-UA"/>
        </w:rPr>
      </w:pPr>
      <w:r w:rsidRPr="00153B27">
        <w:rPr>
          <w:sz w:val="24"/>
          <w:szCs w:val="24"/>
          <w:lang w:val="uk-UA"/>
        </w:rPr>
        <w:t>Поточний контроль здійснюється лектором. Викладач розробляє чіткі критерії оцінювання всіх видів навчальної роботи у комплексному контролі знань, доводить їх до відома студентів на початку змістовного модулю.</w:t>
      </w:r>
    </w:p>
    <w:p w:rsidR="00642CD7" w:rsidRPr="00153B27" w:rsidRDefault="00642CD7" w:rsidP="00642CD7">
      <w:pPr>
        <w:spacing w:before="1"/>
        <w:ind w:right="-1"/>
        <w:jc w:val="both"/>
        <w:rPr>
          <w:b/>
          <w:sz w:val="24"/>
          <w:szCs w:val="24"/>
          <w:lang w:val="uk-UA"/>
        </w:rPr>
      </w:pPr>
      <w:r w:rsidRPr="00153B27">
        <w:rPr>
          <w:spacing w:val="-60"/>
          <w:sz w:val="24"/>
          <w:szCs w:val="24"/>
          <w:u w:val="single"/>
          <w:lang w:val="uk-UA"/>
        </w:rPr>
        <w:t xml:space="preserve"> </w:t>
      </w:r>
      <w:r w:rsidRPr="00153B27">
        <w:rPr>
          <w:i/>
          <w:sz w:val="24"/>
          <w:szCs w:val="24"/>
          <w:u w:val="single"/>
          <w:lang w:val="uk-UA"/>
        </w:rPr>
        <w:t>Система оцінювання аудиторної роботи</w:t>
      </w:r>
      <w:r w:rsidRPr="00153B27">
        <w:rPr>
          <w:b/>
          <w:sz w:val="24"/>
          <w:szCs w:val="24"/>
          <w:u w:val="single"/>
          <w:lang w:val="uk-UA"/>
        </w:rPr>
        <w:t>.</w:t>
      </w:r>
    </w:p>
    <w:p w:rsidR="00642CD7" w:rsidRPr="00153B27" w:rsidRDefault="00642CD7" w:rsidP="00642CD7">
      <w:pPr>
        <w:ind w:right="-1" w:firstLine="707"/>
        <w:contextualSpacing/>
        <w:jc w:val="both"/>
        <w:rPr>
          <w:sz w:val="24"/>
          <w:szCs w:val="24"/>
          <w:lang w:val="uk-UA"/>
        </w:rPr>
      </w:pPr>
      <w:r w:rsidRPr="00153B27">
        <w:rPr>
          <w:sz w:val="24"/>
          <w:szCs w:val="24"/>
          <w:lang w:val="uk-UA"/>
        </w:rPr>
        <w:t>Поточна аудиторна діяльність студента оцінюється за чотирибальною (національною) шкалою.</w:t>
      </w:r>
    </w:p>
    <w:p w:rsidR="00642CD7" w:rsidRPr="00153B27" w:rsidRDefault="00642CD7" w:rsidP="00642CD7">
      <w:pPr>
        <w:ind w:right="-1"/>
        <w:contextualSpacing/>
        <w:jc w:val="both"/>
        <w:rPr>
          <w:sz w:val="24"/>
          <w:szCs w:val="24"/>
          <w:lang w:val="uk-UA"/>
        </w:rPr>
      </w:pPr>
      <w:r w:rsidRPr="00153B27">
        <w:rPr>
          <w:sz w:val="24"/>
          <w:szCs w:val="24"/>
          <w:lang w:val="uk-UA"/>
        </w:rPr>
        <w:t>Форми участі студентів у навчальному процесі, які підлягають поточному контролю:</w:t>
      </w:r>
    </w:p>
    <w:p w:rsidR="00642CD7" w:rsidRPr="00153B27" w:rsidRDefault="00642CD7" w:rsidP="00642CD7">
      <w:pPr>
        <w:numPr>
          <w:ilvl w:val="0"/>
          <w:numId w:val="8"/>
        </w:numPr>
        <w:tabs>
          <w:tab w:val="left" w:pos="1118"/>
        </w:tabs>
        <w:spacing w:after="160"/>
        <w:ind w:left="0" w:right="-1"/>
        <w:contextualSpacing/>
        <w:jc w:val="both"/>
        <w:rPr>
          <w:sz w:val="24"/>
          <w:szCs w:val="24"/>
          <w:lang w:val="uk-UA"/>
        </w:rPr>
      </w:pPr>
      <w:r w:rsidRPr="00153B27">
        <w:rPr>
          <w:sz w:val="24"/>
          <w:szCs w:val="24"/>
          <w:lang w:val="uk-UA"/>
        </w:rPr>
        <w:t>виступ з основного</w:t>
      </w:r>
      <w:r w:rsidRPr="00153B27">
        <w:rPr>
          <w:spacing w:val="-3"/>
          <w:sz w:val="24"/>
          <w:szCs w:val="24"/>
          <w:lang w:val="uk-UA"/>
        </w:rPr>
        <w:t xml:space="preserve"> </w:t>
      </w:r>
      <w:r w:rsidRPr="00153B27">
        <w:rPr>
          <w:sz w:val="24"/>
          <w:szCs w:val="24"/>
          <w:lang w:val="uk-UA"/>
        </w:rPr>
        <w:t>питання;</w:t>
      </w:r>
    </w:p>
    <w:p w:rsidR="00642CD7" w:rsidRPr="00153B27" w:rsidRDefault="00642CD7" w:rsidP="00642CD7">
      <w:pPr>
        <w:numPr>
          <w:ilvl w:val="0"/>
          <w:numId w:val="8"/>
        </w:numPr>
        <w:tabs>
          <w:tab w:val="left" w:pos="1118"/>
        </w:tabs>
        <w:spacing w:after="160"/>
        <w:ind w:left="0" w:right="-1"/>
        <w:contextualSpacing/>
        <w:jc w:val="both"/>
        <w:rPr>
          <w:sz w:val="24"/>
          <w:szCs w:val="24"/>
          <w:lang w:val="uk-UA"/>
        </w:rPr>
      </w:pPr>
      <w:r w:rsidRPr="00153B27">
        <w:rPr>
          <w:sz w:val="24"/>
          <w:szCs w:val="24"/>
          <w:lang w:val="uk-UA"/>
        </w:rPr>
        <w:t>усна</w:t>
      </w:r>
      <w:r w:rsidRPr="00153B27">
        <w:rPr>
          <w:spacing w:val="-1"/>
          <w:sz w:val="24"/>
          <w:szCs w:val="24"/>
          <w:lang w:val="uk-UA"/>
        </w:rPr>
        <w:t xml:space="preserve"> </w:t>
      </w:r>
      <w:r w:rsidRPr="00153B27">
        <w:rPr>
          <w:sz w:val="24"/>
          <w:szCs w:val="24"/>
          <w:lang w:val="uk-UA"/>
        </w:rPr>
        <w:t>доповідь;</w:t>
      </w:r>
    </w:p>
    <w:p w:rsidR="00642CD7" w:rsidRPr="00153B27" w:rsidRDefault="00642CD7" w:rsidP="00642CD7">
      <w:pPr>
        <w:numPr>
          <w:ilvl w:val="0"/>
          <w:numId w:val="8"/>
        </w:numPr>
        <w:tabs>
          <w:tab w:val="left" w:pos="1118"/>
        </w:tabs>
        <w:spacing w:after="160"/>
        <w:ind w:left="0" w:right="-1"/>
        <w:contextualSpacing/>
        <w:jc w:val="both"/>
        <w:rPr>
          <w:sz w:val="24"/>
          <w:szCs w:val="24"/>
          <w:lang w:val="uk-UA"/>
        </w:rPr>
      </w:pPr>
      <w:r w:rsidRPr="00153B27">
        <w:rPr>
          <w:sz w:val="24"/>
          <w:szCs w:val="24"/>
          <w:lang w:val="uk-UA"/>
        </w:rPr>
        <w:t>доповнення, запитання до того, хто відповідає, рецензія на</w:t>
      </w:r>
      <w:r w:rsidRPr="00153B27">
        <w:rPr>
          <w:spacing w:val="-8"/>
          <w:sz w:val="24"/>
          <w:szCs w:val="24"/>
          <w:lang w:val="uk-UA"/>
        </w:rPr>
        <w:t xml:space="preserve"> </w:t>
      </w:r>
      <w:r w:rsidRPr="00153B27">
        <w:rPr>
          <w:sz w:val="24"/>
          <w:szCs w:val="24"/>
          <w:lang w:val="uk-UA"/>
        </w:rPr>
        <w:t>виступ;</w:t>
      </w:r>
    </w:p>
    <w:p w:rsidR="00642CD7" w:rsidRPr="00153B27" w:rsidRDefault="00642CD7" w:rsidP="00642CD7">
      <w:pPr>
        <w:numPr>
          <w:ilvl w:val="0"/>
          <w:numId w:val="8"/>
        </w:numPr>
        <w:tabs>
          <w:tab w:val="left" w:pos="1118"/>
        </w:tabs>
        <w:spacing w:after="160"/>
        <w:ind w:left="0" w:right="-1"/>
        <w:contextualSpacing/>
        <w:jc w:val="both"/>
        <w:rPr>
          <w:sz w:val="24"/>
          <w:szCs w:val="24"/>
          <w:lang w:val="uk-UA"/>
        </w:rPr>
      </w:pPr>
      <w:r w:rsidRPr="00153B27">
        <w:rPr>
          <w:sz w:val="24"/>
          <w:szCs w:val="24"/>
          <w:lang w:val="uk-UA"/>
        </w:rPr>
        <w:t>участь у дискусіях, інтерактивних формах організації</w:t>
      </w:r>
      <w:r w:rsidRPr="00153B27">
        <w:rPr>
          <w:spacing w:val="-6"/>
          <w:sz w:val="24"/>
          <w:szCs w:val="24"/>
          <w:lang w:val="uk-UA"/>
        </w:rPr>
        <w:t xml:space="preserve"> </w:t>
      </w:r>
      <w:r w:rsidRPr="00153B27">
        <w:rPr>
          <w:sz w:val="24"/>
          <w:szCs w:val="24"/>
          <w:lang w:val="uk-UA"/>
        </w:rPr>
        <w:t>заняття;</w:t>
      </w:r>
    </w:p>
    <w:p w:rsidR="00642CD7" w:rsidRPr="00153B27" w:rsidRDefault="00642CD7" w:rsidP="00642CD7">
      <w:pPr>
        <w:numPr>
          <w:ilvl w:val="0"/>
          <w:numId w:val="8"/>
        </w:numPr>
        <w:tabs>
          <w:tab w:val="left" w:pos="1118"/>
        </w:tabs>
        <w:spacing w:after="160"/>
        <w:ind w:left="0" w:right="-1"/>
        <w:contextualSpacing/>
        <w:jc w:val="both"/>
        <w:rPr>
          <w:sz w:val="24"/>
          <w:szCs w:val="24"/>
          <w:lang w:val="uk-UA"/>
        </w:rPr>
      </w:pPr>
      <w:r w:rsidRPr="00153B27">
        <w:rPr>
          <w:sz w:val="24"/>
          <w:szCs w:val="24"/>
          <w:lang w:val="uk-UA"/>
        </w:rPr>
        <w:t>аналіз джерельної та монографічної</w:t>
      </w:r>
      <w:r w:rsidRPr="00153B27">
        <w:rPr>
          <w:spacing w:val="-4"/>
          <w:sz w:val="24"/>
          <w:szCs w:val="24"/>
          <w:lang w:val="uk-UA"/>
        </w:rPr>
        <w:t xml:space="preserve"> </w:t>
      </w:r>
      <w:r w:rsidRPr="00153B27">
        <w:rPr>
          <w:sz w:val="24"/>
          <w:szCs w:val="24"/>
          <w:lang w:val="uk-UA"/>
        </w:rPr>
        <w:t>літератури;</w:t>
      </w:r>
    </w:p>
    <w:p w:rsidR="00642CD7" w:rsidRPr="00153B27" w:rsidRDefault="00642CD7" w:rsidP="00642CD7">
      <w:pPr>
        <w:numPr>
          <w:ilvl w:val="0"/>
          <w:numId w:val="8"/>
        </w:numPr>
        <w:tabs>
          <w:tab w:val="left" w:pos="1118"/>
        </w:tabs>
        <w:spacing w:after="160"/>
        <w:ind w:left="0" w:right="-1"/>
        <w:contextualSpacing/>
        <w:jc w:val="both"/>
        <w:rPr>
          <w:sz w:val="24"/>
          <w:szCs w:val="24"/>
          <w:lang w:val="uk-UA"/>
        </w:rPr>
      </w:pPr>
      <w:r w:rsidRPr="00153B27">
        <w:rPr>
          <w:sz w:val="24"/>
          <w:szCs w:val="24"/>
          <w:lang w:val="uk-UA"/>
        </w:rPr>
        <w:t>письмові завдання (тестові, контрольні, творчі роботи, реферати</w:t>
      </w:r>
      <w:r w:rsidRPr="00153B27">
        <w:rPr>
          <w:spacing w:val="-5"/>
          <w:sz w:val="24"/>
          <w:szCs w:val="24"/>
          <w:lang w:val="uk-UA"/>
        </w:rPr>
        <w:t xml:space="preserve"> </w:t>
      </w:r>
      <w:r w:rsidRPr="00153B27">
        <w:rPr>
          <w:sz w:val="24"/>
          <w:szCs w:val="24"/>
          <w:lang w:val="uk-UA"/>
        </w:rPr>
        <w:t>тощо);</w:t>
      </w:r>
    </w:p>
    <w:p w:rsidR="00642CD7" w:rsidRPr="00153B27" w:rsidRDefault="00642CD7" w:rsidP="00642CD7">
      <w:pPr>
        <w:numPr>
          <w:ilvl w:val="0"/>
          <w:numId w:val="8"/>
        </w:numPr>
        <w:tabs>
          <w:tab w:val="left" w:pos="1075"/>
        </w:tabs>
        <w:spacing w:after="160"/>
        <w:ind w:left="0" w:right="-1" w:hanging="125"/>
        <w:contextualSpacing/>
        <w:jc w:val="both"/>
        <w:rPr>
          <w:sz w:val="24"/>
          <w:szCs w:val="24"/>
          <w:lang w:val="uk-UA"/>
        </w:rPr>
      </w:pPr>
      <w:r w:rsidRPr="00153B27">
        <w:rPr>
          <w:spacing w:val="-8"/>
          <w:sz w:val="24"/>
          <w:szCs w:val="24"/>
          <w:lang w:val="uk-UA"/>
        </w:rPr>
        <w:t>самостійне опрацювання</w:t>
      </w:r>
      <w:r w:rsidRPr="00153B27">
        <w:rPr>
          <w:spacing w:val="-25"/>
          <w:sz w:val="24"/>
          <w:szCs w:val="24"/>
          <w:lang w:val="uk-UA"/>
        </w:rPr>
        <w:t xml:space="preserve"> </w:t>
      </w:r>
      <w:r w:rsidRPr="00153B27">
        <w:rPr>
          <w:spacing w:val="-7"/>
          <w:sz w:val="24"/>
          <w:szCs w:val="24"/>
          <w:lang w:val="uk-UA"/>
        </w:rPr>
        <w:t>тем;</w:t>
      </w:r>
    </w:p>
    <w:p w:rsidR="00642CD7" w:rsidRPr="00153B27" w:rsidRDefault="00642CD7" w:rsidP="00642CD7">
      <w:pPr>
        <w:numPr>
          <w:ilvl w:val="0"/>
          <w:numId w:val="8"/>
        </w:numPr>
        <w:tabs>
          <w:tab w:val="left" w:pos="1090"/>
        </w:tabs>
        <w:spacing w:after="160"/>
        <w:ind w:left="0" w:right="-1"/>
        <w:contextualSpacing/>
        <w:jc w:val="both"/>
        <w:rPr>
          <w:sz w:val="24"/>
          <w:szCs w:val="24"/>
          <w:lang w:val="uk-UA"/>
        </w:rPr>
      </w:pPr>
      <w:r w:rsidRPr="00153B27">
        <w:rPr>
          <w:sz w:val="24"/>
          <w:szCs w:val="24"/>
          <w:lang w:val="uk-UA"/>
        </w:rPr>
        <w:t>підготовка тез, конспектів навчальних або наукових</w:t>
      </w:r>
      <w:r w:rsidRPr="00153B27">
        <w:rPr>
          <w:spacing w:val="-6"/>
          <w:sz w:val="24"/>
          <w:szCs w:val="24"/>
          <w:lang w:val="uk-UA"/>
        </w:rPr>
        <w:t xml:space="preserve"> </w:t>
      </w:r>
      <w:r w:rsidRPr="00153B27">
        <w:rPr>
          <w:sz w:val="24"/>
          <w:szCs w:val="24"/>
          <w:lang w:val="uk-UA"/>
        </w:rPr>
        <w:t>текстів;</w:t>
      </w:r>
    </w:p>
    <w:p w:rsidR="00642CD7" w:rsidRPr="00153B27" w:rsidRDefault="00642CD7" w:rsidP="00642CD7">
      <w:pPr>
        <w:numPr>
          <w:ilvl w:val="0"/>
          <w:numId w:val="8"/>
        </w:numPr>
        <w:tabs>
          <w:tab w:val="left" w:pos="1138"/>
        </w:tabs>
        <w:spacing w:before="1" w:after="160"/>
        <w:ind w:left="0" w:right="-1" w:hanging="180"/>
        <w:contextualSpacing/>
        <w:jc w:val="both"/>
        <w:rPr>
          <w:sz w:val="24"/>
          <w:szCs w:val="24"/>
          <w:lang w:val="uk-UA"/>
        </w:rPr>
      </w:pPr>
      <w:r w:rsidRPr="00153B27">
        <w:rPr>
          <w:sz w:val="24"/>
          <w:szCs w:val="24"/>
          <w:lang w:val="uk-UA"/>
        </w:rPr>
        <w:t>систематичність роботи на семінарських заняттях, активність під час обговорення питань;</w:t>
      </w:r>
    </w:p>
    <w:p w:rsidR="00642CD7" w:rsidRPr="00153B27" w:rsidRDefault="00642CD7" w:rsidP="00642CD7">
      <w:pPr>
        <w:numPr>
          <w:ilvl w:val="0"/>
          <w:numId w:val="8"/>
        </w:numPr>
        <w:tabs>
          <w:tab w:val="left" w:pos="1102"/>
        </w:tabs>
        <w:spacing w:after="160"/>
        <w:ind w:left="0" w:right="-1" w:hanging="141"/>
        <w:contextualSpacing/>
        <w:jc w:val="both"/>
        <w:rPr>
          <w:sz w:val="24"/>
          <w:szCs w:val="24"/>
          <w:lang w:val="uk-UA"/>
        </w:rPr>
      </w:pPr>
      <w:r w:rsidRPr="00153B27">
        <w:rPr>
          <w:sz w:val="24"/>
          <w:szCs w:val="24"/>
          <w:lang w:val="uk-UA"/>
        </w:rPr>
        <w:t>та інші.</w:t>
      </w:r>
    </w:p>
    <w:p w:rsidR="00642CD7" w:rsidRPr="00153B27" w:rsidRDefault="00642CD7" w:rsidP="00642CD7">
      <w:pPr>
        <w:ind w:right="-1"/>
        <w:contextualSpacing/>
        <w:jc w:val="both"/>
        <w:rPr>
          <w:i/>
          <w:sz w:val="24"/>
          <w:szCs w:val="24"/>
          <w:lang w:val="uk-UA"/>
        </w:rPr>
      </w:pPr>
      <w:r w:rsidRPr="00153B27">
        <w:rPr>
          <w:i/>
          <w:sz w:val="24"/>
          <w:szCs w:val="24"/>
          <w:lang w:val="uk-UA"/>
        </w:rPr>
        <w:t>Критеріями оцінки є:</w:t>
      </w:r>
    </w:p>
    <w:p w:rsidR="00642CD7" w:rsidRPr="00153B27" w:rsidRDefault="00642CD7" w:rsidP="00642CD7">
      <w:pPr>
        <w:numPr>
          <w:ilvl w:val="1"/>
          <w:numId w:val="9"/>
        </w:numPr>
        <w:tabs>
          <w:tab w:val="left" w:pos="2018"/>
        </w:tabs>
        <w:spacing w:after="160"/>
        <w:ind w:left="0" w:right="-1"/>
        <w:contextualSpacing/>
        <w:jc w:val="both"/>
        <w:rPr>
          <w:i/>
          <w:sz w:val="24"/>
          <w:szCs w:val="24"/>
          <w:lang w:val="uk-UA"/>
        </w:rPr>
      </w:pPr>
      <w:r w:rsidRPr="00153B27">
        <w:rPr>
          <w:i/>
          <w:sz w:val="24"/>
          <w:szCs w:val="24"/>
          <w:lang w:val="uk-UA"/>
        </w:rPr>
        <w:t>для усних</w:t>
      </w:r>
      <w:r w:rsidRPr="00153B27">
        <w:rPr>
          <w:i/>
          <w:spacing w:val="-1"/>
          <w:sz w:val="24"/>
          <w:szCs w:val="24"/>
          <w:lang w:val="uk-UA"/>
        </w:rPr>
        <w:t xml:space="preserve"> </w:t>
      </w:r>
      <w:r w:rsidRPr="00153B27">
        <w:rPr>
          <w:i/>
          <w:sz w:val="24"/>
          <w:szCs w:val="24"/>
          <w:lang w:val="uk-UA"/>
        </w:rPr>
        <w:t>відповідей:</w:t>
      </w:r>
    </w:p>
    <w:p w:rsidR="00642CD7" w:rsidRPr="00153B27" w:rsidRDefault="00642CD7" w:rsidP="00642CD7">
      <w:pPr>
        <w:numPr>
          <w:ilvl w:val="1"/>
          <w:numId w:val="8"/>
        </w:numPr>
        <w:tabs>
          <w:tab w:val="left" w:pos="1501"/>
          <w:tab w:val="left" w:pos="1502"/>
        </w:tabs>
        <w:spacing w:after="160"/>
        <w:ind w:left="0" w:right="-1" w:hanging="361"/>
        <w:contextualSpacing/>
        <w:jc w:val="both"/>
        <w:rPr>
          <w:sz w:val="24"/>
          <w:szCs w:val="24"/>
          <w:lang w:val="uk-UA"/>
        </w:rPr>
      </w:pPr>
      <w:r w:rsidRPr="00153B27">
        <w:rPr>
          <w:sz w:val="24"/>
          <w:szCs w:val="24"/>
          <w:lang w:val="uk-UA"/>
        </w:rPr>
        <w:t>повнота розкриття</w:t>
      </w:r>
      <w:r w:rsidRPr="00153B27">
        <w:rPr>
          <w:spacing w:val="-1"/>
          <w:sz w:val="24"/>
          <w:szCs w:val="24"/>
          <w:lang w:val="uk-UA"/>
        </w:rPr>
        <w:t xml:space="preserve"> </w:t>
      </w:r>
      <w:r w:rsidRPr="00153B27">
        <w:rPr>
          <w:sz w:val="24"/>
          <w:szCs w:val="24"/>
          <w:lang w:val="uk-UA"/>
        </w:rPr>
        <w:t>питання;</w:t>
      </w:r>
    </w:p>
    <w:p w:rsidR="00642CD7" w:rsidRPr="00153B27" w:rsidRDefault="00642CD7" w:rsidP="00642CD7">
      <w:pPr>
        <w:numPr>
          <w:ilvl w:val="1"/>
          <w:numId w:val="8"/>
        </w:numPr>
        <w:tabs>
          <w:tab w:val="left" w:pos="1501"/>
          <w:tab w:val="left" w:pos="1502"/>
        </w:tabs>
        <w:spacing w:after="160"/>
        <w:ind w:left="0" w:right="-1" w:hanging="361"/>
        <w:contextualSpacing/>
        <w:jc w:val="both"/>
        <w:rPr>
          <w:sz w:val="24"/>
          <w:szCs w:val="24"/>
          <w:lang w:val="uk-UA"/>
        </w:rPr>
      </w:pPr>
      <w:r w:rsidRPr="00153B27">
        <w:rPr>
          <w:sz w:val="24"/>
          <w:szCs w:val="24"/>
          <w:lang w:val="uk-UA"/>
        </w:rPr>
        <w:t>логіка викладання, культура</w:t>
      </w:r>
      <w:r w:rsidRPr="00153B27">
        <w:rPr>
          <w:spacing w:val="-5"/>
          <w:sz w:val="24"/>
          <w:szCs w:val="24"/>
          <w:lang w:val="uk-UA"/>
        </w:rPr>
        <w:t xml:space="preserve"> </w:t>
      </w:r>
      <w:r w:rsidRPr="00153B27">
        <w:rPr>
          <w:sz w:val="24"/>
          <w:szCs w:val="24"/>
          <w:lang w:val="uk-UA"/>
        </w:rPr>
        <w:t>мови;</w:t>
      </w:r>
    </w:p>
    <w:p w:rsidR="00642CD7" w:rsidRPr="00153B27" w:rsidRDefault="00642CD7" w:rsidP="00642CD7">
      <w:pPr>
        <w:numPr>
          <w:ilvl w:val="1"/>
          <w:numId w:val="8"/>
        </w:numPr>
        <w:tabs>
          <w:tab w:val="left" w:pos="1501"/>
          <w:tab w:val="left" w:pos="1502"/>
        </w:tabs>
        <w:spacing w:before="1" w:after="160"/>
        <w:ind w:left="0" w:right="-1" w:hanging="361"/>
        <w:contextualSpacing/>
        <w:jc w:val="both"/>
        <w:rPr>
          <w:sz w:val="24"/>
          <w:szCs w:val="24"/>
          <w:lang w:val="uk-UA"/>
        </w:rPr>
      </w:pPr>
      <w:r w:rsidRPr="00153B27">
        <w:rPr>
          <w:sz w:val="24"/>
          <w:szCs w:val="24"/>
          <w:lang w:val="uk-UA"/>
        </w:rPr>
        <w:t>емоційність та</w:t>
      </w:r>
      <w:r w:rsidRPr="00153B27">
        <w:rPr>
          <w:spacing w:val="-3"/>
          <w:sz w:val="24"/>
          <w:szCs w:val="24"/>
          <w:lang w:val="uk-UA"/>
        </w:rPr>
        <w:t xml:space="preserve"> </w:t>
      </w:r>
      <w:r w:rsidRPr="00153B27">
        <w:rPr>
          <w:sz w:val="24"/>
          <w:szCs w:val="24"/>
          <w:lang w:val="uk-UA"/>
        </w:rPr>
        <w:t>переконаність;</w:t>
      </w:r>
    </w:p>
    <w:p w:rsidR="00642CD7" w:rsidRPr="00153B27" w:rsidRDefault="00642CD7" w:rsidP="00642CD7">
      <w:pPr>
        <w:numPr>
          <w:ilvl w:val="1"/>
          <w:numId w:val="8"/>
        </w:numPr>
        <w:tabs>
          <w:tab w:val="left" w:pos="1501"/>
          <w:tab w:val="left" w:pos="1502"/>
        </w:tabs>
        <w:spacing w:after="160"/>
        <w:ind w:left="0" w:right="-1" w:hanging="361"/>
        <w:contextualSpacing/>
        <w:jc w:val="both"/>
        <w:rPr>
          <w:sz w:val="24"/>
          <w:szCs w:val="24"/>
          <w:lang w:val="uk-UA"/>
        </w:rPr>
      </w:pPr>
      <w:r w:rsidRPr="00153B27">
        <w:rPr>
          <w:sz w:val="24"/>
          <w:szCs w:val="24"/>
          <w:lang w:val="uk-UA"/>
        </w:rPr>
        <w:t>використання основної та додаткової</w:t>
      </w:r>
      <w:r w:rsidRPr="00153B27">
        <w:rPr>
          <w:spacing w:val="-3"/>
          <w:sz w:val="24"/>
          <w:szCs w:val="24"/>
          <w:lang w:val="uk-UA"/>
        </w:rPr>
        <w:t xml:space="preserve"> </w:t>
      </w:r>
      <w:r w:rsidRPr="00153B27">
        <w:rPr>
          <w:sz w:val="24"/>
          <w:szCs w:val="24"/>
          <w:lang w:val="uk-UA"/>
        </w:rPr>
        <w:t>літератури;</w:t>
      </w:r>
    </w:p>
    <w:p w:rsidR="00642CD7" w:rsidRPr="00153B27" w:rsidRDefault="00642CD7" w:rsidP="00642CD7">
      <w:pPr>
        <w:numPr>
          <w:ilvl w:val="1"/>
          <w:numId w:val="8"/>
        </w:numPr>
        <w:tabs>
          <w:tab w:val="left" w:pos="1501"/>
          <w:tab w:val="left" w:pos="1502"/>
        </w:tabs>
        <w:spacing w:after="160"/>
        <w:ind w:left="0" w:right="-1" w:hanging="361"/>
        <w:contextualSpacing/>
        <w:jc w:val="both"/>
        <w:rPr>
          <w:sz w:val="24"/>
          <w:szCs w:val="24"/>
          <w:lang w:val="uk-UA"/>
        </w:rPr>
      </w:pPr>
      <w:r w:rsidRPr="00153B27">
        <w:rPr>
          <w:sz w:val="24"/>
          <w:szCs w:val="24"/>
          <w:lang w:val="uk-UA"/>
        </w:rPr>
        <w:t>аналітичні міркування, уміння робити порівняння, висновки</w:t>
      </w:r>
      <w:r w:rsidRPr="00153B27">
        <w:rPr>
          <w:spacing w:val="-6"/>
          <w:sz w:val="24"/>
          <w:szCs w:val="24"/>
          <w:lang w:val="uk-UA"/>
        </w:rPr>
        <w:t xml:space="preserve"> </w:t>
      </w:r>
      <w:r w:rsidRPr="00153B27">
        <w:rPr>
          <w:sz w:val="24"/>
          <w:szCs w:val="24"/>
          <w:lang w:val="uk-UA"/>
        </w:rPr>
        <w:t>;</w:t>
      </w:r>
    </w:p>
    <w:p w:rsidR="00642CD7" w:rsidRPr="00153B27" w:rsidRDefault="00642CD7" w:rsidP="00642CD7">
      <w:pPr>
        <w:numPr>
          <w:ilvl w:val="1"/>
          <w:numId w:val="8"/>
        </w:numPr>
        <w:tabs>
          <w:tab w:val="left" w:pos="1501"/>
          <w:tab w:val="left" w:pos="1502"/>
        </w:tabs>
        <w:spacing w:after="160"/>
        <w:ind w:left="0" w:right="-1" w:hanging="361"/>
        <w:contextualSpacing/>
        <w:jc w:val="both"/>
        <w:rPr>
          <w:sz w:val="24"/>
          <w:szCs w:val="24"/>
          <w:lang w:val="uk-UA"/>
        </w:rPr>
      </w:pPr>
      <w:r w:rsidRPr="00153B27">
        <w:rPr>
          <w:sz w:val="24"/>
          <w:szCs w:val="24"/>
          <w:lang w:val="uk-UA"/>
        </w:rPr>
        <w:t>та інші.</w:t>
      </w:r>
    </w:p>
    <w:p w:rsidR="00642CD7" w:rsidRPr="00153B27" w:rsidRDefault="00642CD7" w:rsidP="00642CD7">
      <w:pPr>
        <w:numPr>
          <w:ilvl w:val="1"/>
          <w:numId w:val="9"/>
        </w:numPr>
        <w:tabs>
          <w:tab w:val="left" w:pos="1918"/>
        </w:tabs>
        <w:spacing w:after="160"/>
        <w:ind w:left="0" w:right="-1" w:hanging="260"/>
        <w:contextualSpacing/>
        <w:jc w:val="both"/>
        <w:rPr>
          <w:i/>
          <w:sz w:val="24"/>
          <w:szCs w:val="24"/>
          <w:lang w:val="uk-UA"/>
        </w:rPr>
      </w:pPr>
      <w:r w:rsidRPr="00153B27">
        <w:rPr>
          <w:i/>
          <w:sz w:val="24"/>
          <w:szCs w:val="24"/>
          <w:lang w:val="uk-UA"/>
        </w:rPr>
        <w:t>для виконання письмових завдань:</w:t>
      </w:r>
    </w:p>
    <w:p w:rsidR="00642CD7" w:rsidRPr="00153B27" w:rsidRDefault="00642CD7" w:rsidP="00642CD7">
      <w:pPr>
        <w:numPr>
          <w:ilvl w:val="1"/>
          <w:numId w:val="8"/>
        </w:numPr>
        <w:tabs>
          <w:tab w:val="left" w:pos="1501"/>
          <w:tab w:val="left" w:pos="1502"/>
        </w:tabs>
        <w:spacing w:after="160"/>
        <w:ind w:left="0" w:right="-1" w:hanging="361"/>
        <w:contextualSpacing/>
        <w:jc w:val="both"/>
        <w:rPr>
          <w:sz w:val="24"/>
          <w:szCs w:val="24"/>
          <w:lang w:val="uk-UA"/>
        </w:rPr>
      </w:pPr>
      <w:r w:rsidRPr="00153B27">
        <w:rPr>
          <w:sz w:val="24"/>
          <w:szCs w:val="24"/>
          <w:lang w:val="uk-UA"/>
        </w:rPr>
        <w:t>повнота розкриття</w:t>
      </w:r>
      <w:r w:rsidRPr="00153B27">
        <w:rPr>
          <w:spacing w:val="-1"/>
          <w:sz w:val="24"/>
          <w:szCs w:val="24"/>
          <w:lang w:val="uk-UA"/>
        </w:rPr>
        <w:t xml:space="preserve"> </w:t>
      </w:r>
      <w:r w:rsidRPr="00153B27">
        <w:rPr>
          <w:sz w:val="24"/>
          <w:szCs w:val="24"/>
          <w:lang w:val="uk-UA"/>
        </w:rPr>
        <w:t>питання;</w:t>
      </w:r>
    </w:p>
    <w:p w:rsidR="00642CD7" w:rsidRPr="00153B27" w:rsidRDefault="00642CD7" w:rsidP="00642CD7">
      <w:pPr>
        <w:numPr>
          <w:ilvl w:val="1"/>
          <w:numId w:val="8"/>
        </w:numPr>
        <w:tabs>
          <w:tab w:val="left" w:pos="1501"/>
          <w:tab w:val="left" w:pos="1502"/>
        </w:tabs>
        <w:spacing w:after="160"/>
        <w:ind w:left="0" w:right="-1" w:hanging="361"/>
        <w:contextualSpacing/>
        <w:jc w:val="both"/>
        <w:rPr>
          <w:sz w:val="24"/>
          <w:szCs w:val="24"/>
          <w:lang w:val="uk-UA"/>
        </w:rPr>
      </w:pPr>
      <w:r w:rsidRPr="00153B27">
        <w:rPr>
          <w:sz w:val="24"/>
          <w:szCs w:val="24"/>
          <w:lang w:val="uk-UA"/>
        </w:rPr>
        <w:t>цілісність, системність, логічність, уміння формулювати</w:t>
      </w:r>
      <w:r w:rsidRPr="00153B27">
        <w:rPr>
          <w:spacing w:val="-3"/>
          <w:sz w:val="24"/>
          <w:szCs w:val="24"/>
          <w:lang w:val="uk-UA"/>
        </w:rPr>
        <w:t xml:space="preserve"> </w:t>
      </w:r>
      <w:r w:rsidRPr="00153B27">
        <w:rPr>
          <w:sz w:val="24"/>
          <w:szCs w:val="24"/>
          <w:lang w:val="uk-UA"/>
        </w:rPr>
        <w:t>висновки;</w:t>
      </w:r>
    </w:p>
    <w:p w:rsidR="00642CD7" w:rsidRPr="00153B27" w:rsidRDefault="00642CD7" w:rsidP="00642CD7">
      <w:pPr>
        <w:numPr>
          <w:ilvl w:val="1"/>
          <w:numId w:val="8"/>
        </w:numPr>
        <w:tabs>
          <w:tab w:val="left" w:pos="1501"/>
          <w:tab w:val="left" w:pos="1502"/>
        </w:tabs>
        <w:spacing w:before="1" w:after="160"/>
        <w:ind w:left="0" w:right="-1" w:hanging="361"/>
        <w:contextualSpacing/>
        <w:jc w:val="both"/>
        <w:rPr>
          <w:sz w:val="24"/>
          <w:szCs w:val="24"/>
          <w:lang w:val="uk-UA"/>
        </w:rPr>
      </w:pPr>
      <w:r w:rsidRPr="00153B27">
        <w:rPr>
          <w:sz w:val="24"/>
          <w:szCs w:val="24"/>
          <w:lang w:val="uk-UA"/>
        </w:rPr>
        <w:t>акуратність оформлення письмової роботи</w:t>
      </w:r>
    </w:p>
    <w:p w:rsidR="00642CD7" w:rsidRPr="00153B27" w:rsidRDefault="00642CD7" w:rsidP="00642CD7">
      <w:pPr>
        <w:numPr>
          <w:ilvl w:val="1"/>
          <w:numId w:val="8"/>
        </w:numPr>
        <w:tabs>
          <w:tab w:val="left" w:pos="1501"/>
          <w:tab w:val="left" w:pos="1502"/>
        </w:tabs>
        <w:spacing w:after="160"/>
        <w:ind w:left="0" w:right="-1" w:hanging="361"/>
        <w:contextualSpacing/>
        <w:jc w:val="both"/>
        <w:rPr>
          <w:sz w:val="24"/>
          <w:szCs w:val="24"/>
          <w:lang w:val="uk-UA"/>
        </w:rPr>
      </w:pPr>
      <w:r w:rsidRPr="00153B27">
        <w:rPr>
          <w:sz w:val="24"/>
          <w:szCs w:val="24"/>
          <w:lang w:val="uk-UA"/>
        </w:rPr>
        <w:t>та інші.</w:t>
      </w:r>
    </w:p>
    <w:p w:rsidR="00642CD7" w:rsidRPr="00153B27" w:rsidRDefault="00642CD7" w:rsidP="00642CD7">
      <w:pPr>
        <w:ind w:right="-1" w:firstLine="736"/>
        <w:contextualSpacing/>
        <w:jc w:val="both"/>
        <w:rPr>
          <w:sz w:val="24"/>
          <w:szCs w:val="24"/>
          <w:lang w:val="uk-UA"/>
        </w:rPr>
      </w:pPr>
      <w:r w:rsidRPr="00153B27">
        <w:rPr>
          <w:sz w:val="24"/>
          <w:szCs w:val="24"/>
          <w:lang w:val="uk-UA"/>
        </w:rPr>
        <w:t>Студент, який не з’являвся на заняття (з поважних причин, підтверджених документально), а отже, не мав поточних оцінок, має право повторно пройти поточний контроль під час консультацій. На консультаціях студент може відпрацювати пропущені практичні заняття, а також ліквідувати заборгованості з інших видів навчальної роботи.</w:t>
      </w:r>
    </w:p>
    <w:p w:rsidR="00642CD7" w:rsidRPr="00153B27" w:rsidRDefault="00642CD7" w:rsidP="00642CD7">
      <w:pPr>
        <w:ind w:right="-1"/>
        <w:jc w:val="both"/>
        <w:rPr>
          <w:sz w:val="24"/>
          <w:szCs w:val="24"/>
          <w:lang w:val="uk-UA"/>
        </w:rPr>
      </w:pPr>
      <w:r w:rsidRPr="00153B27">
        <w:rPr>
          <w:spacing w:val="-60"/>
          <w:sz w:val="24"/>
          <w:szCs w:val="24"/>
          <w:u w:val="single"/>
          <w:lang w:val="uk-UA"/>
        </w:rPr>
        <w:t xml:space="preserve"> </w:t>
      </w:r>
      <w:r w:rsidRPr="00153B27">
        <w:rPr>
          <w:sz w:val="24"/>
          <w:szCs w:val="24"/>
          <w:u w:val="single"/>
          <w:lang w:val="uk-UA"/>
        </w:rPr>
        <w:t>Система оцінювання самостійної роботи.</w:t>
      </w:r>
    </w:p>
    <w:p w:rsidR="00642CD7" w:rsidRPr="00153B27" w:rsidRDefault="00642CD7" w:rsidP="00642CD7">
      <w:pPr>
        <w:ind w:right="-1" w:firstLine="707"/>
        <w:jc w:val="both"/>
        <w:rPr>
          <w:sz w:val="24"/>
          <w:szCs w:val="24"/>
          <w:lang w:val="uk-UA"/>
        </w:rPr>
      </w:pPr>
      <w:r w:rsidRPr="00153B27">
        <w:rPr>
          <w:sz w:val="24"/>
          <w:szCs w:val="24"/>
          <w:lang w:val="uk-UA"/>
        </w:rPr>
        <w:t>Самостійна робота студентів виділена як окремий елемент навчального модулю із встановленням для нього вагового коефіцієнта.</w:t>
      </w:r>
    </w:p>
    <w:p w:rsidR="00642CD7" w:rsidRPr="00153B27" w:rsidRDefault="00642CD7" w:rsidP="00642CD7">
      <w:pPr>
        <w:spacing w:before="1"/>
        <w:ind w:right="-1" w:firstLine="707"/>
        <w:jc w:val="both"/>
        <w:rPr>
          <w:sz w:val="24"/>
          <w:szCs w:val="24"/>
          <w:lang w:val="uk-UA"/>
        </w:rPr>
      </w:pPr>
      <w:r w:rsidRPr="00153B27">
        <w:rPr>
          <w:sz w:val="24"/>
          <w:szCs w:val="24"/>
          <w:u w:val="single"/>
          <w:lang w:val="uk-UA"/>
        </w:rPr>
        <w:t>Контроль з дисципліни</w:t>
      </w:r>
      <w:r w:rsidRPr="00153B27">
        <w:rPr>
          <w:sz w:val="24"/>
          <w:szCs w:val="24"/>
          <w:lang w:val="uk-UA"/>
        </w:rPr>
        <w:t xml:space="preserve"> </w:t>
      </w:r>
      <w:r w:rsidR="00D93CFA" w:rsidRPr="00153B27">
        <w:rPr>
          <w:sz w:val="24"/>
          <w:szCs w:val="24"/>
          <w:lang w:val="uk-UA"/>
        </w:rPr>
        <w:t xml:space="preserve">Перша долікарська допомога </w:t>
      </w:r>
      <w:r w:rsidRPr="00153B27">
        <w:rPr>
          <w:sz w:val="24"/>
          <w:szCs w:val="24"/>
          <w:lang w:val="uk-UA"/>
        </w:rPr>
        <w:t>проводиться 1 раз на семестр, і включає проведення контрольних заходів за всіма темами змістовного модуля у формі контрольної роботи, тестування, колоквіуму тощо. До контрольних заходів допускаються всі студенти незалежно від результатів поточного контролю. Лектор розробляє контрольні завдання (варіанти, тести тощо) для проведення модульного</w:t>
      </w:r>
      <w:r w:rsidRPr="00153B27">
        <w:rPr>
          <w:spacing w:val="59"/>
          <w:sz w:val="24"/>
          <w:szCs w:val="24"/>
          <w:lang w:val="uk-UA"/>
        </w:rPr>
        <w:t xml:space="preserve"> </w:t>
      </w:r>
      <w:r w:rsidRPr="00153B27">
        <w:rPr>
          <w:sz w:val="24"/>
          <w:szCs w:val="24"/>
          <w:lang w:val="uk-UA"/>
        </w:rPr>
        <w:t>контролю.</w:t>
      </w:r>
    </w:p>
    <w:p w:rsidR="00642CD7" w:rsidRPr="00153B27" w:rsidRDefault="00642CD7" w:rsidP="00642CD7">
      <w:pPr>
        <w:widowControl/>
        <w:autoSpaceDE/>
        <w:autoSpaceDN/>
        <w:adjustRightInd/>
        <w:jc w:val="both"/>
        <w:rPr>
          <w:b/>
          <w:sz w:val="24"/>
          <w:szCs w:val="24"/>
          <w:lang w:val="uk-UA" w:eastAsia="en-US"/>
        </w:rPr>
      </w:pPr>
    </w:p>
    <w:p w:rsidR="00642CD7" w:rsidRPr="00153B27" w:rsidRDefault="00642CD7" w:rsidP="00642CD7">
      <w:pPr>
        <w:widowControl/>
        <w:autoSpaceDE/>
        <w:autoSpaceDN/>
        <w:adjustRightInd/>
        <w:jc w:val="center"/>
        <w:rPr>
          <w:b/>
          <w:sz w:val="24"/>
          <w:szCs w:val="24"/>
          <w:lang w:val="uk-UA" w:eastAsia="uk-UA"/>
        </w:rPr>
      </w:pPr>
      <w:r w:rsidRPr="00153B27">
        <w:rPr>
          <w:b/>
          <w:sz w:val="24"/>
          <w:szCs w:val="24"/>
          <w:lang w:val="uk-UA" w:eastAsia="en-US"/>
        </w:rPr>
        <w:t>Система оцінювання та вимоги</w:t>
      </w:r>
      <w:r w:rsidRPr="00153B27">
        <w:rPr>
          <w:b/>
          <w:sz w:val="24"/>
          <w:szCs w:val="24"/>
          <w:lang w:val="uk-UA" w:eastAsia="uk-UA"/>
        </w:rPr>
        <w:t xml:space="preserve"> форми навчання</w:t>
      </w:r>
    </w:p>
    <w:p w:rsidR="00642CD7" w:rsidRPr="00153B27" w:rsidRDefault="00642CD7" w:rsidP="00642CD7">
      <w:pPr>
        <w:widowControl/>
        <w:autoSpaceDE/>
        <w:autoSpaceDN/>
        <w:adjustRightInd/>
        <w:jc w:val="center"/>
        <w:rPr>
          <w:b/>
          <w:sz w:val="24"/>
          <w:szCs w:val="24"/>
          <w:lang w:val="uk-UA" w:eastAsia="uk-UA"/>
        </w:rPr>
      </w:pPr>
      <w:r w:rsidRPr="00153B27">
        <w:rPr>
          <w:b/>
          <w:sz w:val="24"/>
          <w:szCs w:val="24"/>
          <w:lang w:val="uk-UA" w:eastAsia="uk-UA"/>
        </w:rPr>
        <w:t>Очна (денна) форма навчання</w:t>
      </w:r>
    </w:p>
    <w:tbl>
      <w:tblPr>
        <w:tblW w:w="9956"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24"/>
        <w:gridCol w:w="4588"/>
        <w:gridCol w:w="1999"/>
      </w:tblGrid>
      <w:tr w:rsidR="00642CD7" w:rsidRPr="00153B27" w:rsidTr="003A1E32">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Максимальна кількість балів</w:t>
            </w:r>
          </w:p>
        </w:tc>
      </w:tr>
      <w:tr w:rsidR="00642CD7" w:rsidRPr="00153B27" w:rsidTr="003A1E32">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9 семінарських занять. Максимальна кількість балів на семінарі – 5 (9*5)</w:t>
            </w:r>
          </w:p>
        </w:tc>
        <w:tc>
          <w:tcPr>
            <w:tcW w:w="1999"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45</w:t>
            </w:r>
          </w:p>
        </w:tc>
      </w:tr>
      <w:tr w:rsidR="00642CD7" w:rsidRPr="00153B27" w:rsidTr="003A1E32">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10</w:t>
            </w:r>
          </w:p>
        </w:tc>
      </w:tr>
      <w:tr w:rsidR="00642CD7" w:rsidRPr="00153B27" w:rsidTr="003A1E32">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 xml:space="preserve">Оцінювання реферату: 10 балів – написання реферату, </w:t>
            </w:r>
            <w:r w:rsidRPr="00153B27">
              <w:rPr>
                <w:sz w:val="24"/>
                <w:szCs w:val="24"/>
                <w:lang w:eastAsia="uk-UA"/>
              </w:rPr>
              <w:t>5</w:t>
            </w:r>
            <w:r w:rsidRPr="00153B27">
              <w:rPr>
                <w:sz w:val="24"/>
                <w:szCs w:val="24"/>
                <w:lang w:val="uk-UA" w:eastAsia="uk-UA"/>
              </w:rPr>
              <w:t xml:space="preserve">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eastAsia="uk-UA"/>
              </w:rPr>
              <w:t>1</w:t>
            </w:r>
            <w:r w:rsidRPr="00153B27">
              <w:rPr>
                <w:sz w:val="24"/>
                <w:szCs w:val="24"/>
                <w:lang w:val="uk-UA" w:eastAsia="uk-UA"/>
              </w:rPr>
              <w:t>5</w:t>
            </w:r>
          </w:p>
        </w:tc>
      </w:tr>
      <w:tr w:rsidR="00642CD7" w:rsidRPr="00153B27" w:rsidTr="003A1E32">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642CD7" w:rsidRPr="00153B27" w:rsidRDefault="003E0DD1" w:rsidP="003A1E32">
            <w:pPr>
              <w:widowControl/>
              <w:autoSpaceDE/>
              <w:autoSpaceDN/>
              <w:adjustRightInd/>
              <w:jc w:val="both"/>
              <w:rPr>
                <w:sz w:val="24"/>
                <w:szCs w:val="24"/>
                <w:lang w:val="uk-UA" w:eastAsia="uk-UA"/>
              </w:rPr>
            </w:pPr>
            <w:r>
              <w:rPr>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30</w:t>
            </w:r>
          </w:p>
        </w:tc>
      </w:tr>
      <w:tr w:rsidR="00642CD7" w:rsidRPr="00153B27" w:rsidTr="003A1E32">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642CD7" w:rsidRPr="00153B27" w:rsidRDefault="00642CD7" w:rsidP="003A1E32">
            <w:pPr>
              <w:widowControl/>
              <w:autoSpaceDE/>
              <w:autoSpaceDN/>
              <w:adjustRightInd/>
              <w:jc w:val="both"/>
              <w:rPr>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642CD7" w:rsidRPr="00153B27" w:rsidRDefault="00642CD7" w:rsidP="003A1E32">
            <w:pPr>
              <w:widowControl/>
              <w:autoSpaceDE/>
              <w:autoSpaceDN/>
              <w:adjustRightInd/>
              <w:jc w:val="both"/>
              <w:rPr>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100</w:t>
            </w:r>
          </w:p>
        </w:tc>
      </w:tr>
    </w:tbl>
    <w:p w:rsidR="00642CD7" w:rsidRPr="00153B27" w:rsidRDefault="00642CD7" w:rsidP="00642CD7">
      <w:pPr>
        <w:widowControl/>
        <w:autoSpaceDE/>
        <w:autoSpaceDN/>
        <w:adjustRightInd/>
        <w:jc w:val="both"/>
        <w:rPr>
          <w:i/>
          <w:iCs/>
          <w:sz w:val="24"/>
          <w:szCs w:val="24"/>
          <w:lang w:val="uk-UA"/>
        </w:rPr>
      </w:pPr>
    </w:p>
    <w:p w:rsidR="00642CD7" w:rsidRPr="00153B27" w:rsidRDefault="00642CD7" w:rsidP="00642CD7">
      <w:pPr>
        <w:widowControl/>
        <w:autoSpaceDE/>
        <w:autoSpaceDN/>
        <w:adjustRightInd/>
        <w:jc w:val="center"/>
        <w:rPr>
          <w:b/>
          <w:sz w:val="24"/>
          <w:szCs w:val="24"/>
          <w:lang w:val="uk-UA" w:eastAsia="uk-UA"/>
        </w:rPr>
      </w:pPr>
      <w:r w:rsidRPr="00153B27">
        <w:rPr>
          <w:b/>
          <w:sz w:val="24"/>
          <w:szCs w:val="24"/>
          <w:lang w:val="uk-UA" w:eastAsia="uk-UA"/>
        </w:rPr>
        <w:t>Заочна форма навчання</w:t>
      </w:r>
    </w:p>
    <w:tbl>
      <w:tblPr>
        <w:tblW w:w="9956"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24"/>
        <w:gridCol w:w="4588"/>
        <w:gridCol w:w="1999"/>
      </w:tblGrid>
      <w:tr w:rsidR="00642CD7" w:rsidRPr="00153B27" w:rsidTr="003A1E32">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Максимальна кількість балів</w:t>
            </w:r>
          </w:p>
        </w:tc>
      </w:tr>
      <w:tr w:rsidR="00642CD7" w:rsidRPr="00153B27" w:rsidTr="003A1E32">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5 семінарських занять. Максимальна кількість балів на семінарі – 10 (5*10)</w:t>
            </w:r>
          </w:p>
        </w:tc>
        <w:tc>
          <w:tcPr>
            <w:tcW w:w="1999"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50</w:t>
            </w:r>
          </w:p>
        </w:tc>
      </w:tr>
      <w:tr w:rsidR="00642CD7" w:rsidRPr="00153B27" w:rsidTr="003A1E32">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7</w:t>
            </w:r>
          </w:p>
        </w:tc>
      </w:tr>
      <w:tr w:rsidR="00642CD7" w:rsidRPr="00153B27" w:rsidTr="003A1E32">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Оцінювання реферату: 8 балів – написання реферату, 5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13</w:t>
            </w:r>
          </w:p>
        </w:tc>
      </w:tr>
      <w:tr w:rsidR="00642CD7" w:rsidRPr="00153B27" w:rsidTr="003A1E32">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642CD7" w:rsidRPr="00153B27" w:rsidRDefault="003E0DD1" w:rsidP="003A1E32">
            <w:pPr>
              <w:widowControl/>
              <w:autoSpaceDE/>
              <w:autoSpaceDN/>
              <w:adjustRightInd/>
              <w:jc w:val="both"/>
              <w:rPr>
                <w:sz w:val="24"/>
                <w:szCs w:val="24"/>
                <w:lang w:val="uk-UA" w:eastAsia="uk-UA"/>
              </w:rPr>
            </w:pPr>
            <w:proofErr w:type="spellStart"/>
            <w:r>
              <w:rPr>
                <w:sz w:val="24"/>
                <w:szCs w:val="24"/>
                <w:lang w:val="uk-UA" w:eastAsia="uk-UA"/>
              </w:rPr>
              <w:t>іпит</w:t>
            </w:r>
            <w:proofErr w:type="spellEnd"/>
          </w:p>
        </w:tc>
        <w:tc>
          <w:tcPr>
            <w:tcW w:w="4588"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30</w:t>
            </w:r>
          </w:p>
        </w:tc>
      </w:tr>
      <w:tr w:rsidR="00642CD7" w:rsidRPr="00153B27" w:rsidTr="003A1E32">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642CD7" w:rsidRPr="00153B27" w:rsidRDefault="00642CD7" w:rsidP="003A1E32">
            <w:pPr>
              <w:widowControl/>
              <w:autoSpaceDE/>
              <w:autoSpaceDN/>
              <w:adjustRightInd/>
              <w:jc w:val="both"/>
              <w:rPr>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642CD7" w:rsidRPr="00153B27" w:rsidRDefault="00642CD7" w:rsidP="003A1E32">
            <w:pPr>
              <w:widowControl/>
              <w:autoSpaceDE/>
              <w:autoSpaceDN/>
              <w:adjustRightInd/>
              <w:jc w:val="both"/>
              <w:rPr>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642CD7" w:rsidRPr="00153B27" w:rsidRDefault="00642CD7" w:rsidP="003A1E32">
            <w:pPr>
              <w:widowControl/>
              <w:autoSpaceDE/>
              <w:autoSpaceDN/>
              <w:adjustRightInd/>
              <w:jc w:val="both"/>
              <w:rPr>
                <w:sz w:val="24"/>
                <w:szCs w:val="24"/>
                <w:lang w:val="uk-UA" w:eastAsia="uk-UA"/>
              </w:rPr>
            </w:pPr>
            <w:r w:rsidRPr="00153B27">
              <w:rPr>
                <w:sz w:val="24"/>
                <w:szCs w:val="24"/>
                <w:lang w:val="uk-UA" w:eastAsia="uk-UA"/>
              </w:rPr>
              <w:t>100</w:t>
            </w:r>
          </w:p>
        </w:tc>
      </w:tr>
    </w:tbl>
    <w:p w:rsidR="00642CD7" w:rsidRPr="00153B27" w:rsidRDefault="00642CD7" w:rsidP="00642CD7">
      <w:pPr>
        <w:widowControl/>
        <w:autoSpaceDE/>
        <w:autoSpaceDN/>
        <w:adjustRightInd/>
        <w:jc w:val="both"/>
        <w:rPr>
          <w:b/>
          <w:sz w:val="24"/>
          <w:szCs w:val="24"/>
          <w:lang w:val="uk-UA" w:eastAsia="en-US"/>
        </w:rPr>
      </w:pPr>
    </w:p>
    <w:p w:rsidR="00642CD7" w:rsidRPr="00153B27" w:rsidRDefault="00642CD7" w:rsidP="00642CD7">
      <w:pPr>
        <w:widowControl/>
        <w:autoSpaceDE/>
        <w:autoSpaceDN/>
        <w:adjustRightInd/>
        <w:jc w:val="center"/>
        <w:rPr>
          <w:b/>
          <w:sz w:val="24"/>
          <w:szCs w:val="24"/>
          <w:lang w:val="uk-UA" w:eastAsia="en-US"/>
        </w:rPr>
      </w:pPr>
      <w:r w:rsidRPr="00153B27">
        <w:rPr>
          <w:b/>
          <w:sz w:val="24"/>
          <w:szCs w:val="24"/>
          <w:lang w:val="uk-UA" w:eastAsia="en-US"/>
        </w:rPr>
        <w:t>Критерії</w:t>
      </w:r>
      <w:r w:rsidRPr="00153B27">
        <w:rPr>
          <w:b/>
          <w:sz w:val="24"/>
          <w:szCs w:val="24"/>
          <w:lang w:val="uk-UA" w:eastAsia="en-US"/>
        </w:rPr>
        <w:tab/>
        <w:t>оцінки</w:t>
      </w:r>
      <w:r w:rsidRPr="00153B27">
        <w:rPr>
          <w:b/>
          <w:sz w:val="24"/>
          <w:szCs w:val="24"/>
          <w:lang w:val="uk-UA" w:eastAsia="en-US"/>
        </w:rPr>
        <w:tab/>
        <w:t>рівня</w:t>
      </w:r>
      <w:r w:rsidRPr="00153B27">
        <w:rPr>
          <w:b/>
          <w:sz w:val="24"/>
          <w:szCs w:val="24"/>
          <w:lang w:val="uk-UA" w:eastAsia="en-US"/>
        </w:rPr>
        <w:tab/>
        <w:t>знань</w:t>
      </w:r>
    </w:p>
    <w:p w:rsidR="00642CD7" w:rsidRPr="00153B27" w:rsidRDefault="00642CD7" w:rsidP="00642CD7">
      <w:pPr>
        <w:widowControl/>
        <w:autoSpaceDE/>
        <w:autoSpaceDN/>
        <w:adjustRightInd/>
        <w:jc w:val="center"/>
        <w:rPr>
          <w:b/>
          <w:sz w:val="24"/>
          <w:szCs w:val="24"/>
          <w:lang w:val="uk-UA" w:eastAsia="en-US"/>
        </w:rPr>
      </w:pPr>
      <w:r w:rsidRPr="00153B27">
        <w:rPr>
          <w:b/>
          <w:sz w:val="24"/>
          <w:szCs w:val="24"/>
          <w:lang w:val="uk-UA" w:eastAsia="en-US"/>
        </w:rPr>
        <w:t>на семінарських/практичних/лабораторних заняттях</w:t>
      </w:r>
    </w:p>
    <w:p w:rsidR="00642CD7" w:rsidRPr="00153B27" w:rsidRDefault="00642CD7" w:rsidP="00642CD7">
      <w:pPr>
        <w:widowControl/>
        <w:autoSpaceDE/>
        <w:autoSpaceDN/>
        <w:adjustRightInd/>
        <w:jc w:val="center"/>
        <w:rPr>
          <w:sz w:val="24"/>
          <w:szCs w:val="24"/>
          <w:lang w:val="uk-UA" w:eastAsia="en-US"/>
        </w:rPr>
      </w:pPr>
    </w:p>
    <w:p w:rsidR="00642CD7" w:rsidRPr="00153B27" w:rsidRDefault="00642CD7" w:rsidP="00642CD7">
      <w:pPr>
        <w:widowControl/>
        <w:autoSpaceDE/>
        <w:autoSpaceDN/>
        <w:adjustRightInd/>
        <w:ind w:firstLine="709"/>
        <w:jc w:val="both"/>
        <w:rPr>
          <w:sz w:val="24"/>
          <w:szCs w:val="24"/>
          <w:lang w:val="uk-UA" w:eastAsia="en-US"/>
        </w:rPr>
      </w:pPr>
      <w:r w:rsidRPr="00153B27">
        <w:rPr>
          <w:sz w:val="24"/>
          <w:szCs w:val="24"/>
          <w:lang w:val="uk-UA" w:eastAsia="en-US"/>
        </w:rPr>
        <w:t>На семінарських/практичних/лабораторних заняттях кожен студент з кожної теми виконує індивідуальні завдання.</w:t>
      </w:r>
    </w:p>
    <w:p w:rsidR="00642CD7" w:rsidRPr="00153B27" w:rsidRDefault="00642CD7" w:rsidP="00642CD7">
      <w:pPr>
        <w:widowControl/>
        <w:autoSpaceDE/>
        <w:autoSpaceDN/>
        <w:adjustRightInd/>
        <w:ind w:firstLine="709"/>
        <w:jc w:val="both"/>
        <w:rPr>
          <w:sz w:val="24"/>
          <w:szCs w:val="24"/>
          <w:lang w:val="uk-UA" w:eastAsia="en-US"/>
        </w:rPr>
      </w:pPr>
      <w:r w:rsidRPr="00153B27">
        <w:rPr>
          <w:sz w:val="24"/>
          <w:szCs w:val="24"/>
          <w:lang w:val="uk-UA" w:eastAsia="en-US"/>
        </w:rPr>
        <w:t xml:space="preserve">Рівень знань оцінюється: </w:t>
      </w:r>
    </w:p>
    <w:p w:rsidR="00642CD7" w:rsidRPr="00153B27" w:rsidRDefault="00642CD7" w:rsidP="00642CD7">
      <w:pPr>
        <w:widowControl/>
        <w:autoSpaceDE/>
        <w:autoSpaceDN/>
        <w:adjustRightInd/>
        <w:ind w:firstLine="709"/>
        <w:jc w:val="both"/>
        <w:rPr>
          <w:sz w:val="24"/>
          <w:szCs w:val="24"/>
          <w:lang w:val="uk-UA" w:eastAsia="en-US"/>
        </w:rPr>
      </w:pPr>
      <w:r w:rsidRPr="00153B27">
        <w:rPr>
          <w:i/>
          <w:sz w:val="24"/>
          <w:szCs w:val="24"/>
          <w:lang w:val="uk-UA" w:eastAsia="en-US"/>
        </w:rPr>
        <w:t xml:space="preserve">«відмінно» </w:t>
      </w:r>
      <w:r w:rsidRPr="00153B27">
        <w:rPr>
          <w:sz w:val="24"/>
          <w:szCs w:val="24"/>
          <w:lang w:val="uk-UA" w:eastAsia="en-US"/>
        </w:rPr>
        <w:t xml:space="preserve">– студент дає вичерпні, обґрунтовані, теоретично і практично правильні відповіді не менш ніж на 90% запитань, </w:t>
      </w:r>
      <w:proofErr w:type="spellStart"/>
      <w:r w:rsidRPr="00153B27">
        <w:rPr>
          <w:sz w:val="24"/>
          <w:szCs w:val="24"/>
          <w:lang w:val="uk-UA" w:eastAsia="en-US"/>
        </w:rPr>
        <w:t>рішеннязадач</w:t>
      </w:r>
      <w:proofErr w:type="spellEnd"/>
      <w:r w:rsidRPr="00153B27">
        <w:rPr>
          <w:sz w:val="24"/>
          <w:szCs w:val="24"/>
          <w:lang w:val="uk-UA" w:eastAsia="en-US"/>
        </w:rPr>
        <w:t xml:space="preserve"> та вправи є правильними, демонструє знання підручників, посібників, інструкцій, проводить узагальнення і висновки, акуратно оформляє завдання, був присутній на лекціях, має конспект лекцій чи реферати з основних тем курсу; </w:t>
      </w:r>
    </w:p>
    <w:p w:rsidR="00642CD7" w:rsidRPr="00153B27" w:rsidRDefault="00642CD7" w:rsidP="00642CD7">
      <w:pPr>
        <w:widowControl/>
        <w:autoSpaceDE/>
        <w:autoSpaceDN/>
        <w:adjustRightInd/>
        <w:ind w:firstLine="709"/>
        <w:jc w:val="both"/>
        <w:rPr>
          <w:sz w:val="24"/>
          <w:szCs w:val="24"/>
          <w:lang w:val="uk-UA" w:eastAsia="en-US"/>
        </w:rPr>
      </w:pPr>
      <w:r w:rsidRPr="00153B27">
        <w:rPr>
          <w:i/>
          <w:sz w:val="24"/>
          <w:szCs w:val="24"/>
          <w:lang w:val="uk-UA" w:eastAsia="en-US"/>
        </w:rPr>
        <w:t>«добре»</w:t>
      </w:r>
      <w:r w:rsidRPr="00153B27">
        <w:rPr>
          <w:sz w:val="24"/>
          <w:szCs w:val="24"/>
          <w:lang w:val="uk-UA" w:eastAsia="en-US"/>
        </w:rPr>
        <w:t>– коли студент володіє знаннями матеріалу, але допускає незначні помилки у формуванні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w:t>
      </w:r>
    </w:p>
    <w:p w:rsidR="00642CD7" w:rsidRPr="00153B27" w:rsidRDefault="00642CD7" w:rsidP="00642CD7">
      <w:pPr>
        <w:widowControl/>
        <w:autoSpaceDE/>
        <w:autoSpaceDN/>
        <w:adjustRightInd/>
        <w:ind w:firstLine="709"/>
        <w:jc w:val="both"/>
        <w:rPr>
          <w:sz w:val="24"/>
          <w:szCs w:val="24"/>
          <w:lang w:val="uk-UA" w:eastAsia="en-US"/>
        </w:rPr>
      </w:pPr>
      <w:r w:rsidRPr="00153B27">
        <w:rPr>
          <w:i/>
          <w:sz w:val="24"/>
          <w:szCs w:val="24"/>
          <w:lang w:val="uk-UA" w:eastAsia="en-US"/>
        </w:rPr>
        <w:t>«задовільно»</w:t>
      </w:r>
      <w:r w:rsidRPr="00153B27">
        <w:rPr>
          <w:sz w:val="24"/>
          <w:szCs w:val="24"/>
          <w:lang w:val="uk-UA" w:eastAsia="en-US"/>
        </w:rPr>
        <w:t>–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w:t>
      </w:r>
    </w:p>
    <w:p w:rsidR="00642CD7" w:rsidRPr="00153B27" w:rsidRDefault="00642CD7" w:rsidP="00642CD7">
      <w:pPr>
        <w:widowControl/>
        <w:autoSpaceDE/>
        <w:autoSpaceDN/>
        <w:adjustRightInd/>
        <w:ind w:firstLine="709"/>
        <w:jc w:val="both"/>
        <w:rPr>
          <w:sz w:val="24"/>
          <w:szCs w:val="24"/>
          <w:lang w:val="uk-UA" w:eastAsia="en-US"/>
        </w:rPr>
      </w:pPr>
      <w:r w:rsidRPr="00153B27">
        <w:rPr>
          <w:i/>
          <w:sz w:val="24"/>
          <w:szCs w:val="24"/>
          <w:lang w:val="uk-UA" w:eastAsia="en-US"/>
        </w:rPr>
        <w:lastRenderedPageBreak/>
        <w:t xml:space="preserve">«незадовільно з можливістю повторного складання» </w:t>
      </w:r>
      <w:r w:rsidRPr="00153B27">
        <w:rPr>
          <w:sz w:val="24"/>
          <w:szCs w:val="24"/>
          <w:lang w:val="uk-UA" w:eastAsia="en-US"/>
        </w:rPr>
        <w:t>–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w:t>
      </w:r>
    </w:p>
    <w:p w:rsidR="003C5283" w:rsidRPr="00153B27" w:rsidRDefault="00642CD7" w:rsidP="005259F6">
      <w:pPr>
        <w:widowControl/>
        <w:autoSpaceDE/>
        <w:autoSpaceDN/>
        <w:adjustRightInd/>
        <w:ind w:firstLine="709"/>
        <w:jc w:val="both"/>
        <w:rPr>
          <w:sz w:val="24"/>
          <w:szCs w:val="24"/>
          <w:lang w:val="uk-UA" w:eastAsia="en-US"/>
        </w:rPr>
      </w:pPr>
      <w:r w:rsidRPr="00153B27">
        <w:rPr>
          <w:sz w:val="24"/>
          <w:szCs w:val="24"/>
          <w:lang w:val="uk-UA" w:eastAsia="en-US"/>
        </w:rPr>
        <w:t>Підсумкова (загальна оцінка)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3C5283" w:rsidRPr="00153B27" w:rsidRDefault="003C5283" w:rsidP="00276745">
      <w:pPr>
        <w:suppressAutoHyphens/>
        <w:autoSpaceDE/>
        <w:autoSpaceDN/>
        <w:adjustRightInd/>
        <w:ind w:firstLine="720"/>
        <w:jc w:val="both"/>
        <w:rPr>
          <w:sz w:val="24"/>
          <w:szCs w:val="24"/>
          <w:lang w:val="uk-UA" w:eastAsia="ar-SA"/>
        </w:rPr>
      </w:pPr>
    </w:p>
    <w:p w:rsidR="00276745" w:rsidRPr="00153B27" w:rsidRDefault="00276745" w:rsidP="007B2A6C">
      <w:pPr>
        <w:jc w:val="center"/>
        <w:rPr>
          <w:b/>
          <w:sz w:val="24"/>
          <w:szCs w:val="24"/>
          <w:lang w:val="uk-UA"/>
        </w:rPr>
      </w:pPr>
      <w:r w:rsidRPr="00153B27">
        <w:rPr>
          <w:b/>
          <w:sz w:val="24"/>
          <w:szCs w:val="24"/>
          <w:lang w:val="uk-UA"/>
        </w:rPr>
        <w:t>Рекомендована література</w:t>
      </w:r>
    </w:p>
    <w:p w:rsidR="00276745" w:rsidRPr="00153B27" w:rsidRDefault="00276745" w:rsidP="007B2A6C">
      <w:pPr>
        <w:jc w:val="center"/>
        <w:rPr>
          <w:b/>
          <w:sz w:val="24"/>
          <w:szCs w:val="24"/>
          <w:lang w:val="uk-UA"/>
        </w:rPr>
      </w:pPr>
      <w:r w:rsidRPr="00153B27">
        <w:rPr>
          <w:b/>
          <w:sz w:val="24"/>
          <w:szCs w:val="24"/>
          <w:lang w:val="uk-UA"/>
        </w:rPr>
        <w:t>Базова</w:t>
      </w:r>
    </w:p>
    <w:p w:rsidR="00276745" w:rsidRPr="00153B27" w:rsidRDefault="00276745" w:rsidP="00276745">
      <w:pPr>
        <w:rPr>
          <w:sz w:val="24"/>
          <w:szCs w:val="24"/>
          <w:lang w:val="uk-UA"/>
        </w:rPr>
      </w:pPr>
      <w:r w:rsidRPr="00153B27">
        <w:rPr>
          <w:sz w:val="24"/>
          <w:szCs w:val="24"/>
          <w:lang w:val="uk-UA"/>
        </w:rPr>
        <w:t xml:space="preserve">1. Анатомія людини: 3 т. : </w:t>
      </w:r>
      <w:proofErr w:type="spellStart"/>
      <w:r w:rsidRPr="00153B27">
        <w:rPr>
          <w:sz w:val="24"/>
          <w:szCs w:val="24"/>
          <w:lang w:val="uk-UA"/>
        </w:rPr>
        <w:t>підруч</w:t>
      </w:r>
      <w:proofErr w:type="spellEnd"/>
      <w:r w:rsidRPr="00153B27">
        <w:rPr>
          <w:sz w:val="24"/>
          <w:szCs w:val="24"/>
          <w:lang w:val="uk-UA"/>
        </w:rPr>
        <w:t xml:space="preserve">. для </w:t>
      </w:r>
      <w:proofErr w:type="spellStart"/>
      <w:r w:rsidRPr="00153B27">
        <w:rPr>
          <w:sz w:val="24"/>
          <w:szCs w:val="24"/>
          <w:lang w:val="uk-UA"/>
        </w:rPr>
        <w:t>студ</w:t>
      </w:r>
      <w:proofErr w:type="spellEnd"/>
      <w:r w:rsidRPr="00153B27">
        <w:rPr>
          <w:sz w:val="24"/>
          <w:szCs w:val="24"/>
          <w:lang w:val="uk-UA"/>
        </w:rPr>
        <w:t xml:space="preserve">. </w:t>
      </w:r>
      <w:proofErr w:type="spellStart"/>
      <w:r w:rsidRPr="00153B27">
        <w:rPr>
          <w:sz w:val="24"/>
          <w:szCs w:val="24"/>
          <w:lang w:val="uk-UA"/>
        </w:rPr>
        <w:t>вищ</w:t>
      </w:r>
      <w:proofErr w:type="spellEnd"/>
      <w:r w:rsidRPr="00153B27">
        <w:rPr>
          <w:sz w:val="24"/>
          <w:szCs w:val="24"/>
          <w:lang w:val="uk-UA"/>
        </w:rPr>
        <w:t xml:space="preserve">. мед. навч. </w:t>
      </w:r>
      <w:proofErr w:type="spellStart"/>
      <w:r w:rsidRPr="00153B27">
        <w:rPr>
          <w:sz w:val="24"/>
          <w:szCs w:val="24"/>
          <w:lang w:val="uk-UA"/>
        </w:rPr>
        <w:t>закл</w:t>
      </w:r>
      <w:proofErr w:type="spellEnd"/>
      <w:r w:rsidRPr="00153B27">
        <w:rPr>
          <w:sz w:val="24"/>
          <w:szCs w:val="24"/>
          <w:lang w:val="uk-UA"/>
        </w:rPr>
        <w:t>. IV рівня</w:t>
      </w:r>
      <w:r w:rsidR="007B2A6C" w:rsidRPr="00153B27">
        <w:rPr>
          <w:sz w:val="24"/>
          <w:szCs w:val="24"/>
          <w:lang w:val="uk-UA"/>
        </w:rPr>
        <w:t xml:space="preserve"> </w:t>
      </w:r>
      <w:r w:rsidRPr="00153B27">
        <w:rPr>
          <w:sz w:val="24"/>
          <w:szCs w:val="24"/>
          <w:lang w:val="uk-UA"/>
        </w:rPr>
        <w:t xml:space="preserve">акредитації/ А.С. Головацький, В.Г. </w:t>
      </w:r>
      <w:proofErr w:type="spellStart"/>
      <w:r w:rsidRPr="00153B27">
        <w:rPr>
          <w:sz w:val="24"/>
          <w:szCs w:val="24"/>
          <w:lang w:val="uk-UA"/>
        </w:rPr>
        <w:t>Черкасов</w:t>
      </w:r>
      <w:proofErr w:type="spellEnd"/>
      <w:r w:rsidRPr="00153B27">
        <w:rPr>
          <w:sz w:val="24"/>
          <w:szCs w:val="24"/>
          <w:lang w:val="uk-UA"/>
        </w:rPr>
        <w:t xml:space="preserve">, М.Р. </w:t>
      </w:r>
      <w:proofErr w:type="spellStart"/>
      <w:r w:rsidRPr="00153B27">
        <w:rPr>
          <w:sz w:val="24"/>
          <w:szCs w:val="24"/>
          <w:lang w:val="uk-UA"/>
        </w:rPr>
        <w:t>Сапін</w:t>
      </w:r>
      <w:proofErr w:type="spellEnd"/>
      <w:r w:rsidRPr="00153B27">
        <w:rPr>
          <w:sz w:val="24"/>
          <w:szCs w:val="24"/>
          <w:lang w:val="uk-UA"/>
        </w:rPr>
        <w:t xml:space="preserve">, А.І. </w:t>
      </w:r>
      <w:proofErr w:type="spellStart"/>
      <w:r w:rsidRPr="00153B27">
        <w:rPr>
          <w:sz w:val="24"/>
          <w:szCs w:val="24"/>
          <w:lang w:val="uk-UA"/>
        </w:rPr>
        <w:t>Парахін</w:t>
      </w:r>
      <w:proofErr w:type="spellEnd"/>
      <w:r w:rsidRPr="00153B27">
        <w:rPr>
          <w:sz w:val="24"/>
          <w:szCs w:val="24"/>
          <w:lang w:val="uk-UA"/>
        </w:rPr>
        <w:t>; за ред.</w:t>
      </w:r>
      <w:r w:rsidR="007B2A6C" w:rsidRPr="00153B27">
        <w:rPr>
          <w:sz w:val="24"/>
          <w:szCs w:val="24"/>
          <w:lang w:val="uk-UA"/>
        </w:rPr>
        <w:t xml:space="preserve"> </w:t>
      </w:r>
      <w:r w:rsidRPr="00153B27">
        <w:rPr>
          <w:sz w:val="24"/>
          <w:szCs w:val="24"/>
          <w:lang w:val="uk-UA"/>
        </w:rPr>
        <w:t xml:space="preserve">В.Г. </w:t>
      </w:r>
      <w:proofErr w:type="spellStart"/>
      <w:r w:rsidRPr="00153B27">
        <w:rPr>
          <w:sz w:val="24"/>
          <w:szCs w:val="24"/>
          <w:lang w:val="uk-UA"/>
        </w:rPr>
        <w:t>Черкасова</w:t>
      </w:r>
      <w:proofErr w:type="spellEnd"/>
      <w:r w:rsidRPr="00153B27">
        <w:rPr>
          <w:sz w:val="24"/>
          <w:szCs w:val="24"/>
          <w:lang w:val="uk-UA"/>
        </w:rPr>
        <w:t>, А.С. Головацького. – Вінниця : Нова кн. – 2009.</w:t>
      </w:r>
    </w:p>
    <w:p w:rsidR="00276745" w:rsidRPr="00153B27" w:rsidRDefault="00276745" w:rsidP="00276745">
      <w:pPr>
        <w:rPr>
          <w:sz w:val="24"/>
          <w:szCs w:val="24"/>
          <w:lang w:val="uk-UA"/>
        </w:rPr>
      </w:pPr>
      <w:r w:rsidRPr="00153B27">
        <w:rPr>
          <w:sz w:val="24"/>
          <w:szCs w:val="24"/>
          <w:lang w:val="uk-UA"/>
        </w:rPr>
        <w:t xml:space="preserve">2. </w:t>
      </w:r>
      <w:proofErr w:type="spellStart"/>
      <w:r w:rsidRPr="00153B27">
        <w:rPr>
          <w:sz w:val="24"/>
          <w:szCs w:val="24"/>
          <w:lang w:val="uk-UA"/>
        </w:rPr>
        <w:t>Афанасьев</w:t>
      </w:r>
      <w:proofErr w:type="spellEnd"/>
      <w:r w:rsidRPr="00153B27">
        <w:rPr>
          <w:sz w:val="24"/>
          <w:szCs w:val="24"/>
          <w:lang w:val="uk-UA"/>
        </w:rPr>
        <w:t xml:space="preserve"> В.В., </w:t>
      </w:r>
      <w:proofErr w:type="spellStart"/>
      <w:r w:rsidRPr="00153B27">
        <w:rPr>
          <w:sz w:val="24"/>
          <w:szCs w:val="24"/>
          <w:lang w:val="uk-UA"/>
        </w:rPr>
        <w:t>Бидерман</w:t>
      </w:r>
      <w:proofErr w:type="spellEnd"/>
      <w:r w:rsidRPr="00153B27">
        <w:rPr>
          <w:sz w:val="24"/>
          <w:szCs w:val="24"/>
          <w:lang w:val="uk-UA"/>
        </w:rPr>
        <w:t xml:space="preserve"> Ф.М. </w:t>
      </w:r>
      <w:proofErr w:type="spellStart"/>
      <w:r w:rsidRPr="00153B27">
        <w:rPr>
          <w:sz w:val="24"/>
          <w:szCs w:val="24"/>
          <w:lang w:val="uk-UA"/>
        </w:rPr>
        <w:t>Стандарты</w:t>
      </w:r>
      <w:proofErr w:type="spellEnd"/>
      <w:r w:rsidRPr="00153B27">
        <w:rPr>
          <w:sz w:val="24"/>
          <w:szCs w:val="24"/>
          <w:lang w:val="uk-UA"/>
        </w:rPr>
        <w:t xml:space="preserve"> </w:t>
      </w:r>
      <w:proofErr w:type="spellStart"/>
      <w:r w:rsidRPr="00153B27">
        <w:rPr>
          <w:sz w:val="24"/>
          <w:szCs w:val="24"/>
          <w:lang w:val="uk-UA"/>
        </w:rPr>
        <w:t>оказания</w:t>
      </w:r>
      <w:proofErr w:type="spellEnd"/>
      <w:r w:rsidRPr="00153B27">
        <w:rPr>
          <w:sz w:val="24"/>
          <w:szCs w:val="24"/>
          <w:lang w:val="uk-UA"/>
        </w:rPr>
        <w:t xml:space="preserve"> </w:t>
      </w:r>
      <w:proofErr w:type="spellStart"/>
      <w:r w:rsidRPr="00153B27">
        <w:rPr>
          <w:sz w:val="24"/>
          <w:szCs w:val="24"/>
          <w:lang w:val="uk-UA"/>
        </w:rPr>
        <w:t>помощи</w:t>
      </w:r>
      <w:proofErr w:type="spellEnd"/>
      <w:r w:rsidRPr="00153B27">
        <w:rPr>
          <w:sz w:val="24"/>
          <w:szCs w:val="24"/>
          <w:lang w:val="uk-UA"/>
        </w:rPr>
        <w:t xml:space="preserve"> при </w:t>
      </w:r>
      <w:r w:rsidR="007B2A6C" w:rsidRPr="00153B27">
        <w:rPr>
          <w:sz w:val="24"/>
          <w:szCs w:val="24"/>
          <w:lang w:val="uk-UA"/>
        </w:rPr>
        <w:t xml:space="preserve">острах </w:t>
      </w:r>
      <w:proofErr w:type="spellStart"/>
      <w:r w:rsidRPr="00153B27">
        <w:rPr>
          <w:sz w:val="24"/>
          <w:szCs w:val="24"/>
          <w:lang w:val="uk-UA"/>
        </w:rPr>
        <w:t>отравлениях</w:t>
      </w:r>
      <w:proofErr w:type="spellEnd"/>
      <w:r w:rsidRPr="00153B27">
        <w:rPr>
          <w:sz w:val="24"/>
          <w:szCs w:val="24"/>
          <w:lang w:val="uk-UA"/>
        </w:rPr>
        <w:t xml:space="preserve">. – </w:t>
      </w:r>
      <w:proofErr w:type="spellStart"/>
      <w:r w:rsidRPr="00153B27">
        <w:rPr>
          <w:sz w:val="24"/>
          <w:szCs w:val="24"/>
          <w:lang w:val="uk-UA"/>
        </w:rPr>
        <w:t>С.-Пб</w:t>
      </w:r>
      <w:proofErr w:type="spellEnd"/>
      <w:r w:rsidRPr="00153B27">
        <w:rPr>
          <w:sz w:val="24"/>
          <w:szCs w:val="24"/>
          <w:lang w:val="uk-UA"/>
        </w:rPr>
        <w:t>. : МАПО, 1998.</w:t>
      </w:r>
    </w:p>
    <w:p w:rsidR="00276745" w:rsidRPr="00153B27" w:rsidRDefault="00276745" w:rsidP="00276745">
      <w:pPr>
        <w:rPr>
          <w:sz w:val="24"/>
          <w:szCs w:val="24"/>
          <w:lang w:val="uk-UA"/>
        </w:rPr>
      </w:pPr>
      <w:r w:rsidRPr="00153B27">
        <w:rPr>
          <w:sz w:val="24"/>
          <w:szCs w:val="24"/>
          <w:lang w:val="uk-UA"/>
        </w:rPr>
        <w:t xml:space="preserve">3. Бондаренко Г.О. Анатомія і фізіологія людини : </w:t>
      </w:r>
      <w:proofErr w:type="spellStart"/>
      <w:r w:rsidRPr="00153B27">
        <w:rPr>
          <w:sz w:val="24"/>
          <w:szCs w:val="24"/>
          <w:lang w:val="uk-UA"/>
        </w:rPr>
        <w:t>Навч</w:t>
      </w:r>
      <w:proofErr w:type="spellEnd"/>
      <w:r w:rsidRPr="00153B27">
        <w:rPr>
          <w:sz w:val="24"/>
          <w:szCs w:val="24"/>
          <w:lang w:val="uk-UA"/>
        </w:rPr>
        <w:t xml:space="preserve">. </w:t>
      </w:r>
      <w:proofErr w:type="spellStart"/>
      <w:r w:rsidRPr="00153B27">
        <w:rPr>
          <w:sz w:val="24"/>
          <w:szCs w:val="24"/>
          <w:lang w:val="uk-UA"/>
        </w:rPr>
        <w:t>посіб.для</w:t>
      </w:r>
      <w:proofErr w:type="spellEnd"/>
      <w:r w:rsidRPr="00153B27">
        <w:rPr>
          <w:sz w:val="24"/>
          <w:szCs w:val="24"/>
          <w:lang w:val="uk-UA"/>
        </w:rPr>
        <w:t xml:space="preserve"> </w:t>
      </w:r>
      <w:proofErr w:type="spellStart"/>
      <w:r w:rsidRPr="00153B27">
        <w:rPr>
          <w:sz w:val="24"/>
          <w:szCs w:val="24"/>
          <w:lang w:val="uk-UA"/>
        </w:rPr>
        <w:t>студ</w:t>
      </w:r>
      <w:proofErr w:type="spellEnd"/>
      <w:r w:rsidRPr="00153B27">
        <w:rPr>
          <w:sz w:val="24"/>
          <w:szCs w:val="24"/>
          <w:lang w:val="uk-UA"/>
        </w:rPr>
        <w:t>.</w:t>
      </w:r>
      <w:r w:rsidR="007B2A6C" w:rsidRPr="00153B27">
        <w:rPr>
          <w:sz w:val="24"/>
          <w:szCs w:val="24"/>
          <w:lang w:val="uk-UA"/>
        </w:rPr>
        <w:t xml:space="preserve"> </w:t>
      </w:r>
      <w:proofErr w:type="spellStart"/>
      <w:r w:rsidRPr="00153B27">
        <w:rPr>
          <w:sz w:val="24"/>
          <w:szCs w:val="24"/>
          <w:lang w:val="uk-UA"/>
        </w:rPr>
        <w:t>вищ</w:t>
      </w:r>
      <w:proofErr w:type="spellEnd"/>
      <w:r w:rsidRPr="00153B27">
        <w:rPr>
          <w:sz w:val="24"/>
          <w:szCs w:val="24"/>
          <w:lang w:val="uk-UA"/>
        </w:rPr>
        <w:t xml:space="preserve">. </w:t>
      </w:r>
      <w:proofErr w:type="spellStart"/>
      <w:r w:rsidRPr="00153B27">
        <w:rPr>
          <w:sz w:val="24"/>
          <w:szCs w:val="24"/>
          <w:lang w:val="uk-UA"/>
        </w:rPr>
        <w:t>мед.навч</w:t>
      </w:r>
      <w:proofErr w:type="spellEnd"/>
      <w:r w:rsidRPr="00153B27">
        <w:rPr>
          <w:sz w:val="24"/>
          <w:szCs w:val="24"/>
          <w:lang w:val="uk-UA"/>
        </w:rPr>
        <w:t xml:space="preserve">. </w:t>
      </w:r>
      <w:proofErr w:type="spellStart"/>
      <w:r w:rsidRPr="00153B27">
        <w:rPr>
          <w:sz w:val="24"/>
          <w:szCs w:val="24"/>
          <w:lang w:val="uk-UA"/>
        </w:rPr>
        <w:t>закл</w:t>
      </w:r>
      <w:proofErr w:type="spellEnd"/>
      <w:r w:rsidRPr="00153B27">
        <w:rPr>
          <w:sz w:val="24"/>
          <w:szCs w:val="24"/>
          <w:lang w:val="uk-UA"/>
        </w:rPr>
        <w:t xml:space="preserve">. I-II рівнів акредитації/ Г.О.Бондаренко, С.О. </w:t>
      </w:r>
      <w:proofErr w:type="spellStart"/>
      <w:r w:rsidRPr="00153B27">
        <w:rPr>
          <w:sz w:val="24"/>
          <w:szCs w:val="24"/>
          <w:lang w:val="uk-UA"/>
        </w:rPr>
        <w:t>Куц</w:t>
      </w:r>
      <w:proofErr w:type="spellEnd"/>
      <w:r w:rsidRPr="00153B27">
        <w:rPr>
          <w:sz w:val="24"/>
          <w:szCs w:val="24"/>
          <w:lang w:val="uk-UA"/>
        </w:rPr>
        <w:t xml:space="preserve">; </w:t>
      </w:r>
      <w:proofErr w:type="spellStart"/>
      <w:r w:rsidRPr="00153B27">
        <w:rPr>
          <w:sz w:val="24"/>
          <w:szCs w:val="24"/>
          <w:lang w:val="uk-UA"/>
        </w:rPr>
        <w:t>Кіровогр</w:t>
      </w:r>
      <w:proofErr w:type="spellEnd"/>
      <w:r w:rsidRPr="00153B27">
        <w:rPr>
          <w:sz w:val="24"/>
          <w:szCs w:val="24"/>
          <w:lang w:val="uk-UA"/>
        </w:rPr>
        <w:t>.</w:t>
      </w:r>
      <w:r w:rsidR="007B2A6C" w:rsidRPr="00153B27">
        <w:rPr>
          <w:sz w:val="24"/>
          <w:szCs w:val="24"/>
          <w:lang w:val="uk-UA"/>
        </w:rPr>
        <w:t xml:space="preserve"> </w:t>
      </w:r>
      <w:r w:rsidRPr="00153B27">
        <w:rPr>
          <w:sz w:val="24"/>
          <w:szCs w:val="24"/>
          <w:lang w:val="uk-UA"/>
        </w:rPr>
        <w:t>базовий мед. коледж ім. Є.Й. Мухіна. – Кіровоград, 2002.– 248 c.</w:t>
      </w:r>
    </w:p>
    <w:p w:rsidR="00276745" w:rsidRPr="00153B27" w:rsidRDefault="00276745" w:rsidP="00276745">
      <w:pPr>
        <w:rPr>
          <w:sz w:val="24"/>
          <w:szCs w:val="24"/>
          <w:lang w:val="uk-UA"/>
        </w:rPr>
      </w:pPr>
      <w:r w:rsidRPr="00153B27">
        <w:rPr>
          <w:sz w:val="24"/>
          <w:szCs w:val="24"/>
          <w:lang w:val="uk-UA"/>
        </w:rPr>
        <w:t xml:space="preserve">4. </w:t>
      </w:r>
      <w:proofErr w:type="spellStart"/>
      <w:r w:rsidRPr="00153B27">
        <w:rPr>
          <w:sz w:val="24"/>
          <w:szCs w:val="24"/>
          <w:lang w:val="uk-UA"/>
        </w:rPr>
        <w:t>Буянов</w:t>
      </w:r>
      <w:proofErr w:type="spellEnd"/>
      <w:r w:rsidRPr="00153B27">
        <w:rPr>
          <w:sz w:val="24"/>
          <w:szCs w:val="24"/>
          <w:lang w:val="uk-UA"/>
        </w:rPr>
        <w:t xml:space="preserve"> В.М., Нестеренко Ю.А. </w:t>
      </w:r>
      <w:proofErr w:type="spellStart"/>
      <w:r w:rsidRPr="00153B27">
        <w:rPr>
          <w:sz w:val="24"/>
          <w:szCs w:val="24"/>
          <w:lang w:val="uk-UA"/>
        </w:rPr>
        <w:t>Первая</w:t>
      </w:r>
      <w:proofErr w:type="spellEnd"/>
      <w:r w:rsidRPr="00153B27">
        <w:rPr>
          <w:sz w:val="24"/>
          <w:szCs w:val="24"/>
          <w:lang w:val="uk-UA"/>
        </w:rPr>
        <w:t xml:space="preserve"> </w:t>
      </w:r>
      <w:proofErr w:type="spellStart"/>
      <w:r w:rsidRPr="00153B27">
        <w:rPr>
          <w:sz w:val="24"/>
          <w:szCs w:val="24"/>
          <w:lang w:val="uk-UA"/>
        </w:rPr>
        <w:t>медицинская</w:t>
      </w:r>
      <w:proofErr w:type="spellEnd"/>
      <w:r w:rsidRPr="00153B27">
        <w:rPr>
          <w:sz w:val="24"/>
          <w:szCs w:val="24"/>
          <w:lang w:val="uk-UA"/>
        </w:rPr>
        <w:t xml:space="preserve"> </w:t>
      </w:r>
      <w:proofErr w:type="spellStart"/>
      <w:r w:rsidRPr="00153B27">
        <w:rPr>
          <w:sz w:val="24"/>
          <w:szCs w:val="24"/>
          <w:lang w:val="uk-UA"/>
        </w:rPr>
        <w:t>помощь</w:t>
      </w:r>
      <w:proofErr w:type="spellEnd"/>
      <w:r w:rsidRPr="00153B27">
        <w:rPr>
          <w:sz w:val="24"/>
          <w:szCs w:val="24"/>
          <w:lang w:val="uk-UA"/>
        </w:rPr>
        <w:t xml:space="preserve">. </w:t>
      </w:r>
      <w:proofErr w:type="spellStart"/>
      <w:r w:rsidRPr="00153B27">
        <w:rPr>
          <w:sz w:val="24"/>
          <w:szCs w:val="24"/>
          <w:lang w:val="uk-UA"/>
        </w:rPr>
        <w:t>Учебник</w:t>
      </w:r>
      <w:proofErr w:type="spellEnd"/>
      <w:r w:rsidR="007B2A6C" w:rsidRPr="00153B27">
        <w:rPr>
          <w:sz w:val="24"/>
          <w:szCs w:val="24"/>
          <w:lang w:val="uk-UA"/>
        </w:rPr>
        <w:t xml:space="preserve"> </w:t>
      </w:r>
      <w:r w:rsidRPr="00153B27">
        <w:rPr>
          <w:sz w:val="24"/>
          <w:szCs w:val="24"/>
          <w:lang w:val="uk-UA"/>
        </w:rPr>
        <w:t xml:space="preserve">для </w:t>
      </w:r>
      <w:proofErr w:type="spellStart"/>
      <w:r w:rsidRPr="00153B27">
        <w:rPr>
          <w:sz w:val="24"/>
          <w:szCs w:val="24"/>
          <w:lang w:val="uk-UA"/>
        </w:rPr>
        <w:t>учащихся</w:t>
      </w:r>
      <w:proofErr w:type="spellEnd"/>
      <w:r w:rsidRPr="00153B27">
        <w:rPr>
          <w:sz w:val="24"/>
          <w:szCs w:val="24"/>
          <w:lang w:val="uk-UA"/>
        </w:rPr>
        <w:t xml:space="preserve"> мед. училищ и </w:t>
      </w:r>
      <w:proofErr w:type="spellStart"/>
      <w:r w:rsidRPr="00153B27">
        <w:rPr>
          <w:sz w:val="24"/>
          <w:szCs w:val="24"/>
          <w:lang w:val="uk-UA"/>
        </w:rPr>
        <w:t>колледжей</w:t>
      </w:r>
      <w:proofErr w:type="spellEnd"/>
      <w:r w:rsidRPr="00153B27">
        <w:rPr>
          <w:sz w:val="24"/>
          <w:szCs w:val="24"/>
          <w:lang w:val="uk-UA"/>
        </w:rPr>
        <w:t>. – М. : Медицина, 2000.</w:t>
      </w:r>
    </w:p>
    <w:p w:rsidR="00276745" w:rsidRPr="00153B27" w:rsidRDefault="00276745" w:rsidP="00276745">
      <w:pPr>
        <w:rPr>
          <w:sz w:val="24"/>
          <w:szCs w:val="24"/>
          <w:lang w:val="uk-UA"/>
        </w:rPr>
      </w:pPr>
      <w:r w:rsidRPr="00153B27">
        <w:rPr>
          <w:sz w:val="24"/>
          <w:szCs w:val="24"/>
          <w:lang w:val="uk-UA"/>
        </w:rPr>
        <w:t xml:space="preserve">5. </w:t>
      </w:r>
      <w:proofErr w:type="spellStart"/>
      <w:r w:rsidRPr="00153B27">
        <w:rPr>
          <w:sz w:val="24"/>
          <w:szCs w:val="24"/>
          <w:lang w:val="uk-UA"/>
        </w:rPr>
        <w:t>Гищак</w:t>
      </w:r>
      <w:proofErr w:type="spellEnd"/>
      <w:r w:rsidRPr="00153B27">
        <w:rPr>
          <w:sz w:val="24"/>
          <w:szCs w:val="24"/>
          <w:lang w:val="uk-UA"/>
        </w:rPr>
        <w:t xml:space="preserve"> Т.В., Долинна О.В. Основи медичних знань та медицини катастроф:</w:t>
      </w:r>
      <w:r w:rsidR="007B2A6C" w:rsidRPr="00153B27">
        <w:rPr>
          <w:sz w:val="24"/>
          <w:szCs w:val="24"/>
          <w:lang w:val="uk-UA"/>
        </w:rPr>
        <w:t xml:space="preserve"> </w:t>
      </w:r>
      <w:r w:rsidRPr="00153B27">
        <w:rPr>
          <w:sz w:val="24"/>
          <w:szCs w:val="24"/>
          <w:lang w:val="uk-UA"/>
        </w:rPr>
        <w:t>Навчальний посібник. – Київ: ПАЛИВОДА А.В., 2003. – 140 с.</w:t>
      </w:r>
    </w:p>
    <w:p w:rsidR="00276745" w:rsidRPr="00153B27" w:rsidRDefault="00276745" w:rsidP="00276745">
      <w:pPr>
        <w:rPr>
          <w:sz w:val="24"/>
          <w:szCs w:val="24"/>
          <w:lang w:val="uk-UA"/>
        </w:rPr>
      </w:pPr>
      <w:r w:rsidRPr="00153B27">
        <w:rPr>
          <w:sz w:val="24"/>
          <w:szCs w:val="24"/>
          <w:lang w:val="uk-UA"/>
        </w:rPr>
        <w:t xml:space="preserve">6. Гострі отруєння грибами: діагностика та невідкладна допомога на </w:t>
      </w:r>
      <w:r w:rsidR="007B2A6C" w:rsidRPr="00153B27">
        <w:rPr>
          <w:sz w:val="24"/>
          <w:szCs w:val="24"/>
          <w:lang w:val="uk-UA"/>
        </w:rPr>
        <w:t xml:space="preserve">до госпітальному </w:t>
      </w:r>
      <w:r w:rsidRPr="00153B27">
        <w:rPr>
          <w:sz w:val="24"/>
          <w:szCs w:val="24"/>
          <w:lang w:val="uk-UA"/>
        </w:rPr>
        <w:t xml:space="preserve">етапі : метод. </w:t>
      </w:r>
      <w:proofErr w:type="spellStart"/>
      <w:r w:rsidRPr="00153B27">
        <w:rPr>
          <w:sz w:val="24"/>
          <w:szCs w:val="24"/>
          <w:lang w:val="uk-UA"/>
        </w:rPr>
        <w:t>рек</w:t>
      </w:r>
      <w:proofErr w:type="spellEnd"/>
      <w:r w:rsidRPr="00153B27">
        <w:rPr>
          <w:sz w:val="24"/>
          <w:szCs w:val="24"/>
          <w:lang w:val="uk-UA"/>
        </w:rPr>
        <w:t xml:space="preserve">. / Нац. мед. акад. </w:t>
      </w:r>
      <w:proofErr w:type="spellStart"/>
      <w:r w:rsidRPr="00153B27">
        <w:rPr>
          <w:sz w:val="24"/>
          <w:szCs w:val="24"/>
          <w:lang w:val="uk-UA"/>
        </w:rPr>
        <w:t>післядиплом</w:t>
      </w:r>
      <w:proofErr w:type="spellEnd"/>
      <w:r w:rsidRPr="00153B27">
        <w:rPr>
          <w:sz w:val="24"/>
          <w:szCs w:val="24"/>
          <w:lang w:val="uk-UA"/>
        </w:rPr>
        <w:t>. освіти ім. П.Л.</w:t>
      </w:r>
      <w:r w:rsidR="007B2A6C" w:rsidRPr="00153B27">
        <w:rPr>
          <w:sz w:val="24"/>
          <w:szCs w:val="24"/>
          <w:lang w:val="uk-UA"/>
        </w:rPr>
        <w:t xml:space="preserve"> </w:t>
      </w:r>
      <w:proofErr w:type="spellStart"/>
      <w:r w:rsidRPr="00153B27">
        <w:rPr>
          <w:sz w:val="24"/>
          <w:szCs w:val="24"/>
          <w:lang w:val="uk-UA"/>
        </w:rPr>
        <w:t>Шупика</w:t>
      </w:r>
      <w:proofErr w:type="spellEnd"/>
      <w:r w:rsidRPr="00153B27">
        <w:rPr>
          <w:sz w:val="24"/>
          <w:szCs w:val="24"/>
          <w:lang w:val="uk-UA"/>
        </w:rPr>
        <w:t xml:space="preserve"> МОЗ України, Укр. центр наук. мед. інформації та </w:t>
      </w:r>
      <w:proofErr w:type="spellStart"/>
      <w:r w:rsidRPr="00153B27">
        <w:rPr>
          <w:sz w:val="24"/>
          <w:szCs w:val="24"/>
          <w:lang w:val="uk-UA"/>
        </w:rPr>
        <w:t>патент.-ліценз</w:t>
      </w:r>
      <w:proofErr w:type="spellEnd"/>
      <w:r w:rsidRPr="00153B27">
        <w:rPr>
          <w:sz w:val="24"/>
          <w:szCs w:val="24"/>
          <w:lang w:val="uk-UA"/>
        </w:rPr>
        <w:t>. роботи;</w:t>
      </w:r>
      <w:r w:rsidR="007B2A6C" w:rsidRPr="00153B27">
        <w:rPr>
          <w:sz w:val="24"/>
          <w:szCs w:val="24"/>
          <w:lang w:val="uk-UA"/>
        </w:rPr>
        <w:t xml:space="preserve"> </w:t>
      </w:r>
      <w:r w:rsidRPr="00153B27">
        <w:rPr>
          <w:sz w:val="24"/>
          <w:szCs w:val="24"/>
          <w:lang w:val="uk-UA"/>
        </w:rPr>
        <w:t xml:space="preserve">уклад.: Зозуля І.С., </w:t>
      </w:r>
      <w:proofErr w:type="spellStart"/>
      <w:r w:rsidRPr="00153B27">
        <w:rPr>
          <w:sz w:val="24"/>
          <w:szCs w:val="24"/>
          <w:lang w:val="uk-UA"/>
        </w:rPr>
        <w:t>Іващенко</w:t>
      </w:r>
      <w:proofErr w:type="spellEnd"/>
      <w:r w:rsidRPr="00153B27">
        <w:rPr>
          <w:sz w:val="24"/>
          <w:szCs w:val="24"/>
          <w:lang w:val="uk-UA"/>
        </w:rPr>
        <w:t xml:space="preserve"> О.В., </w:t>
      </w:r>
      <w:proofErr w:type="spellStart"/>
      <w:r w:rsidRPr="00153B27">
        <w:rPr>
          <w:sz w:val="24"/>
          <w:szCs w:val="24"/>
          <w:lang w:val="uk-UA"/>
        </w:rPr>
        <w:t>Струк</w:t>
      </w:r>
      <w:proofErr w:type="spellEnd"/>
      <w:r w:rsidRPr="00153B27">
        <w:rPr>
          <w:sz w:val="24"/>
          <w:szCs w:val="24"/>
          <w:lang w:val="uk-UA"/>
        </w:rPr>
        <w:t xml:space="preserve"> В.Ф. – К., 2010. – 22 c.</w:t>
      </w:r>
    </w:p>
    <w:p w:rsidR="00276745" w:rsidRPr="00153B27" w:rsidRDefault="00276745" w:rsidP="00276745">
      <w:pPr>
        <w:rPr>
          <w:sz w:val="24"/>
          <w:szCs w:val="24"/>
          <w:lang w:val="uk-UA"/>
        </w:rPr>
      </w:pPr>
      <w:r w:rsidRPr="00153B27">
        <w:rPr>
          <w:sz w:val="24"/>
          <w:szCs w:val="24"/>
          <w:lang w:val="uk-UA"/>
        </w:rPr>
        <w:t xml:space="preserve">7. </w:t>
      </w:r>
      <w:proofErr w:type="spellStart"/>
      <w:r w:rsidRPr="00153B27">
        <w:rPr>
          <w:sz w:val="24"/>
          <w:szCs w:val="24"/>
          <w:lang w:val="uk-UA"/>
        </w:rPr>
        <w:t>Жидецький</w:t>
      </w:r>
      <w:proofErr w:type="spellEnd"/>
      <w:r w:rsidRPr="00153B27">
        <w:rPr>
          <w:sz w:val="24"/>
          <w:szCs w:val="24"/>
          <w:lang w:val="uk-UA"/>
        </w:rPr>
        <w:t xml:space="preserve"> В.Ц. Перша допомога при нещасних випадках: запитання,</w:t>
      </w:r>
      <w:r w:rsidR="007B2A6C" w:rsidRPr="00153B27">
        <w:rPr>
          <w:sz w:val="24"/>
          <w:szCs w:val="24"/>
          <w:lang w:val="uk-UA"/>
        </w:rPr>
        <w:t xml:space="preserve"> </w:t>
      </w:r>
      <w:r w:rsidRPr="00153B27">
        <w:rPr>
          <w:sz w:val="24"/>
          <w:szCs w:val="24"/>
          <w:lang w:val="uk-UA"/>
        </w:rPr>
        <w:t xml:space="preserve">завдання, тести та відповіді : </w:t>
      </w:r>
      <w:proofErr w:type="spellStart"/>
      <w:r w:rsidRPr="00153B27">
        <w:rPr>
          <w:sz w:val="24"/>
          <w:szCs w:val="24"/>
          <w:lang w:val="uk-UA"/>
        </w:rPr>
        <w:t>Навч</w:t>
      </w:r>
      <w:proofErr w:type="spellEnd"/>
      <w:r w:rsidRPr="00153B27">
        <w:rPr>
          <w:sz w:val="24"/>
          <w:szCs w:val="24"/>
          <w:lang w:val="uk-UA"/>
        </w:rPr>
        <w:t xml:space="preserve">. </w:t>
      </w:r>
      <w:proofErr w:type="spellStart"/>
      <w:r w:rsidRPr="00153B27">
        <w:rPr>
          <w:sz w:val="24"/>
          <w:szCs w:val="24"/>
          <w:lang w:val="uk-UA"/>
        </w:rPr>
        <w:t>посіб</w:t>
      </w:r>
      <w:proofErr w:type="spellEnd"/>
      <w:r w:rsidRPr="00153B27">
        <w:rPr>
          <w:sz w:val="24"/>
          <w:szCs w:val="24"/>
          <w:lang w:val="uk-UA"/>
        </w:rPr>
        <w:t xml:space="preserve">./ В.Ц. </w:t>
      </w:r>
      <w:proofErr w:type="spellStart"/>
      <w:r w:rsidRPr="00153B27">
        <w:rPr>
          <w:sz w:val="24"/>
          <w:szCs w:val="24"/>
          <w:lang w:val="uk-UA"/>
        </w:rPr>
        <w:t>Жидецький</w:t>
      </w:r>
      <w:proofErr w:type="spellEnd"/>
      <w:r w:rsidRPr="00153B27">
        <w:rPr>
          <w:sz w:val="24"/>
          <w:szCs w:val="24"/>
          <w:lang w:val="uk-UA"/>
        </w:rPr>
        <w:t xml:space="preserve">, М.Є. </w:t>
      </w:r>
      <w:proofErr w:type="spellStart"/>
      <w:r w:rsidRPr="00153B27">
        <w:rPr>
          <w:sz w:val="24"/>
          <w:szCs w:val="24"/>
          <w:lang w:val="uk-UA"/>
        </w:rPr>
        <w:t>Жидецька</w:t>
      </w:r>
      <w:proofErr w:type="spellEnd"/>
      <w:r w:rsidRPr="00153B27">
        <w:rPr>
          <w:sz w:val="24"/>
          <w:szCs w:val="24"/>
          <w:lang w:val="uk-UA"/>
        </w:rPr>
        <w:t>. – К. :</w:t>
      </w:r>
      <w:r w:rsidR="007B2A6C" w:rsidRPr="00153B27">
        <w:rPr>
          <w:sz w:val="24"/>
          <w:szCs w:val="24"/>
          <w:lang w:val="uk-UA"/>
        </w:rPr>
        <w:t xml:space="preserve"> </w:t>
      </w:r>
      <w:r w:rsidRPr="00153B27">
        <w:rPr>
          <w:sz w:val="24"/>
          <w:szCs w:val="24"/>
          <w:lang w:val="uk-UA"/>
        </w:rPr>
        <w:t>Основа, 2003. – 124 c.</w:t>
      </w:r>
    </w:p>
    <w:p w:rsidR="00276745" w:rsidRPr="00153B27" w:rsidRDefault="00276745" w:rsidP="00276745">
      <w:pPr>
        <w:rPr>
          <w:sz w:val="24"/>
          <w:szCs w:val="24"/>
          <w:lang w:val="uk-UA"/>
        </w:rPr>
      </w:pPr>
      <w:r w:rsidRPr="00153B27">
        <w:rPr>
          <w:sz w:val="24"/>
          <w:szCs w:val="24"/>
          <w:lang w:val="uk-UA"/>
        </w:rPr>
        <w:t xml:space="preserve">8. </w:t>
      </w:r>
      <w:proofErr w:type="spellStart"/>
      <w:r w:rsidRPr="00153B27">
        <w:rPr>
          <w:sz w:val="24"/>
          <w:szCs w:val="24"/>
          <w:lang w:val="uk-UA"/>
        </w:rPr>
        <w:t>Западнюк</w:t>
      </w:r>
      <w:proofErr w:type="spellEnd"/>
      <w:r w:rsidRPr="00153B27">
        <w:rPr>
          <w:sz w:val="24"/>
          <w:szCs w:val="24"/>
          <w:lang w:val="uk-UA"/>
        </w:rPr>
        <w:t xml:space="preserve"> Б.В., </w:t>
      </w:r>
      <w:proofErr w:type="spellStart"/>
      <w:r w:rsidRPr="00153B27">
        <w:rPr>
          <w:sz w:val="24"/>
          <w:szCs w:val="24"/>
          <w:lang w:val="uk-UA"/>
        </w:rPr>
        <w:t>Крейдич</w:t>
      </w:r>
      <w:proofErr w:type="spellEnd"/>
      <w:r w:rsidRPr="00153B27">
        <w:rPr>
          <w:sz w:val="24"/>
          <w:szCs w:val="24"/>
          <w:lang w:val="uk-UA"/>
        </w:rPr>
        <w:t xml:space="preserve"> С.А. Невідкладна медична допомога: Посібник.</w:t>
      </w:r>
      <w:r w:rsidR="007B2A6C" w:rsidRPr="00153B27">
        <w:rPr>
          <w:sz w:val="24"/>
          <w:szCs w:val="24"/>
          <w:lang w:val="uk-UA"/>
        </w:rPr>
        <w:t xml:space="preserve"> </w:t>
      </w:r>
      <w:r w:rsidRPr="00153B27">
        <w:rPr>
          <w:sz w:val="24"/>
          <w:szCs w:val="24"/>
          <w:lang w:val="uk-UA"/>
        </w:rPr>
        <w:t>– К.: Київський нац. ун-т внутр. справ, 2006.</w:t>
      </w:r>
    </w:p>
    <w:p w:rsidR="00276745" w:rsidRPr="00153B27" w:rsidRDefault="00276745" w:rsidP="00276745">
      <w:pPr>
        <w:rPr>
          <w:sz w:val="24"/>
          <w:szCs w:val="24"/>
          <w:lang w:val="uk-UA"/>
        </w:rPr>
      </w:pPr>
      <w:r w:rsidRPr="00153B27">
        <w:rPr>
          <w:sz w:val="24"/>
          <w:szCs w:val="24"/>
          <w:lang w:val="uk-UA"/>
        </w:rPr>
        <w:t>9. Інфекційні хвороби. – Тернопіль, 2007. – 485 с.</w:t>
      </w:r>
    </w:p>
    <w:p w:rsidR="00276745" w:rsidRPr="00153B27" w:rsidRDefault="00276745" w:rsidP="00276745">
      <w:pPr>
        <w:rPr>
          <w:sz w:val="24"/>
          <w:szCs w:val="24"/>
          <w:lang w:val="uk-UA"/>
        </w:rPr>
      </w:pPr>
      <w:r w:rsidRPr="00153B27">
        <w:rPr>
          <w:sz w:val="24"/>
          <w:szCs w:val="24"/>
          <w:lang w:val="uk-UA"/>
        </w:rPr>
        <w:t xml:space="preserve">10. </w:t>
      </w:r>
      <w:proofErr w:type="spellStart"/>
      <w:r w:rsidRPr="00153B27">
        <w:rPr>
          <w:sz w:val="24"/>
          <w:szCs w:val="24"/>
          <w:lang w:val="uk-UA"/>
        </w:rPr>
        <w:t>Кучмістова</w:t>
      </w:r>
      <w:proofErr w:type="spellEnd"/>
      <w:r w:rsidRPr="00153B27">
        <w:rPr>
          <w:sz w:val="24"/>
          <w:szCs w:val="24"/>
          <w:lang w:val="uk-UA"/>
        </w:rPr>
        <w:t xml:space="preserve"> О.Ф. Перша долікарська допомога з основами анатомії та</w:t>
      </w:r>
      <w:r w:rsidR="007B2A6C" w:rsidRPr="00153B27">
        <w:rPr>
          <w:sz w:val="24"/>
          <w:szCs w:val="24"/>
          <w:lang w:val="uk-UA"/>
        </w:rPr>
        <w:t xml:space="preserve"> </w:t>
      </w:r>
      <w:r w:rsidRPr="00153B27">
        <w:rPr>
          <w:sz w:val="24"/>
          <w:szCs w:val="24"/>
          <w:lang w:val="uk-UA"/>
        </w:rPr>
        <w:t xml:space="preserve">фізіології людини : </w:t>
      </w:r>
      <w:proofErr w:type="spellStart"/>
      <w:r w:rsidRPr="00153B27">
        <w:rPr>
          <w:sz w:val="24"/>
          <w:szCs w:val="24"/>
          <w:lang w:val="uk-UA"/>
        </w:rPr>
        <w:t>Навч</w:t>
      </w:r>
      <w:proofErr w:type="spellEnd"/>
      <w:r w:rsidRPr="00153B27">
        <w:rPr>
          <w:sz w:val="24"/>
          <w:szCs w:val="24"/>
          <w:lang w:val="uk-UA"/>
        </w:rPr>
        <w:t xml:space="preserve">. </w:t>
      </w:r>
      <w:proofErr w:type="spellStart"/>
      <w:r w:rsidRPr="00153B27">
        <w:rPr>
          <w:sz w:val="24"/>
          <w:szCs w:val="24"/>
          <w:lang w:val="uk-UA"/>
        </w:rPr>
        <w:t>посіб</w:t>
      </w:r>
      <w:proofErr w:type="spellEnd"/>
      <w:r w:rsidRPr="00153B27">
        <w:rPr>
          <w:sz w:val="24"/>
          <w:szCs w:val="24"/>
          <w:lang w:val="uk-UA"/>
        </w:rPr>
        <w:t xml:space="preserve">. для </w:t>
      </w:r>
      <w:proofErr w:type="spellStart"/>
      <w:r w:rsidRPr="00153B27">
        <w:rPr>
          <w:sz w:val="24"/>
          <w:szCs w:val="24"/>
          <w:lang w:val="uk-UA"/>
        </w:rPr>
        <w:t>студ</w:t>
      </w:r>
      <w:proofErr w:type="spellEnd"/>
      <w:r w:rsidRPr="00153B27">
        <w:rPr>
          <w:sz w:val="24"/>
          <w:szCs w:val="24"/>
          <w:lang w:val="uk-UA"/>
        </w:rPr>
        <w:t xml:space="preserve">. </w:t>
      </w:r>
      <w:proofErr w:type="spellStart"/>
      <w:r w:rsidRPr="00153B27">
        <w:rPr>
          <w:sz w:val="24"/>
          <w:szCs w:val="24"/>
          <w:lang w:val="uk-UA"/>
        </w:rPr>
        <w:t>вищ</w:t>
      </w:r>
      <w:proofErr w:type="spellEnd"/>
      <w:r w:rsidRPr="00153B27">
        <w:rPr>
          <w:sz w:val="24"/>
          <w:szCs w:val="24"/>
          <w:lang w:val="uk-UA"/>
        </w:rPr>
        <w:t xml:space="preserve">. навч. </w:t>
      </w:r>
      <w:proofErr w:type="spellStart"/>
      <w:r w:rsidRPr="00153B27">
        <w:rPr>
          <w:sz w:val="24"/>
          <w:szCs w:val="24"/>
          <w:lang w:val="uk-UA"/>
        </w:rPr>
        <w:t>закл</w:t>
      </w:r>
      <w:proofErr w:type="spellEnd"/>
      <w:r w:rsidRPr="00153B27">
        <w:rPr>
          <w:sz w:val="24"/>
          <w:szCs w:val="24"/>
          <w:lang w:val="uk-UA"/>
        </w:rPr>
        <w:t xml:space="preserve">./ О. Ф. </w:t>
      </w:r>
      <w:proofErr w:type="spellStart"/>
      <w:r w:rsidRPr="00153B27">
        <w:rPr>
          <w:sz w:val="24"/>
          <w:szCs w:val="24"/>
          <w:lang w:val="uk-UA"/>
        </w:rPr>
        <w:t>Кучмістова</w:t>
      </w:r>
      <w:proofErr w:type="spellEnd"/>
      <w:r w:rsidRPr="00153B27">
        <w:rPr>
          <w:sz w:val="24"/>
          <w:szCs w:val="24"/>
          <w:lang w:val="uk-UA"/>
        </w:rPr>
        <w:t>, А. П.</w:t>
      </w:r>
      <w:r w:rsidR="007B2A6C" w:rsidRPr="00153B27">
        <w:rPr>
          <w:sz w:val="24"/>
          <w:szCs w:val="24"/>
          <w:lang w:val="uk-UA"/>
        </w:rPr>
        <w:t xml:space="preserve"> </w:t>
      </w:r>
      <w:proofErr w:type="spellStart"/>
      <w:r w:rsidRPr="00153B27">
        <w:rPr>
          <w:sz w:val="24"/>
          <w:szCs w:val="24"/>
          <w:lang w:val="uk-UA"/>
        </w:rPr>
        <w:t>Строкань</w:t>
      </w:r>
      <w:proofErr w:type="spellEnd"/>
      <w:r w:rsidRPr="00153B27">
        <w:rPr>
          <w:sz w:val="24"/>
          <w:szCs w:val="24"/>
          <w:lang w:val="uk-UA"/>
        </w:rPr>
        <w:t>; Київ. нац. ун-т технологій та дизайну. – К.: КНУТД, 2005. – 169 c.</w:t>
      </w:r>
    </w:p>
    <w:p w:rsidR="00276745" w:rsidRPr="00153B27" w:rsidRDefault="00276745" w:rsidP="00276745">
      <w:pPr>
        <w:rPr>
          <w:sz w:val="24"/>
          <w:szCs w:val="24"/>
          <w:lang w:val="uk-UA"/>
        </w:rPr>
      </w:pPr>
      <w:r w:rsidRPr="00153B27">
        <w:rPr>
          <w:sz w:val="24"/>
          <w:szCs w:val="24"/>
          <w:lang w:val="uk-UA"/>
        </w:rPr>
        <w:t xml:space="preserve">11. Левицький А.Ф., </w:t>
      </w:r>
      <w:proofErr w:type="spellStart"/>
      <w:r w:rsidRPr="00153B27">
        <w:rPr>
          <w:sz w:val="24"/>
          <w:szCs w:val="24"/>
          <w:lang w:val="uk-UA"/>
        </w:rPr>
        <w:t>Заворицький</w:t>
      </w:r>
      <w:proofErr w:type="spellEnd"/>
      <w:r w:rsidRPr="00153B27">
        <w:rPr>
          <w:sz w:val="24"/>
          <w:szCs w:val="24"/>
          <w:lang w:val="uk-UA"/>
        </w:rPr>
        <w:t xml:space="preserve"> Е.Ю., </w:t>
      </w:r>
      <w:proofErr w:type="spellStart"/>
      <w:r w:rsidRPr="00153B27">
        <w:rPr>
          <w:sz w:val="24"/>
          <w:szCs w:val="24"/>
          <w:lang w:val="uk-UA"/>
        </w:rPr>
        <w:t>Дерех</w:t>
      </w:r>
      <w:proofErr w:type="spellEnd"/>
      <w:r w:rsidRPr="00153B27">
        <w:rPr>
          <w:sz w:val="24"/>
          <w:szCs w:val="24"/>
          <w:lang w:val="uk-UA"/>
        </w:rPr>
        <w:t xml:space="preserve"> Л.З. Посібник для надання</w:t>
      </w:r>
      <w:r w:rsidR="007B2A6C" w:rsidRPr="00153B27">
        <w:rPr>
          <w:sz w:val="24"/>
          <w:szCs w:val="24"/>
          <w:lang w:val="uk-UA"/>
        </w:rPr>
        <w:t xml:space="preserve"> </w:t>
      </w:r>
      <w:r w:rsidRPr="00153B27">
        <w:rPr>
          <w:sz w:val="24"/>
          <w:szCs w:val="24"/>
          <w:lang w:val="uk-UA"/>
        </w:rPr>
        <w:t>першої медичної допомоги при дорожньо-транспортних пригодах. – К. : НВП</w:t>
      </w:r>
      <w:r w:rsidR="007B2A6C" w:rsidRPr="00153B27">
        <w:rPr>
          <w:sz w:val="24"/>
          <w:szCs w:val="24"/>
          <w:lang w:val="uk-UA"/>
        </w:rPr>
        <w:t xml:space="preserve"> </w:t>
      </w:r>
      <w:r w:rsidRPr="00153B27">
        <w:rPr>
          <w:sz w:val="24"/>
          <w:szCs w:val="24"/>
          <w:lang w:val="uk-UA"/>
        </w:rPr>
        <w:t>Світлофор, 1998.</w:t>
      </w:r>
    </w:p>
    <w:p w:rsidR="00276745" w:rsidRPr="00153B27" w:rsidRDefault="00276745" w:rsidP="00276745">
      <w:pPr>
        <w:rPr>
          <w:sz w:val="24"/>
          <w:szCs w:val="24"/>
          <w:lang w:val="uk-UA"/>
        </w:rPr>
      </w:pPr>
      <w:r w:rsidRPr="00153B27">
        <w:rPr>
          <w:sz w:val="24"/>
          <w:szCs w:val="24"/>
          <w:lang w:val="uk-UA"/>
        </w:rPr>
        <w:t>12. Малий Ю.В. Транспортна іммобілізація (методичні, біомеханічні, технічні</w:t>
      </w:r>
      <w:r w:rsidR="007B2A6C" w:rsidRPr="00153B27">
        <w:rPr>
          <w:sz w:val="24"/>
          <w:szCs w:val="24"/>
          <w:lang w:val="uk-UA"/>
        </w:rPr>
        <w:t xml:space="preserve"> </w:t>
      </w:r>
      <w:r w:rsidRPr="00153B27">
        <w:rPr>
          <w:sz w:val="24"/>
          <w:szCs w:val="24"/>
          <w:lang w:val="uk-UA"/>
        </w:rPr>
        <w:t xml:space="preserve">аспекти)/ Ю.В. Малий, В.К. Малий. – Т. : </w:t>
      </w:r>
      <w:proofErr w:type="spellStart"/>
      <w:r w:rsidRPr="00153B27">
        <w:rPr>
          <w:sz w:val="24"/>
          <w:szCs w:val="24"/>
          <w:lang w:val="uk-UA"/>
        </w:rPr>
        <w:t>Укрмедкн</w:t>
      </w:r>
      <w:proofErr w:type="spellEnd"/>
      <w:r w:rsidRPr="00153B27">
        <w:rPr>
          <w:sz w:val="24"/>
          <w:szCs w:val="24"/>
          <w:lang w:val="uk-UA"/>
        </w:rPr>
        <w:t>., 2004.–187 c.</w:t>
      </w:r>
    </w:p>
    <w:p w:rsidR="00276745" w:rsidRPr="00153B27" w:rsidRDefault="00276745" w:rsidP="00276745">
      <w:pPr>
        <w:rPr>
          <w:sz w:val="24"/>
          <w:szCs w:val="24"/>
          <w:lang w:val="uk-UA"/>
        </w:rPr>
      </w:pPr>
      <w:r w:rsidRPr="00153B27">
        <w:rPr>
          <w:sz w:val="24"/>
          <w:szCs w:val="24"/>
          <w:lang w:val="uk-UA"/>
        </w:rPr>
        <w:t>13. Надання першої допомоги потерпілим від нещасних випадків/ Черкас.</w:t>
      </w:r>
      <w:r w:rsidR="007B2A6C" w:rsidRPr="00153B27">
        <w:rPr>
          <w:sz w:val="24"/>
          <w:szCs w:val="24"/>
          <w:lang w:val="uk-UA"/>
        </w:rPr>
        <w:t xml:space="preserve"> </w:t>
      </w:r>
      <w:proofErr w:type="spellStart"/>
      <w:r w:rsidRPr="00153B27">
        <w:rPr>
          <w:sz w:val="24"/>
          <w:szCs w:val="24"/>
          <w:lang w:val="uk-UA"/>
        </w:rPr>
        <w:t>держ</w:t>
      </w:r>
      <w:proofErr w:type="spellEnd"/>
      <w:r w:rsidRPr="00153B27">
        <w:rPr>
          <w:sz w:val="24"/>
          <w:szCs w:val="24"/>
          <w:lang w:val="uk-UA"/>
        </w:rPr>
        <w:t xml:space="preserve">. </w:t>
      </w:r>
      <w:proofErr w:type="spellStart"/>
      <w:r w:rsidRPr="00153B27">
        <w:rPr>
          <w:sz w:val="24"/>
          <w:szCs w:val="24"/>
          <w:lang w:val="uk-UA"/>
        </w:rPr>
        <w:t>технол</w:t>
      </w:r>
      <w:proofErr w:type="spellEnd"/>
      <w:r w:rsidRPr="00153B27">
        <w:rPr>
          <w:sz w:val="24"/>
          <w:szCs w:val="24"/>
          <w:lang w:val="uk-UA"/>
        </w:rPr>
        <w:t xml:space="preserve">. ун-т; Уклад.: </w:t>
      </w:r>
      <w:proofErr w:type="spellStart"/>
      <w:r w:rsidRPr="00153B27">
        <w:rPr>
          <w:sz w:val="24"/>
          <w:szCs w:val="24"/>
          <w:lang w:val="uk-UA"/>
        </w:rPr>
        <w:t>Кожем'якін</w:t>
      </w:r>
      <w:proofErr w:type="spellEnd"/>
      <w:r w:rsidRPr="00153B27">
        <w:rPr>
          <w:sz w:val="24"/>
          <w:szCs w:val="24"/>
          <w:lang w:val="uk-UA"/>
        </w:rPr>
        <w:t xml:space="preserve"> О.С., </w:t>
      </w:r>
      <w:proofErr w:type="spellStart"/>
      <w:r w:rsidRPr="00153B27">
        <w:rPr>
          <w:sz w:val="24"/>
          <w:szCs w:val="24"/>
          <w:lang w:val="uk-UA"/>
        </w:rPr>
        <w:t>Цікановський</w:t>
      </w:r>
      <w:proofErr w:type="spellEnd"/>
      <w:r w:rsidRPr="00153B27">
        <w:rPr>
          <w:sz w:val="24"/>
          <w:szCs w:val="24"/>
          <w:lang w:val="uk-UA"/>
        </w:rPr>
        <w:t xml:space="preserve"> В.Л. – Черкаси :</w:t>
      </w:r>
      <w:r w:rsidR="007B2A6C" w:rsidRPr="00153B27">
        <w:rPr>
          <w:sz w:val="24"/>
          <w:szCs w:val="24"/>
          <w:lang w:val="uk-UA"/>
        </w:rPr>
        <w:t xml:space="preserve"> </w:t>
      </w:r>
      <w:r w:rsidRPr="00153B27">
        <w:rPr>
          <w:sz w:val="24"/>
          <w:szCs w:val="24"/>
          <w:lang w:val="uk-UA"/>
        </w:rPr>
        <w:t>ЧДТУ, 2003. – 39 c.</w:t>
      </w:r>
    </w:p>
    <w:p w:rsidR="00276745" w:rsidRPr="00153B27" w:rsidRDefault="00276745" w:rsidP="00276745">
      <w:pPr>
        <w:rPr>
          <w:sz w:val="24"/>
          <w:szCs w:val="24"/>
          <w:lang w:val="uk-UA"/>
        </w:rPr>
      </w:pPr>
      <w:r w:rsidRPr="00153B27">
        <w:rPr>
          <w:sz w:val="24"/>
          <w:szCs w:val="24"/>
          <w:lang w:val="uk-UA"/>
        </w:rPr>
        <w:t xml:space="preserve">14. </w:t>
      </w:r>
      <w:proofErr w:type="spellStart"/>
      <w:r w:rsidRPr="00153B27">
        <w:rPr>
          <w:sz w:val="24"/>
          <w:szCs w:val="24"/>
          <w:lang w:val="uk-UA"/>
        </w:rPr>
        <w:t>Недоступ</w:t>
      </w:r>
      <w:proofErr w:type="spellEnd"/>
      <w:r w:rsidRPr="00153B27">
        <w:rPr>
          <w:sz w:val="24"/>
          <w:szCs w:val="24"/>
          <w:lang w:val="uk-UA"/>
        </w:rPr>
        <w:t xml:space="preserve"> М.Ф. Медична підготовка: Навчально-методичний посібник /</w:t>
      </w:r>
      <w:r w:rsidR="007B2A6C" w:rsidRPr="00153B27">
        <w:rPr>
          <w:sz w:val="24"/>
          <w:szCs w:val="24"/>
          <w:lang w:val="uk-UA"/>
        </w:rPr>
        <w:t xml:space="preserve"> </w:t>
      </w:r>
      <w:r w:rsidRPr="00153B27">
        <w:rPr>
          <w:sz w:val="24"/>
          <w:szCs w:val="24"/>
          <w:lang w:val="uk-UA"/>
        </w:rPr>
        <w:t>МВС України; Луганськ. акад. ВС – Луганськ: РВВ ЛАВС, 2004.</w:t>
      </w:r>
    </w:p>
    <w:p w:rsidR="00276745" w:rsidRPr="00153B27" w:rsidRDefault="00276745" w:rsidP="00276745">
      <w:pPr>
        <w:rPr>
          <w:sz w:val="24"/>
          <w:szCs w:val="24"/>
          <w:lang w:val="uk-UA"/>
        </w:rPr>
      </w:pPr>
      <w:r w:rsidRPr="00153B27">
        <w:rPr>
          <w:sz w:val="24"/>
          <w:szCs w:val="24"/>
          <w:lang w:val="uk-UA"/>
        </w:rPr>
        <w:t xml:space="preserve">15. Основи медичних знань / О.Ф. Головко, П.Д. </w:t>
      </w:r>
      <w:proofErr w:type="spellStart"/>
      <w:r w:rsidRPr="00153B27">
        <w:rPr>
          <w:sz w:val="24"/>
          <w:szCs w:val="24"/>
          <w:lang w:val="uk-UA"/>
        </w:rPr>
        <w:t>Плахтій</w:t>
      </w:r>
      <w:proofErr w:type="spellEnd"/>
      <w:r w:rsidRPr="00153B27">
        <w:rPr>
          <w:sz w:val="24"/>
          <w:szCs w:val="24"/>
          <w:lang w:val="uk-UA"/>
        </w:rPr>
        <w:t>, В.О. Головко. –</w:t>
      </w:r>
      <w:r w:rsidR="007B2A6C" w:rsidRPr="00153B27">
        <w:rPr>
          <w:sz w:val="24"/>
          <w:szCs w:val="24"/>
          <w:lang w:val="uk-UA"/>
        </w:rPr>
        <w:t xml:space="preserve"> </w:t>
      </w:r>
      <w:r w:rsidRPr="00153B27">
        <w:rPr>
          <w:sz w:val="24"/>
          <w:szCs w:val="24"/>
          <w:lang w:val="uk-UA"/>
        </w:rPr>
        <w:t>Кам'янець-Подільський : Аксіома, 2006. – 291 с.</w:t>
      </w:r>
    </w:p>
    <w:p w:rsidR="00276745" w:rsidRPr="00153B27" w:rsidRDefault="00276745" w:rsidP="00276745">
      <w:pPr>
        <w:rPr>
          <w:sz w:val="24"/>
          <w:szCs w:val="24"/>
          <w:lang w:val="uk-UA"/>
        </w:rPr>
      </w:pPr>
      <w:r w:rsidRPr="00153B27">
        <w:rPr>
          <w:sz w:val="24"/>
          <w:szCs w:val="24"/>
          <w:lang w:val="uk-UA"/>
        </w:rPr>
        <w:t xml:space="preserve">16. Перша долікарська допомога : </w:t>
      </w:r>
      <w:proofErr w:type="spellStart"/>
      <w:r w:rsidRPr="00153B27">
        <w:rPr>
          <w:sz w:val="24"/>
          <w:szCs w:val="24"/>
          <w:lang w:val="uk-UA"/>
        </w:rPr>
        <w:t>Навч</w:t>
      </w:r>
      <w:proofErr w:type="spellEnd"/>
      <w:r w:rsidRPr="00153B27">
        <w:rPr>
          <w:sz w:val="24"/>
          <w:szCs w:val="24"/>
          <w:lang w:val="uk-UA"/>
        </w:rPr>
        <w:t xml:space="preserve">. </w:t>
      </w:r>
      <w:proofErr w:type="spellStart"/>
      <w:r w:rsidRPr="00153B27">
        <w:rPr>
          <w:sz w:val="24"/>
          <w:szCs w:val="24"/>
          <w:lang w:val="uk-UA"/>
        </w:rPr>
        <w:t>посіб</w:t>
      </w:r>
      <w:proofErr w:type="spellEnd"/>
      <w:r w:rsidRPr="00153B27">
        <w:rPr>
          <w:sz w:val="24"/>
          <w:szCs w:val="24"/>
          <w:lang w:val="uk-UA"/>
        </w:rPr>
        <w:t xml:space="preserve">. для </w:t>
      </w:r>
      <w:proofErr w:type="spellStart"/>
      <w:r w:rsidRPr="00153B27">
        <w:rPr>
          <w:sz w:val="24"/>
          <w:szCs w:val="24"/>
          <w:lang w:val="uk-UA"/>
        </w:rPr>
        <w:t>студ</w:t>
      </w:r>
      <w:proofErr w:type="spellEnd"/>
      <w:r w:rsidRPr="00153B27">
        <w:rPr>
          <w:sz w:val="24"/>
          <w:szCs w:val="24"/>
          <w:lang w:val="uk-UA"/>
        </w:rPr>
        <w:t xml:space="preserve">. </w:t>
      </w:r>
      <w:proofErr w:type="spellStart"/>
      <w:r w:rsidRPr="00153B27">
        <w:rPr>
          <w:sz w:val="24"/>
          <w:szCs w:val="24"/>
          <w:lang w:val="uk-UA"/>
        </w:rPr>
        <w:t>вищ</w:t>
      </w:r>
      <w:proofErr w:type="spellEnd"/>
      <w:r w:rsidRPr="00153B27">
        <w:rPr>
          <w:sz w:val="24"/>
          <w:szCs w:val="24"/>
          <w:lang w:val="uk-UA"/>
        </w:rPr>
        <w:t xml:space="preserve">. </w:t>
      </w:r>
      <w:proofErr w:type="spellStart"/>
      <w:r w:rsidRPr="00153B27">
        <w:rPr>
          <w:sz w:val="24"/>
          <w:szCs w:val="24"/>
          <w:lang w:val="uk-UA"/>
        </w:rPr>
        <w:t>фармац</w:t>
      </w:r>
      <w:proofErr w:type="spellEnd"/>
      <w:r w:rsidRPr="00153B27">
        <w:rPr>
          <w:sz w:val="24"/>
          <w:szCs w:val="24"/>
          <w:lang w:val="uk-UA"/>
        </w:rPr>
        <w:t>.</w:t>
      </w:r>
      <w:r w:rsidR="007B2A6C" w:rsidRPr="00153B27">
        <w:rPr>
          <w:sz w:val="24"/>
          <w:szCs w:val="24"/>
          <w:lang w:val="uk-UA"/>
        </w:rPr>
        <w:t xml:space="preserve"> </w:t>
      </w:r>
      <w:r w:rsidRPr="00153B27">
        <w:rPr>
          <w:sz w:val="24"/>
          <w:szCs w:val="24"/>
          <w:lang w:val="uk-UA"/>
        </w:rPr>
        <w:t xml:space="preserve">навч. </w:t>
      </w:r>
      <w:proofErr w:type="spellStart"/>
      <w:r w:rsidRPr="00153B27">
        <w:rPr>
          <w:sz w:val="24"/>
          <w:szCs w:val="24"/>
          <w:lang w:val="uk-UA"/>
        </w:rPr>
        <w:t>закл</w:t>
      </w:r>
      <w:proofErr w:type="spellEnd"/>
      <w:r w:rsidRPr="00153B27">
        <w:rPr>
          <w:sz w:val="24"/>
          <w:szCs w:val="24"/>
          <w:lang w:val="uk-UA"/>
        </w:rPr>
        <w:t xml:space="preserve">. і </w:t>
      </w:r>
      <w:proofErr w:type="spellStart"/>
      <w:r w:rsidRPr="00153B27">
        <w:rPr>
          <w:sz w:val="24"/>
          <w:szCs w:val="24"/>
          <w:lang w:val="uk-UA"/>
        </w:rPr>
        <w:t>фармац</w:t>
      </w:r>
      <w:proofErr w:type="spellEnd"/>
      <w:r w:rsidRPr="00153B27">
        <w:rPr>
          <w:sz w:val="24"/>
          <w:szCs w:val="24"/>
          <w:lang w:val="uk-UA"/>
        </w:rPr>
        <w:t xml:space="preserve">. </w:t>
      </w:r>
      <w:proofErr w:type="spellStart"/>
      <w:r w:rsidRPr="00153B27">
        <w:rPr>
          <w:sz w:val="24"/>
          <w:szCs w:val="24"/>
          <w:lang w:val="uk-UA"/>
        </w:rPr>
        <w:t>ф-тів</w:t>
      </w:r>
      <w:proofErr w:type="spellEnd"/>
      <w:r w:rsidRPr="00153B27">
        <w:rPr>
          <w:sz w:val="24"/>
          <w:szCs w:val="24"/>
          <w:lang w:val="uk-UA"/>
        </w:rPr>
        <w:t xml:space="preserve"> </w:t>
      </w:r>
      <w:proofErr w:type="spellStart"/>
      <w:r w:rsidRPr="00153B27">
        <w:rPr>
          <w:sz w:val="24"/>
          <w:szCs w:val="24"/>
          <w:lang w:val="uk-UA"/>
        </w:rPr>
        <w:t>вищ</w:t>
      </w:r>
      <w:proofErr w:type="spellEnd"/>
      <w:r w:rsidRPr="00153B27">
        <w:rPr>
          <w:sz w:val="24"/>
          <w:szCs w:val="24"/>
          <w:lang w:val="uk-UA"/>
        </w:rPr>
        <w:t xml:space="preserve">. мед. навч. </w:t>
      </w:r>
      <w:proofErr w:type="spellStart"/>
      <w:r w:rsidRPr="00153B27">
        <w:rPr>
          <w:sz w:val="24"/>
          <w:szCs w:val="24"/>
          <w:lang w:val="uk-UA"/>
        </w:rPr>
        <w:t>закл</w:t>
      </w:r>
      <w:proofErr w:type="spellEnd"/>
      <w:r w:rsidRPr="00153B27">
        <w:rPr>
          <w:sz w:val="24"/>
          <w:szCs w:val="24"/>
          <w:lang w:val="uk-UA"/>
        </w:rPr>
        <w:t>. IV рівня акредитації/ О.М. Кіт,</w:t>
      </w:r>
      <w:r w:rsidR="007B2A6C" w:rsidRPr="00153B27">
        <w:rPr>
          <w:sz w:val="24"/>
          <w:szCs w:val="24"/>
          <w:lang w:val="uk-UA"/>
        </w:rPr>
        <w:t xml:space="preserve"> </w:t>
      </w:r>
      <w:r w:rsidRPr="00153B27">
        <w:rPr>
          <w:sz w:val="24"/>
          <w:szCs w:val="24"/>
          <w:lang w:val="uk-UA"/>
        </w:rPr>
        <w:t xml:space="preserve">О.Л. Ковальчук, І.С. </w:t>
      </w:r>
      <w:proofErr w:type="spellStart"/>
      <w:r w:rsidRPr="00153B27">
        <w:rPr>
          <w:sz w:val="24"/>
          <w:szCs w:val="24"/>
          <w:lang w:val="uk-UA"/>
        </w:rPr>
        <w:t>Вардинець</w:t>
      </w:r>
      <w:proofErr w:type="spellEnd"/>
      <w:r w:rsidRPr="00153B27">
        <w:rPr>
          <w:sz w:val="24"/>
          <w:szCs w:val="24"/>
          <w:lang w:val="uk-UA"/>
        </w:rPr>
        <w:t xml:space="preserve">, А.О. Боб. – Т. : ТДМУ: </w:t>
      </w:r>
      <w:proofErr w:type="spellStart"/>
      <w:r w:rsidRPr="00153B27">
        <w:rPr>
          <w:sz w:val="24"/>
          <w:szCs w:val="24"/>
          <w:lang w:val="uk-UA"/>
        </w:rPr>
        <w:t>Укрмедкн</w:t>
      </w:r>
      <w:proofErr w:type="spellEnd"/>
      <w:r w:rsidRPr="00153B27">
        <w:rPr>
          <w:sz w:val="24"/>
          <w:szCs w:val="24"/>
          <w:lang w:val="uk-UA"/>
        </w:rPr>
        <w:t>., 2008. – 335 c.</w:t>
      </w:r>
    </w:p>
    <w:p w:rsidR="00276745" w:rsidRPr="00153B27" w:rsidRDefault="00276745" w:rsidP="00276745">
      <w:pPr>
        <w:rPr>
          <w:sz w:val="24"/>
          <w:szCs w:val="24"/>
          <w:lang w:val="uk-UA"/>
        </w:rPr>
      </w:pPr>
      <w:r w:rsidRPr="00153B27">
        <w:rPr>
          <w:sz w:val="24"/>
          <w:szCs w:val="24"/>
          <w:lang w:val="uk-UA"/>
        </w:rPr>
        <w:t>17. Петрик О.І. Перша допомога при дорожньо-транспортних пригодах :</w:t>
      </w:r>
      <w:r w:rsidR="007B2A6C" w:rsidRPr="00153B27">
        <w:rPr>
          <w:sz w:val="24"/>
          <w:szCs w:val="24"/>
          <w:lang w:val="uk-UA"/>
        </w:rPr>
        <w:t xml:space="preserve"> </w:t>
      </w:r>
      <w:proofErr w:type="spellStart"/>
      <w:r w:rsidR="007B2A6C" w:rsidRPr="00153B27">
        <w:rPr>
          <w:sz w:val="24"/>
          <w:szCs w:val="24"/>
          <w:lang w:val="uk-UA"/>
        </w:rPr>
        <w:t>Навч</w:t>
      </w:r>
      <w:proofErr w:type="spellEnd"/>
      <w:r w:rsidR="007B2A6C" w:rsidRPr="00153B27">
        <w:rPr>
          <w:sz w:val="24"/>
          <w:szCs w:val="24"/>
          <w:lang w:val="uk-UA"/>
        </w:rPr>
        <w:t xml:space="preserve">. </w:t>
      </w:r>
      <w:r w:rsidRPr="00153B27">
        <w:rPr>
          <w:sz w:val="24"/>
          <w:szCs w:val="24"/>
          <w:lang w:val="uk-UA"/>
        </w:rPr>
        <w:t>метод.</w:t>
      </w:r>
      <w:r w:rsidR="007B2A6C" w:rsidRPr="00153B27">
        <w:rPr>
          <w:sz w:val="24"/>
          <w:szCs w:val="24"/>
          <w:lang w:val="uk-UA"/>
        </w:rPr>
        <w:t xml:space="preserve"> </w:t>
      </w:r>
      <w:proofErr w:type="spellStart"/>
      <w:r w:rsidRPr="00153B27">
        <w:rPr>
          <w:sz w:val="24"/>
          <w:szCs w:val="24"/>
          <w:lang w:val="uk-UA"/>
        </w:rPr>
        <w:t>посіб</w:t>
      </w:r>
      <w:proofErr w:type="spellEnd"/>
      <w:r w:rsidRPr="00153B27">
        <w:rPr>
          <w:sz w:val="24"/>
          <w:szCs w:val="24"/>
          <w:lang w:val="uk-UA"/>
        </w:rPr>
        <w:t>.</w:t>
      </w:r>
      <w:r w:rsidR="007B2A6C" w:rsidRPr="00153B27">
        <w:rPr>
          <w:sz w:val="24"/>
          <w:szCs w:val="24"/>
          <w:lang w:val="uk-UA"/>
        </w:rPr>
        <w:t xml:space="preserve"> </w:t>
      </w:r>
      <w:r w:rsidRPr="00153B27">
        <w:rPr>
          <w:sz w:val="24"/>
          <w:szCs w:val="24"/>
          <w:lang w:val="uk-UA"/>
        </w:rPr>
        <w:t xml:space="preserve">/ О.І. Петрик, Р.О. </w:t>
      </w:r>
      <w:proofErr w:type="spellStart"/>
      <w:r w:rsidRPr="00153B27">
        <w:rPr>
          <w:sz w:val="24"/>
          <w:szCs w:val="24"/>
          <w:lang w:val="uk-UA"/>
        </w:rPr>
        <w:t>Валецька</w:t>
      </w:r>
      <w:proofErr w:type="spellEnd"/>
      <w:r w:rsidRPr="00153B27">
        <w:rPr>
          <w:sz w:val="24"/>
          <w:szCs w:val="24"/>
          <w:lang w:val="uk-UA"/>
        </w:rPr>
        <w:t>. – Луцьк : Вежа, 2000.–64 с.</w:t>
      </w:r>
    </w:p>
    <w:p w:rsidR="00276745" w:rsidRPr="00153B27" w:rsidRDefault="00276745" w:rsidP="00276745">
      <w:pPr>
        <w:rPr>
          <w:sz w:val="24"/>
          <w:szCs w:val="24"/>
          <w:lang w:val="uk-UA"/>
        </w:rPr>
      </w:pPr>
      <w:r w:rsidRPr="00153B27">
        <w:rPr>
          <w:sz w:val="24"/>
          <w:szCs w:val="24"/>
          <w:lang w:val="uk-UA"/>
        </w:rPr>
        <w:t xml:space="preserve">18. </w:t>
      </w:r>
      <w:proofErr w:type="spellStart"/>
      <w:r w:rsidRPr="00153B27">
        <w:rPr>
          <w:sz w:val="24"/>
          <w:szCs w:val="24"/>
          <w:lang w:val="uk-UA"/>
        </w:rPr>
        <w:t>Плахтій</w:t>
      </w:r>
      <w:proofErr w:type="spellEnd"/>
      <w:r w:rsidRPr="00153B27">
        <w:rPr>
          <w:sz w:val="24"/>
          <w:szCs w:val="24"/>
          <w:lang w:val="uk-UA"/>
        </w:rPr>
        <w:t xml:space="preserve"> П.Д. Фізіологія людини : </w:t>
      </w:r>
      <w:proofErr w:type="spellStart"/>
      <w:r w:rsidRPr="00153B27">
        <w:rPr>
          <w:sz w:val="24"/>
          <w:szCs w:val="24"/>
          <w:lang w:val="uk-UA"/>
        </w:rPr>
        <w:t>Навч</w:t>
      </w:r>
      <w:proofErr w:type="spellEnd"/>
      <w:r w:rsidRPr="00153B27">
        <w:rPr>
          <w:sz w:val="24"/>
          <w:szCs w:val="24"/>
          <w:lang w:val="uk-UA"/>
        </w:rPr>
        <w:t xml:space="preserve">. </w:t>
      </w:r>
      <w:proofErr w:type="spellStart"/>
      <w:r w:rsidRPr="00153B27">
        <w:rPr>
          <w:sz w:val="24"/>
          <w:szCs w:val="24"/>
          <w:lang w:val="uk-UA"/>
        </w:rPr>
        <w:t>посіб</w:t>
      </w:r>
      <w:proofErr w:type="spellEnd"/>
      <w:r w:rsidRPr="00153B27">
        <w:rPr>
          <w:sz w:val="24"/>
          <w:szCs w:val="24"/>
          <w:lang w:val="uk-UA"/>
        </w:rPr>
        <w:t>. з фізіології людини для</w:t>
      </w:r>
      <w:r w:rsidR="007B2A6C" w:rsidRPr="00153B27">
        <w:rPr>
          <w:sz w:val="24"/>
          <w:szCs w:val="24"/>
          <w:lang w:val="uk-UA"/>
        </w:rPr>
        <w:t xml:space="preserve"> </w:t>
      </w:r>
      <w:proofErr w:type="spellStart"/>
      <w:r w:rsidRPr="00153B27">
        <w:rPr>
          <w:sz w:val="24"/>
          <w:szCs w:val="24"/>
          <w:lang w:val="uk-UA"/>
        </w:rPr>
        <w:t>студ</w:t>
      </w:r>
      <w:proofErr w:type="spellEnd"/>
      <w:r w:rsidRPr="00153B27">
        <w:rPr>
          <w:sz w:val="24"/>
          <w:szCs w:val="24"/>
          <w:lang w:val="uk-UA"/>
        </w:rPr>
        <w:t xml:space="preserve">. пед. </w:t>
      </w:r>
      <w:proofErr w:type="spellStart"/>
      <w:r w:rsidRPr="00153B27">
        <w:rPr>
          <w:sz w:val="24"/>
          <w:szCs w:val="24"/>
          <w:lang w:val="uk-UA"/>
        </w:rPr>
        <w:t>ун-тів</w:t>
      </w:r>
      <w:proofErr w:type="spellEnd"/>
      <w:r w:rsidRPr="00153B27">
        <w:rPr>
          <w:sz w:val="24"/>
          <w:szCs w:val="24"/>
          <w:lang w:val="uk-UA"/>
        </w:rPr>
        <w:t xml:space="preserve"> та ін-тів/ П.Д. </w:t>
      </w:r>
      <w:proofErr w:type="spellStart"/>
      <w:r w:rsidRPr="00153B27">
        <w:rPr>
          <w:sz w:val="24"/>
          <w:szCs w:val="24"/>
          <w:lang w:val="uk-UA"/>
        </w:rPr>
        <w:t>Плахтій</w:t>
      </w:r>
      <w:proofErr w:type="spellEnd"/>
      <w:r w:rsidRPr="00153B27">
        <w:rPr>
          <w:sz w:val="24"/>
          <w:szCs w:val="24"/>
          <w:lang w:val="uk-UA"/>
        </w:rPr>
        <w:t xml:space="preserve">; Кам'янець-Поділ. </w:t>
      </w:r>
      <w:proofErr w:type="spellStart"/>
      <w:r w:rsidRPr="00153B27">
        <w:rPr>
          <w:sz w:val="24"/>
          <w:szCs w:val="24"/>
          <w:lang w:val="uk-UA"/>
        </w:rPr>
        <w:t>держ</w:t>
      </w:r>
      <w:proofErr w:type="spellEnd"/>
      <w:r w:rsidRPr="00153B27">
        <w:rPr>
          <w:sz w:val="24"/>
          <w:szCs w:val="24"/>
          <w:lang w:val="uk-UA"/>
        </w:rPr>
        <w:t>. пед. ун-т. –</w:t>
      </w:r>
      <w:r w:rsidR="007B2A6C" w:rsidRPr="00153B27">
        <w:rPr>
          <w:sz w:val="24"/>
          <w:szCs w:val="24"/>
          <w:lang w:val="uk-UA"/>
        </w:rPr>
        <w:t xml:space="preserve"> </w:t>
      </w:r>
      <w:proofErr w:type="spellStart"/>
      <w:r w:rsidRPr="00153B27">
        <w:rPr>
          <w:sz w:val="24"/>
          <w:szCs w:val="24"/>
          <w:lang w:val="uk-UA"/>
        </w:rPr>
        <w:t>Кам</w:t>
      </w:r>
      <w:proofErr w:type="spellEnd"/>
      <w:r w:rsidRPr="00153B27">
        <w:rPr>
          <w:sz w:val="24"/>
          <w:szCs w:val="24"/>
          <w:lang w:val="uk-UA"/>
        </w:rPr>
        <w:t>"</w:t>
      </w:r>
      <w:proofErr w:type="spellStart"/>
      <w:r w:rsidRPr="00153B27">
        <w:rPr>
          <w:sz w:val="24"/>
          <w:szCs w:val="24"/>
          <w:lang w:val="uk-UA"/>
        </w:rPr>
        <w:t>янець-Подільський</w:t>
      </w:r>
      <w:proofErr w:type="spellEnd"/>
      <w:r w:rsidRPr="00153B27">
        <w:rPr>
          <w:sz w:val="24"/>
          <w:szCs w:val="24"/>
          <w:lang w:val="uk-UA"/>
        </w:rPr>
        <w:t>. – 2000.</w:t>
      </w:r>
    </w:p>
    <w:p w:rsidR="00276745" w:rsidRPr="00153B27" w:rsidRDefault="00276745" w:rsidP="00276745">
      <w:pPr>
        <w:rPr>
          <w:sz w:val="24"/>
          <w:szCs w:val="24"/>
          <w:lang w:val="uk-UA"/>
        </w:rPr>
      </w:pPr>
      <w:r w:rsidRPr="00153B27">
        <w:rPr>
          <w:sz w:val="24"/>
          <w:szCs w:val="24"/>
          <w:lang w:val="uk-UA"/>
        </w:rPr>
        <w:t xml:space="preserve">19. Приходько І.І. Перша медична допомога: </w:t>
      </w:r>
      <w:proofErr w:type="spellStart"/>
      <w:r w:rsidRPr="00153B27">
        <w:rPr>
          <w:sz w:val="24"/>
          <w:szCs w:val="24"/>
          <w:lang w:val="uk-UA"/>
        </w:rPr>
        <w:t>Навч</w:t>
      </w:r>
      <w:proofErr w:type="spellEnd"/>
      <w:r w:rsidRPr="00153B27">
        <w:rPr>
          <w:sz w:val="24"/>
          <w:szCs w:val="24"/>
          <w:lang w:val="uk-UA"/>
        </w:rPr>
        <w:t xml:space="preserve">. </w:t>
      </w:r>
      <w:proofErr w:type="spellStart"/>
      <w:r w:rsidRPr="00153B27">
        <w:rPr>
          <w:sz w:val="24"/>
          <w:szCs w:val="24"/>
          <w:lang w:val="uk-UA"/>
        </w:rPr>
        <w:t>посіб</w:t>
      </w:r>
      <w:proofErr w:type="spellEnd"/>
      <w:r w:rsidRPr="00153B27">
        <w:rPr>
          <w:sz w:val="24"/>
          <w:szCs w:val="24"/>
          <w:lang w:val="uk-UA"/>
        </w:rPr>
        <w:t>. / МВС України.</w:t>
      </w:r>
      <w:r w:rsidR="007B2A6C" w:rsidRPr="00153B27">
        <w:rPr>
          <w:sz w:val="24"/>
          <w:szCs w:val="24"/>
          <w:lang w:val="uk-UA"/>
        </w:rPr>
        <w:t xml:space="preserve"> </w:t>
      </w:r>
      <w:r w:rsidRPr="00153B27">
        <w:rPr>
          <w:sz w:val="24"/>
          <w:szCs w:val="24"/>
          <w:lang w:val="uk-UA"/>
        </w:rPr>
        <w:t xml:space="preserve">Акад. внутр. </w:t>
      </w:r>
      <w:r w:rsidRPr="00153B27">
        <w:rPr>
          <w:sz w:val="24"/>
          <w:szCs w:val="24"/>
          <w:lang w:val="uk-UA"/>
        </w:rPr>
        <w:lastRenderedPageBreak/>
        <w:t>військ МВС України. – Харків, 2006. – 55 с.</w:t>
      </w:r>
    </w:p>
    <w:p w:rsidR="00276745" w:rsidRPr="00153B27" w:rsidRDefault="00276745" w:rsidP="00276745">
      <w:pPr>
        <w:rPr>
          <w:sz w:val="24"/>
          <w:szCs w:val="24"/>
          <w:lang w:val="uk-UA"/>
        </w:rPr>
      </w:pPr>
      <w:r w:rsidRPr="00153B27">
        <w:rPr>
          <w:sz w:val="24"/>
          <w:szCs w:val="24"/>
          <w:lang w:val="uk-UA"/>
        </w:rPr>
        <w:t xml:space="preserve">20. </w:t>
      </w:r>
      <w:proofErr w:type="spellStart"/>
      <w:r w:rsidRPr="00153B27">
        <w:rPr>
          <w:sz w:val="24"/>
          <w:szCs w:val="24"/>
          <w:lang w:val="uk-UA"/>
        </w:rPr>
        <w:t>Самура</w:t>
      </w:r>
      <w:proofErr w:type="spellEnd"/>
      <w:r w:rsidRPr="00153B27">
        <w:rPr>
          <w:sz w:val="24"/>
          <w:szCs w:val="24"/>
          <w:lang w:val="uk-UA"/>
        </w:rPr>
        <w:t xml:space="preserve"> Б.А. </w:t>
      </w:r>
      <w:proofErr w:type="spellStart"/>
      <w:r w:rsidRPr="00153B27">
        <w:rPr>
          <w:sz w:val="24"/>
          <w:szCs w:val="24"/>
          <w:lang w:val="uk-UA"/>
        </w:rPr>
        <w:t>Первая</w:t>
      </w:r>
      <w:proofErr w:type="spellEnd"/>
      <w:r w:rsidRPr="00153B27">
        <w:rPr>
          <w:sz w:val="24"/>
          <w:szCs w:val="24"/>
          <w:lang w:val="uk-UA"/>
        </w:rPr>
        <w:t xml:space="preserve"> </w:t>
      </w:r>
      <w:proofErr w:type="spellStart"/>
      <w:r w:rsidRPr="00153B27">
        <w:rPr>
          <w:sz w:val="24"/>
          <w:szCs w:val="24"/>
          <w:lang w:val="uk-UA"/>
        </w:rPr>
        <w:t>доврачебная</w:t>
      </w:r>
      <w:proofErr w:type="spellEnd"/>
      <w:r w:rsidRPr="00153B27">
        <w:rPr>
          <w:sz w:val="24"/>
          <w:szCs w:val="24"/>
          <w:lang w:val="uk-UA"/>
        </w:rPr>
        <w:t xml:space="preserve"> </w:t>
      </w:r>
      <w:proofErr w:type="spellStart"/>
      <w:r w:rsidRPr="00153B27">
        <w:rPr>
          <w:sz w:val="24"/>
          <w:szCs w:val="24"/>
          <w:lang w:val="uk-UA"/>
        </w:rPr>
        <w:t>помощь</w:t>
      </w:r>
      <w:proofErr w:type="spellEnd"/>
      <w:r w:rsidRPr="00153B27">
        <w:rPr>
          <w:sz w:val="24"/>
          <w:szCs w:val="24"/>
          <w:lang w:val="uk-UA"/>
        </w:rPr>
        <w:t>. – Х., 2004.</w:t>
      </w:r>
    </w:p>
    <w:p w:rsidR="00276745" w:rsidRPr="00153B27" w:rsidRDefault="00276745" w:rsidP="00276745">
      <w:pPr>
        <w:rPr>
          <w:sz w:val="24"/>
          <w:szCs w:val="24"/>
          <w:lang w:val="uk-UA"/>
        </w:rPr>
      </w:pPr>
      <w:r w:rsidRPr="00153B27">
        <w:rPr>
          <w:sz w:val="24"/>
          <w:szCs w:val="24"/>
          <w:lang w:val="uk-UA"/>
        </w:rPr>
        <w:t xml:space="preserve">21. Смирнов В.М. </w:t>
      </w:r>
      <w:proofErr w:type="spellStart"/>
      <w:r w:rsidRPr="00153B27">
        <w:rPr>
          <w:sz w:val="24"/>
          <w:szCs w:val="24"/>
          <w:lang w:val="uk-UA"/>
        </w:rPr>
        <w:t>Физиология</w:t>
      </w:r>
      <w:proofErr w:type="spellEnd"/>
      <w:r w:rsidRPr="00153B27">
        <w:rPr>
          <w:sz w:val="24"/>
          <w:szCs w:val="24"/>
          <w:lang w:val="uk-UA"/>
        </w:rPr>
        <w:t xml:space="preserve"> </w:t>
      </w:r>
      <w:proofErr w:type="spellStart"/>
      <w:r w:rsidRPr="00153B27">
        <w:rPr>
          <w:sz w:val="24"/>
          <w:szCs w:val="24"/>
          <w:lang w:val="uk-UA"/>
        </w:rPr>
        <w:t>человека</w:t>
      </w:r>
      <w:proofErr w:type="spellEnd"/>
      <w:r w:rsidRPr="00153B27">
        <w:rPr>
          <w:sz w:val="24"/>
          <w:szCs w:val="24"/>
          <w:lang w:val="uk-UA"/>
        </w:rPr>
        <w:t>. – М.: Медицина, 2002.</w:t>
      </w:r>
    </w:p>
    <w:p w:rsidR="00276745" w:rsidRPr="00153B27" w:rsidRDefault="00276745" w:rsidP="00276745">
      <w:pPr>
        <w:rPr>
          <w:sz w:val="24"/>
          <w:szCs w:val="24"/>
          <w:lang w:val="uk-UA"/>
        </w:rPr>
      </w:pPr>
      <w:r w:rsidRPr="00153B27">
        <w:rPr>
          <w:sz w:val="24"/>
          <w:szCs w:val="24"/>
          <w:lang w:val="uk-UA"/>
        </w:rPr>
        <w:t xml:space="preserve">22. </w:t>
      </w:r>
      <w:proofErr w:type="spellStart"/>
      <w:r w:rsidRPr="00153B27">
        <w:rPr>
          <w:sz w:val="24"/>
          <w:szCs w:val="24"/>
          <w:lang w:val="uk-UA"/>
        </w:rPr>
        <w:t>Старушенко</w:t>
      </w:r>
      <w:proofErr w:type="spellEnd"/>
      <w:r w:rsidRPr="00153B27">
        <w:rPr>
          <w:sz w:val="24"/>
          <w:szCs w:val="24"/>
          <w:lang w:val="uk-UA"/>
        </w:rPr>
        <w:t xml:space="preserve"> Л.І. Анатомія та фізіологія людини : </w:t>
      </w:r>
      <w:proofErr w:type="spellStart"/>
      <w:r w:rsidRPr="00153B27">
        <w:rPr>
          <w:sz w:val="24"/>
          <w:szCs w:val="24"/>
          <w:lang w:val="uk-UA"/>
        </w:rPr>
        <w:t>Підруч</w:t>
      </w:r>
      <w:proofErr w:type="spellEnd"/>
      <w:r w:rsidRPr="00153B27">
        <w:rPr>
          <w:sz w:val="24"/>
          <w:szCs w:val="24"/>
          <w:lang w:val="uk-UA"/>
        </w:rPr>
        <w:t xml:space="preserve">. для </w:t>
      </w:r>
      <w:proofErr w:type="spellStart"/>
      <w:r w:rsidRPr="00153B27">
        <w:rPr>
          <w:sz w:val="24"/>
          <w:szCs w:val="24"/>
          <w:lang w:val="uk-UA"/>
        </w:rPr>
        <w:t>студ.вищ</w:t>
      </w:r>
      <w:proofErr w:type="spellEnd"/>
      <w:r w:rsidRPr="00153B27">
        <w:rPr>
          <w:sz w:val="24"/>
          <w:szCs w:val="24"/>
          <w:lang w:val="uk-UA"/>
        </w:rPr>
        <w:t>.</w:t>
      </w:r>
      <w:r w:rsidR="007B2A6C" w:rsidRPr="00153B27">
        <w:rPr>
          <w:sz w:val="24"/>
          <w:szCs w:val="24"/>
          <w:lang w:val="uk-UA"/>
        </w:rPr>
        <w:t xml:space="preserve"> </w:t>
      </w:r>
      <w:r w:rsidRPr="00153B27">
        <w:rPr>
          <w:sz w:val="24"/>
          <w:szCs w:val="24"/>
          <w:lang w:val="uk-UA"/>
        </w:rPr>
        <w:t xml:space="preserve">мед. навч. </w:t>
      </w:r>
      <w:proofErr w:type="spellStart"/>
      <w:r w:rsidRPr="00153B27">
        <w:rPr>
          <w:sz w:val="24"/>
          <w:szCs w:val="24"/>
          <w:lang w:val="uk-UA"/>
        </w:rPr>
        <w:t>закл</w:t>
      </w:r>
      <w:proofErr w:type="spellEnd"/>
      <w:r w:rsidRPr="00153B27">
        <w:rPr>
          <w:sz w:val="24"/>
          <w:szCs w:val="24"/>
          <w:lang w:val="uk-UA"/>
        </w:rPr>
        <w:t xml:space="preserve">. I-II рівнів акредитації/ Л.І. </w:t>
      </w:r>
      <w:proofErr w:type="spellStart"/>
      <w:r w:rsidRPr="00153B27">
        <w:rPr>
          <w:sz w:val="24"/>
          <w:szCs w:val="24"/>
          <w:lang w:val="uk-UA"/>
        </w:rPr>
        <w:t>Старушенко</w:t>
      </w:r>
      <w:proofErr w:type="spellEnd"/>
      <w:r w:rsidRPr="00153B27">
        <w:rPr>
          <w:sz w:val="24"/>
          <w:szCs w:val="24"/>
          <w:lang w:val="uk-UA"/>
        </w:rPr>
        <w:t>. – К. : Здоров'я, 2003. –</w:t>
      </w:r>
      <w:r w:rsidR="007B2A6C" w:rsidRPr="00153B27">
        <w:rPr>
          <w:sz w:val="24"/>
          <w:szCs w:val="24"/>
          <w:lang w:val="uk-UA"/>
        </w:rPr>
        <w:t xml:space="preserve"> </w:t>
      </w:r>
      <w:r w:rsidRPr="00153B27">
        <w:rPr>
          <w:sz w:val="24"/>
          <w:szCs w:val="24"/>
          <w:lang w:val="uk-UA"/>
        </w:rPr>
        <w:t>332 c.</w:t>
      </w:r>
    </w:p>
    <w:p w:rsidR="00276745" w:rsidRPr="00153B27" w:rsidRDefault="00276745" w:rsidP="00276745">
      <w:pPr>
        <w:rPr>
          <w:sz w:val="24"/>
          <w:szCs w:val="24"/>
          <w:lang w:val="uk-UA"/>
        </w:rPr>
      </w:pPr>
      <w:r w:rsidRPr="00153B27">
        <w:rPr>
          <w:sz w:val="24"/>
          <w:szCs w:val="24"/>
          <w:lang w:val="uk-UA"/>
        </w:rPr>
        <w:t xml:space="preserve">23. </w:t>
      </w:r>
      <w:proofErr w:type="spellStart"/>
      <w:r w:rsidRPr="00153B27">
        <w:rPr>
          <w:sz w:val="24"/>
          <w:szCs w:val="24"/>
          <w:lang w:val="uk-UA"/>
        </w:rPr>
        <w:t>Філімонов</w:t>
      </w:r>
      <w:proofErr w:type="spellEnd"/>
      <w:r w:rsidRPr="00153B27">
        <w:rPr>
          <w:sz w:val="24"/>
          <w:szCs w:val="24"/>
          <w:lang w:val="uk-UA"/>
        </w:rPr>
        <w:t xml:space="preserve"> В.І. Фізіологія людини : </w:t>
      </w:r>
      <w:proofErr w:type="spellStart"/>
      <w:r w:rsidRPr="00153B27">
        <w:rPr>
          <w:sz w:val="24"/>
          <w:szCs w:val="24"/>
          <w:lang w:val="uk-UA"/>
        </w:rPr>
        <w:t>підруч</w:t>
      </w:r>
      <w:proofErr w:type="spellEnd"/>
      <w:r w:rsidRPr="00153B27">
        <w:rPr>
          <w:sz w:val="24"/>
          <w:szCs w:val="24"/>
          <w:lang w:val="uk-UA"/>
        </w:rPr>
        <w:t xml:space="preserve">. для </w:t>
      </w:r>
      <w:proofErr w:type="spellStart"/>
      <w:r w:rsidRPr="00153B27">
        <w:rPr>
          <w:sz w:val="24"/>
          <w:szCs w:val="24"/>
          <w:lang w:val="uk-UA"/>
        </w:rPr>
        <w:t>студ</w:t>
      </w:r>
      <w:proofErr w:type="spellEnd"/>
      <w:r w:rsidRPr="00153B27">
        <w:rPr>
          <w:sz w:val="24"/>
          <w:szCs w:val="24"/>
          <w:lang w:val="uk-UA"/>
        </w:rPr>
        <w:t xml:space="preserve">. </w:t>
      </w:r>
      <w:proofErr w:type="spellStart"/>
      <w:r w:rsidRPr="00153B27">
        <w:rPr>
          <w:sz w:val="24"/>
          <w:szCs w:val="24"/>
          <w:lang w:val="uk-UA"/>
        </w:rPr>
        <w:t>вищ</w:t>
      </w:r>
      <w:proofErr w:type="spellEnd"/>
      <w:r w:rsidRPr="00153B27">
        <w:rPr>
          <w:sz w:val="24"/>
          <w:szCs w:val="24"/>
          <w:lang w:val="uk-UA"/>
        </w:rPr>
        <w:t>. мед. навч.</w:t>
      </w:r>
      <w:r w:rsidR="007B2A6C" w:rsidRPr="00153B27">
        <w:rPr>
          <w:sz w:val="24"/>
          <w:szCs w:val="24"/>
          <w:lang w:val="uk-UA"/>
        </w:rPr>
        <w:t xml:space="preserve"> </w:t>
      </w:r>
      <w:proofErr w:type="spellStart"/>
      <w:r w:rsidRPr="00153B27">
        <w:rPr>
          <w:sz w:val="24"/>
          <w:szCs w:val="24"/>
          <w:lang w:val="uk-UA"/>
        </w:rPr>
        <w:t>закл</w:t>
      </w:r>
      <w:proofErr w:type="spellEnd"/>
      <w:r w:rsidRPr="00153B27">
        <w:rPr>
          <w:sz w:val="24"/>
          <w:szCs w:val="24"/>
          <w:lang w:val="uk-UA"/>
        </w:rPr>
        <w:t xml:space="preserve">. IV рівня акредитації/ В.І. </w:t>
      </w:r>
      <w:proofErr w:type="spellStart"/>
      <w:r w:rsidRPr="00153B27">
        <w:rPr>
          <w:sz w:val="24"/>
          <w:szCs w:val="24"/>
          <w:lang w:val="uk-UA"/>
        </w:rPr>
        <w:t>Філімонов</w:t>
      </w:r>
      <w:proofErr w:type="spellEnd"/>
      <w:r w:rsidRPr="00153B27">
        <w:rPr>
          <w:sz w:val="24"/>
          <w:szCs w:val="24"/>
          <w:lang w:val="uk-UA"/>
        </w:rPr>
        <w:t>. – К. : Медицина, 2010. – 775 c.</w:t>
      </w:r>
    </w:p>
    <w:p w:rsidR="00276745" w:rsidRPr="00153B27" w:rsidRDefault="00276745" w:rsidP="00276745">
      <w:pPr>
        <w:rPr>
          <w:sz w:val="24"/>
          <w:szCs w:val="24"/>
          <w:lang w:val="uk-UA"/>
        </w:rPr>
      </w:pPr>
      <w:r w:rsidRPr="00153B27">
        <w:rPr>
          <w:sz w:val="24"/>
          <w:szCs w:val="24"/>
          <w:lang w:val="uk-UA"/>
        </w:rPr>
        <w:t xml:space="preserve">24. </w:t>
      </w:r>
      <w:proofErr w:type="spellStart"/>
      <w:r w:rsidRPr="00153B27">
        <w:rPr>
          <w:sz w:val="24"/>
          <w:szCs w:val="24"/>
          <w:lang w:val="uk-UA"/>
        </w:rPr>
        <w:t>Черкашина</w:t>
      </w:r>
      <w:proofErr w:type="spellEnd"/>
      <w:r w:rsidRPr="00153B27">
        <w:rPr>
          <w:sz w:val="24"/>
          <w:szCs w:val="24"/>
          <w:lang w:val="uk-UA"/>
        </w:rPr>
        <w:t xml:space="preserve"> З.А. </w:t>
      </w:r>
      <w:proofErr w:type="spellStart"/>
      <w:r w:rsidRPr="00153B27">
        <w:rPr>
          <w:sz w:val="24"/>
          <w:szCs w:val="24"/>
          <w:lang w:val="uk-UA"/>
        </w:rPr>
        <w:t>Доврачебная</w:t>
      </w:r>
      <w:proofErr w:type="spellEnd"/>
      <w:r w:rsidRPr="00153B27">
        <w:rPr>
          <w:sz w:val="24"/>
          <w:szCs w:val="24"/>
          <w:lang w:val="uk-UA"/>
        </w:rPr>
        <w:t xml:space="preserve"> </w:t>
      </w:r>
      <w:proofErr w:type="spellStart"/>
      <w:r w:rsidRPr="00153B27">
        <w:rPr>
          <w:sz w:val="24"/>
          <w:szCs w:val="24"/>
          <w:lang w:val="uk-UA"/>
        </w:rPr>
        <w:t>помощь</w:t>
      </w:r>
      <w:proofErr w:type="spellEnd"/>
      <w:r w:rsidRPr="00153B27">
        <w:rPr>
          <w:sz w:val="24"/>
          <w:szCs w:val="24"/>
          <w:lang w:val="uk-UA"/>
        </w:rPr>
        <w:t xml:space="preserve"> </w:t>
      </w:r>
      <w:proofErr w:type="spellStart"/>
      <w:r w:rsidRPr="00153B27">
        <w:rPr>
          <w:sz w:val="24"/>
          <w:szCs w:val="24"/>
          <w:lang w:val="uk-UA"/>
        </w:rPr>
        <w:t>пострадавшим</w:t>
      </w:r>
      <w:proofErr w:type="spellEnd"/>
      <w:r w:rsidRPr="00153B27">
        <w:rPr>
          <w:sz w:val="24"/>
          <w:szCs w:val="24"/>
          <w:lang w:val="uk-UA"/>
        </w:rPr>
        <w:t xml:space="preserve"> и </w:t>
      </w:r>
      <w:proofErr w:type="spellStart"/>
      <w:r w:rsidRPr="00153B27">
        <w:rPr>
          <w:sz w:val="24"/>
          <w:szCs w:val="24"/>
          <w:lang w:val="uk-UA"/>
        </w:rPr>
        <w:t>внезапно</w:t>
      </w:r>
      <w:proofErr w:type="spellEnd"/>
      <w:r w:rsidRPr="00153B27">
        <w:rPr>
          <w:sz w:val="24"/>
          <w:szCs w:val="24"/>
          <w:lang w:val="uk-UA"/>
        </w:rPr>
        <w:t xml:space="preserve"> </w:t>
      </w:r>
      <w:proofErr w:type="spellStart"/>
      <w:r w:rsidRPr="00153B27">
        <w:rPr>
          <w:sz w:val="24"/>
          <w:szCs w:val="24"/>
          <w:lang w:val="uk-UA"/>
        </w:rPr>
        <w:t>заболевшим</w:t>
      </w:r>
      <w:proofErr w:type="spellEnd"/>
      <w:r w:rsidRPr="00153B27">
        <w:rPr>
          <w:sz w:val="24"/>
          <w:szCs w:val="24"/>
          <w:lang w:val="uk-UA"/>
        </w:rPr>
        <w:t>.</w:t>
      </w:r>
      <w:r w:rsidR="007B2A6C" w:rsidRPr="00153B27">
        <w:rPr>
          <w:sz w:val="24"/>
          <w:szCs w:val="24"/>
          <w:lang w:val="uk-UA"/>
        </w:rPr>
        <w:t xml:space="preserve"> </w:t>
      </w:r>
      <w:r w:rsidRPr="00153B27">
        <w:rPr>
          <w:sz w:val="24"/>
          <w:szCs w:val="24"/>
          <w:lang w:val="uk-UA"/>
        </w:rPr>
        <w:t>– М.: Медицина, 2003.</w:t>
      </w:r>
    </w:p>
    <w:p w:rsidR="00276745" w:rsidRPr="00153B27" w:rsidRDefault="00276745" w:rsidP="00276745">
      <w:pPr>
        <w:rPr>
          <w:sz w:val="24"/>
          <w:szCs w:val="24"/>
          <w:lang w:val="uk-UA"/>
        </w:rPr>
      </w:pPr>
      <w:r w:rsidRPr="00153B27">
        <w:rPr>
          <w:sz w:val="24"/>
          <w:szCs w:val="24"/>
          <w:lang w:val="uk-UA"/>
        </w:rPr>
        <w:t>25. Чуприна О.В. та ін. Основи медичних знань: долікарська допомога та</w:t>
      </w:r>
      <w:r w:rsidR="007B2A6C" w:rsidRPr="00153B27">
        <w:rPr>
          <w:sz w:val="24"/>
          <w:szCs w:val="24"/>
          <w:lang w:val="uk-UA"/>
        </w:rPr>
        <w:t xml:space="preserve"> </w:t>
      </w:r>
      <w:r w:rsidRPr="00153B27">
        <w:rPr>
          <w:sz w:val="24"/>
          <w:szCs w:val="24"/>
          <w:lang w:val="uk-UA"/>
        </w:rPr>
        <w:t xml:space="preserve">медико-санітарна підготовка: Навчальний посібник // О.В. Чуприна, Т.В. </w:t>
      </w:r>
      <w:proofErr w:type="spellStart"/>
      <w:r w:rsidRPr="00153B27">
        <w:rPr>
          <w:sz w:val="24"/>
          <w:szCs w:val="24"/>
          <w:lang w:val="uk-UA"/>
        </w:rPr>
        <w:t>Гищак</w:t>
      </w:r>
      <w:proofErr w:type="spellEnd"/>
      <w:r w:rsidRPr="00153B27">
        <w:rPr>
          <w:sz w:val="24"/>
          <w:szCs w:val="24"/>
          <w:lang w:val="uk-UA"/>
        </w:rPr>
        <w:t>,</w:t>
      </w:r>
      <w:r w:rsidR="007B2A6C" w:rsidRPr="00153B27">
        <w:rPr>
          <w:sz w:val="24"/>
          <w:szCs w:val="24"/>
          <w:lang w:val="uk-UA"/>
        </w:rPr>
        <w:t xml:space="preserve"> </w:t>
      </w:r>
      <w:r w:rsidRPr="00153B27">
        <w:rPr>
          <w:sz w:val="24"/>
          <w:szCs w:val="24"/>
          <w:lang w:val="uk-UA"/>
        </w:rPr>
        <w:t>О.В. Долинна. – К.: Паливода А.В., 2006 – 215 с.</w:t>
      </w:r>
    </w:p>
    <w:p w:rsidR="00276745" w:rsidRPr="00153B27" w:rsidRDefault="00276745" w:rsidP="00276745">
      <w:pPr>
        <w:rPr>
          <w:sz w:val="24"/>
          <w:szCs w:val="24"/>
          <w:lang w:val="uk-UA"/>
        </w:rPr>
      </w:pPr>
      <w:r w:rsidRPr="00153B27">
        <w:rPr>
          <w:sz w:val="24"/>
          <w:szCs w:val="24"/>
          <w:lang w:val="uk-UA"/>
        </w:rPr>
        <w:t xml:space="preserve">26. </w:t>
      </w:r>
      <w:proofErr w:type="spellStart"/>
      <w:r w:rsidRPr="00153B27">
        <w:rPr>
          <w:sz w:val="24"/>
          <w:szCs w:val="24"/>
          <w:lang w:val="uk-UA"/>
        </w:rPr>
        <w:t>Экстренная</w:t>
      </w:r>
      <w:proofErr w:type="spellEnd"/>
      <w:r w:rsidRPr="00153B27">
        <w:rPr>
          <w:sz w:val="24"/>
          <w:szCs w:val="24"/>
          <w:lang w:val="uk-UA"/>
        </w:rPr>
        <w:t xml:space="preserve"> </w:t>
      </w:r>
      <w:proofErr w:type="spellStart"/>
      <w:r w:rsidRPr="00153B27">
        <w:rPr>
          <w:sz w:val="24"/>
          <w:szCs w:val="24"/>
          <w:lang w:val="uk-UA"/>
        </w:rPr>
        <w:t>медицинская</w:t>
      </w:r>
      <w:proofErr w:type="spellEnd"/>
      <w:r w:rsidRPr="00153B27">
        <w:rPr>
          <w:sz w:val="24"/>
          <w:szCs w:val="24"/>
          <w:lang w:val="uk-UA"/>
        </w:rPr>
        <w:t xml:space="preserve"> </w:t>
      </w:r>
      <w:proofErr w:type="spellStart"/>
      <w:r w:rsidRPr="00153B27">
        <w:rPr>
          <w:sz w:val="24"/>
          <w:szCs w:val="24"/>
          <w:lang w:val="uk-UA"/>
        </w:rPr>
        <w:t>помощь</w:t>
      </w:r>
      <w:proofErr w:type="spellEnd"/>
      <w:r w:rsidRPr="00153B27">
        <w:rPr>
          <w:sz w:val="24"/>
          <w:szCs w:val="24"/>
          <w:lang w:val="uk-UA"/>
        </w:rPr>
        <w:t xml:space="preserve"> на </w:t>
      </w:r>
      <w:proofErr w:type="spellStart"/>
      <w:r w:rsidRPr="00153B27">
        <w:rPr>
          <w:sz w:val="24"/>
          <w:szCs w:val="24"/>
          <w:lang w:val="uk-UA"/>
        </w:rPr>
        <w:t>догоспитальном</w:t>
      </w:r>
      <w:proofErr w:type="spellEnd"/>
      <w:r w:rsidRPr="00153B27">
        <w:rPr>
          <w:sz w:val="24"/>
          <w:szCs w:val="24"/>
          <w:lang w:val="uk-UA"/>
        </w:rPr>
        <w:t xml:space="preserve"> </w:t>
      </w:r>
      <w:proofErr w:type="spellStart"/>
      <w:r w:rsidRPr="00153B27">
        <w:rPr>
          <w:sz w:val="24"/>
          <w:szCs w:val="24"/>
          <w:lang w:val="uk-UA"/>
        </w:rPr>
        <w:t>этапе</w:t>
      </w:r>
      <w:proofErr w:type="spellEnd"/>
      <w:r w:rsidRPr="00153B27">
        <w:rPr>
          <w:sz w:val="24"/>
          <w:szCs w:val="24"/>
          <w:lang w:val="uk-UA"/>
        </w:rPr>
        <w:t xml:space="preserve">. </w:t>
      </w:r>
      <w:proofErr w:type="spellStart"/>
      <w:r w:rsidRPr="00153B27">
        <w:rPr>
          <w:sz w:val="24"/>
          <w:szCs w:val="24"/>
          <w:lang w:val="uk-UA"/>
        </w:rPr>
        <w:t>Практическое</w:t>
      </w:r>
      <w:proofErr w:type="spellEnd"/>
    </w:p>
    <w:p w:rsidR="00276745" w:rsidRPr="00153B27" w:rsidRDefault="00276745" w:rsidP="00276745">
      <w:pPr>
        <w:rPr>
          <w:sz w:val="24"/>
          <w:szCs w:val="24"/>
          <w:lang w:val="uk-UA"/>
        </w:rPr>
      </w:pPr>
      <w:proofErr w:type="spellStart"/>
      <w:r w:rsidRPr="00153B27">
        <w:rPr>
          <w:sz w:val="24"/>
          <w:szCs w:val="24"/>
          <w:lang w:val="uk-UA"/>
        </w:rPr>
        <w:t>руководство</w:t>
      </w:r>
      <w:proofErr w:type="spellEnd"/>
      <w:r w:rsidRPr="00153B27">
        <w:rPr>
          <w:sz w:val="24"/>
          <w:szCs w:val="24"/>
          <w:lang w:val="uk-UA"/>
        </w:rPr>
        <w:t xml:space="preserve"> / </w:t>
      </w:r>
      <w:proofErr w:type="spellStart"/>
      <w:r w:rsidRPr="00153B27">
        <w:rPr>
          <w:sz w:val="24"/>
          <w:szCs w:val="24"/>
          <w:lang w:val="uk-UA"/>
        </w:rPr>
        <w:t>Вольный</w:t>
      </w:r>
      <w:proofErr w:type="spellEnd"/>
      <w:r w:rsidRPr="00153B27">
        <w:rPr>
          <w:sz w:val="24"/>
          <w:szCs w:val="24"/>
          <w:lang w:val="uk-UA"/>
        </w:rPr>
        <w:t xml:space="preserve"> И.Ф., </w:t>
      </w:r>
      <w:proofErr w:type="spellStart"/>
      <w:r w:rsidRPr="00153B27">
        <w:rPr>
          <w:sz w:val="24"/>
          <w:szCs w:val="24"/>
          <w:lang w:val="uk-UA"/>
        </w:rPr>
        <w:t>Постернак</w:t>
      </w:r>
      <w:proofErr w:type="spellEnd"/>
      <w:r w:rsidRPr="00153B27">
        <w:rPr>
          <w:sz w:val="24"/>
          <w:szCs w:val="24"/>
          <w:lang w:val="uk-UA"/>
        </w:rPr>
        <w:t xml:space="preserve"> Г.И., </w:t>
      </w:r>
      <w:proofErr w:type="spellStart"/>
      <w:r w:rsidRPr="00153B27">
        <w:rPr>
          <w:sz w:val="24"/>
          <w:szCs w:val="24"/>
          <w:lang w:val="uk-UA"/>
        </w:rPr>
        <w:t>Пешков</w:t>
      </w:r>
      <w:proofErr w:type="spellEnd"/>
      <w:r w:rsidRPr="00153B27">
        <w:rPr>
          <w:sz w:val="24"/>
          <w:szCs w:val="24"/>
          <w:lang w:val="uk-UA"/>
        </w:rPr>
        <w:t xml:space="preserve"> Ю.В., </w:t>
      </w:r>
      <w:proofErr w:type="spellStart"/>
      <w:r w:rsidRPr="00153B27">
        <w:rPr>
          <w:sz w:val="24"/>
          <w:szCs w:val="24"/>
          <w:lang w:val="uk-UA"/>
        </w:rPr>
        <w:t>Ткачева</w:t>
      </w:r>
      <w:proofErr w:type="spellEnd"/>
      <w:r w:rsidRPr="00153B27">
        <w:rPr>
          <w:sz w:val="24"/>
          <w:szCs w:val="24"/>
          <w:lang w:val="uk-UA"/>
        </w:rPr>
        <w:t xml:space="preserve"> М.Ю.</w:t>
      </w:r>
      <w:r w:rsidR="007B2A6C" w:rsidRPr="00153B27">
        <w:rPr>
          <w:sz w:val="24"/>
          <w:szCs w:val="24"/>
          <w:lang w:val="uk-UA"/>
        </w:rPr>
        <w:t xml:space="preserve"> </w:t>
      </w:r>
      <w:proofErr w:type="spellStart"/>
      <w:r w:rsidR="007B2A6C" w:rsidRPr="00153B27">
        <w:rPr>
          <w:sz w:val="24"/>
          <w:szCs w:val="24"/>
          <w:lang w:val="uk-UA"/>
        </w:rPr>
        <w:t>Под</w:t>
      </w:r>
      <w:proofErr w:type="spellEnd"/>
      <w:r w:rsidR="007B2A6C" w:rsidRPr="00153B27">
        <w:rPr>
          <w:sz w:val="24"/>
          <w:szCs w:val="24"/>
          <w:lang w:val="uk-UA"/>
        </w:rPr>
        <w:t xml:space="preserve"> ред. </w:t>
      </w:r>
      <w:proofErr w:type="spellStart"/>
      <w:r w:rsidRPr="00153B27">
        <w:rPr>
          <w:sz w:val="24"/>
          <w:szCs w:val="24"/>
          <w:lang w:val="uk-UA"/>
        </w:rPr>
        <w:t>профессора</w:t>
      </w:r>
      <w:proofErr w:type="spellEnd"/>
      <w:r w:rsidRPr="00153B27">
        <w:rPr>
          <w:sz w:val="24"/>
          <w:szCs w:val="24"/>
          <w:lang w:val="uk-UA"/>
        </w:rPr>
        <w:t xml:space="preserve"> Никонова В.В. (</w:t>
      </w:r>
      <w:proofErr w:type="spellStart"/>
      <w:r w:rsidRPr="00153B27">
        <w:rPr>
          <w:sz w:val="24"/>
          <w:szCs w:val="24"/>
          <w:lang w:val="uk-UA"/>
        </w:rPr>
        <w:t>Харьков</w:t>
      </w:r>
      <w:proofErr w:type="spellEnd"/>
      <w:r w:rsidRPr="00153B27">
        <w:rPr>
          <w:sz w:val="24"/>
          <w:szCs w:val="24"/>
          <w:lang w:val="uk-UA"/>
        </w:rPr>
        <w:t xml:space="preserve">), </w:t>
      </w:r>
      <w:proofErr w:type="spellStart"/>
      <w:r w:rsidRPr="00153B27">
        <w:rPr>
          <w:sz w:val="24"/>
          <w:szCs w:val="24"/>
          <w:lang w:val="uk-UA"/>
        </w:rPr>
        <w:t>профессора</w:t>
      </w:r>
      <w:proofErr w:type="spellEnd"/>
      <w:r w:rsidRPr="00153B27">
        <w:rPr>
          <w:sz w:val="24"/>
          <w:szCs w:val="24"/>
          <w:lang w:val="uk-UA"/>
        </w:rPr>
        <w:t xml:space="preserve"> </w:t>
      </w:r>
      <w:proofErr w:type="spellStart"/>
      <w:r w:rsidRPr="00153B27">
        <w:rPr>
          <w:sz w:val="24"/>
          <w:szCs w:val="24"/>
          <w:lang w:val="uk-UA"/>
        </w:rPr>
        <w:t>Белебезьева</w:t>
      </w:r>
      <w:proofErr w:type="spellEnd"/>
      <w:r w:rsidRPr="00153B27">
        <w:rPr>
          <w:sz w:val="24"/>
          <w:szCs w:val="24"/>
          <w:lang w:val="uk-UA"/>
        </w:rPr>
        <w:t xml:space="preserve"> Г.И. (</w:t>
      </w:r>
      <w:proofErr w:type="spellStart"/>
      <w:r w:rsidRPr="00153B27">
        <w:rPr>
          <w:sz w:val="24"/>
          <w:szCs w:val="24"/>
          <w:lang w:val="uk-UA"/>
        </w:rPr>
        <w:t>Киев</w:t>
      </w:r>
      <w:proofErr w:type="spellEnd"/>
      <w:r w:rsidRPr="00153B27">
        <w:rPr>
          <w:sz w:val="24"/>
          <w:szCs w:val="24"/>
          <w:lang w:val="uk-UA"/>
        </w:rPr>
        <w:t>).</w:t>
      </w:r>
      <w:r w:rsidR="007B2A6C" w:rsidRPr="00153B27">
        <w:rPr>
          <w:sz w:val="24"/>
          <w:szCs w:val="24"/>
          <w:lang w:val="uk-UA"/>
        </w:rPr>
        <w:t xml:space="preserve"> </w:t>
      </w:r>
      <w:r w:rsidRPr="00153B27">
        <w:rPr>
          <w:sz w:val="24"/>
          <w:szCs w:val="24"/>
          <w:lang w:val="uk-UA"/>
        </w:rPr>
        <w:t xml:space="preserve">– 3-е </w:t>
      </w:r>
      <w:proofErr w:type="spellStart"/>
      <w:r w:rsidRPr="00153B27">
        <w:rPr>
          <w:sz w:val="24"/>
          <w:szCs w:val="24"/>
          <w:lang w:val="uk-UA"/>
        </w:rPr>
        <w:t>изд</w:t>
      </w:r>
      <w:proofErr w:type="spellEnd"/>
      <w:r w:rsidRPr="00153B27">
        <w:rPr>
          <w:sz w:val="24"/>
          <w:szCs w:val="24"/>
          <w:lang w:val="uk-UA"/>
        </w:rPr>
        <w:t xml:space="preserve">., </w:t>
      </w:r>
      <w:proofErr w:type="spellStart"/>
      <w:r w:rsidRPr="00153B27">
        <w:rPr>
          <w:sz w:val="24"/>
          <w:szCs w:val="24"/>
          <w:lang w:val="uk-UA"/>
        </w:rPr>
        <w:t>перераб</w:t>
      </w:r>
      <w:proofErr w:type="spellEnd"/>
      <w:r w:rsidRPr="00153B27">
        <w:rPr>
          <w:sz w:val="24"/>
          <w:szCs w:val="24"/>
          <w:lang w:val="uk-UA"/>
        </w:rPr>
        <w:t xml:space="preserve">. и </w:t>
      </w:r>
      <w:proofErr w:type="spellStart"/>
      <w:r w:rsidRPr="00153B27">
        <w:rPr>
          <w:sz w:val="24"/>
          <w:szCs w:val="24"/>
          <w:lang w:val="uk-UA"/>
        </w:rPr>
        <w:t>доп</w:t>
      </w:r>
      <w:proofErr w:type="spellEnd"/>
      <w:r w:rsidRPr="00153B27">
        <w:rPr>
          <w:sz w:val="24"/>
          <w:szCs w:val="24"/>
          <w:lang w:val="uk-UA"/>
        </w:rPr>
        <w:t xml:space="preserve">. – </w:t>
      </w:r>
      <w:proofErr w:type="spellStart"/>
      <w:r w:rsidRPr="00153B27">
        <w:rPr>
          <w:sz w:val="24"/>
          <w:szCs w:val="24"/>
          <w:lang w:val="uk-UA"/>
        </w:rPr>
        <w:t>Луганск</w:t>
      </w:r>
      <w:proofErr w:type="spellEnd"/>
      <w:r w:rsidRPr="00153B27">
        <w:rPr>
          <w:sz w:val="24"/>
          <w:szCs w:val="24"/>
          <w:lang w:val="uk-UA"/>
        </w:rPr>
        <w:t>, 2006.– 224 с.</w:t>
      </w:r>
    </w:p>
    <w:p w:rsidR="00276745" w:rsidRPr="00153B27" w:rsidRDefault="00276745" w:rsidP="007B2A6C">
      <w:pPr>
        <w:jc w:val="center"/>
        <w:rPr>
          <w:b/>
          <w:sz w:val="24"/>
          <w:szCs w:val="24"/>
          <w:lang w:val="uk-UA"/>
        </w:rPr>
      </w:pPr>
      <w:r w:rsidRPr="00153B27">
        <w:rPr>
          <w:b/>
          <w:sz w:val="24"/>
          <w:szCs w:val="24"/>
          <w:lang w:val="uk-UA"/>
        </w:rPr>
        <w:t>Допоміжна</w:t>
      </w:r>
    </w:p>
    <w:p w:rsidR="00276745" w:rsidRPr="00153B27" w:rsidRDefault="00276745" w:rsidP="00276745">
      <w:pPr>
        <w:rPr>
          <w:sz w:val="24"/>
          <w:szCs w:val="24"/>
          <w:lang w:val="uk-UA"/>
        </w:rPr>
      </w:pPr>
      <w:r w:rsidRPr="00153B27">
        <w:rPr>
          <w:sz w:val="24"/>
          <w:szCs w:val="24"/>
          <w:lang w:val="uk-UA"/>
        </w:rPr>
        <w:t xml:space="preserve">1. </w:t>
      </w:r>
      <w:proofErr w:type="spellStart"/>
      <w:r w:rsidRPr="00153B27">
        <w:rPr>
          <w:sz w:val="24"/>
          <w:szCs w:val="24"/>
          <w:lang w:val="uk-UA"/>
        </w:rPr>
        <w:t>Афанасьев</w:t>
      </w:r>
      <w:proofErr w:type="spellEnd"/>
      <w:r w:rsidRPr="00153B27">
        <w:rPr>
          <w:sz w:val="24"/>
          <w:szCs w:val="24"/>
          <w:lang w:val="uk-UA"/>
        </w:rPr>
        <w:t xml:space="preserve"> В.В. </w:t>
      </w:r>
      <w:proofErr w:type="spellStart"/>
      <w:r w:rsidRPr="00153B27">
        <w:rPr>
          <w:sz w:val="24"/>
          <w:szCs w:val="24"/>
          <w:lang w:val="uk-UA"/>
        </w:rPr>
        <w:t>Неотложная</w:t>
      </w:r>
      <w:proofErr w:type="spellEnd"/>
      <w:r w:rsidRPr="00153B27">
        <w:rPr>
          <w:sz w:val="24"/>
          <w:szCs w:val="24"/>
          <w:lang w:val="uk-UA"/>
        </w:rPr>
        <w:t xml:space="preserve"> </w:t>
      </w:r>
      <w:proofErr w:type="spellStart"/>
      <w:r w:rsidRPr="00153B27">
        <w:rPr>
          <w:sz w:val="24"/>
          <w:szCs w:val="24"/>
          <w:lang w:val="uk-UA"/>
        </w:rPr>
        <w:t>токсикология</w:t>
      </w:r>
      <w:proofErr w:type="spellEnd"/>
      <w:r w:rsidRPr="00153B27">
        <w:rPr>
          <w:sz w:val="24"/>
          <w:szCs w:val="24"/>
          <w:lang w:val="uk-UA"/>
        </w:rPr>
        <w:t xml:space="preserve"> : </w:t>
      </w:r>
      <w:proofErr w:type="spellStart"/>
      <w:r w:rsidRPr="00153B27">
        <w:rPr>
          <w:sz w:val="24"/>
          <w:szCs w:val="24"/>
          <w:lang w:val="uk-UA"/>
        </w:rPr>
        <w:t>руководство</w:t>
      </w:r>
      <w:proofErr w:type="spellEnd"/>
      <w:r w:rsidRPr="00153B27">
        <w:rPr>
          <w:sz w:val="24"/>
          <w:szCs w:val="24"/>
          <w:lang w:val="uk-UA"/>
        </w:rPr>
        <w:t xml:space="preserve"> для </w:t>
      </w:r>
      <w:proofErr w:type="spellStart"/>
      <w:r w:rsidRPr="00153B27">
        <w:rPr>
          <w:sz w:val="24"/>
          <w:szCs w:val="24"/>
          <w:lang w:val="uk-UA"/>
        </w:rPr>
        <w:t>врачей</w:t>
      </w:r>
      <w:proofErr w:type="spellEnd"/>
      <w:r w:rsidRPr="00153B27">
        <w:rPr>
          <w:sz w:val="24"/>
          <w:szCs w:val="24"/>
          <w:lang w:val="uk-UA"/>
        </w:rPr>
        <w:t>/ В.В.</w:t>
      </w:r>
    </w:p>
    <w:p w:rsidR="00276745" w:rsidRPr="00153B27" w:rsidRDefault="00276745" w:rsidP="00276745">
      <w:pPr>
        <w:rPr>
          <w:sz w:val="24"/>
          <w:szCs w:val="24"/>
          <w:lang w:val="uk-UA"/>
        </w:rPr>
      </w:pPr>
      <w:proofErr w:type="spellStart"/>
      <w:r w:rsidRPr="00153B27">
        <w:rPr>
          <w:sz w:val="24"/>
          <w:szCs w:val="24"/>
          <w:lang w:val="uk-UA"/>
        </w:rPr>
        <w:t>Афанасьев</w:t>
      </w:r>
      <w:proofErr w:type="spellEnd"/>
      <w:r w:rsidRPr="00153B27">
        <w:rPr>
          <w:sz w:val="24"/>
          <w:szCs w:val="24"/>
          <w:lang w:val="uk-UA"/>
        </w:rPr>
        <w:t xml:space="preserve">. – М.: </w:t>
      </w:r>
      <w:proofErr w:type="spellStart"/>
      <w:r w:rsidRPr="00153B27">
        <w:rPr>
          <w:sz w:val="24"/>
          <w:szCs w:val="24"/>
          <w:lang w:val="uk-UA"/>
        </w:rPr>
        <w:t>Гэотар-медиа</w:t>
      </w:r>
      <w:proofErr w:type="spellEnd"/>
      <w:r w:rsidRPr="00153B27">
        <w:rPr>
          <w:sz w:val="24"/>
          <w:szCs w:val="24"/>
          <w:lang w:val="uk-UA"/>
        </w:rPr>
        <w:t>, 2009. – 379 c.</w:t>
      </w:r>
    </w:p>
    <w:p w:rsidR="00276745" w:rsidRPr="00153B27" w:rsidRDefault="00276745" w:rsidP="00276745">
      <w:pPr>
        <w:rPr>
          <w:sz w:val="24"/>
          <w:szCs w:val="24"/>
          <w:lang w:val="uk-UA"/>
        </w:rPr>
      </w:pPr>
      <w:r w:rsidRPr="00153B27">
        <w:rPr>
          <w:sz w:val="24"/>
          <w:szCs w:val="24"/>
          <w:lang w:val="uk-UA"/>
        </w:rPr>
        <w:t xml:space="preserve">2. </w:t>
      </w:r>
      <w:proofErr w:type="spellStart"/>
      <w:r w:rsidRPr="00153B27">
        <w:rPr>
          <w:sz w:val="24"/>
          <w:szCs w:val="24"/>
          <w:lang w:val="uk-UA"/>
        </w:rPr>
        <w:t>Абрагамович</w:t>
      </w:r>
      <w:proofErr w:type="spellEnd"/>
      <w:r w:rsidRPr="00153B27">
        <w:rPr>
          <w:sz w:val="24"/>
          <w:szCs w:val="24"/>
          <w:lang w:val="uk-UA"/>
        </w:rPr>
        <w:t xml:space="preserve"> О.О. Невідкладні стани в клініці внутрішніх хвороб : </w:t>
      </w:r>
      <w:proofErr w:type="spellStart"/>
      <w:r w:rsidRPr="00153B27">
        <w:rPr>
          <w:sz w:val="24"/>
          <w:szCs w:val="24"/>
          <w:lang w:val="uk-UA"/>
        </w:rPr>
        <w:t>Посіб</w:t>
      </w:r>
      <w:proofErr w:type="spellEnd"/>
      <w:r w:rsidRPr="00153B27">
        <w:rPr>
          <w:sz w:val="24"/>
          <w:szCs w:val="24"/>
          <w:lang w:val="uk-UA"/>
        </w:rPr>
        <w:t>.</w:t>
      </w:r>
    </w:p>
    <w:p w:rsidR="00276745" w:rsidRPr="00153B27" w:rsidRDefault="00276745" w:rsidP="00276745">
      <w:pPr>
        <w:rPr>
          <w:sz w:val="24"/>
          <w:szCs w:val="24"/>
          <w:lang w:val="uk-UA"/>
        </w:rPr>
      </w:pPr>
      <w:r w:rsidRPr="00153B27">
        <w:rPr>
          <w:sz w:val="24"/>
          <w:szCs w:val="24"/>
          <w:lang w:val="uk-UA"/>
        </w:rPr>
        <w:t xml:space="preserve">для </w:t>
      </w:r>
      <w:proofErr w:type="spellStart"/>
      <w:r w:rsidRPr="00153B27">
        <w:rPr>
          <w:sz w:val="24"/>
          <w:szCs w:val="24"/>
          <w:lang w:val="uk-UA"/>
        </w:rPr>
        <w:t>студ</w:t>
      </w:r>
      <w:proofErr w:type="spellEnd"/>
      <w:r w:rsidRPr="00153B27">
        <w:rPr>
          <w:sz w:val="24"/>
          <w:szCs w:val="24"/>
          <w:lang w:val="uk-UA"/>
        </w:rPr>
        <w:t xml:space="preserve">. </w:t>
      </w:r>
      <w:proofErr w:type="spellStart"/>
      <w:r w:rsidRPr="00153B27">
        <w:rPr>
          <w:sz w:val="24"/>
          <w:szCs w:val="24"/>
          <w:lang w:val="uk-UA"/>
        </w:rPr>
        <w:t>вищ</w:t>
      </w:r>
      <w:proofErr w:type="spellEnd"/>
      <w:r w:rsidRPr="00153B27">
        <w:rPr>
          <w:sz w:val="24"/>
          <w:szCs w:val="24"/>
          <w:lang w:val="uk-UA"/>
        </w:rPr>
        <w:t xml:space="preserve">. навч. </w:t>
      </w:r>
      <w:proofErr w:type="spellStart"/>
      <w:r w:rsidRPr="00153B27">
        <w:rPr>
          <w:sz w:val="24"/>
          <w:szCs w:val="24"/>
          <w:lang w:val="uk-UA"/>
        </w:rPr>
        <w:t>закл</w:t>
      </w:r>
      <w:proofErr w:type="spellEnd"/>
      <w:r w:rsidRPr="00153B27">
        <w:rPr>
          <w:sz w:val="24"/>
          <w:szCs w:val="24"/>
          <w:lang w:val="uk-UA"/>
        </w:rPr>
        <w:t xml:space="preserve">. 3-4-го рівнів акредитації, лікарів-інтернів, </w:t>
      </w:r>
      <w:proofErr w:type="spellStart"/>
      <w:r w:rsidRPr="00153B27">
        <w:rPr>
          <w:sz w:val="24"/>
          <w:szCs w:val="24"/>
          <w:lang w:val="uk-UA"/>
        </w:rPr>
        <w:t>сімейн</w:t>
      </w:r>
      <w:proofErr w:type="spellEnd"/>
      <w:r w:rsidRPr="00153B27">
        <w:rPr>
          <w:sz w:val="24"/>
          <w:szCs w:val="24"/>
          <w:lang w:val="uk-UA"/>
        </w:rPr>
        <w:t>.</w:t>
      </w:r>
    </w:p>
    <w:p w:rsidR="00276745" w:rsidRPr="00153B27" w:rsidRDefault="00276745" w:rsidP="00276745">
      <w:pPr>
        <w:rPr>
          <w:sz w:val="24"/>
          <w:szCs w:val="24"/>
          <w:lang w:val="uk-UA"/>
        </w:rPr>
      </w:pPr>
      <w:r w:rsidRPr="00153B27">
        <w:rPr>
          <w:sz w:val="24"/>
          <w:szCs w:val="24"/>
          <w:lang w:val="uk-UA"/>
        </w:rPr>
        <w:t xml:space="preserve">лікарів, лікарів палати </w:t>
      </w:r>
      <w:proofErr w:type="spellStart"/>
      <w:r w:rsidRPr="00153B27">
        <w:rPr>
          <w:sz w:val="24"/>
          <w:szCs w:val="24"/>
          <w:lang w:val="uk-UA"/>
        </w:rPr>
        <w:t>інтенсив</w:t>
      </w:r>
      <w:proofErr w:type="spellEnd"/>
      <w:r w:rsidRPr="00153B27">
        <w:rPr>
          <w:sz w:val="24"/>
          <w:szCs w:val="24"/>
          <w:lang w:val="uk-UA"/>
        </w:rPr>
        <w:t xml:space="preserve">. лікування терапевт. профілю/ О.О. </w:t>
      </w:r>
      <w:proofErr w:type="spellStart"/>
      <w:r w:rsidRPr="00153B27">
        <w:rPr>
          <w:sz w:val="24"/>
          <w:szCs w:val="24"/>
          <w:lang w:val="uk-UA"/>
        </w:rPr>
        <w:t>Абрагамович</w:t>
      </w:r>
      <w:proofErr w:type="spellEnd"/>
      <w:r w:rsidRPr="00153B27">
        <w:rPr>
          <w:sz w:val="24"/>
          <w:szCs w:val="24"/>
          <w:lang w:val="uk-UA"/>
        </w:rPr>
        <w:t>,</w:t>
      </w:r>
    </w:p>
    <w:p w:rsidR="00276745" w:rsidRPr="00153B27" w:rsidRDefault="00276745" w:rsidP="00276745">
      <w:pPr>
        <w:rPr>
          <w:sz w:val="24"/>
          <w:szCs w:val="24"/>
          <w:lang w:val="uk-UA"/>
        </w:rPr>
      </w:pPr>
      <w:r w:rsidRPr="00153B27">
        <w:rPr>
          <w:sz w:val="24"/>
          <w:szCs w:val="24"/>
          <w:lang w:val="uk-UA"/>
        </w:rPr>
        <w:t xml:space="preserve">О.В. </w:t>
      </w:r>
      <w:proofErr w:type="spellStart"/>
      <w:r w:rsidRPr="00153B27">
        <w:rPr>
          <w:sz w:val="24"/>
          <w:szCs w:val="24"/>
          <w:lang w:val="uk-UA"/>
        </w:rPr>
        <w:t>Бродик</w:t>
      </w:r>
      <w:proofErr w:type="spellEnd"/>
      <w:r w:rsidRPr="00153B27">
        <w:rPr>
          <w:sz w:val="24"/>
          <w:szCs w:val="24"/>
          <w:lang w:val="uk-UA"/>
        </w:rPr>
        <w:t xml:space="preserve">, А.Ф. </w:t>
      </w:r>
      <w:proofErr w:type="spellStart"/>
      <w:r w:rsidRPr="00153B27">
        <w:rPr>
          <w:sz w:val="24"/>
          <w:szCs w:val="24"/>
          <w:lang w:val="uk-UA"/>
        </w:rPr>
        <w:t>Файник</w:t>
      </w:r>
      <w:proofErr w:type="spellEnd"/>
      <w:r w:rsidRPr="00153B27">
        <w:rPr>
          <w:sz w:val="24"/>
          <w:szCs w:val="24"/>
          <w:lang w:val="uk-UA"/>
        </w:rPr>
        <w:t xml:space="preserve">; Львів. нац. </w:t>
      </w:r>
      <w:proofErr w:type="spellStart"/>
      <w:r w:rsidRPr="00153B27">
        <w:rPr>
          <w:sz w:val="24"/>
          <w:szCs w:val="24"/>
          <w:lang w:val="uk-UA"/>
        </w:rPr>
        <w:t>мед.ун-т</w:t>
      </w:r>
      <w:proofErr w:type="spellEnd"/>
      <w:r w:rsidRPr="00153B27">
        <w:rPr>
          <w:sz w:val="24"/>
          <w:szCs w:val="24"/>
          <w:lang w:val="uk-UA"/>
        </w:rPr>
        <w:t xml:space="preserve"> ім. Д. Галицького, Каф. </w:t>
      </w:r>
      <w:proofErr w:type="spellStart"/>
      <w:r w:rsidRPr="00153B27">
        <w:rPr>
          <w:sz w:val="24"/>
          <w:szCs w:val="24"/>
          <w:lang w:val="uk-UA"/>
        </w:rPr>
        <w:t>шпитал</w:t>
      </w:r>
      <w:proofErr w:type="spellEnd"/>
      <w:r w:rsidRPr="00153B27">
        <w:rPr>
          <w:sz w:val="24"/>
          <w:szCs w:val="24"/>
          <w:lang w:val="uk-UA"/>
        </w:rPr>
        <w:t>.</w:t>
      </w:r>
    </w:p>
    <w:p w:rsidR="00276745" w:rsidRPr="00153B27" w:rsidRDefault="00276745" w:rsidP="00276745">
      <w:pPr>
        <w:rPr>
          <w:sz w:val="24"/>
          <w:szCs w:val="24"/>
          <w:lang w:val="uk-UA"/>
        </w:rPr>
      </w:pPr>
      <w:r w:rsidRPr="00153B27">
        <w:rPr>
          <w:sz w:val="24"/>
          <w:szCs w:val="24"/>
          <w:lang w:val="uk-UA"/>
        </w:rPr>
        <w:t>терапії. – Л., 2007. – 297 c.</w:t>
      </w:r>
    </w:p>
    <w:p w:rsidR="00276745" w:rsidRPr="00153B27" w:rsidRDefault="00276745" w:rsidP="00276745">
      <w:pPr>
        <w:rPr>
          <w:sz w:val="24"/>
          <w:szCs w:val="24"/>
          <w:lang w:val="uk-UA"/>
        </w:rPr>
      </w:pPr>
      <w:r w:rsidRPr="00153B27">
        <w:rPr>
          <w:sz w:val="24"/>
          <w:szCs w:val="24"/>
          <w:lang w:val="uk-UA"/>
        </w:rPr>
        <w:t xml:space="preserve">3. </w:t>
      </w:r>
      <w:proofErr w:type="spellStart"/>
      <w:r w:rsidRPr="00153B27">
        <w:rPr>
          <w:sz w:val="24"/>
          <w:szCs w:val="24"/>
          <w:lang w:val="uk-UA"/>
        </w:rPr>
        <w:t>Горбашко</w:t>
      </w:r>
      <w:proofErr w:type="spellEnd"/>
      <w:r w:rsidRPr="00153B27">
        <w:rPr>
          <w:sz w:val="24"/>
          <w:szCs w:val="24"/>
          <w:lang w:val="uk-UA"/>
        </w:rPr>
        <w:t xml:space="preserve"> А.И. </w:t>
      </w:r>
      <w:proofErr w:type="spellStart"/>
      <w:r w:rsidRPr="00153B27">
        <w:rPr>
          <w:sz w:val="24"/>
          <w:szCs w:val="24"/>
          <w:lang w:val="uk-UA"/>
        </w:rPr>
        <w:t>Острые</w:t>
      </w:r>
      <w:proofErr w:type="spellEnd"/>
      <w:r w:rsidRPr="00153B27">
        <w:rPr>
          <w:sz w:val="24"/>
          <w:szCs w:val="24"/>
          <w:lang w:val="uk-UA"/>
        </w:rPr>
        <w:t xml:space="preserve"> </w:t>
      </w:r>
      <w:proofErr w:type="spellStart"/>
      <w:r w:rsidRPr="00153B27">
        <w:rPr>
          <w:sz w:val="24"/>
          <w:szCs w:val="24"/>
          <w:lang w:val="uk-UA"/>
        </w:rPr>
        <w:t>желудочно-кишечные</w:t>
      </w:r>
      <w:proofErr w:type="spellEnd"/>
      <w:r w:rsidRPr="00153B27">
        <w:rPr>
          <w:sz w:val="24"/>
          <w:szCs w:val="24"/>
          <w:lang w:val="uk-UA"/>
        </w:rPr>
        <w:t xml:space="preserve"> </w:t>
      </w:r>
      <w:proofErr w:type="spellStart"/>
      <w:r w:rsidRPr="00153B27">
        <w:rPr>
          <w:sz w:val="24"/>
          <w:szCs w:val="24"/>
          <w:lang w:val="uk-UA"/>
        </w:rPr>
        <w:t>кровотечения</w:t>
      </w:r>
      <w:proofErr w:type="spellEnd"/>
      <w:r w:rsidRPr="00153B27">
        <w:rPr>
          <w:sz w:val="24"/>
          <w:szCs w:val="24"/>
          <w:lang w:val="uk-UA"/>
        </w:rPr>
        <w:t>/</w:t>
      </w:r>
    </w:p>
    <w:p w:rsidR="00276745" w:rsidRPr="00153B27" w:rsidRDefault="00276745" w:rsidP="00276745">
      <w:pPr>
        <w:rPr>
          <w:sz w:val="24"/>
          <w:szCs w:val="24"/>
          <w:lang w:val="uk-UA"/>
        </w:rPr>
      </w:pPr>
      <w:r w:rsidRPr="00153B27">
        <w:rPr>
          <w:sz w:val="24"/>
          <w:szCs w:val="24"/>
          <w:lang w:val="uk-UA"/>
        </w:rPr>
        <w:t xml:space="preserve">А.И. </w:t>
      </w:r>
      <w:proofErr w:type="spellStart"/>
      <w:r w:rsidRPr="00153B27">
        <w:rPr>
          <w:sz w:val="24"/>
          <w:szCs w:val="24"/>
          <w:lang w:val="uk-UA"/>
        </w:rPr>
        <w:t>Горбашко</w:t>
      </w:r>
      <w:proofErr w:type="spellEnd"/>
      <w:r w:rsidRPr="00153B27">
        <w:rPr>
          <w:sz w:val="24"/>
          <w:szCs w:val="24"/>
          <w:lang w:val="uk-UA"/>
        </w:rPr>
        <w:t>. – Л. : Медицина, 1974. – 240 c.</w:t>
      </w:r>
    </w:p>
    <w:p w:rsidR="00276745" w:rsidRPr="00153B27" w:rsidRDefault="00276745" w:rsidP="00276745">
      <w:pPr>
        <w:rPr>
          <w:sz w:val="24"/>
          <w:szCs w:val="24"/>
          <w:lang w:val="uk-UA"/>
        </w:rPr>
      </w:pPr>
      <w:r w:rsidRPr="00153B27">
        <w:rPr>
          <w:sz w:val="24"/>
          <w:szCs w:val="24"/>
          <w:lang w:val="uk-UA"/>
        </w:rPr>
        <w:t xml:space="preserve">4. </w:t>
      </w:r>
      <w:proofErr w:type="spellStart"/>
      <w:r w:rsidRPr="00153B27">
        <w:rPr>
          <w:sz w:val="24"/>
          <w:szCs w:val="24"/>
          <w:lang w:val="uk-UA"/>
        </w:rPr>
        <w:t>Дащук</w:t>
      </w:r>
      <w:proofErr w:type="spellEnd"/>
      <w:r w:rsidRPr="00153B27">
        <w:rPr>
          <w:sz w:val="24"/>
          <w:szCs w:val="24"/>
          <w:lang w:val="uk-UA"/>
        </w:rPr>
        <w:t xml:space="preserve"> А.М. </w:t>
      </w:r>
      <w:proofErr w:type="spellStart"/>
      <w:r w:rsidRPr="00153B27">
        <w:rPr>
          <w:sz w:val="24"/>
          <w:szCs w:val="24"/>
          <w:lang w:val="uk-UA"/>
        </w:rPr>
        <w:t>Венерические</w:t>
      </w:r>
      <w:proofErr w:type="spellEnd"/>
      <w:r w:rsidRPr="00153B27">
        <w:rPr>
          <w:sz w:val="24"/>
          <w:szCs w:val="24"/>
          <w:lang w:val="uk-UA"/>
        </w:rPr>
        <w:t xml:space="preserve"> </w:t>
      </w:r>
      <w:proofErr w:type="spellStart"/>
      <w:r w:rsidRPr="00153B27">
        <w:rPr>
          <w:sz w:val="24"/>
          <w:szCs w:val="24"/>
          <w:lang w:val="uk-UA"/>
        </w:rPr>
        <w:t>болезни</w:t>
      </w:r>
      <w:proofErr w:type="spellEnd"/>
      <w:r w:rsidRPr="00153B27">
        <w:rPr>
          <w:sz w:val="24"/>
          <w:szCs w:val="24"/>
          <w:lang w:val="uk-UA"/>
        </w:rPr>
        <w:t>. (</w:t>
      </w:r>
      <w:proofErr w:type="spellStart"/>
      <w:r w:rsidRPr="00153B27">
        <w:rPr>
          <w:sz w:val="24"/>
          <w:szCs w:val="24"/>
          <w:lang w:val="uk-UA"/>
        </w:rPr>
        <w:t>Инфекционные</w:t>
      </w:r>
      <w:proofErr w:type="spellEnd"/>
      <w:r w:rsidRPr="00153B27">
        <w:rPr>
          <w:sz w:val="24"/>
          <w:szCs w:val="24"/>
          <w:lang w:val="uk-UA"/>
        </w:rPr>
        <w:t xml:space="preserve"> </w:t>
      </w:r>
      <w:proofErr w:type="spellStart"/>
      <w:r w:rsidRPr="00153B27">
        <w:rPr>
          <w:sz w:val="24"/>
          <w:szCs w:val="24"/>
          <w:lang w:val="uk-UA"/>
        </w:rPr>
        <w:t>болезни</w:t>
      </w:r>
      <w:proofErr w:type="spellEnd"/>
      <w:r w:rsidRPr="00153B27">
        <w:rPr>
          <w:sz w:val="24"/>
          <w:szCs w:val="24"/>
          <w:lang w:val="uk-UA"/>
        </w:rPr>
        <w:t xml:space="preserve">, </w:t>
      </w:r>
      <w:proofErr w:type="spellStart"/>
      <w:r w:rsidRPr="00153B27">
        <w:rPr>
          <w:sz w:val="24"/>
          <w:szCs w:val="24"/>
          <w:lang w:val="uk-UA"/>
        </w:rPr>
        <w:t>передающиеся</w:t>
      </w:r>
      <w:proofErr w:type="spellEnd"/>
    </w:p>
    <w:p w:rsidR="00276745" w:rsidRPr="00153B27" w:rsidRDefault="00276745" w:rsidP="00276745">
      <w:pPr>
        <w:rPr>
          <w:sz w:val="24"/>
          <w:szCs w:val="24"/>
          <w:lang w:val="uk-UA"/>
        </w:rPr>
      </w:pPr>
      <w:proofErr w:type="spellStart"/>
      <w:r w:rsidRPr="00153B27">
        <w:rPr>
          <w:sz w:val="24"/>
          <w:szCs w:val="24"/>
          <w:lang w:val="uk-UA"/>
        </w:rPr>
        <w:t>половым</w:t>
      </w:r>
      <w:proofErr w:type="spellEnd"/>
      <w:r w:rsidRPr="00153B27">
        <w:rPr>
          <w:sz w:val="24"/>
          <w:szCs w:val="24"/>
          <w:lang w:val="uk-UA"/>
        </w:rPr>
        <w:t xml:space="preserve"> </w:t>
      </w:r>
      <w:proofErr w:type="spellStart"/>
      <w:r w:rsidRPr="00153B27">
        <w:rPr>
          <w:sz w:val="24"/>
          <w:szCs w:val="24"/>
          <w:lang w:val="uk-UA"/>
        </w:rPr>
        <w:t>путем</w:t>
      </w:r>
      <w:proofErr w:type="spellEnd"/>
      <w:r w:rsidRPr="00153B27">
        <w:rPr>
          <w:sz w:val="24"/>
          <w:szCs w:val="24"/>
          <w:lang w:val="uk-UA"/>
        </w:rPr>
        <w:t xml:space="preserve">) : </w:t>
      </w:r>
      <w:proofErr w:type="spellStart"/>
      <w:r w:rsidRPr="00153B27">
        <w:rPr>
          <w:sz w:val="24"/>
          <w:szCs w:val="24"/>
          <w:lang w:val="uk-UA"/>
        </w:rPr>
        <w:t>руководство</w:t>
      </w:r>
      <w:proofErr w:type="spellEnd"/>
      <w:r w:rsidRPr="00153B27">
        <w:rPr>
          <w:sz w:val="24"/>
          <w:szCs w:val="24"/>
          <w:lang w:val="uk-UA"/>
        </w:rPr>
        <w:t xml:space="preserve">/ А.М. </w:t>
      </w:r>
      <w:proofErr w:type="spellStart"/>
      <w:r w:rsidRPr="00153B27">
        <w:rPr>
          <w:sz w:val="24"/>
          <w:szCs w:val="24"/>
          <w:lang w:val="uk-UA"/>
        </w:rPr>
        <w:t>Дащук</w:t>
      </w:r>
      <w:proofErr w:type="spellEnd"/>
      <w:r w:rsidRPr="00153B27">
        <w:rPr>
          <w:sz w:val="24"/>
          <w:szCs w:val="24"/>
          <w:lang w:val="uk-UA"/>
        </w:rPr>
        <w:t>, Б.Р. Петров. – Х. : С.А.М.,</w:t>
      </w:r>
    </w:p>
    <w:p w:rsidR="00276745" w:rsidRPr="00153B27" w:rsidRDefault="00276745" w:rsidP="00276745">
      <w:pPr>
        <w:rPr>
          <w:sz w:val="24"/>
          <w:szCs w:val="24"/>
          <w:lang w:val="uk-UA"/>
        </w:rPr>
      </w:pPr>
      <w:r w:rsidRPr="00153B27">
        <w:rPr>
          <w:sz w:val="24"/>
          <w:szCs w:val="24"/>
          <w:lang w:val="uk-UA"/>
        </w:rPr>
        <w:t>2009. – 294 c.</w:t>
      </w:r>
    </w:p>
    <w:p w:rsidR="00276745" w:rsidRPr="00153B27" w:rsidRDefault="00276745" w:rsidP="00276745">
      <w:pPr>
        <w:rPr>
          <w:sz w:val="24"/>
          <w:szCs w:val="24"/>
          <w:lang w:val="uk-UA"/>
        </w:rPr>
      </w:pPr>
      <w:r w:rsidRPr="00153B27">
        <w:rPr>
          <w:sz w:val="24"/>
          <w:szCs w:val="24"/>
          <w:lang w:val="uk-UA"/>
        </w:rPr>
        <w:t>5. Клименко М.О. Опікова хвороба (патогенез і лікування)/ М.О. Клименко,</w:t>
      </w:r>
    </w:p>
    <w:p w:rsidR="00276745" w:rsidRPr="00153B27" w:rsidRDefault="00276745" w:rsidP="00276745">
      <w:pPr>
        <w:rPr>
          <w:sz w:val="24"/>
          <w:szCs w:val="24"/>
          <w:lang w:val="uk-UA"/>
        </w:rPr>
      </w:pPr>
      <w:r w:rsidRPr="00153B27">
        <w:rPr>
          <w:sz w:val="24"/>
          <w:szCs w:val="24"/>
          <w:lang w:val="uk-UA"/>
        </w:rPr>
        <w:t xml:space="preserve">Л.Г. </w:t>
      </w:r>
      <w:proofErr w:type="spellStart"/>
      <w:r w:rsidRPr="00153B27">
        <w:rPr>
          <w:sz w:val="24"/>
          <w:szCs w:val="24"/>
          <w:lang w:val="uk-UA"/>
        </w:rPr>
        <w:t>Нетюхайло</w:t>
      </w:r>
      <w:proofErr w:type="spellEnd"/>
      <w:r w:rsidRPr="00153B27">
        <w:rPr>
          <w:sz w:val="24"/>
          <w:szCs w:val="24"/>
          <w:lang w:val="uk-UA"/>
        </w:rPr>
        <w:t>. – Полтава, 2009. – 118 c.</w:t>
      </w:r>
    </w:p>
    <w:p w:rsidR="00276745" w:rsidRPr="00153B27" w:rsidRDefault="00276745" w:rsidP="00276745">
      <w:pPr>
        <w:rPr>
          <w:sz w:val="24"/>
          <w:szCs w:val="24"/>
          <w:lang w:val="uk-UA"/>
        </w:rPr>
      </w:pPr>
      <w:r w:rsidRPr="00153B27">
        <w:rPr>
          <w:sz w:val="24"/>
          <w:szCs w:val="24"/>
          <w:lang w:val="uk-UA"/>
        </w:rPr>
        <w:t xml:space="preserve">6. Невідкладна допомога при гострих отруєннях/ М.С. </w:t>
      </w:r>
      <w:proofErr w:type="spellStart"/>
      <w:r w:rsidRPr="00153B27">
        <w:rPr>
          <w:sz w:val="24"/>
          <w:szCs w:val="24"/>
          <w:lang w:val="uk-UA"/>
        </w:rPr>
        <w:t>Регеда</w:t>
      </w:r>
      <w:proofErr w:type="spellEnd"/>
      <w:r w:rsidRPr="00153B27">
        <w:rPr>
          <w:sz w:val="24"/>
          <w:szCs w:val="24"/>
          <w:lang w:val="uk-UA"/>
        </w:rPr>
        <w:t>,</w:t>
      </w:r>
    </w:p>
    <w:p w:rsidR="00276745" w:rsidRPr="00153B27" w:rsidRDefault="00276745" w:rsidP="00276745">
      <w:pPr>
        <w:rPr>
          <w:sz w:val="24"/>
          <w:szCs w:val="24"/>
          <w:lang w:val="uk-UA"/>
        </w:rPr>
      </w:pPr>
      <w:r w:rsidRPr="00153B27">
        <w:rPr>
          <w:sz w:val="24"/>
          <w:szCs w:val="24"/>
          <w:lang w:val="uk-UA"/>
        </w:rPr>
        <w:t xml:space="preserve">І.Г. </w:t>
      </w:r>
      <w:proofErr w:type="spellStart"/>
      <w:r w:rsidRPr="00153B27">
        <w:rPr>
          <w:sz w:val="24"/>
          <w:szCs w:val="24"/>
          <w:lang w:val="uk-UA"/>
        </w:rPr>
        <w:t>Гайдучок</w:t>
      </w:r>
      <w:proofErr w:type="spellEnd"/>
      <w:r w:rsidRPr="00153B27">
        <w:rPr>
          <w:sz w:val="24"/>
          <w:szCs w:val="24"/>
          <w:lang w:val="uk-UA"/>
        </w:rPr>
        <w:t>, М.М. Ванівський та ін.. – Л. : Сполом, 2001. – 142 c.</w:t>
      </w:r>
    </w:p>
    <w:p w:rsidR="00276745" w:rsidRPr="00153B27" w:rsidRDefault="00276745" w:rsidP="00276745">
      <w:pPr>
        <w:rPr>
          <w:sz w:val="24"/>
          <w:szCs w:val="24"/>
          <w:lang w:val="uk-UA"/>
        </w:rPr>
      </w:pPr>
      <w:r w:rsidRPr="00153B27">
        <w:rPr>
          <w:sz w:val="24"/>
          <w:szCs w:val="24"/>
          <w:lang w:val="uk-UA"/>
        </w:rPr>
        <w:t xml:space="preserve">7. Невідкладні стани : </w:t>
      </w:r>
      <w:proofErr w:type="spellStart"/>
      <w:r w:rsidRPr="00153B27">
        <w:rPr>
          <w:sz w:val="24"/>
          <w:szCs w:val="24"/>
          <w:lang w:val="uk-UA"/>
        </w:rPr>
        <w:t>Підруч</w:t>
      </w:r>
      <w:proofErr w:type="spellEnd"/>
      <w:r w:rsidRPr="00153B27">
        <w:rPr>
          <w:sz w:val="24"/>
          <w:szCs w:val="24"/>
          <w:lang w:val="uk-UA"/>
        </w:rPr>
        <w:t xml:space="preserve">. для </w:t>
      </w:r>
      <w:proofErr w:type="spellStart"/>
      <w:r w:rsidRPr="00153B27">
        <w:rPr>
          <w:sz w:val="24"/>
          <w:szCs w:val="24"/>
          <w:lang w:val="uk-UA"/>
        </w:rPr>
        <w:t>студ</w:t>
      </w:r>
      <w:proofErr w:type="spellEnd"/>
      <w:r w:rsidRPr="00153B27">
        <w:rPr>
          <w:sz w:val="24"/>
          <w:szCs w:val="24"/>
          <w:lang w:val="uk-UA"/>
        </w:rPr>
        <w:t xml:space="preserve">. </w:t>
      </w:r>
      <w:proofErr w:type="spellStart"/>
      <w:r w:rsidRPr="00153B27">
        <w:rPr>
          <w:sz w:val="24"/>
          <w:szCs w:val="24"/>
          <w:lang w:val="uk-UA"/>
        </w:rPr>
        <w:t>вищ</w:t>
      </w:r>
      <w:proofErr w:type="spellEnd"/>
      <w:r w:rsidRPr="00153B27">
        <w:rPr>
          <w:sz w:val="24"/>
          <w:szCs w:val="24"/>
          <w:lang w:val="uk-UA"/>
        </w:rPr>
        <w:t xml:space="preserve">. мед. навч. </w:t>
      </w:r>
      <w:proofErr w:type="spellStart"/>
      <w:r w:rsidRPr="00153B27">
        <w:rPr>
          <w:sz w:val="24"/>
          <w:szCs w:val="24"/>
          <w:lang w:val="uk-UA"/>
        </w:rPr>
        <w:t>закл</w:t>
      </w:r>
      <w:proofErr w:type="spellEnd"/>
      <w:r w:rsidRPr="00153B27">
        <w:rPr>
          <w:sz w:val="24"/>
          <w:szCs w:val="24"/>
          <w:lang w:val="uk-UA"/>
        </w:rPr>
        <w:t>. III-IV рівнів</w:t>
      </w:r>
    </w:p>
    <w:p w:rsidR="00276745" w:rsidRPr="00153B27" w:rsidRDefault="00276745" w:rsidP="00276745">
      <w:pPr>
        <w:rPr>
          <w:sz w:val="24"/>
          <w:szCs w:val="24"/>
          <w:lang w:val="uk-UA"/>
        </w:rPr>
      </w:pPr>
      <w:r w:rsidRPr="00153B27">
        <w:rPr>
          <w:sz w:val="24"/>
          <w:szCs w:val="24"/>
          <w:lang w:val="uk-UA"/>
        </w:rPr>
        <w:t xml:space="preserve">акредитації/ За ред. М.С. </w:t>
      </w:r>
      <w:proofErr w:type="spellStart"/>
      <w:r w:rsidRPr="00153B27">
        <w:rPr>
          <w:sz w:val="24"/>
          <w:szCs w:val="24"/>
          <w:lang w:val="uk-UA"/>
        </w:rPr>
        <w:t>Регеди</w:t>
      </w:r>
      <w:proofErr w:type="spellEnd"/>
      <w:r w:rsidRPr="00153B27">
        <w:rPr>
          <w:sz w:val="24"/>
          <w:szCs w:val="24"/>
          <w:lang w:val="uk-UA"/>
        </w:rPr>
        <w:t xml:space="preserve">, В.Й. </w:t>
      </w:r>
      <w:proofErr w:type="spellStart"/>
      <w:r w:rsidRPr="00153B27">
        <w:rPr>
          <w:sz w:val="24"/>
          <w:szCs w:val="24"/>
          <w:lang w:val="uk-UA"/>
        </w:rPr>
        <w:t>Кресюна</w:t>
      </w:r>
      <w:proofErr w:type="spellEnd"/>
      <w:r w:rsidRPr="00153B27">
        <w:rPr>
          <w:sz w:val="24"/>
          <w:szCs w:val="24"/>
          <w:lang w:val="uk-UA"/>
        </w:rPr>
        <w:t>; Львів. нац. мед. ун-т ім.</w:t>
      </w:r>
    </w:p>
    <w:p w:rsidR="00276745" w:rsidRPr="00153B27" w:rsidRDefault="00276745" w:rsidP="00276745">
      <w:pPr>
        <w:rPr>
          <w:sz w:val="24"/>
          <w:szCs w:val="24"/>
          <w:lang w:val="uk-UA"/>
        </w:rPr>
      </w:pPr>
      <w:r w:rsidRPr="00153B27">
        <w:rPr>
          <w:sz w:val="24"/>
          <w:szCs w:val="24"/>
          <w:lang w:val="uk-UA"/>
        </w:rPr>
        <w:t xml:space="preserve">Д. Галицького, </w:t>
      </w:r>
      <w:proofErr w:type="spellStart"/>
      <w:r w:rsidRPr="00153B27">
        <w:rPr>
          <w:sz w:val="24"/>
          <w:szCs w:val="24"/>
          <w:lang w:val="uk-UA"/>
        </w:rPr>
        <w:t>Одес</w:t>
      </w:r>
      <w:proofErr w:type="spellEnd"/>
      <w:r w:rsidRPr="00153B27">
        <w:rPr>
          <w:sz w:val="24"/>
          <w:szCs w:val="24"/>
          <w:lang w:val="uk-UA"/>
        </w:rPr>
        <w:t xml:space="preserve">. </w:t>
      </w:r>
      <w:proofErr w:type="spellStart"/>
      <w:r w:rsidRPr="00153B27">
        <w:rPr>
          <w:sz w:val="24"/>
          <w:szCs w:val="24"/>
          <w:lang w:val="uk-UA"/>
        </w:rPr>
        <w:t>держ</w:t>
      </w:r>
      <w:proofErr w:type="spellEnd"/>
      <w:r w:rsidRPr="00153B27">
        <w:rPr>
          <w:sz w:val="24"/>
          <w:szCs w:val="24"/>
          <w:lang w:val="uk-UA"/>
        </w:rPr>
        <w:t xml:space="preserve">. мед. ун-т. – 4-е вид., </w:t>
      </w:r>
      <w:proofErr w:type="spellStart"/>
      <w:r w:rsidRPr="00153B27">
        <w:rPr>
          <w:sz w:val="24"/>
          <w:szCs w:val="24"/>
          <w:lang w:val="uk-UA"/>
        </w:rPr>
        <w:t>допов</w:t>
      </w:r>
      <w:proofErr w:type="spellEnd"/>
      <w:r w:rsidRPr="00153B27">
        <w:rPr>
          <w:sz w:val="24"/>
          <w:szCs w:val="24"/>
          <w:lang w:val="uk-UA"/>
        </w:rPr>
        <w:t xml:space="preserve">. та </w:t>
      </w:r>
      <w:proofErr w:type="spellStart"/>
      <w:r w:rsidRPr="00153B27">
        <w:rPr>
          <w:sz w:val="24"/>
          <w:szCs w:val="24"/>
          <w:lang w:val="uk-UA"/>
        </w:rPr>
        <w:t>переробл</w:t>
      </w:r>
      <w:proofErr w:type="spellEnd"/>
      <w:r w:rsidRPr="00153B27">
        <w:rPr>
          <w:sz w:val="24"/>
          <w:szCs w:val="24"/>
          <w:lang w:val="uk-UA"/>
        </w:rPr>
        <w:t>. – Л. : Магнолія,</w:t>
      </w:r>
    </w:p>
    <w:p w:rsidR="00276745" w:rsidRPr="00153B27" w:rsidRDefault="00276745" w:rsidP="00276745">
      <w:pPr>
        <w:rPr>
          <w:sz w:val="24"/>
          <w:szCs w:val="24"/>
          <w:lang w:val="uk-UA"/>
        </w:rPr>
      </w:pPr>
      <w:r w:rsidRPr="00153B27">
        <w:rPr>
          <w:sz w:val="24"/>
          <w:szCs w:val="24"/>
          <w:lang w:val="uk-UA"/>
        </w:rPr>
        <w:t>2008. – 835 c.</w:t>
      </w:r>
    </w:p>
    <w:p w:rsidR="00276745" w:rsidRPr="00153B27" w:rsidRDefault="00276745" w:rsidP="00276745">
      <w:pPr>
        <w:rPr>
          <w:sz w:val="24"/>
          <w:szCs w:val="24"/>
          <w:lang w:val="uk-UA"/>
        </w:rPr>
      </w:pPr>
      <w:r w:rsidRPr="00153B27">
        <w:rPr>
          <w:sz w:val="24"/>
          <w:szCs w:val="24"/>
          <w:lang w:val="uk-UA"/>
        </w:rPr>
        <w:t xml:space="preserve">8. Опікова травма та її наслідки : керівництво для </w:t>
      </w:r>
      <w:proofErr w:type="spellStart"/>
      <w:r w:rsidRPr="00153B27">
        <w:rPr>
          <w:sz w:val="24"/>
          <w:szCs w:val="24"/>
          <w:lang w:val="uk-UA"/>
        </w:rPr>
        <w:t>практ</w:t>
      </w:r>
      <w:proofErr w:type="spellEnd"/>
      <w:r w:rsidRPr="00153B27">
        <w:rPr>
          <w:sz w:val="24"/>
          <w:szCs w:val="24"/>
          <w:lang w:val="uk-UA"/>
        </w:rPr>
        <w:t>. лікарів/ Козинець</w:t>
      </w:r>
    </w:p>
    <w:p w:rsidR="00276745" w:rsidRPr="00153B27" w:rsidRDefault="00276745" w:rsidP="00276745">
      <w:pPr>
        <w:rPr>
          <w:sz w:val="24"/>
          <w:szCs w:val="24"/>
          <w:lang w:val="uk-UA"/>
        </w:rPr>
      </w:pPr>
      <w:r w:rsidRPr="00153B27">
        <w:rPr>
          <w:sz w:val="24"/>
          <w:szCs w:val="24"/>
          <w:lang w:val="uk-UA"/>
        </w:rPr>
        <w:t xml:space="preserve">Г.П., </w:t>
      </w:r>
      <w:proofErr w:type="spellStart"/>
      <w:r w:rsidRPr="00153B27">
        <w:rPr>
          <w:sz w:val="24"/>
          <w:szCs w:val="24"/>
          <w:lang w:val="uk-UA"/>
        </w:rPr>
        <w:t>Слєсаренко</w:t>
      </w:r>
      <w:proofErr w:type="spellEnd"/>
      <w:r w:rsidRPr="00153B27">
        <w:rPr>
          <w:sz w:val="24"/>
          <w:szCs w:val="24"/>
          <w:lang w:val="uk-UA"/>
        </w:rPr>
        <w:t xml:space="preserve"> С.В., Сорокіна О.Ю., </w:t>
      </w:r>
      <w:proofErr w:type="spellStart"/>
      <w:r w:rsidRPr="00153B27">
        <w:rPr>
          <w:sz w:val="24"/>
          <w:szCs w:val="24"/>
          <w:lang w:val="uk-UA"/>
        </w:rPr>
        <w:t>Клигуненко</w:t>
      </w:r>
      <w:proofErr w:type="spellEnd"/>
      <w:r w:rsidRPr="00153B27">
        <w:rPr>
          <w:sz w:val="24"/>
          <w:szCs w:val="24"/>
          <w:lang w:val="uk-UA"/>
        </w:rPr>
        <w:t xml:space="preserve"> О.М., </w:t>
      </w:r>
      <w:proofErr w:type="spellStart"/>
      <w:r w:rsidRPr="00153B27">
        <w:rPr>
          <w:sz w:val="24"/>
          <w:szCs w:val="24"/>
          <w:lang w:val="uk-UA"/>
        </w:rPr>
        <w:t>Циганков</w:t>
      </w:r>
      <w:proofErr w:type="spellEnd"/>
      <w:r w:rsidRPr="00153B27">
        <w:rPr>
          <w:sz w:val="24"/>
          <w:szCs w:val="24"/>
          <w:lang w:val="uk-UA"/>
        </w:rPr>
        <w:t xml:space="preserve"> В.П. – Д. :</w:t>
      </w:r>
    </w:p>
    <w:p w:rsidR="00276745" w:rsidRPr="00153B27" w:rsidRDefault="00276745" w:rsidP="00276745">
      <w:pPr>
        <w:rPr>
          <w:sz w:val="24"/>
          <w:szCs w:val="24"/>
          <w:lang w:val="uk-UA"/>
        </w:rPr>
      </w:pPr>
      <w:r w:rsidRPr="00153B27">
        <w:rPr>
          <w:sz w:val="24"/>
          <w:szCs w:val="24"/>
          <w:lang w:val="uk-UA"/>
        </w:rPr>
        <w:t>Преса України, 2008. – 216 c.</w:t>
      </w:r>
    </w:p>
    <w:p w:rsidR="00276745" w:rsidRPr="00153B27" w:rsidRDefault="00276745" w:rsidP="00276745">
      <w:pPr>
        <w:rPr>
          <w:sz w:val="24"/>
          <w:szCs w:val="24"/>
          <w:lang w:val="uk-UA"/>
        </w:rPr>
      </w:pPr>
      <w:r w:rsidRPr="00153B27">
        <w:rPr>
          <w:sz w:val="24"/>
          <w:szCs w:val="24"/>
          <w:lang w:val="uk-UA"/>
        </w:rPr>
        <w:t xml:space="preserve">9. Проблеми ВІЛ-інфекції, наркоманії та ІПСШ в Україні : </w:t>
      </w:r>
      <w:proofErr w:type="spellStart"/>
      <w:r w:rsidRPr="00153B27">
        <w:rPr>
          <w:sz w:val="24"/>
          <w:szCs w:val="24"/>
          <w:lang w:val="uk-UA"/>
        </w:rPr>
        <w:t>Інформ</w:t>
      </w:r>
      <w:proofErr w:type="spellEnd"/>
      <w:r w:rsidRPr="00153B27">
        <w:rPr>
          <w:sz w:val="24"/>
          <w:szCs w:val="24"/>
          <w:lang w:val="uk-UA"/>
        </w:rPr>
        <w:t xml:space="preserve">. </w:t>
      </w:r>
      <w:proofErr w:type="spellStart"/>
      <w:r w:rsidRPr="00153B27">
        <w:rPr>
          <w:sz w:val="24"/>
          <w:szCs w:val="24"/>
          <w:lang w:val="uk-UA"/>
        </w:rPr>
        <w:t>бюл</w:t>
      </w:r>
      <w:proofErr w:type="spellEnd"/>
      <w:r w:rsidRPr="00153B27">
        <w:rPr>
          <w:sz w:val="24"/>
          <w:szCs w:val="24"/>
          <w:lang w:val="uk-UA"/>
        </w:rPr>
        <w:t>./</w:t>
      </w:r>
    </w:p>
    <w:p w:rsidR="00276745" w:rsidRPr="00153B27" w:rsidRDefault="00276745" w:rsidP="00276745">
      <w:pPr>
        <w:rPr>
          <w:sz w:val="24"/>
          <w:szCs w:val="24"/>
          <w:lang w:val="uk-UA"/>
        </w:rPr>
      </w:pPr>
      <w:r w:rsidRPr="00153B27">
        <w:rPr>
          <w:sz w:val="24"/>
          <w:szCs w:val="24"/>
          <w:lang w:val="uk-UA"/>
        </w:rPr>
        <w:t>Ін-т соц. та політ. психології АПН України, Укр. центр профілактики і боротьби</w:t>
      </w:r>
    </w:p>
    <w:p w:rsidR="00276745" w:rsidRPr="00153B27" w:rsidRDefault="00276745" w:rsidP="00276745">
      <w:pPr>
        <w:rPr>
          <w:sz w:val="24"/>
          <w:szCs w:val="24"/>
          <w:lang w:val="uk-UA"/>
        </w:rPr>
      </w:pPr>
      <w:r w:rsidRPr="00153B27">
        <w:rPr>
          <w:sz w:val="24"/>
          <w:szCs w:val="24"/>
          <w:lang w:val="uk-UA"/>
        </w:rPr>
        <w:t xml:space="preserve">зі СНІД МОЗ України; </w:t>
      </w:r>
      <w:proofErr w:type="spellStart"/>
      <w:r w:rsidRPr="00153B27">
        <w:rPr>
          <w:sz w:val="24"/>
          <w:szCs w:val="24"/>
          <w:lang w:val="uk-UA"/>
        </w:rPr>
        <w:t>редкол</w:t>
      </w:r>
      <w:proofErr w:type="spellEnd"/>
      <w:r w:rsidRPr="00153B27">
        <w:rPr>
          <w:sz w:val="24"/>
          <w:szCs w:val="24"/>
          <w:lang w:val="uk-UA"/>
        </w:rPr>
        <w:t>.: А.М. Щербинська (голова) та ін. – К., 2004. – 40 c.</w:t>
      </w:r>
    </w:p>
    <w:p w:rsidR="00276745" w:rsidRPr="00153B27" w:rsidRDefault="00276745" w:rsidP="00276745">
      <w:pPr>
        <w:rPr>
          <w:sz w:val="24"/>
          <w:szCs w:val="24"/>
          <w:lang w:val="uk-UA"/>
        </w:rPr>
      </w:pPr>
      <w:r w:rsidRPr="00153B27">
        <w:rPr>
          <w:sz w:val="24"/>
          <w:szCs w:val="24"/>
          <w:lang w:val="uk-UA"/>
        </w:rPr>
        <w:t xml:space="preserve">10. Скакун М.П. Невідкладна допомога при гострих отруєннях : </w:t>
      </w:r>
      <w:proofErr w:type="spellStart"/>
      <w:r w:rsidRPr="00153B27">
        <w:rPr>
          <w:sz w:val="24"/>
          <w:szCs w:val="24"/>
          <w:lang w:val="uk-UA"/>
        </w:rPr>
        <w:t>Навч</w:t>
      </w:r>
      <w:proofErr w:type="spellEnd"/>
      <w:r w:rsidRPr="00153B27">
        <w:rPr>
          <w:sz w:val="24"/>
          <w:szCs w:val="24"/>
          <w:lang w:val="uk-UA"/>
        </w:rPr>
        <w:t>.</w:t>
      </w:r>
    </w:p>
    <w:p w:rsidR="00276745" w:rsidRPr="00153B27" w:rsidRDefault="00276745" w:rsidP="00276745">
      <w:pPr>
        <w:rPr>
          <w:sz w:val="24"/>
          <w:szCs w:val="24"/>
          <w:lang w:val="uk-UA"/>
        </w:rPr>
      </w:pPr>
      <w:proofErr w:type="spellStart"/>
      <w:r w:rsidRPr="00153B27">
        <w:rPr>
          <w:sz w:val="24"/>
          <w:szCs w:val="24"/>
          <w:lang w:val="uk-UA"/>
        </w:rPr>
        <w:t>посіб</w:t>
      </w:r>
      <w:proofErr w:type="spellEnd"/>
      <w:r w:rsidRPr="00153B27">
        <w:rPr>
          <w:sz w:val="24"/>
          <w:szCs w:val="24"/>
          <w:lang w:val="uk-UA"/>
        </w:rPr>
        <w:t xml:space="preserve">. для </w:t>
      </w:r>
      <w:proofErr w:type="spellStart"/>
      <w:r w:rsidRPr="00153B27">
        <w:rPr>
          <w:sz w:val="24"/>
          <w:szCs w:val="24"/>
          <w:lang w:val="uk-UA"/>
        </w:rPr>
        <w:t>студ</w:t>
      </w:r>
      <w:proofErr w:type="spellEnd"/>
      <w:r w:rsidRPr="00153B27">
        <w:rPr>
          <w:sz w:val="24"/>
          <w:szCs w:val="24"/>
          <w:lang w:val="uk-UA"/>
        </w:rPr>
        <w:t xml:space="preserve">. </w:t>
      </w:r>
      <w:proofErr w:type="spellStart"/>
      <w:r w:rsidRPr="00153B27">
        <w:rPr>
          <w:sz w:val="24"/>
          <w:szCs w:val="24"/>
          <w:lang w:val="uk-UA"/>
        </w:rPr>
        <w:t>вищ</w:t>
      </w:r>
      <w:proofErr w:type="spellEnd"/>
      <w:r w:rsidRPr="00153B27">
        <w:rPr>
          <w:sz w:val="24"/>
          <w:szCs w:val="24"/>
          <w:lang w:val="uk-UA"/>
        </w:rPr>
        <w:t xml:space="preserve">. мед. навч. </w:t>
      </w:r>
      <w:proofErr w:type="spellStart"/>
      <w:r w:rsidRPr="00153B27">
        <w:rPr>
          <w:sz w:val="24"/>
          <w:szCs w:val="24"/>
          <w:lang w:val="uk-UA"/>
        </w:rPr>
        <w:t>закл</w:t>
      </w:r>
      <w:proofErr w:type="spellEnd"/>
      <w:r w:rsidRPr="00153B27">
        <w:rPr>
          <w:sz w:val="24"/>
          <w:szCs w:val="24"/>
          <w:lang w:val="uk-UA"/>
        </w:rPr>
        <w:t xml:space="preserve">. III-IV рівнів акредитації/ М.П. Скакун; </w:t>
      </w:r>
      <w:proofErr w:type="spellStart"/>
      <w:r w:rsidRPr="00153B27">
        <w:rPr>
          <w:sz w:val="24"/>
          <w:szCs w:val="24"/>
          <w:lang w:val="uk-UA"/>
        </w:rPr>
        <w:t>Терноп</w:t>
      </w:r>
      <w:proofErr w:type="spellEnd"/>
      <w:r w:rsidRPr="00153B27">
        <w:rPr>
          <w:sz w:val="24"/>
          <w:szCs w:val="24"/>
          <w:lang w:val="uk-UA"/>
        </w:rPr>
        <w:t>.</w:t>
      </w:r>
    </w:p>
    <w:p w:rsidR="00276745" w:rsidRPr="00153B27" w:rsidRDefault="00276745" w:rsidP="00276745">
      <w:pPr>
        <w:rPr>
          <w:sz w:val="24"/>
          <w:szCs w:val="24"/>
          <w:lang w:val="uk-UA"/>
        </w:rPr>
      </w:pPr>
      <w:proofErr w:type="spellStart"/>
      <w:r w:rsidRPr="00153B27">
        <w:rPr>
          <w:sz w:val="24"/>
          <w:szCs w:val="24"/>
          <w:lang w:val="uk-UA"/>
        </w:rPr>
        <w:t>держ</w:t>
      </w:r>
      <w:proofErr w:type="spellEnd"/>
      <w:r w:rsidRPr="00153B27">
        <w:rPr>
          <w:sz w:val="24"/>
          <w:szCs w:val="24"/>
          <w:lang w:val="uk-UA"/>
        </w:rPr>
        <w:t xml:space="preserve">. мед. ун-т ім. І.Я. </w:t>
      </w:r>
      <w:proofErr w:type="spellStart"/>
      <w:r w:rsidRPr="00153B27">
        <w:rPr>
          <w:sz w:val="24"/>
          <w:szCs w:val="24"/>
          <w:lang w:val="uk-UA"/>
        </w:rPr>
        <w:t>Горбачевського</w:t>
      </w:r>
      <w:proofErr w:type="spellEnd"/>
      <w:r w:rsidRPr="00153B27">
        <w:rPr>
          <w:sz w:val="24"/>
          <w:szCs w:val="24"/>
          <w:lang w:val="uk-UA"/>
        </w:rPr>
        <w:t xml:space="preserve">. – 2-е вид., </w:t>
      </w:r>
      <w:proofErr w:type="spellStart"/>
      <w:r w:rsidRPr="00153B27">
        <w:rPr>
          <w:sz w:val="24"/>
          <w:szCs w:val="24"/>
          <w:lang w:val="uk-UA"/>
        </w:rPr>
        <w:t>допов</w:t>
      </w:r>
      <w:proofErr w:type="spellEnd"/>
      <w:r w:rsidRPr="00153B27">
        <w:rPr>
          <w:sz w:val="24"/>
          <w:szCs w:val="24"/>
          <w:lang w:val="uk-UA"/>
        </w:rPr>
        <w:t xml:space="preserve">. – Т. : ТДМУ: </w:t>
      </w:r>
      <w:proofErr w:type="spellStart"/>
      <w:r w:rsidRPr="00153B27">
        <w:rPr>
          <w:sz w:val="24"/>
          <w:szCs w:val="24"/>
          <w:lang w:val="uk-UA"/>
        </w:rPr>
        <w:t>Укрмедкн</w:t>
      </w:r>
      <w:proofErr w:type="spellEnd"/>
      <w:r w:rsidRPr="00153B27">
        <w:rPr>
          <w:sz w:val="24"/>
          <w:szCs w:val="24"/>
          <w:lang w:val="uk-UA"/>
        </w:rPr>
        <w:t>.,</w:t>
      </w:r>
    </w:p>
    <w:p w:rsidR="00276745" w:rsidRPr="00153B27" w:rsidRDefault="00276745" w:rsidP="00276745">
      <w:pPr>
        <w:rPr>
          <w:sz w:val="24"/>
          <w:szCs w:val="24"/>
          <w:lang w:val="uk-UA"/>
        </w:rPr>
      </w:pPr>
      <w:r w:rsidRPr="00153B27">
        <w:rPr>
          <w:sz w:val="24"/>
          <w:szCs w:val="24"/>
          <w:lang w:val="uk-UA"/>
        </w:rPr>
        <w:t>2005. – 243 c.</w:t>
      </w:r>
    </w:p>
    <w:p w:rsidR="00276745" w:rsidRPr="00153B27" w:rsidRDefault="00276745" w:rsidP="00276745">
      <w:pPr>
        <w:rPr>
          <w:sz w:val="24"/>
          <w:szCs w:val="24"/>
          <w:lang w:val="uk-UA"/>
        </w:rPr>
      </w:pPr>
      <w:r w:rsidRPr="00153B27">
        <w:rPr>
          <w:sz w:val="24"/>
          <w:szCs w:val="24"/>
          <w:lang w:val="uk-UA"/>
        </w:rPr>
        <w:t xml:space="preserve">11. </w:t>
      </w:r>
      <w:proofErr w:type="spellStart"/>
      <w:r w:rsidRPr="00153B27">
        <w:rPr>
          <w:sz w:val="24"/>
          <w:szCs w:val="24"/>
          <w:lang w:val="uk-UA"/>
        </w:rPr>
        <w:t>Социально-психологические</w:t>
      </w:r>
      <w:proofErr w:type="spellEnd"/>
      <w:r w:rsidRPr="00153B27">
        <w:rPr>
          <w:sz w:val="24"/>
          <w:szCs w:val="24"/>
          <w:lang w:val="uk-UA"/>
        </w:rPr>
        <w:t xml:space="preserve"> </w:t>
      </w:r>
      <w:proofErr w:type="spellStart"/>
      <w:r w:rsidRPr="00153B27">
        <w:rPr>
          <w:sz w:val="24"/>
          <w:szCs w:val="24"/>
          <w:lang w:val="uk-UA"/>
        </w:rPr>
        <w:t>механизмы</w:t>
      </w:r>
      <w:proofErr w:type="spellEnd"/>
      <w:r w:rsidRPr="00153B27">
        <w:rPr>
          <w:sz w:val="24"/>
          <w:szCs w:val="24"/>
          <w:lang w:val="uk-UA"/>
        </w:rPr>
        <w:t xml:space="preserve"> </w:t>
      </w:r>
      <w:proofErr w:type="spellStart"/>
      <w:r w:rsidRPr="00153B27">
        <w:rPr>
          <w:sz w:val="24"/>
          <w:szCs w:val="24"/>
          <w:lang w:val="uk-UA"/>
        </w:rPr>
        <w:t>распространения</w:t>
      </w:r>
      <w:proofErr w:type="spellEnd"/>
      <w:r w:rsidRPr="00153B27">
        <w:rPr>
          <w:sz w:val="24"/>
          <w:szCs w:val="24"/>
          <w:lang w:val="uk-UA"/>
        </w:rPr>
        <w:t xml:space="preserve"> </w:t>
      </w:r>
      <w:proofErr w:type="spellStart"/>
      <w:r w:rsidRPr="00153B27">
        <w:rPr>
          <w:sz w:val="24"/>
          <w:szCs w:val="24"/>
          <w:lang w:val="uk-UA"/>
        </w:rPr>
        <w:t>ВИЧинфекции</w:t>
      </w:r>
      <w:proofErr w:type="spellEnd"/>
    </w:p>
    <w:p w:rsidR="00276745" w:rsidRPr="00153B27" w:rsidRDefault="00276745" w:rsidP="00276745">
      <w:pPr>
        <w:rPr>
          <w:sz w:val="24"/>
          <w:szCs w:val="24"/>
          <w:lang w:val="uk-UA"/>
        </w:rPr>
      </w:pPr>
      <w:r w:rsidRPr="00153B27">
        <w:rPr>
          <w:sz w:val="24"/>
          <w:szCs w:val="24"/>
          <w:lang w:val="uk-UA"/>
        </w:rPr>
        <w:t xml:space="preserve">и </w:t>
      </w:r>
      <w:proofErr w:type="spellStart"/>
      <w:r w:rsidRPr="00153B27">
        <w:rPr>
          <w:sz w:val="24"/>
          <w:szCs w:val="24"/>
          <w:lang w:val="uk-UA"/>
        </w:rPr>
        <w:t>инфекций</w:t>
      </w:r>
      <w:proofErr w:type="spellEnd"/>
      <w:r w:rsidRPr="00153B27">
        <w:rPr>
          <w:sz w:val="24"/>
          <w:szCs w:val="24"/>
          <w:lang w:val="uk-UA"/>
        </w:rPr>
        <w:t xml:space="preserve">, </w:t>
      </w:r>
      <w:proofErr w:type="spellStart"/>
      <w:r w:rsidRPr="00153B27">
        <w:rPr>
          <w:sz w:val="24"/>
          <w:szCs w:val="24"/>
          <w:lang w:val="uk-UA"/>
        </w:rPr>
        <w:t>передающихся</w:t>
      </w:r>
      <w:proofErr w:type="spellEnd"/>
      <w:r w:rsidRPr="00153B27">
        <w:rPr>
          <w:sz w:val="24"/>
          <w:szCs w:val="24"/>
          <w:lang w:val="uk-UA"/>
        </w:rPr>
        <w:t xml:space="preserve"> </w:t>
      </w:r>
      <w:proofErr w:type="spellStart"/>
      <w:r w:rsidRPr="00153B27">
        <w:rPr>
          <w:sz w:val="24"/>
          <w:szCs w:val="24"/>
          <w:lang w:val="uk-UA"/>
        </w:rPr>
        <w:t>половым</w:t>
      </w:r>
      <w:proofErr w:type="spellEnd"/>
      <w:r w:rsidRPr="00153B27">
        <w:rPr>
          <w:sz w:val="24"/>
          <w:szCs w:val="24"/>
          <w:lang w:val="uk-UA"/>
        </w:rPr>
        <w:t xml:space="preserve"> </w:t>
      </w:r>
      <w:proofErr w:type="spellStart"/>
      <w:r w:rsidRPr="00153B27">
        <w:rPr>
          <w:sz w:val="24"/>
          <w:szCs w:val="24"/>
          <w:lang w:val="uk-UA"/>
        </w:rPr>
        <w:t>путем</w:t>
      </w:r>
      <w:proofErr w:type="spellEnd"/>
      <w:r w:rsidRPr="00153B27">
        <w:rPr>
          <w:sz w:val="24"/>
          <w:szCs w:val="24"/>
          <w:lang w:val="uk-UA"/>
        </w:rPr>
        <w:t xml:space="preserve"> </w:t>
      </w:r>
      <w:proofErr w:type="spellStart"/>
      <w:r w:rsidRPr="00153B27">
        <w:rPr>
          <w:sz w:val="24"/>
          <w:szCs w:val="24"/>
          <w:lang w:val="uk-UA"/>
        </w:rPr>
        <w:t>среди</w:t>
      </w:r>
      <w:proofErr w:type="spellEnd"/>
      <w:r w:rsidRPr="00153B27">
        <w:rPr>
          <w:sz w:val="24"/>
          <w:szCs w:val="24"/>
          <w:lang w:val="uk-UA"/>
        </w:rPr>
        <w:t xml:space="preserve"> мужчин, </w:t>
      </w:r>
      <w:proofErr w:type="spellStart"/>
      <w:r w:rsidRPr="00153B27">
        <w:rPr>
          <w:sz w:val="24"/>
          <w:szCs w:val="24"/>
          <w:lang w:val="uk-UA"/>
        </w:rPr>
        <w:t>имеющих</w:t>
      </w:r>
      <w:proofErr w:type="spellEnd"/>
    </w:p>
    <w:p w:rsidR="00276745" w:rsidRPr="00153B27" w:rsidRDefault="00276745" w:rsidP="00276745">
      <w:pPr>
        <w:rPr>
          <w:sz w:val="24"/>
          <w:szCs w:val="24"/>
          <w:lang w:val="uk-UA"/>
        </w:rPr>
      </w:pPr>
      <w:r w:rsidRPr="00153B27">
        <w:rPr>
          <w:sz w:val="24"/>
          <w:szCs w:val="24"/>
          <w:lang w:val="uk-UA"/>
        </w:rPr>
        <w:t xml:space="preserve">секс с мужчинами в </w:t>
      </w:r>
      <w:proofErr w:type="spellStart"/>
      <w:r w:rsidRPr="00153B27">
        <w:rPr>
          <w:sz w:val="24"/>
          <w:szCs w:val="24"/>
          <w:lang w:val="uk-UA"/>
        </w:rPr>
        <w:t>Украине</w:t>
      </w:r>
      <w:proofErr w:type="spellEnd"/>
      <w:r w:rsidRPr="00153B27">
        <w:rPr>
          <w:sz w:val="24"/>
          <w:szCs w:val="24"/>
          <w:lang w:val="uk-UA"/>
        </w:rPr>
        <w:t xml:space="preserve">/ Бондаренко А., Блюм Д., </w:t>
      </w:r>
      <w:proofErr w:type="spellStart"/>
      <w:r w:rsidRPr="00153B27">
        <w:rPr>
          <w:sz w:val="24"/>
          <w:szCs w:val="24"/>
          <w:lang w:val="uk-UA"/>
        </w:rPr>
        <w:t>Лазоренко</w:t>
      </w:r>
      <w:proofErr w:type="spellEnd"/>
      <w:r w:rsidRPr="00153B27">
        <w:rPr>
          <w:sz w:val="24"/>
          <w:szCs w:val="24"/>
          <w:lang w:val="uk-UA"/>
        </w:rPr>
        <w:t xml:space="preserve"> Б., </w:t>
      </w:r>
      <w:proofErr w:type="spellStart"/>
      <w:r w:rsidRPr="00153B27">
        <w:rPr>
          <w:sz w:val="24"/>
          <w:szCs w:val="24"/>
          <w:lang w:val="uk-UA"/>
        </w:rPr>
        <w:t>Трауте</w:t>
      </w:r>
      <w:proofErr w:type="spellEnd"/>
      <w:r w:rsidRPr="00153B27">
        <w:rPr>
          <w:sz w:val="24"/>
          <w:szCs w:val="24"/>
          <w:lang w:val="uk-UA"/>
        </w:rPr>
        <w:t xml:space="preserve"> А.,</w:t>
      </w:r>
    </w:p>
    <w:p w:rsidR="00276745" w:rsidRPr="00153B27" w:rsidRDefault="00276745" w:rsidP="00276745">
      <w:pPr>
        <w:rPr>
          <w:sz w:val="24"/>
          <w:szCs w:val="24"/>
          <w:lang w:val="uk-UA"/>
        </w:rPr>
      </w:pPr>
      <w:proofErr w:type="spellStart"/>
      <w:r w:rsidRPr="00153B27">
        <w:rPr>
          <w:sz w:val="24"/>
          <w:szCs w:val="24"/>
          <w:lang w:val="uk-UA"/>
        </w:rPr>
        <w:t>Черемных</w:t>
      </w:r>
      <w:proofErr w:type="spellEnd"/>
      <w:r w:rsidRPr="00153B27">
        <w:rPr>
          <w:sz w:val="24"/>
          <w:szCs w:val="24"/>
          <w:lang w:val="uk-UA"/>
        </w:rPr>
        <w:t xml:space="preserve"> Е.; </w:t>
      </w:r>
      <w:proofErr w:type="spellStart"/>
      <w:r w:rsidRPr="00153B27">
        <w:rPr>
          <w:sz w:val="24"/>
          <w:szCs w:val="24"/>
          <w:lang w:val="uk-UA"/>
        </w:rPr>
        <w:t>Всеукр</w:t>
      </w:r>
      <w:proofErr w:type="spellEnd"/>
      <w:r w:rsidRPr="00153B27">
        <w:rPr>
          <w:sz w:val="24"/>
          <w:szCs w:val="24"/>
          <w:lang w:val="uk-UA"/>
        </w:rPr>
        <w:t xml:space="preserve">. </w:t>
      </w:r>
      <w:proofErr w:type="spellStart"/>
      <w:r w:rsidRPr="00153B27">
        <w:rPr>
          <w:sz w:val="24"/>
          <w:szCs w:val="24"/>
          <w:lang w:val="uk-UA"/>
        </w:rPr>
        <w:t>Благотвор</w:t>
      </w:r>
      <w:proofErr w:type="spellEnd"/>
      <w:r w:rsidRPr="00153B27">
        <w:rPr>
          <w:sz w:val="24"/>
          <w:szCs w:val="24"/>
          <w:lang w:val="uk-UA"/>
        </w:rPr>
        <w:t>. орг. "Час Життя Плюс". – К.; Берлин, 2007. –</w:t>
      </w:r>
    </w:p>
    <w:p w:rsidR="00276745" w:rsidRPr="00153B27" w:rsidRDefault="00276745" w:rsidP="00276745">
      <w:pPr>
        <w:rPr>
          <w:sz w:val="24"/>
          <w:szCs w:val="24"/>
          <w:lang w:val="uk-UA"/>
        </w:rPr>
      </w:pPr>
      <w:r w:rsidRPr="00153B27">
        <w:rPr>
          <w:sz w:val="24"/>
          <w:szCs w:val="24"/>
          <w:lang w:val="uk-UA"/>
        </w:rPr>
        <w:t>108 c.</w:t>
      </w:r>
    </w:p>
    <w:p w:rsidR="00276745" w:rsidRPr="00153B27" w:rsidRDefault="00276745" w:rsidP="00276745">
      <w:pPr>
        <w:rPr>
          <w:sz w:val="24"/>
          <w:szCs w:val="24"/>
          <w:lang w:val="uk-UA"/>
        </w:rPr>
      </w:pPr>
      <w:r w:rsidRPr="00153B27">
        <w:rPr>
          <w:sz w:val="24"/>
          <w:szCs w:val="24"/>
          <w:lang w:val="uk-UA"/>
        </w:rPr>
        <w:lastRenderedPageBreak/>
        <w:t>12. Медицина невідкладних станів. Збірник тестових завдань. / І.С. Зозуля</w:t>
      </w:r>
    </w:p>
    <w:p w:rsidR="00276745" w:rsidRPr="00153B27" w:rsidRDefault="00276745" w:rsidP="00276745">
      <w:pPr>
        <w:rPr>
          <w:sz w:val="24"/>
          <w:szCs w:val="24"/>
          <w:lang w:val="uk-UA"/>
        </w:rPr>
      </w:pPr>
      <w:r w:rsidRPr="00153B27">
        <w:rPr>
          <w:sz w:val="24"/>
          <w:szCs w:val="24"/>
          <w:lang w:val="uk-UA"/>
        </w:rPr>
        <w:t>та ін. – К., 2002.</w:t>
      </w:r>
    </w:p>
    <w:p w:rsidR="00276745" w:rsidRPr="00153B27" w:rsidRDefault="00276745" w:rsidP="00276745">
      <w:pPr>
        <w:rPr>
          <w:sz w:val="24"/>
          <w:szCs w:val="24"/>
          <w:lang w:val="uk-UA"/>
        </w:rPr>
      </w:pPr>
      <w:r w:rsidRPr="00153B27">
        <w:rPr>
          <w:sz w:val="24"/>
          <w:szCs w:val="24"/>
          <w:lang w:val="uk-UA"/>
        </w:rPr>
        <w:t>15. Інформаційні ресурси</w:t>
      </w:r>
    </w:p>
    <w:p w:rsidR="00276745" w:rsidRPr="00153B27" w:rsidRDefault="00276745" w:rsidP="00276745">
      <w:pPr>
        <w:rPr>
          <w:sz w:val="24"/>
          <w:szCs w:val="24"/>
          <w:lang w:val="uk-UA"/>
        </w:rPr>
      </w:pPr>
      <w:r w:rsidRPr="00153B27">
        <w:rPr>
          <w:sz w:val="24"/>
          <w:szCs w:val="24"/>
          <w:lang w:val="uk-UA"/>
        </w:rPr>
        <w:t>1. http://www.naiau.kiev.ua/naiau/tslc/index.php</w:t>
      </w:r>
    </w:p>
    <w:p w:rsidR="00276745" w:rsidRPr="00153B27" w:rsidRDefault="00276745" w:rsidP="00276745">
      <w:pPr>
        <w:rPr>
          <w:sz w:val="24"/>
          <w:szCs w:val="24"/>
          <w:lang w:val="uk-UA"/>
        </w:rPr>
      </w:pPr>
      <w:r w:rsidRPr="00153B27">
        <w:rPr>
          <w:sz w:val="24"/>
          <w:szCs w:val="24"/>
          <w:lang w:val="uk-UA"/>
        </w:rPr>
        <w:t>2. http://www.nbuv.gov.ua/</w:t>
      </w:r>
    </w:p>
    <w:p w:rsidR="00276745" w:rsidRPr="00153B27" w:rsidRDefault="00276745" w:rsidP="00276745">
      <w:pPr>
        <w:rPr>
          <w:sz w:val="24"/>
          <w:szCs w:val="24"/>
          <w:lang w:val="uk-UA"/>
        </w:rPr>
      </w:pPr>
      <w:r w:rsidRPr="00153B27">
        <w:rPr>
          <w:sz w:val="24"/>
          <w:szCs w:val="24"/>
          <w:lang w:val="uk-UA"/>
        </w:rPr>
        <w:t>3. http://rada.gov.ua/laws/main/a#Find</w:t>
      </w:r>
    </w:p>
    <w:p w:rsidR="00276745" w:rsidRPr="00153B27" w:rsidRDefault="00276745" w:rsidP="00276745">
      <w:pPr>
        <w:rPr>
          <w:sz w:val="24"/>
          <w:szCs w:val="24"/>
          <w:lang w:val="uk-UA"/>
        </w:rPr>
      </w:pPr>
      <w:r w:rsidRPr="00153B27">
        <w:rPr>
          <w:sz w:val="24"/>
          <w:szCs w:val="24"/>
          <w:lang w:val="uk-UA"/>
        </w:rPr>
        <w:t>4. http://mvs.gov.ua/mvs/control/main/uk/index</w:t>
      </w:r>
    </w:p>
    <w:p w:rsidR="00276745" w:rsidRPr="00153B27" w:rsidRDefault="00276745" w:rsidP="00276745">
      <w:pPr>
        <w:rPr>
          <w:sz w:val="24"/>
          <w:szCs w:val="24"/>
          <w:lang w:val="uk-UA"/>
        </w:rPr>
      </w:pPr>
      <w:r w:rsidRPr="00153B27">
        <w:rPr>
          <w:sz w:val="24"/>
          <w:szCs w:val="24"/>
          <w:lang w:val="uk-UA"/>
        </w:rPr>
        <w:t>5. http://www.kmu.gov.ua/control/</w:t>
      </w:r>
    </w:p>
    <w:p w:rsidR="00276745" w:rsidRPr="00153B27" w:rsidRDefault="00276745" w:rsidP="00276745">
      <w:pPr>
        <w:rPr>
          <w:sz w:val="24"/>
          <w:szCs w:val="24"/>
          <w:lang w:val="uk-UA"/>
        </w:rPr>
      </w:pPr>
      <w:r w:rsidRPr="00153B27">
        <w:rPr>
          <w:sz w:val="24"/>
          <w:szCs w:val="24"/>
          <w:lang w:val="uk-UA"/>
        </w:rPr>
        <w:t>19</w:t>
      </w:r>
    </w:p>
    <w:p w:rsidR="00135274" w:rsidRPr="00153B27" w:rsidRDefault="00276745" w:rsidP="00276745">
      <w:pPr>
        <w:rPr>
          <w:sz w:val="24"/>
          <w:szCs w:val="24"/>
          <w:lang w:val="uk-UA"/>
        </w:rPr>
      </w:pPr>
      <w:r w:rsidRPr="00153B27">
        <w:rPr>
          <w:sz w:val="24"/>
          <w:szCs w:val="24"/>
          <w:lang w:val="uk-UA"/>
        </w:rPr>
        <w:t>6. http://uk.wikipedia.org/wiki/</w:t>
      </w:r>
    </w:p>
    <w:sectPr w:rsidR="00135274" w:rsidRPr="00153B27" w:rsidSect="00246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4A91"/>
    <w:multiLevelType w:val="hybridMultilevel"/>
    <w:tmpl w:val="BB44ADD4"/>
    <w:lvl w:ilvl="0" w:tplc="09C0835E">
      <w:numFmt w:val="bullet"/>
      <w:lvlText w:val="-"/>
      <w:lvlJc w:val="left"/>
      <w:pPr>
        <w:ind w:left="1142" w:hanging="140"/>
      </w:pPr>
      <w:rPr>
        <w:rFonts w:ascii="Times New Roman" w:eastAsia="Times New Roman" w:hAnsi="Times New Roman" w:cs="Times New Roman" w:hint="default"/>
        <w:w w:val="99"/>
        <w:sz w:val="24"/>
        <w:szCs w:val="24"/>
        <w:lang w:val="uk-UA" w:eastAsia="en-US" w:bidi="ar-SA"/>
      </w:rPr>
    </w:lvl>
    <w:lvl w:ilvl="1" w:tplc="328C9108">
      <w:numFmt w:val="bullet"/>
      <w:lvlText w:val=""/>
      <w:lvlJc w:val="left"/>
      <w:pPr>
        <w:ind w:left="1502" w:hanging="360"/>
      </w:pPr>
      <w:rPr>
        <w:rFonts w:ascii="Symbol" w:eastAsia="Symbol" w:hAnsi="Symbol" w:cs="Symbol" w:hint="default"/>
        <w:w w:val="100"/>
        <w:sz w:val="24"/>
        <w:szCs w:val="24"/>
        <w:lang w:val="uk-UA" w:eastAsia="en-US" w:bidi="ar-SA"/>
      </w:rPr>
    </w:lvl>
    <w:lvl w:ilvl="2" w:tplc="6FB0212E">
      <w:numFmt w:val="bullet"/>
      <w:lvlText w:val="•"/>
      <w:lvlJc w:val="left"/>
      <w:pPr>
        <w:ind w:left="2494" w:hanging="360"/>
      </w:pPr>
      <w:rPr>
        <w:rFonts w:hint="default"/>
        <w:lang w:val="uk-UA" w:eastAsia="en-US" w:bidi="ar-SA"/>
      </w:rPr>
    </w:lvl>
    <w:lvl w:ilvl="3" w:tplc="666A8D94">
      <w:numFmt w:val="bullet"/>
      <w:lvlText w:val="•"/>
      <w:lvlJc w:val="left"/>
      <w:pPr>
        <w:ind w:left="3488" w:hanging="360"/>
      </w:pPr>
      <w:rPr>
        <w:rFonts w:hint="default"/>
        <w:lang w:val="uk-UA" w:eastAsia="en-US" w:bidi="ar-SA"/>
      </w:rPr>
    </w:lvl>
    <w:lvl w:ilvl="4" w:tplc="F796C7F0">
      <w:numFmt w:val="bullet"/>
      <w:lvlText w:val="•"/>
      <w:lvlJc w:val="left"/>
      <w:pPr>
        <w:ind w:left="4482" w:hanging="360"/>
      </w:pPr>
      <w:rPr>
        <w:rFonts w:hint="default"/>
        <w:lang w:val="uk-UA" w:eastAsia="en-US" w:bidi="ar-SA"/>
      </w:rPr>
    </w:lvl>
    <w:lvl w:ilvl="5" w:tplc="D0BA0DEE">
      <w:numFmt w:val="bullet"/>
      <w:lvlText w:val="•"/>
      <w:lvlJc w:val="left"/>
      <w:pPr>
        <w:ind w:left="5476" w:hanging="360"/>
      </w:pPr>
      <w:rPr>
        <w:rFonts w:hint="default"/>
        <w:lang w:val="uk-UA" w:eastAsia="en-US" w:bidi="ar-SA"/>
      </w:rPr>
    </w:lvl>
    <w:lvl w:ilvl="6" w:tplc="BFF49A42">
      <w:numFmt w:val="bullet"/>
      <w:lvlText w:val="•"/>
      <w:lvlJc w:val="left"/>
      <w:pPr>
        <w:ind w:left="6470" w:hanging="360"/>
      </w:pPr>
      <w:rPr>
        <w:rFonts w:hint="default"/>
        <w:lang w:val="uk-UA" w:eastAsia="en-US" w:bidi="ar-SA"/>
      </w:rPr>
    </w:lvl>
    <w:lvl w:ilvl="7" w:tplc="48BEF118">
      <w:numFmt w:val="bullet"/>
      <w:lvlText w:val="•"/>
      <w:lvlJc w:val="left"/>
      <w:pPr>
        <w:ind w:left="7464" w:hanging="360"/>
      </w:pPr>
      <w:rPr>
        <w:rFonts w:hint="default"/>
        <w:lang w:val="uk-UA" w:eastAsia="en-US" w:bidi="ar-SA"/>
      </w:rPr>
    </w:lvl>
    <w:lvl w:ilvl="8" w:tplc="DC507688">
      <w:numFmt w:val="bullet"/>
      <w:lvlText w:val="•"/>
      <w:lvlJc w:val="left"/>
      <w:pPr>
        <w:ind w:left="8458" w:hanging="360"/>
      </w:pPr>
      <w:rPr>
        <w:rFonts w:hint="default"/>
        <w:lang w:val="uk-UA" w:eastAsia="en-US" w:bidi="ar-SA"/>
      </w:rPr>
    </w:lvl>
  </w:abstractNum>
  <w:abstractNum w:abstractNumId="1">
    <w:nsid w:val="12725C8A"/>
    <w:multiLevelType w:val="hybridMultilevel"/>
    <w:tmpl w:val="BA4ED856"/>
    <w:lvl w:ilvl="0" w:tplc="0419000F">
      <w:start w:val="8"/>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
    <w:nsid w:val="425902DE"/>
    <w:multiLevelType w:val="hybridMultilevel"/>
    <w:tmpl w:val="E208F0BA"/>
    <w:lvl w:ilvl="0" w:tplc="079AFE4A">
      <w:start w:val="9"/>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
    <w:nsid w:val="44E07E61"/>
    <w:multiLevelType w:val="hybridMultilevel"/>
    <w:tmpl w:val="03B47C4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9B3537"/>
    <w:multiLevelType w:val="hybridMultilevel"/>
    <w:tmpl w:val="960837EC"/>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FFD72E8"/>
    <w:multiLevelType w:val="hybridMultilevel"/>
    <w:tmpl w:val="0C8C94C2"/>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68A3F68"/>
    <w:multiLevelType w:val="hybridMultilevel"/>
    <w:tmpl w:val="FC2EFD50"/>
    <w:lvl w:ilvl="0" w:tplc="F18E5876">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F4C37DF"/>
    <w:multiLevelType w:val="hybridMultilevel"/>
    <w:tmpl w:val="61124B26"/>
    <w:lvl w:ilvl="0" w:tplc="86A4CA94">
      <w:start w:val="1"/>
      <w:numFmt w:val="decimal"/>
      <w:lvlText w:val="%1."/>
      <w:lvlJc w:val="left"/>
      <w:pPr>
        <w:ind w:left="642" w:hanging="401"/>
      </w:pPr>
      <w:rPr>
        <w:rFonts w:ascii="Times New Roman" w:eastAsia="Times New Roman" w:hAnsi="Times New Roman" w:cs="Times New Roman" w:hint="default"/>
        <w:w w:val="100"/>
        <w:sz w:val="22"/>
        <w:szCs w:val="22"/>
        <w:lang w:val="uk-UA" w:eastAsia="en-US" w:bidi="ar-SA"/>
      </w:rPr>
    </w:lvl>
    <w:lvl w:ilvl="1" w:tplc="448C397C">
      <w:start w:val="1"/>
      <w:numFmt w:val="decimal"/>
      <w:lvlText w:val="%2)"/>
      <w:lvlJc w:val="left"/>
      <w:pPr>
        <w:ind w:left="2018" w:hanging="360"/>
      </w:pPr>
      <w:rPr>
        <w:rFonts w:ascii="Times New Roman" w:eastAsia="Times New Roman" w:hAnsi="Times New Roman" w:cs="Times New Roman" w:hint="default"/>
        <w:i/>
        <w:spacing w:val="-20"/>
        <w:w w:val="99"/>
        <w:sz w:val="24"/>
        <w:szCs w:val="24"/>
        <w:lang w:val="uk-UA" w:eastAsia="en-US" w:bidi="ar-SA"/>
      </w:rPr>
    </w:lvl>
    <w:lvl w:ilvl="2" w:tplc="B5A4FD10">
      <w:numFmt w:val="bullet"/>
      <w:lvlText w:val="•"/>
      <w:lvlJc w:val="left"/>
      <w:pPr>
        <w:ind w:left="2956" w:hanging="360"/>
      </w:pPr>
      <w:rPr>
        <w:rFonts w:hint="default"/>
        <w:lang w:val="uk-UA" w:eastAsia="en-US" w:bidi="ar-SA"/>
      </w:rPr>
    </w:lvl>
    <w:lvl w:ilvl="3" w:tplc="16A880BA">
      <w:numFmt w:val="bullet"/>
      <w:lvlText w:val="•"/>
      <w:lvlJc w:val="left"/>
      <w:pPr>
        <w:ind w:left="3892" w:hanging="360"/>
      </w:pPr>
      <w:rPr>
        <w:rFonts w:hint="default"/>
        <w:lang w:val="uk-UA" w:eastAsia="en-US" w:bidi="ar-SA"/>
      </w:rPr>
    </w:lvl>
    <w:lvl w:ilvl="4" w:tplc="DF4CEBD6">
      <w:numFmt w:val="bullet"/>
      <w:lvlText w:val="•"/>
      <w:lvlJc w:val="left"/>
      <w:pPr>
        <w:ind w:left="4828" w:hanging="360"/>
      </w:pPr>
      <w:rPr>
        <w:rFonts w:hint="default"/>
        <w:lang w:val="uk-UA" w:eastAsia="en-US" w:bidi="ar-SA"/>
      </w:rPr>
    </w:lvl>
    <w:lvl w:ilvl="5" w:tplc="27926F28">
      <w:numFmt w:val="bullet"/>
      <w:lvlText w:val="•"/>
      <w:lvlJc w:val="left"/>
      <w:pPr>
        <w:ind w:left="5765" w:hanging="360"/>
      </w:pPr>
      <w:rPr>
        <w:rFonts w:hint="default"/>
        <w:lang w:val="uk-UA" w:eastAsia="en-US" w:bidi="ar-SA"/>
      </w:rPr>
    </w:lvl>
    <w:lvl w:ilvl="6" w:tplc="B7A0FF78">
      <w:numFmt w:val="bullet"/>
      <w:lvlText w:val="•"/>
      <w:lvlJc w:val="left"/>
      <w:pPr>
        <w:ind w:left="6701" w:hanging="360"/>
      </w:pPr>
      <w:rPr>
        <w:rFonts w:hint="default"/>
        <w:lang w:val="uk-UA" w:eastAsia="en-US" w:bidi="ar-SA"/>
      </w:rPr>
    </w:lvl>
    <w:lvl w:ilvl="7" w:tplc="38B25DBA">
      <w:numFmt w:val="bullet"/>
      <w:lvlText w:val="•"/>
      <w:lvlJc w:val="left"/>
      <w:pPr>
        <w:ind w:left="7637" w:hanging="360"/>
      </w:pPr>
      <w:rPr>
        <w:rFonts w:hint="default"/>
        <w:lang w:val="uk-UA" w:eastAsia="en-US" w:bidi="ar-SA"/>
      </w:rPr>
    </w:lvl>
    <w:lvl w:ilvl="8" w:tplc="3BA46DCC">
      <w:numFmt w:val="bullet"/>
      <w:lvlText w:val="•"/>
      <w:lvlJc w:val="left"/>
      <w:pPr>
        <w:ind w:left="8573" w:hanging="360"/>
      </w:pPr>
      <w:rPr>
        <w:rFonts w:hint="default"/>
        <w:lang w:val="uk-UA" w:eastAsia="en-US" w:bidi="ar-SA"/>
      </w:rPr>
    </w:lvl>
  </w:abstractNum>
  <w:abstractNum w:abstractNumId="8">
    <w:nsid w:val="72660213"/>
    <w:multiLevelType w:val="multilevel"/>
    <w:tmpl w:val="E2FC992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46718"/>
    <w:rsid w:val="000D5014"/>
    <w:rsid w:val="00135274"/>
    <w:rsid w:val="00153B27"/>
    <w:rsid w:val="001A4131"/>
    <w:rsid w:val="001B5C46"/>
    <w:rsid w:val="002218B0"/>
    <w:rsid w:val="0024008B"/>
    <w:rsid w:val="00246E20"/>
    <w:rsid w:val="00276745"/>
    <w:rsid w:val="002C19AE"/>
    <w:rsid w:val="002E27CC"/>
    <w:rsid w:val="00350C62"/>
    <w:rsid w:val="003830BB"/>
    <w:rsid w:val="003C5283"/>
    <w:rsid w:val="003D2888"/>
    <w:rsid w:val="003E0DD1"/>
    <w:rsid w:val="003F5CA0"/>
    <w:rsid w:val="004D31B1"/>
    <w:rsid w:val="004E0BB1"/>
    <w:rsid w:val="004F6D6D"/>
    <w:rsid w:val="00516D85"/>
    <w:rsid w:val="005259F6"/>
    <w:rsid w:val="005618C8"/>
    <w:rsid w:val="005A4F47"/>
    <w:rsid w:val="006124FE"/>
    <w:rsid w:val="00642CD7"/>
    <w:rsid w:val="006433E7"/>
    <w:rsid w:val="006C4DE0"/>
    <w:rsid w:val="00745E45"/>
    <w:rsid w:val="007B2A6C"/>
    <w:rsid w:val="007B65FD"/>
    <w:rsid w:val="0081051E"/>
    <w:rsid w:val="008458B0"/>
    <w:rsid w:val="00926255"/>
    <w:rsid w:val="00945F04"/>
    <w:rsid w:val="00963A72"/>
    <w:rsid w:val="00A6186F"/>
    <w:rsid w:val="00AB38BD"/>
    <w:rsid w:val="00B363C1"/>
    <w:rsid w:val="00B9044B"/>
    <w:rsid w:val="00BA23B0"/>
    <w:rsid w:val="00BC3F80"/>
    <w:rsid w:val="00BD4C75"/>
    <w:rsid w:val="00C20DAE"/>
    <w:rsid w:val="00C46718"/>
    <w:rsid w:val="00D93CFA"/>
    <w:rsid w:val="00DB444A"/>
    <w:rsid w:val="00E06A87"/>
    <w:rsid w:val="00E570AA"/>
    <w:rsid w:val="00E94952"/>
    <w:rsid w:val="00F27895"/>
    <w:rsid w:val="00FC25B7"/>
    <w:rsid w:val="00FF0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9AE"/>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2C19AE"/>
    <w:pPr>
      <w:widowControl w:val="0"/>
      <w:autoSpaceDE w:val="0"/>
      <w:autoSpaceDN w:val="0"/>
    </w:pPr>
    <w:rPr>
      <w:rFonts w:asciiTheme="minorHAnsi" w:eastAsiaTheme="minorHAnsi" w:hAnsiTheme="minorHAnsi" w:cstheme="minorBidi"/>
      <w:sz w:val="22"/>
      <w:szCs w:val="22"/>
      <w:lang w:val="en-US"/>
    </w:rPr>
    <w:tblPr>
      <w:tblCellMar>
        <w:top w:w="0" w:type="dxa"/>
        <w:left w:w="0" w:type="dxa"/>
        <w:bottom w:w="0" w:type="dxa"/>
        <w:right w:w="0" w:type="dxa"/>
      </w:tblCellMar>
    </w:tblPr>
  </w:style>
  <w:style w:type="paragraph" w:styleId="a3">
    <w:name w:val="List Paragraph"/>
    <w:basedOn w:val="a"/>
    <w:uiPriority w:val="1"/>
    <w:qFormat/>
    <w:rsid w:val="00350C62"/>
    <w:pPr>
      <w:ind w:left="720"/>
      <w:contextualSpacing/>
    </w:pPr>
  </w:style>
  <w:style w:type="table" w:customStyle="1" w:styleId="1">
    <w:name w:val="Сетка таблицы1"/>
    <w:basedOn w:val="a1"/>
    <w:next w:val="a4"/>
    <w:uiPriority w:val="59"/>
    <w:rsid w:val="003C5283"/>
    <w:rPr>
      <w:rFonts w:ascii="Calibri" w:hAnsi="Calibri"/>
      <w:sz w:val="22"/>
      <w:szCs w:val="22"/>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3C5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C4DE0"/>
    <w:pPr>
      <w:widowControl/>
      <w:suppressAutoHyphens/>
      <w:autoSpaceDE/>
      <w:autoSpaceDN/>
      <w:adjustRightInd/>
      <w:spacing w:after="120" w:line="480" w:lineRule="auto"/>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9AE"/>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2C19AE"/>
    <w:pPr>
      <w:widowControl w:val="0"/>
      <w:autoSpaceDE w:val="0"/>
      <w:autoSpaceDN w:val="0"/>
    </w:pPr>
    <w:rPr>
      <w:rFonts w:asciiTheme="minorHAnsi" w:eastAsiaTheme="minorHAnsi" w:hAnsiTheme="minorHAnsi" w:cstheme="minorBidi"/>
      <w:sz w:val="22"/>
      <w:szCs w:val="22"/>
      <w:lang w:val="en-US"/>
    </w:rPr>
    <w:tblPr>
      <w:tblCellMar>
        <w:top w:w="0" w:type="dxa"/>
        <w:left w:w="0" w:type="dxa"/>
        <w:bottom w:w="0" w:type="dxa"/>
        <w:right w:w="0" w:type="dxa"/>
      </w:tblCellMar>
    </w:tblPr>
  </w:style>
  <w:style w:type="paragraph" w:styleId="a3">
    <w:name w:val="List Paragraph"/>
    <w:basedOn w:val="a"/>
    <w:uiPriority w:val="34"/>
    <w:qFormat/>
    <w:rsid w:val="00350C62"/>
    <w:pPr>
      <w:ind w:left="720"/>
      <w:contextualSpacing/>
    </w:pPr>
  </w:style>
  <w:style w:type="table" w:customStyle="1" w:styleId="1">
    <w:name w:val="Сетка таблицы1"/>
    <w:basedOn w:val="a1"/>
    <w:next w:val="a4"/>
    <w:uiPriority w:val="59"/>
    <w:rsid w:val="003C5283"/>
    <w:rPr>
      <w:rFonts w:ascii="Calibri" w:hAnsi="Calibri"/>
      <w:sz w:val="22"/>
      <w:szCs w:val="22"/>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3C5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C4DE0"/>
    <w:pPr>
      <w:widowControl/>
      <w:suppressAutoHyphens/>
      <w:autoSpaceDE/>
      <w:autoSpaceDN/>
      <w:adjustRightInd/>
      <w:spacing w:after="120" w:line="480" w:lineRule="auto"/>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9264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BCF6E-54E6-4747-8C19-0957ECAA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3738</Words>
  <Characters>21312</Characters>
  <Application>Microsoft Office Word</Application>
  <DocSecurity>0</DocSecurity>
  <Lines>177</Lines>
  <Paragraphs>49</Paragraphs>
  <ScaleCrop>false</ScaleCrop>
  <Company/>
  <LinksUpToDate>false</LinksUpToDate>
  <CharactersWithSpaces>25001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2020-04-22T10:39:00Z</dcterms:created>
  <dcterms:modified xsi:type="dcterms:W3CDTF">2020-04-23T15:44:00Z</dcterms:modified>
</cp:coreProperties>
</file>