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94" w:rsidRPr="00156D85" w:rsidRDefault="00FB0394" w:rsidP="00FB0394">
      <w:pPr>
        <w:spacing w:line="256" w:lineRule="auto"/>
        <w:contextualSpacing/>
        <w:jc w:val="center"/>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ПЗВО «МІЖНАРОДНИЙ КЛАСИЧНИЙ УНІВЕРСИТЕТ</w:t>
      </w:r>
    </w:p>
    <w:p w:rsidR="00FB0394" w:rsidRPr="00156D85" w:rsidRDefault="00FB0394" w:rsidP="00FB0394">
      <w:pPr>
        <w:spacing w:line="256" w:lineRule="auto"/>
        <w:contextualSpacing/>
        <w:jc w:val="center"/>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імені ПИЛИПА ОРЛИКА»</w:t>
      </w:r>
    </w:p>
    <w:p w:rsidR="00FB0394" w:rsidRPr="00156D85" w:rsidRDefault="00483A6E" w:rsidP="00FB0394">
      <w:pPr>
        <w:spacing w:after="0" w:line="240" w:lineRule="auto"/>
        <w:jc w:val="center"/>
        <w:rPr>
          <w:rFonts w:ascii="Times New Roman" w:eastAsia="Times New Roman" w:hAnsi="Times New Roman" w:cs="Times New Roman"/>
          <w:b/>
          <w:caps/>
          <w:sz w:val="24"/>
          <w:szCs w:val="24"/>
          <w:lang w:val="uk-UA" w:eastAsia="ru-RU"/>
        </w:rPr>
      </w:pPr>
      <w:hyperlink r:id="rId9" w:history="1">
        <w:r w:rsidR="00FB0394" w:rsidRPr="00156D85">
          <w:rPr>
            <w:rFonts w:ascii="Times New Roman" w:eastAsia="Times New Roman" w:hAnsi="Times New Roman" w:cs="Times New Roman"/>
            <w:b/>
            <w:sz w:val="24"/>
            <w:szCs w:val="24"/>
            <w:lang w:val="uk-UA" w:eastAsia="ru-RU"/>
          </w:rPr>
          <w:t>Кафедра психології та педагогічної освіти</w:t>
        </w:r>
      </w:hyperlink>
    </w:p>
    <w:p w:rsidR="00FB0394" w:rsidRPr="00156D85" w:rsidRDefault="00FB0394" w:rsidP="00FB0394">
      <w:pPr>
        <w:spacing w:after="0" w:line="240" w:lineRule="auto"/>
        <w:rPr>
          <w:rFonts w:ascii="Times New Roman" w:eastAsia="Times New Roman" w:hAnsi="Times New Roman" w:cs="Times New Roman"/>
          <w:sz w:val="24"/>
          <w:szCs w:val="24"/>
          <w:lang w:val="uk-UA"/>
        </w:rPr>
      </w:pPr>
    </w:p>
    <w:p w:rsidR="00FB0394" w:rsidRPr="00156D85" w:rsidRDefault="00FB0394" w:rsidP="00FB0394">
      <w:pPr>
        <w:spacing w:line="256" w:lineRule="auto"/>
        <w:rPr>
          <w:rFonts w:ascii="Times New Roman" w:eastAsia="Calibri" w:hAnsi="Times New Roman" w:cs="Times New Roman"/>
          <w:sz w:val="24"/>
          <w:szCs w:val="24"/>
          <w:lang w:val="uk-UA"/>
        </w:rPr>
      </w:pPr>
    </w:p>
    <w:p w:rsidR="00FB0394" w:rsidRPr="00156D85" w:rsidRDefault="00FB0394" w:rsidP="00FB0394">
      <w:pPr>
        <w:spacing w:line="256" w:lineRule="auto"/>
        <w:rPr>
          <w:rFonts w:ascii="Times New Roman" w:eastAsia="Calibri" w:hAnsi="Times New Roman" w:cs="Times New Roman"/>
          <w:sz w:val="24"/>
          <w:szCs w:val="24"/>
          <w:lang w:val="uk-UA"/>
        </w:rPr>
      </w:pPr>
    </w:p>
    <w:p w:rsidR="00FB0394" w:rsidRPr="00156D85" w:rsidRDefault="00FB0394" w:rsidP="00FB0394">
      <w:pPr>
        <w:spacing w:line="256" w:lineRule="auto"/>
        <w:rPr>
          <w:rFonts w:ascii="Times New Roman" w:eastAsia="Calibri" w:hAnsi="Times New Roman" w:cs="Times New Roman"/>
          <w:sz w:val="24"/>
          <w:szCs w:val="24"/>
          <w:lang w:val="uk-UA"/>
        </w:rPr>
      </w:pPr>
    </w:p>
    <w:p w:rsidR="00FB0394" w:rsidRPr="00156D85" w:rsidRDefault="00FB0394" w:rsidP="00FB0394">
      <w:pPr>
        <w:spacing w:line="256" w:lineRule="auto"/>
        <w:jc w:val="center"/>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 xml:space="preserve">СИЛАБУС </w:t>
      </w:r>
      <w:r w:rsidRPr="00156D85">
        <w:rPr>
          <w:rFonts w:ascii="Times New Roman" w:eastAsia="Calibri" w:hAnsi="Times New Roman" w:cs="Times New Roman"/>
          <w:b/>
          <w:sz w:val="24"/>
          <w:szCs w:val="24"/>
          <w:lang w:val="uk-UA" w:eastAsia="ru-RU"/>
        </w:rPr>
        <w:t>НАВЧАЛЬНОЇ ДИСЦИПЛІНИ</w:t>
      </w:r>
    </w:p>
    <w:p w:rsidR="00FB0394" w:rsidRPr="00156D85" w:rsidRDefault="00FB0394" w:rsidP="00FB0394">
      <w:pPr>
        <w:spacing w:line="256" w:lineRule="auto"/>
        <w:jc w:val="center"/>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 xml:space="preserve"> «</w:t>
      </w:r>
      <w:r w:rsidRPr="00156D85">
        <w:rPr>
          <w:rFonts w:ascii="Times New Roman" w:hAnsi="Times New Roman" w:cs="Times New Roman"/>
          <w:b/>
          <w:sz w:val="24"/>
          <w:szCs w:val="24"/>
          <w:lang w:val="uk-UA"/>
        </w:rPr>
        <w:t>ПСИХОЛОГІЯ ПРАЦІ</w:t>
      </w:r>
      <w:r w:rsidRPr="00156D85">
        <w:rPr>
          <w:rFonts w:ascii="Times New Roman" w:eastAsia="Calibri" w:hAnsi="Times New Roman" w:cs="Times New Roman"/>
          <w:b/>
          <w:sz w:val="24"/>
          <w:szCs w:val="24"/>
          <w:lang w:val="uk-UA"/>
        </w:rPr>
        <w:t>»</w:t>
      </w:r>
    </w:p>
    <w:p w:rsidR="00382221" w:rsidRPr="00382221" w:rsidRDefault="00382221" w:rsidP="00382221">
      <w:pPr>
        <w:tabs>
          <w:tab w:val="left" w:pos="5962"/>
        </w:tabs>
        <w:spacing w:after="0" w:line="240" w:lineRule="auto"/>
        <w:ind w:firstLine="851"/>
        <w:jc w:val="center"/>
        <w:rPr>
          <w:rFonts w:ascii="Times New Roman" w:eastAsia="Calibri" w:hAnsi="Times New Roman" w:cs="Times New Roman"/>
          <w:b/>
          <w:sz w:val="24"/>
          <w:szCs w:val="24"/>
          <w:lang w:val="uk-UA"/>
        </w:rPr>
      </w:pPr>
      <w:r w:rsidRPr="00382221">
        <w:rPr>
          <w:rFonts w:ascii="Times New Roman" w:eastAsia="Calibri" w:hAnsi="Times New Roman" w:cs="Times New Roman"/>
          <w:sz w:val="24"/>
          <w:szCs w:val="24"/>
          <w:lang w:val="uk-UA" w:eastAsia="ru-RU"/>
        </w:rPr>
        <w:t xml:space="preserve">Освітня програма </w:t>
      </w:r>
      <w:r w:rsidRPr="00382221">
        <w:rPr>
          <w:rFonts w:ascii="Times New Roman" w:eastAsia="Times New Roman" w:hAnsi="Times New Roman" w:cs="Times New Roman"/>
          <w:b/>
          <w:color w:val="000000"/>
          <w:sz w:val="24"/>
          <w:szCs w:val="24"/>
          <w:lang w:val="uk-UA" w:eastAsia="ar-SA"/>
        </w:rPr>
        <w:t>Дошкільна освіта</w:t>
      </w:r>
    </w:p>
    <w:p w:rsidR="00382221" w:rsidRPr="00382221" w:rsidRDefault="00382221" w:rsidP="00382221">
      <w:pPr>
        <w:autoSpaceDN w:val="0"/>
        <w:spacing w:line="240" w:lineRule="auto"/>
        <w:jc w:val="center"/>
        <w:rPr>
          <w:rFonts w:ascii="Times New Roman" w:eastAsia="Calibri" w:hAnsi="Times New Roman" w:cs="Times New Roman"/>
          <w:sz w:val="24"/>
          <w:szCs w:val="24"/>
          <w:lang w:val="uk-UA" w:eastAsia="ru-RU"/>
        </w:rPr>
      </w:pPr>
      <w:r w:rsidRPr="00382221">
        <w:rPr>
          <w:rFonts w:ascii="Times New Roman" w:eastAsia="Calibri" w:hAnsi="Times New Roman" w:cs="Times New Roman"/>
          <w:sz w:val="24"/>
          <w:szCs w:val="24"/>
          <w:lang w:val="uk-UA" w:eastAsia="ru-RU"/>
        </w:rPr>
        <w:t xml:space="preserve">Спеціальність </w:t>
      </w:r>
      <w:r w:rsidRPr="00382221">
        <w:rPr>
          <w:rFonts w:ascii="Times New Roman" w:eastAsia="Times New Roman" w:hAnsi="Times New Roman" w:cs="Times New Roman"/>
          <w:b/>
          <w:color w:val="000000"/>
          <w:sz w:val="24"/>
          <w:szCs w:val="24"/>
          <w:lang w:val="uk-UA" w:eastAsia="ar-SA"/>
        </w:rPr>
        <w:t>012 Дошкільна освіта</w:t>
      </w:r>
    </w:p>
    <w:p w:rsidR="00382221" w:rsidRPr="00382221" w:rsidRDefault="00382221" w:rsidP="00382221">
      <w:pPr>
        <w:autoSpaceDN w:val="0"/>
        <w:spacing w:line="240" w:lineRule="auto"/>
        <w:jc w:val="center"/>
        <w:rPr>
          <w:rFonts w:ascii="Times New Roman" w:eastAsia="Calibri" w:hAnsi="Times New Roman" w:cs="Times New Roman"/>
          <w:sz w:val="24"/>
          <w:szCs w:val="24"/>
          <w:lang w:val="uk-UA"/>
        </w:rPr>
      </w:pPr>
      <w:r w:rsidRPr="00382221">
        <w:rPr>
          <w:rFonts w:ascii="Times New Roman" w:eastAsia="Calibri" w:hAnsi="Times New Roman" w:cs="Times New Roman"/>
          <w:sz w:val="24"/>
          <w:szCs w:val="24"/>
          <w:lang w:val="uk-UA" w:eastAsia="ru-RU"/>
        </w:rPr>
        <w:t>Галузь знань 01 Освіта</w:t>
      </w:r>
    </w:p>
    <w:p w:rsidR="00FB0394" w:rsidRPr="00156D85" w:rsidRDefault="00FB0394" w:rsidP="00FB0394">
      <w:pPr>
        <w:spacing w:line="256" w:lineRule="auto"/>
        <w:rPr>
          <w:rFonts w:ascii="Times New Roman" w:eastAsia="Calibri" w:hAnsi="Times New Roman" w:cs="Times New Roman"/>
          <w:sz w:val="24"/>
          <w:szCs w:val="24"/>
          <w:lang w:val="uk-UA"/>
        </w:rPr>
      </w:pPr>
    </w:p>
    <w:p w:rsidR="00FB0394" w:rsidRPr="00156D85" w:rsidRDefault="00FB0394" w:rsidP="00FB0394">
      <w:pPr>
        <w:spacing w:line="256" w:lineRule="auto"/>
        <w:rPr>
          <w:rFonts w:ascii="Times New Roman" w:eastAsia="Calibri" w:hAnsi="Times New Roman" w:cs="Times New Roman"/>
          <w:sz w:val="24"/>
          <w:szCs w:val="24"/>
          <w:lang w:val="uk-UA"/>
        </w:rPr>
      </w:pPr>
    </w:p>
    <w:p w:rsidR="00FB0394" w:rsidRPr="00156D85" w:rsidRDefault="00FB0394" w:rsidP="00FB0394">
      <w:pPr>
        <w:spacing w:line="256" w:lineRule="auto"/>
        <w:rPr>
          <w:rFonts w:ascii="Times New Roman" w:eastAsia="Calibri" w:hAnsi="Times New Roman" w:cs="Times New Roman"/>
          <w:sz w:val="24"/>
          <w:szCs w:val="24"/>
          <w:lang w:val="uk-UA"/>
        </w:rPr>
      </w:pPr>
    </w:p>
    <w:p w:rsidR="00FB0394" w:rsidRPr="00156D85" w:rsidRDefault="00FB0394" w:rsidP="00FB0394">
      <w:pPr>
        <w:spacing w:line="256" w:lineRule="auto"/>
        <w:rPr>
          <w:rFonts w:ascii="Times New Roman" w:eastAsia="Calibri" w:hAnsi="Times New Roman" w:cs="Times New Roman"/>
          <w:sz w:val="24"/>
          <w:szCs w:val="24"/>
          <w:lang w:val="uk-UA"/>
        </w:rPr>
      </w:pPr>
    </w:p>
    <w:p w:rsidR="00FB0394" w:rsidRPr="00156D85" w:rsidRDefault="00FB0394" w:rsidP="00FB0394">
      <w:pPr>
        <w:spacing w:line="256" w:lineRule="auto"/>
        <w:rPr>
          <w:rFonts w:ascii="Times New Roman" w:eastAsia="Calibri" w:hAnsi="Times New Roman" w:cs="Times New Roman"/>
          <w:sz w:val="24"/>
          <w:szCs w:val="24"/>
          <w:lang w:val="uk-UA"/>
        </w:rPr>
      </w:pPr>
    </w:p>
    <w:p w:rsidR="00FB0394" w:rsidRPr="00156D85" w:rsidRDefault="00FB0394" w:rsidP="00FB0394">
      <w:pPr>
        <w:spacing w:line="256" w:lineRule="auto"/>
        <w:rPr>
          <w:rFonts w:ascii="Times New Roman" w:eastAsia="Calibri" w:hAnsi="Times New Roman" w:cs="Times New Roman"/>
          <w:sz w:val="24"/>
          <w:szCs w:val="24"/>
          <w:lang w:val="uk-UA"/>
        </w:rPr>
      </w:pPr>
    </w:p>
    <w:p w:rsidR="002D498B" w:rsidRPr="00156D85" w:rsidRDefault="002D498B" w:rsidP="002D498B">
      <w:pPr>
        <w:spacing w:line="360" w:lineRule="auto"/>
        <w:jc w:val="right"/>
        <w:rPr>
          <w:rFonts w:ascii="Times New Roman" w:eastAsia="Calibri" w:hAnsi="Times New Roman" w:cs="Times New Roman"/>
          <w:sz w:val="24"/>
          <w:szCs w:val="24"/>
          <w:lang w:val="uk-UA" w:eastAsia="ru-RU"/>
        </w:rPr>
      </w:pPr>
      <w:r w:rsidRPr="00156D85">
        <w:rPr>
          <w:rFonts w:ascii="Times New Roman" w:eastAsia="Calibri" w:hAnsi="Times New Roman" w:cs="Times New Roman"/>
          <w:sz w:val="24"/>
          <w:szCs w:val="24"/>
          <w:lang w:val="uk-UA" w:eastAsia="ru-RU"/>
        </w:rPr>
        <w:t xml:space="preserve">Затверджено на засіданні кафедри </w:t>
      </w:r>
    </w:p>
    <w:p w:rsidR="002D498B" w:rsidRPr="00156D85" w:rsidRDefault="002D498B" w:rsidP="002D498B">
      <w:pPr>
        <w:spacing w:line="360" w:lineRule="auto"/>
        <w:jc w:val="right"/>
        <w:rPr>
          <w:rFonts w:ascii="Times New Roman" w:eastAsia="Calibri" w:hAnsi="Times New Roman" w:cs="Times New Roman"/>
          <w:sz w:val="24"/>
          <w:szCs w:val="24"/>
          <w:lang w:val="uk-UA"/>
        </w:rPr>
      </w:pPr>
      <w:r w:rsidRPr="00156D85">
        <w:rPr>
          <w:rFonts w:ascii="Times New Roman" w:eastAsia="Calibri" w:hAnsi="Times New Roman" w:cs="Times New Roman"/>
          <w:sz w:val="24"/>
          <w:szCs w:val="24"/>
          <w:lang w:val="uk-UA" w:eastAsia="ru-RU"/>
        </w:rPr>
        <w:t>Протокол № 8 від ― 20 лютого 2020 р.</w:t>
      </w:r>
    </w:p>
    <w:p w:rsidR="00FB0394" w:rsidRPr="00156D85" w:rsidRDefault="00FB0394" w:rsidP="00FB0394">
      <w:pPr>
        <w:spacing w:line="256" w:lineRule="auto"/>
        <w:rPr>
          <w:rFonts w:ascii="Times New Roman" w:eastAsia="Calibri" w:hAnsi="Times New Roman" w:cs="Times New Roman"/>
          <w:sz w:val="24"/>
          <w:szCs w:val="24"/>
          <w:lang w:val="uk-UA"/>
        </w:rPr>
      </w:pPr>
    </w:p>
    <w:p w:rsidR="00FB0394" w:rsidRPr="00156D85" w:rsidRDefault="00FB0394" w:rsidP="00FB0394">
      <w:pPr>
        <w:spacing w:line="256" w:lineRule="auto"/>
        <w:rPr>
          <w:rFonts w:ascii="Times New Roman" w:eastAsia="Calibri" w:hAnsi="Times New Roman" w:cs="Times New Roman"/>
          <w:sz w:val="24"/>
          <w:szCs w:val="24"/>
          <w:lang w:val="uk-UA"/>
        </w:rPr>
      </w:pPr>
    </w:p>
    <w:p w:rsidR="009E6DCB" w:rsidRPr="00156D85" w:rsidRDefault="009E6DCB" w:rsidP="00FB0394">
      <w:pPr>
        <w:spacing w:line="256" w:lineRule="auto"/>
        <w:rPr>
          <w:rFonts w:ascii="Times New Roman" w:eastAsia="Calibri" w:hAnsi="Times New Roman" w:cs="Times New Roman"/>
          <w:sz w:val="24"/>
          <w:szCs w:val="24"/>
          <w:lang w:val="uk-UA"/>
        </w:rPr>
      </w:pPr>
    </w:p>
    <w:p w:rsidR="009E6DCB" w:rsidRPr="00156D85" w:rsidRDefault="009E6DCB" w:rsidP="00FB0394">
      <w:pPr>
        <w:spacing w:line="256" w:lineRule="auto"/>
        <w:rPr>
          <w:rFonts w:ascii="Times New Roman" w:eastAsia="Calibri" w:hAnsi="Times New Roman" w:cs="Times New Roman"/>
          <w:sz w:val="24"/>
          <w:szCs w:val="24"/>
          <w:lang w:val="uk-UA"/>
        </w:rPr>
      </w:pPr>
    </w:p>
    <w:p w:rsidR="009E6DCB" w:rsidRPr="00156D85" w:rsidRDefault="009E6DCB" w:rsidP="00FB0394">
      <w:pPr>
        <w:spacing w:line="256" w:lineRule="auto"/>
        <w:rPr>
          <w:rFonts w:ascii="Times New Roman" w:eastAsia="Calibri" w:hAnsi="Times New Roman" w:cs="Times New Roman"/>
          <w:sz w:val="24"/>
          <w:szCs w:val="24"/>
          <w:lang w:val="uk-UA"/>
        </w:rPr>
      </w:pPr>
    </w:p>
    <w:p w:rsidR="009E6DCB" w:rsidRPr="00156D85" w:rsidRDefault="009E6DCB" w:rsidP="00FB0394">
      <w:pPr>
        <w:spacing w:line="256" w:lineRule="auto"/>
        <w:rPr>
          <w:rFonts w:ascii="Times New Roman" w:eastAsia="Calibri" w:hAnsi="Times New Roman" w:cs="Times New Roman"/>
          <w:sz w:val="24"/>
          <w:szCs w:val="24"/>
          <w:lang w:val="uk-UA"/>
        </w:rPr>
      </w:pPr>
    </w:p>
    <w:p w:rsidR="009E6DCB" w:rsidRDefault="009E6DCB" w:rsidP="00FB0394">
      <w:pPr>
        <w:spacing w:line="256" w:lineRule="auto"/>
        <w:rPr>
          <w:rFonts w:ascii="Times New Roman" w:eastAsia="Calibri" w:hAnsi="Times New Roman" w:cs="Times New Roman"/>
          <w:sz w:val="24"/>
          <w:szCs w:val="24"/>
          <w:lang w:val="uk-UA"/>
        </w:rPr>
      </w:pPr>
    </w:p>
    <w:p w:rsidR="00156D85" w:rsidRDefault="00156D85" w:rsidP="00FB0394">
      <w:pPr>
        <w:spacing w:line="256" w:lineRule="auto"/>
        <w:rPr>
          <w:rFonts w:ascii="Times New Roman" w:eastAsia="Calibri" w:hAnsi="Times New Roman" w:cs="Times New Roman"/>
          <w:sz w:val="24"/>
          <w:szCs w:val="24"/>
          <w:lang w:val="uk-UA"/>
        </w:rPr>
      </w:pPr>
    </w:p>
    <w:p w:rsidR="00156D85" w:rsidRDefault="00156D85" w:rsidP="00FB0394">
      <w:pPr>
        <w:spacing w:line="256" w:lineRule="auto"/>
        <w:rPr>
          <w:rFonts w:ascii="Times New Roman" w:eastAsia="Calibri" w:hAnsi="Times New Roman" w:cs="Times New Roman"/>
          <w:sz w:val="24"/>
          <w:szCs w:val="24"/>
          <w:lang w:val="uk-UA"/>
        </w:rPr>
      </w:pPr>
    </w:p>
    <w:p w:rsidR="00156D85" w:rsidRPr="00156D85" w:rsidRDefault="00156D85" w:rsidP="00FB0394">
      <w:pPr>
        <w:spacing w:line="256" w:lineRule="auto"/>
        <w:rPr>
          <w:rFonts w:ascii="Times New Roman" w:eastAsia="Calibri" w:hAnsi="Times New Roman" w:cs="Times New Roman"/>
          <w:sz w:val="24"/>
          <w:szCs w:val="24"/>
          <w:lang w:val="uk-UA"/>
        </w:rPr>
      </w:pPr>
    </w:p>
    <w:p w:rsidR="00FB0394" w:rsidRPr="00156D85" w:rsidRDefault="00FB0394" w:rsidP="00FB0394">
      <w:pPr>
        <w:spacing w:line="256" w:lineRule="auto"/>
        <w:jc w:val="center"/>
        <w:rPr>
          <w:rFonts w:ascii="Times New Roman" w:eastAsia="Calibri" w:hAnsi="Times New Roman" w:cs="Times New Roman"/>
          <w:sz w:val="24"/>
          <w:szCs w:val="24"/>
          <w:lang w:val="uk-UA"/>
        </w:rPr>
      </w:pPr>
      <w:r w:rsidRPr="00156D85">
        <w:rPr>
          <w:rFonts w:ascii="Times New Roman" w:eastAsia="Calibri" w:hAnsi="Times New Roman" w:cs="Times New Roman"/>
          <w:sz w:val="24"/>
          <w:szCs w:val="24"/>
          <w:lang w:val="uk-UA"/>
        </w:rPr>
        <w:t>Миколаїв 2019-2020</w:t>
      </w:r>
    </w:p>
    <w:p w:rsidR="00FB0394" w:rsidRDefault="00FB0394" w:rsidP="00156D85">
      <w:pPr>
        <w:spacing w:after="0" w:line="0" w:lineRule="atLeast"/>
        <w:rPr>
          <w:rFonts w:ascii="Times New Roman" w:eastAsia="Times New Roman" w:hAnsi="Times New Roman" w:cs="Arial"/>
          <w:sz w:val="24"/>
          <w:szCs w:val="24"/>
          <w:lang w:val="uk-UA" w:eastAsia="ru-RU"/>
        </w:rPr>
      </w:pPr>
    </w:p>
    <w:p w:rsidR="00156D85" w:rsidRDefault="00156D85" w:rsidP="00FB0394">
      <w:pPr>
        <w:spacing w:after="0" w:line="0" w:lineRule="atLeast"/>
        <w:ind w:left="5060"/>
        <w:rPr>
          <w:rFonts w:ascii="Times New Roman" w:eastAsia="Times New Roman" w:hAnsi="Times New Roman" w:cs="Arial"/>
          <w:sz w:val="24"/>
          <w:szCs w:val="24"/>
          <w:lang w:val="uk-UA" w:eastAsia="ru-RU"/>
        </w:rPr>
      </w:pPr>
    </w:p>
    <w:p w:rsidR="00156D85" w:rsidRPr="00156D85" w:rsidRDefault="00156D85" w:rsidP="00FB0394">
      <w:pPr>
        <w:spacing w:after="0" w:line="0" w:lineRule="atLeast"/>
        <w:ind w:left="5060"/>
        <w:rPr>
          <w:rFonts w:ascii="Times New Roman" w:eastAsia="Times New Roman" w:hAnsi="Times New Roman" w:cs="Arial"/>
          <w:sz w:val="24"/>
          <w:szCs w:val="24"/>
          <w:lang w:val="uk-UA" w:eastAsia="ru-RU"/>
        </w:rPr>
      </w:pPr>
    </w:p>
    <w:p w:rsidR="007223D1" w:rsidRPr="00156D85" w:rsidRDefault="007223D1" w:rsidP="007223D1">
      <w:pPr>
        <w:pStyle w:val="a3"/>
        <w:ind w:left="0"/>
        <w:rPr>
          <w:b/>
          <w:sz w:val="24"/>
          <w:szCs w:val="24"/>
        </w:rPr>
      </w:pPr>
    </w:p>
    <w:tbl>
      <w:tblPr>
        <w:tblStyle w:val="TableNormal"/>
        <w:tblpPr w:leftFromText="180" w:rightFromText="180" w:vertAnchor="text" w:horzAnchor="margin" w:tblpX="-557" w:tblpY="-46"/>
        <w:tblW w:w="100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56"/>
        <w:gridCol w:w="6381"/>
      </w:tblGrid>
      <w:tr w:rsidR="00383B53" w:rsidRPr="00156D85" w:rsidTr="007261EC">
        <w:trPr>
          <w:trHeight w:val="750"/>
        </w:trPr>
        <w:tc>
          <w:tcPr>
            <w:tcW w:w="3656" w:type="dxa"/>
            <w:tcBorders>
              <w:top w:val="single" w:sz="8" w:space="0" w:color="000000"/>
              <w:left w:val="single" w:sz="8" w:space="0" w:color="000000"/>
              <w:bottom w:val="single" w:sz="8" w:space="0" w:color="000000"/>
              <w:right w:val="single" w:sz="8" w:space="0" w:color="000000"/>
            </w:tcBorders>
            <w:hideMark/>
          </w:tcPr>
          <w:p w:rsidR="00383B53" w:rsidRPr="00156D85" w:rsidRDefault="00383B53" w:rsidP="007261EC">
            <w:pPr>
              <w:pStyle w:val="TableParagraph"/>
              <w:spacing w:before="97"/>
              <w:ind w:left="109"/>
              <w:rPr>
                <w:b/>
                <w:sz w:val="24"/>
                <w:szCs w:val="24"/>
              </w:rPr>
            </w:pPr>
            <w:r w:rsidRPr="00156D85">
              <w:rPr>
                <w:b/>
                <w:sz w:val="24"/>
                <w:szCs w:val="24"/>
              </w:rPr>
              <w:lastRenderedPageBreak/>
              <w:t>Назва дисципліни</w:t>
            </w:r>
          </w:p>
        </w:tc>
        <w:tc>
          <w:tcPr>
            <w:tcW w:w="6381" w:type="dxa"/>
            <w:tcBorders>
              <w:top w:val="single" w:sz="8" w:space="0" w:color="000000"/>
              <w:left w:val="single" w:sz="8" w:space="0" w:color="000000"/>
              <w:bottom w:val="single" w:sz="8" w:space="0" w:color="000000"/>
              <w:right w:val="single" w:sz="8" w:space="0" w:color="000000"/>
            </w:tcBorders>
            <w:hideMark/>
          </w:tcPr>
          <w:p w:rsidR="00383B53" w:rsidRPr="00156D85" w:rsidRDefault="007261EC" w:rsidP="007261EC">
            <w:pPr>
              <w:pStyle w:val="TableParagraph"/>
              <w:spacing w:before="92"/>
              <w:ind w:left="107" w:right="423"/>
              <w:rPr>
                <w:sz w:val="24"/>
                <w:szCs w:val="24"/>
              </w:rPr>
            </w:pPr>
            <w:r w:rsidRPr="00156D85">
              <w:rPr>
                <w:sz w:val="24"/>
                <w:szCs w:val="24"/>
              </w:rPr>
              <w:t>Психологія праці</w:t>
            </w:r>
          </w:p>
        </w:tc>
      </w:tr>
      <w:tr w:rsidR="00383B53" w:rsidRPr="00156D85" w:rsidTr="007261EC">
        <w:trPr>
          <w:trHeight w:val="476"/>
        </w:trPr>
        <w:tc>
          <w:tcPr>
            <w:tcW w:w="3656" w:type="dxa"/>
            <w:tcBorders>
              <w:top w:val="single" w:sz="8" w:space="0" w:color="000000"/>
              <w:left w:val="single" w:sz="8" w:space="0" w:color="000000"/>
              <w:bottom w:val="single" w:sz="8" w:space="0" w:color="000000"/>
              <w:right w:val="single" w:sz="8" w:space="0" w:color="000000"/>
            </w:tcBorders>
            <w:hideMark/>
          </w:tcPr>
          <w:p w:rsidR="00383B53" w:rsidRPr="00156D85" w:rsidRDefault="00383B53" w:rsidP="007261EC">
            <w:pPr>
              <w:pStyle w:val="TableParagraph"/>
              <w:spacing w:before="97"/>
              <w:ind w:left="109"/>
              <w:rPr>
                <w:b/>
                <w:sz w:val="24"/>
                <w:szCs w:val="24"/>
              </w:rPr>
            </w:pPr>
            <w:r w:rsidRPr="00156D85">
              <w:rPr>
                <w:b/>
                <w:sz w:val="24"/>
                <w:szCs w:val="24"/>
              </w:rPr>
              <w:t>Викладач (-і)</w:t>
            </w:r>
          </w:p>
        </w:tc>
        <w:tc>
          <w:tcPr>
            <w:tcW w:w="6381" w:type="dxa"/>
            <w:tcBorders>
              <w:top w:val="single" w:sz="8" w:space="0" w:color="000000"/>
              <w:left w:val="single" w:sz="8" w:space="0" w:color="000000"/>
              <w:bottom w:val="single" w:sz="8" w:space="0" w:color="000000"/>
              <w:right w:val="single" w:sz="8" w:space="0" w:color="000000"/>
            </w:tcBorders>
            <w:hideMark/>
          </w:tcPr>
          <w:p w:rsidR="00383B53" w:rsidRPr="00156D85" w:rsidRDefault="007261EC" w:rsidP="007261EC">
            <w:pPr>
              <w:pStyle w:val="TableParagraph"/>
              <w:spacing w:before="92"/>
              <w:ind w:left="107"/>
              <w:rPr>
                <w:sz w:val="24"/>
                <w:szCs w:val="24"/>
              </w:rPr>
            </w:pPr>
            <w:r w:rsidRPr="00156D85">
              <w:rPr>
                <w:sz w:val="24"/>
                <w:szCs w:val="24"/>
              </w:rPr>
              <w:t xml:space="preserve">Вербина Юлія </w:t>
            </w:r>
            <w:proofErr w:type="spellStart"/>
            <w:r w:rsidRPr="00156D85">
              <w:rPr>
                <w:sz w:val="24"/>
                <w:szCs w:val="24"/>
              </w:rPr>
              <w:t>Вячеславівна</w:t>
            </w:r>
            <w:proofErr w:type="spellEnd"/>
          </w:p>
        </w:tc>
      </w:tr>
      <w:tr w:rsidR="00383B53" w:rsidRPr="00156D85" w:rsidTr="007261EC">
        <w:trPr>
          <w:trHeight w:val="750"/>
        </w:trPr>
        <w:tc>
          <w:tcPr>
            <w:tcW w:w="3656" w:type="dxa"/>
            <w:tcBorders>
              <w:top w:val="single" w:sz="8" w:space="0" w:color="000000"/>
              <w:left w:val="single" w:sz="8" w:space="0" w:color="000000"/>
              <w:bottom w:val="single" w:sz="8" w:space="0" w:color="000000"/>
              <w:right w:val="single" w:sz="8" w:space="0" w:color="000000"/>
            </w:tcBorders>
            <w:hideMark/>
          </w:tcPr>
          <w:p w:rsidR="00383B53" w:rsidRPr="00156D85" w:rsidRDefault="00383B53" w:rsidP="007261EC">
            <w:pPr>
              <w:pStyle w:val="TableParagraph"/>
              <w:spacing w:before="97"/>
              <w:ind w:left="109"/>
              <w:rPr>
                <w:b/>
                <w:sz w:val="24"/>
                <w:szCs w:val="24"/>
              </w:rPr>
            </w:pPr>
            <w:r w:rsidRPr="00156D85">
              <w:rPr>
                <w:b/>
                <w:sz w:val="24"/>
                <w:szCs w:val="24"/>
              </w:rPr>
              <w:t>Контактний тел.</w:t>
            </w:r>
          </w:p>
        </w:tc>
        <w:tc>
          <w:tcPr>
            <w:tcW w:w="6381" w:type="dxa"/>
            <w:tcBorders>
              <w:top w:val="single" w:sz="8" w:space="0" w:color="000000"/>
              <w:left w:val="single" w:sz="8" w:space="0" w:color="000000"/>
              <w:bottom w:val="single" w:sz="8" w:space="0" w:color="000000"/>
              <w:right w:val="single" w:sz="8" w:space="0" w:color="000000"/>
            </w:tcBorders>
            <w:hideMark/>
          </w:tcPr>
          <w:p w:rsidR="00383B53" w:rsidRPr="00156D85" w:rsidRDefault="007261EC" w:rsidP="007261EC">
            <w:pPr>
              <w:pStyle w:val="TableParagraph"/>
              <w:spacing w:before="92"/>
              <w:ind w:left="107" w:right="306"/>
              <w:rPr>
                <w:sz w:val="24"/>
                <w:szCs w:val="24"/>
              </w:rPr>
            </w:pPr>
            <w:r w:rsidRPr="00156D85">
              <w:rPr>
                <w:sz w:val="24"/>
                <w:szCs w:val="24"/>
              </w:rPr>
              <w:t>0950759782</w:t>
            </w:r>
          </w:p>
        </w:tc>
      </w:tr>
      <w:tr w:rsidR="00383B53" w:rsidRPr="00156D85" w:rsidTr="007261EC">
        <w:trPr>
          <w:trHeight w:val="753"/>
        </w:trPr>
        <w:tc>
          <w:tcPr>
            <w:tcW w:w="3656" w:type="dxa"/>
            <w:tcBorders>
              <w:top w:val="single" w:sz="8" w:space="0" w:color="000000"/>
              <w:left w:val="single" w:sz="8" w:space="0" w:color="000000"/>
              <w:bottom w:val="single" w:sz="8" w:space="0" w:color="000000"/>
              <w:right w:val="single" w:sz="8" w:space="0" w:color="000000"/>
            </w:tcBorders>
            <w:hideMark/>
          </w:tcPr>
          <w:p w:rsidR="00383B53" w:rsidRPr="00156D85" w:rsidRDefault="00383B53" w:rsidP="007261EC">
            <w:pPr>
              <w:pStyle w:val="TableParagraph"/>
              <w:spacing w:before="97"/>
              <w:ind w:left="109"/>
              <w:rPr>
                <w:b/>
                <w:sz w:val="24"/>
                <w:szCs w:val="24"/>
              </w:rPr>
            </w:pPr>
            <w:r w:rsidRPr="00156D85">
              <w:rPr>
                <w:b/>
                <w:sz w:val="24"/>
                <w:szCs w:val="24"/>
              </w:rPr>
              <w:t>E-</w:t>
            </w:r>
            <w:proofErr w:type="spellStart"/>
            <w:r w:rsidRPr="00156D85">
              <w:rPr>
                <w:b/>
                <w:sz w:val="24"/>
                <w:szCs w:val="24"/>
              </w:rPr>
              <w:t>mail</w:t>
            </w:r>
            <w:proofErr w:type="spellEnd"/>
            <w:r w:rsidRPr="00156D85">
              <w:rPr>
                <w:b/>
                <w:sz w:val="24"/>
                <w:szCs w:val="24"/>
              </w:rPr>
              <w:t>:</w:t>
            </w:r>
          </w:p>
        </w:tc>
        <w:tc>
          <w:tcPr>
            <w:tcW w:w="6381" w:type="dxa"/>
            <w:tcBorders>
              <w:top w:val="single" w:sz="8" w:space="0" w:color="000000"/>
              <w:left w:val="single" w:sz="8" w:space="0" w:color="000000"/>
              <w:bottom w:val="single" w:sz="8" w:space="0" w:color="000000"/>
              <w:right w:val="single" w:sz="8" w:space="0" w:color="000000"/>
            </w:tcBorders>
            <w:hideMark/>
          </w:tcPr>
          <w:p w:rsidR="00383B53" w:rsidRPr="00156D85" w:rsidRDefault="00483A6E" w:rsidP="007261EC">
            <w:pPr>
              <w:pStyle w:val="TableParagraph"/>
              <w:spacing w:before="92"/>
              <w:ind w:left="107" w:right="494"/>
              <w:rPr>
                <w:sz w:val="24"/>
                <w:szCs w:val="24"/>
              </w:rPr>
            </w:pPr>
            <w:hyperlink r:id="rId10" w:history="1">
              <w:r w:rsidR="007261EC" w:rsidRPr="00156D85">
                <w:rPr>
                  <w:rStyle w:val="a7"/>
                  <w:sz w:val="24"/>
                  <w:szCs w:val="24"/>
                </w:rPr>
                <w:t>Yulia.verbyna@gmail.com</w:t>
              </w:r>
            </w:hyperlink>
          </w:p>
          <w:p w:rsidR="007261EC" w:rsidRPr="00156D85" w:rsidRDefault="007261EC" w:rsidP="007261EC">
            <w:pPr>
              <w:pStyle w:val="TableParagraph"/>
              <w:spacing w:before="92"/>
              <w:ind w:left="107" w:right="494"/>
              <w:rPr>
                <w:sz w:val="24"/>
                <w:szCs w:val="24"/>
              </w:rPr>
            </w:pPr>
          </w:p>
        </w:tc>
      </w:tr>
      <w:tr w:rsidR="00383B53" w:rsidRPr="00483A6E" w:rsidTr="007261EC">
        <w:trPr>
          <w:trHeight w:val="476"/>
        </w:trPr>
        <w:tc>
          <w:tcPr>
            <w:tcW w:w="3656" w:type="dxa"/>
            <w:tcBorders>
              <w:top w:val="single" w:sz="8" w:space="0" w:color="000000"/>
              <w:left w:val="single" w:sz="8" w:space="0" w:color="000000"/>
              <w:bottom w:val="single" w:sz="8" w:space="0" w:color="000000"/>
              <w:right w:val="single" w:sz="8" w:space="0" w:color="000000"/>
            </w:tcBorders>
            <w:hideMark/>
          </w:tcPr>
          <w:p w:rsidR="00383B53" w:rsidRPr="00156D85" w:rsidRDefault="00383B53" w:rsidP="007261EC">
            <w:pPr>
              <w:pStyle w:val="TableParagraph"/>
              <w:spacing w:before="97"/>
              <w:ind w:left="109"/>
              <w:rPr>
                <w:b/>
                <w:sz w:val="24"/>
                <w:szCs w:val="24"/>
              </w:rPr>
            </w:pPr>
            <w:r w:rsidRPr="00156D85">
              <w:rPr>
                <w:b/>
                <w:sz w:val="24"/>
                <w:szCs w:val="24"/>
              </w:rPr>
              <w:t xml:space="preserve">Сторінка курсу в </w:t>
            </w:r>
            <w:proofErr w:type="spellStart"/>
            <w:r w:rsidRPr="00156D85">
              <w:rPr>
                <w:b/>
                <w:sz w:val="24"/>
                <w:szCs w:val="24"/>
              </w:rPr>
              <w:t>Moodle</w:t>
            </w:r>
            <w:proofErr w:type="spellEnd"/>
          </w:p>
        </w:tc>
        <w:tc>
          <w:tcPr>
            <w:tcW w:w="6381" w:type="dxa"/>
            <w:tcBorders>
              <w:top w:val="single" w:sz="8" w:space="0" w:color="000000"/>
              <w:left w:val="single" w:sz="8" w:space="0" w:color="000000"/>
              <w:bottom w:val="single" w:sz="8" w:space="0" w:color="000000"/>
              <w:right w:val="single" w:sz="8" w:space="0" w:color="000000"/>
            </w:tcBorders>
            <w:hideMark/>
          </w:tcPr>
          <w:p w:rsidR="00383B53" w:rsidRPr="00156D85" w:rsidRDefault="001A527C" w:rsidP="007261EC">
            <w:pPr>
              <w:pStyle w:val="TableParagraph"/>
              <w:spacing w:before="92"/>
              <w:ind w:left="107"/>
              <w:rPr>
                <w:sz w:val="24"/>
                <w:szCs w:val="24"/>
              </w:rPr>
            </w:pPr>
            <w:r w:rsidRPr="00156D85">
              <w:rPr>
                <w:rFonts w:eastAsia="Calibri"/>
                <w:sz w:val="24"/>
                <w:szCs w:val="24"/>
              </w:rPr>
              <w:t xml:space="preserve">https://mku.edu.ua </w:t>
            </w:r>
            <w:proofErr w:type="spellStart"/>
            <w:r w:rsidRPr="00156D85">
              <w:rPr>
                <w:rFonts w:eastAsia="Calibri"/>
                <w:sz w:val="24"/>
                <w:szCs w:val="24"/>
              </w:rPr>
              <w:t>Moodle</w:t>
            </w:r>
            <w:proofErr w:type="spellEnd"/>
          </w:p>
        </w:tc>
      </w:tr>
      <w:tr w:rsidR="00383B53" w:rsidRPr="00156D85" w:rsidTr="007261EC">
        <w:trPr>
          <w:trHeight w:val="3237"/>
        </w:trPr>
        <w:tc>
          <w:tcPr>
            <w:tcW w:w="3656" w:type="dxa"/>
            <w:tcBorders>
              <w:top w:val="single" w:sz="8" w:space="0" w:color="000000"/>
              <w:left w:val="single" w:sz="8" w:space="0" w:color="000000"/>
              <w:bottom w:val="single" w:sz="8" w:space="0" w:color="000000"/>
              <w:right w:val="single" w:sz="8" w:space="0" w:color="000000"/>
            </w:tcBorders>
            <w:hideMark/>
          </w:tcPr>
          <w:p w:rsidR="00383B53" w:rsidRPr="00156D85" w:rsidRDefault="00383B53" w:rsidP="007261EC">
            <w:pPr>
              <w:pStyle w:val="TableParagraph"/>
              <w:spacing w:before="97"/>
              <w:ind w:left="109"/>
              <w:rPr>
                <w:b/>
                <w:sz w:val="24"/>
                <w:szCs w:val="24"/>
              </w:rPr>
            </w:pPr>
            <w:r w:rsidRPr="00156D85">
              <w:rPr>
                <w:b/>
                <w:sz w:val="24"/>
                <w:szCs w:val="24"/>
              </w:rPr>
              <w:t>Консультації</w:t>
            </w:r>
          </w:p>
        </w:tc>
        <w:tc>
          <w:tcPr>
            <w:tcW w:w="6381" w:type="dxa"/>
            <w:tcBorders>
              <w:top w:val="single" w:sz="8" w:space="0" w:color="000000"/>
              <w:left w:val="single" w:sz="8" w:space="0" w:color="000000"/>
              <w:bottom w:val="single" w:sz="8" w:space="0" w:color="000000"/>
              <w:right w:val="single" w:sz="8" w:space="0" w:color="000000"/>
            </w:tcBorders>
            <w:hideMark/>
          </w:tcPr>
          <w:p w:rsidR="007261EC" w:rsidRPr="00156D85" w:rsidRDefault="007261EC" w:rsidP="007261EC">
            <w:pPr>
              <w:pStyle w:val="TableParagraph"/>
              <w:ind w:left="107" w:right="238"/>
              <w:jc w:val="both"/>
              <w:rPr>
                <w:i/>
                <w:sz w:val="24"/>
                <w:szCs w:val="24"/>
              </w:rPr>
            </w:pPr>
          </w:p>
          <w:p w:rsidR="00383B53" w:rsidRPr="00156D85" w:rsidRDefault="00383B53" w:rsidP="007261EC">
            <w:pPr>
              <w:pStyle w:val="TableParagraph"/>
              <w:ind w:left="107" w:right="238"/>
              <w:jc w:val="both"/>
              <w:rPr>
                <w:sz w:val="24"/>
                <w:szCs w:val="24"/>
              </w:rPr>
            </w:pPr>
            <w:r w:rsidRPr="00156D85">
              <w:rPr>
                <w:i/>
                <w:sz w:val="24"/>
                <w:szCs w:val="24"/>
              </w:rPr>
              <w:t>Очні консультації</w:t>
            </w:r>
            <w:r w:rsidRPr="00156D85">
              <w:rPr>
                <w:sz w:val="24"/>
                <w:szCs w:val="24"/>
              </w:rPr>
              <w:t>:</w:t>
            </w:r>
            <w:r w:rsidRPr="00156D85">
              <w:rPr>
                <w:i/>
                <w:sz w:val="24"/>
                <w:szCs w:val="24"/>
              </w:rPr>
              <w:t xml:space="preserve"> </w:t>
            </w:r>
            <w:r w:rsidRPr="00156D85">
              <w:rPr>
                <w:sz w:val="24"/>
                <w:szCs w:val="24"/>
              </w:rPr>
              <w:t>за попередньою домовленістю Понеділок та Четвер з 14.00 до 15.00</w:t>
            </w:r>
          </w:p>
          <w:p w:rsidR="007261EC" w:rsidRPr="00156D85" w:rsidRDefault="007261EC" w:rsidP="007261EC">
            <w:pPr>
              <w:pStyle w:val="TableParagraph"/>
              <w:spacing w:before="1"/>
              <w:ind w:left="107" w:right="232"/>
              <w:rPr>
                <w:i/>
                <w:sz w:val="24"/>
                <w:szCs w:val="24"/>
              </w:rPr>
            </w:pPr>
          </w:p>
          <w:p w:rsidR="00383B53" w:rsidRPr="00156D85" w:rsidRDefault="00383B53" w:rsidP="007261EC">
            <w:pPr>
              <w:pStyle w:val="TableParagraph"/>
              <w:spacing w:before="1"/>
              <w:ind w:left="107" w:right="232"/>
              <w:rPr>
                <w:sz w:val="24"/>
                <w:szCs w:val="24"/>
              </w:rPr>
            </w:pPr>
            <w:proofErr w:type="spellStart"/>
            <w:r w:rsidRPr="00156D85">
              <w:rPr>
                <w:i/>
                <w:sz w:val="24"/>
                <w:szCs w:val="24"/>
              </w:rPr>
              <w:t>Онлайн</w:t>
            </w:r>
            <w:proofErr w:type="spellEnd"/>
            <w:r w:rsidRPr="00156D85">
              <w:rPr>
                <w:i/>
                <w:sz w:val="24"/>
                <w:szCs w:val="24"/>
              </w:rPr>
              <w:t xml:space="preserve"> консультації: </w:t>
            </w:r>
            <w:r w:rsidRPr="00156D85">
              <w:rPr>
                <w:sz w:val="24"/>
                <w:szCs w:val="24"/>
              </w:rPr>
              <w:t xml:space="preserve">за попередньою домовленістю </w:t>
            </w:r>
            <w:proofErr w:type="spellStart"/>
            <w:r w:rsidRPr="00156D85">
              <w:rPr>
                <w:sz w:val="24"/>
                <w:szCs w:val="24"/>
              </w:rPr>
              <w:t>Viber</w:t>
            </w:r>
            <w:proofErr w:type="spellEnd"/>
            <w:r w:rsidRPr="00156D85">
              <w:rPr>
                <w:sz w:val="24"/>
                <w:szCs w:val="24"/>
              </w:rPr>
              <w:t xml:space="preserve"> (+380</w:t>
            </w:r>
            <w:r w:rsidR="007261EC" w:rsidRPr="00156D85">
              <w:rPr>
                <w:sz w:val="24"/>
                <w:szCs w:val="24"/>
              </w:rPr>
              <w:t xml:space="preserve">950759782) </w:t>
            </w:r>
            <w:r w:rsidRPr="00156D85">
              <w:rPr>
                <w:sz w:val="24"/>
                <w:szCs w:val="24"/>
              </w:rPr>
              <w:t>в робочі дні з 9.30 до 17.30</w:t>
            </w:r>
            <w:r w:rsidR="007261EC" w:rsidRPr="00156D85">
              <w:rPr>
                <w:sz w:val="24"/>
                <w:szCs w:val="24"/>
              </w:rPr>
              <w:t>.</w:t>
            </w:r>
          </w:p>
        </w:tc>
      </w:tr>
    </w:tbl>
    <w:p w:rsidR="007223D1" w:rsidRPr="00156D85" w:rsidRDefault="007223D1" w:rsidP="007223D1">
      <w:pPr>
        <w:pStyle w:val="a3"/>
        <w:spacing w:before="5"/>
        <w:ind w:left="0"/>
        <w:rPr>
          <w:b/>
          <w:sz w:val="24"/>
          <w:szCs w:val="24"/>
        </w:rPr>
      </w:pPr>
    </w:p>
    <w:p w:rsidR="00CD17C7" w:rsidRPr="00156D85" w:rsidRDefault="00CD17C7" w:rsidP="00B123B8">
      <w:pPr>
        <w:widowControl w:val="0"/>
        <w:tabs>
          <w:tab w:val="left" w:pos="1419"/>
        </w:tabs>
        <w:autoSpaceDE w:val="0"/>
        <w:autoSpaceDN w:val="0"/>
        <w:spacing w:before="48" w:after="0" w:line="240" w:lineRule="auto"/>
        <w:rPr>
          <w:rFonts w:ascii="Times New Roman" w:eastAsia="Times New Roman" w:hAnsi="Times New Roman" w:cs="Times New Roman"/>
          <w:sz w:val="24"/>
          <w:szCs w:val="24"/>
          <w:lang w:val="uk-UA"/>
        </w:rPr>
      </w:pPr>
    </w:p>
    <w:p w:rsidR="00CD17C7" w:rsidRPr="00156D85" w:rsidRDefault="00CD17C7">
      <w:pPr>
        <w:rPr>
          <w:rFonts w:ascii="Times New Roman" w:eastAsia="Times New Roman" w:hAnsi="Times New Roman" w:cs="Times New Roman"/>
          <w:sz w:val="24"/>
          <w:szCs w:val="24"/>
          <w:lang w:val="uk-UA"/>
        </w:rPr>
      </w:pPr>
      <w:r w:rsidRPr="00156D85">
        <w:rPr>
          <w:rFonts w:ascii="Times New Roman" w:eastAsia="Times New Roman" w:hAnsi="Times New Roman" w:cs="Times New Roman"/>
          <w:sz w:val="24"/>
          <w:szCs w:val="24"/>
          <w:lang w:val="uk-UA"/>
        </w:rPr>
        <w:br w:type="page"/>
      </w:r>
    </w:p>
    <w:p w:rsidR="00CD17C7" w:rsidRPr="00156D85" w:rsidRDefault="00CD17C7" w:rsidP="00815AB6">
      <w:pPr>
        <w:pStyle w:val="a5"/>
        <w:numPr>
          <w:ilvl w:val="0"/>
          <w:numId w:val="14"/>
        </w:numPr>
        <w:tabs>
          <w:tab w:val="left" w:pos="1419"/>
        </w:tabs>
        <w:jc w:val="center"/>
        <w:rPr>
          <w:b/>
          <w:sz w:val="24"/>
          <w:szCs w:val="24"/>
        </w:rPr>
      </w:pPr>
      <w:r w:rsidRPr="00156D85">
        <w:rPr>
          <w:b/>
          <w:sz w:val="24"/>
          <w:szCs w:val="24"/>
        </w:rPr>
        <w:lastRenderedPageBreak/>
        <w:t>Анотація до дисципліни</w:t>
      </w:r>
      <w:r w:rsidR="00815AB6" w:rsidRPr="00156D85">
        <w:rPr>
          <w:b/>
          <w:sz w:val="24"/>
          <w:szCs w:val="24"/>
        </w:rPr>
        <w:t>.</w:t>
      </w:r>
    </w:p>
    <w:p w:rsidR="00815AB6" w:rsidRPr="00156D85" w:rsidRDefault="00815AB6" w:rsidP="00815AB6">
      <w:pPr>
        <w:pStyle w:val="a5"/>
        <w:tabs>
          <w:tab w:val="left" w:pos="1419"/>
        </w:tabs>
        <w:ind w:left="0" w:firstLine="0"/>
        <w:jc w:val="both"/>
        <w:rPr>
          <w:b/>
          <w:sz w:val="24"/>
          <w:szCs w:val="24"/>
        </w:rPr>
      </w:pPr>
      <w:r w:rsidRPr="00156D85">
        <w:rPr>
          <w:sz w:val="24"/>
          <w:szCs w:val="24"/>
        </w:rPr>
        <w:t>Дисципліна “Психологія праці” спрямована на оволодіння майбутніми фахівцями психологічними знаннями щодо удосконалення основних напрямів ефективності виробництва, фізіологічних критеріїв тривалості робочого часу, досліджень раціональної організації і проектування трудової діяльності.</w:t>
      </w:r>
    </w:p>
    <w:p w:rsidR="00815AB6" w:rsidRPr="00156D85" w:rsidRDefault="00815AB6" w:rsidP="00515AB2">
      <w:pPr>
        <w:widowControl w:val="0"/>
        <w:tabs>
          <w:tab w:val="left" w:pos="4110"/>
        </w:tabs>
        <w:autoSpaceDE w:val="0"/>
        <w:autoSpaceDN w:val="0"/>
        <w:spacing w:after="0" w:line="240" w:lineRule="auto"/>
        <w:ind w:left="3845"/>
        <w:outlineLvl w:val="1"/>
        <w:rPr>
          <w:rFonts w:ascii="Times New Roman" w:eastAsia="Times New Roman" w:hAnsi="Times New Roman" w:cs="Times New Roman"/>
          <w:b/>
          <w:bCs/>
          <w:sz w:val="24"/>
          <w:szCs w:val="24"/>
          <w:lang w:val="uk-UA"/>
        </w:rPr>
      </w:pPr>
    </w:p>
    <w:p w:rsidR="00515AB2" w:rsidRPr="00156D85" w:rsidRDefault="00515AB2" w:rsidP="00515AB2">
      <w:pPr>
        <w:widowControl w:val="0"/>
        <w:tabs>
          <w:tab w:val="left" w:pos="4110"/>
        </w:tabs>
        <w:autoSpaceDE w:val="0"/>
        <w:autoSpaceDN w:val="0"/>
        <w:spacing w:after="0" w:line="240" w:lineRule="auto"/>
        <w:ind w:left="3845"/>
        <w:outlineLvl w:val="1"/>
        <w:rPr>
          <w:rFonts w:ascii="Times New Roman" w:eastAsia="Times New Roman" w:hAnsi="Times New Roman" w:cs="Times New Roman"/>
          <w:b/>
          <w:bCs/>
          <w:sz w:val="24"/>
          <w:szCs w:val="24"/>
          <w:lang w:val="uk-UA"/>
        </w:rPr>
      </w:pPr>
      <w:r w:rsidRPr="00156D85">
        <w:rPr>
          <w:rFonts w:ascii="Times New Roman" w:eastAsia="Times New Roman" w:hAnsi="Times New Roman" w:cs="Times New Roman"/>
          <w:b/>
          <w:bCs/>
          <w:sz w:val="24"/>
          <w:szCs w:val="24"/>
          <w:lang w:val="uk-UA"/>
        </w:rPr>
        <w:t>2.Мета та цілі</w:t>
      </w:r>
      <w:r w:rsidR="00383B53" w:rsidRPr="00156D85">
        <w:rPr>
          <w:rFonts w:ascii="Times New Roman" w:eastAsia="Times New Roman" w:hAnsi="Times New Roman" w:cs="Times New Roman"/>
          <w:b/>
          <w:bCs/>
          <w:sz w:val="24"/>
          <w:szCs w:val="24"/>
          <w:lang w:val="uk-UA"/>
        </w:rPr>
        <w:t xml:space="preserve"> </w:t>
      </w:r>
      <w:r w:rsidRPr="00156D85">
        <w:rPr>
          <w:rFonts w:ascii="Times New Roman" w:eastAsia="Times New Roman" w:hAnsi="Times New Roman" w:cs="Times New Roman"/>
          <w:b/>
          <w:bCs/>
          <w:sz w:val="24"/>
          <w:szCs w:val="24"/>
          <w:lang w:val="uk-UA"/>
        </w:rPr>
        <w:t>дисципліни</w:t>
      </w:r>
    </w:p>
    <w:p w:rsidR="00515AB2" w:rsidRPr="00156D85" w:rsidRDefault="00515AB2" w:rsidP="00515AB2">
      <w:pPr>
        <w:widowControl w:val="0"/>
        <w:autoSpaceDE w:val="0"/>
        <w:autoSpaceDN w:val="0"/>
        <w:spacing w:before="43" w:after="0" w:line="240" w:lineRule="auto"/>
        <w:ind w:left="1265"/>
        <w:jc w:val="both"/>
        <w:rPr>
          <w:rFonts w:ascii="Times New Roman" w:eastAsia="Times New Roman" w:hAnsi="Times New Roman" w:cs="Times New Roman"/>
          <w:sz w:val="24"/>
          <w:szCs w:val="24"/>
          <w:lang w:val="uk-UA"/>
        </w:rPr>
      </w:pPr>
    </w:p>
    <w:p w:rsidR="00533390" w:rsidRPr="00156D85" w:rsidRDefault="00533390" w:rsidP="00533390">
      <w:pPr>
        <w:widowControl w:val="0"/>
        <w:autoSpaceDE w:val="0"/>
        <w:autoSpaceDN w:val="0"/>
        <w:spacing w:before="43" w:after="0" w:line="276" w:lineRule="auto"/>
        <w:jc w:val="both"/>
        <w:rPr>
          <w:rFonts w:ascii="Times New Roman" w:hAnsi="Times New Roman" w:cs="Times New Roman"/>
          <w:sz w:val="24"/>
          <w:szCs w:val="24"/>
          <w:lang w:val="uk-UA"/>
        </w:rPr>
      </w:pPr>
      <w:r w:rsidRPr="00156D85">
        <w:rPr>
          <w:rFonts w:ascii="Times New Roman" w:hAnsi="Times New Roman" w:cs="Times New Roman"/>
          <w:b/>
          <w:sz w:val="24"/>
          <w:szCs w:val="24"/>
          <w:lang w:val="uk-UA"/>
        </w:rPr>
        <w:t>Мета:</w:t>
      </w:r>
      <w:r w:rsidRPr="00156D85">
        <w:rPr>
          <w:rFonts w:ascii="Times New Roman" w:hAnsi="Times New Roman" w:cs="Times New Roman"/>
          <w:sz w:val="24"/>
          <w:szCs w:val="24"/>
          <w:lang w:val="uk-UA"/>
        </w:rPr>
        <w:t xml:space="preserve"> Мета викладання навчальної дисципліни «Психологія праці» – формувати у студентів систему знань про закономірності функціонування людського організму у процесі праці, активізацію функціональних систем працівника під час виконання трудових функцій, ознайомити з психофізіологічними, соціально–психологічними та мотиваційними механізмами підвищення ефективності праці, а також оволодіти необхідними навичками і вміннями щодо проектування праці з урахуванням психофізіологічних та соціальних чинників впливу та дотриманням вимог безпеки праці.</w:t>
      </w:r>
    </w:p>
    <w:p w:rsidR="00533390" w:rsidRPr="00156D85" w:rsidRDefault="00533390" w:rsidP="00533390">
      <w:pPr>
        <w:widowControl w:val="0"/>
        <w:autoSpaceDE w:val="0"/>
        <w:autoSpaceDN w:val="0"/>
        <w:spacing w:before="43" w:after="0" w:line="276" w:lineRule="auto"/>
        <w:jc w:val="both"/>
        <w:rPr>
          <w:rFonts w:ascii="Times New Roman" w:eastAsia="Times New Roman" w:hAnsi="Times New Roman" w:cs="Times New Roman"/>
          <w:sz w:val="24"/>
          <w:szCs w:val="24"/>
          <w:lang w:val="uk-UA"/>
        </w:rPr>
      </w:pPr>
      <w:r w:rsidRPr="00156D85">
        <w:rPr>
          <w:rFonts w:ascii="Times New Roman" w:hAnsi="Times New Roman" w:cs="Times New Roman"/>
          <w:b/>
          <w:sz w:val="24"/>
          <w:szCs w:val="24"/>
          <w:lang w:val="uk-UA"/>
        </w:rPr>
        <w:t>Завдання:</w:t>
      </w:r>
      <w:r w:rsidRPr="00156D85">
        <w:rPr>
          <w:rFonts w:ascii="Times New Roman" w:hAnsi="Times New Roman" w:cs="Times New Roman"/>
          <w:sz w:val="24"/>
          <w:szCs w:val="24"/>
          <w:lang w:val="uk-UA"/>
        </w:rPr>
        <w:t xml:space="preserve"> Основними завданнями вивчення дисципліни «Психологія праці» є: оволодіння такими базовими поняттями, що відносяться до предмету дисципліни, історію розвитку науки у напрямку вивчення людини-працівника та самої професійної діяльності; методи дослідження психологічних аспектів праці; підходи до вивчення людини в професійній діяльності; основи професійної орієнтації та професійного відбору; основи </w:t>
      </w:r>
      <w:proofErr w:type="spellStart"/>
      <w:r w:rsidRPr="00156D85">
        <w:rPr>
          <w:rFonts w:ascii="Times New Roman" w:hAnsi="Times New Roman" w:cs="Times New Roman"/>
          <w:sz w:val="24"/>
          <w:szCs w:val="24"/>
          <w:lang w:val="uk-UA"/>
        </w:rPr>
        <w:t>професіографії</w:t>
      </w:r>
      <w:proofErr w:type="spellEnd"/>
      <w:r w:rsidRPr="00156D85">
        <w:rPr>
          <w:rFonts w:ascii="Times New Roman" w:hAnsi="Times New Roman" w:cs="Times New Roman"/>
          <w:sz w:val="24"/>
          <w:szCs w:val="24"/>
          <w:lang w:val="uk-UA"/>
        </w:rPr>
        <w:t>; формування і розвиток професійне важливих якостей особи психолога (дослідника і практикуючого психолога), творчого відношення до професійної діяльності, формування гуманістичного відношення до праці.</w:t>
      </w:r>
    </w:p>
    <w:p w:rsidR="00533390" w:rsidRPr="00156D85" w:rsidRDefault="00533390" w:rsidP="00533390">
      <w:pPr>
        <w:widowControl w:val="0"/>
        <w:autoSpaceDE w:val="0"/>
        <w:autoSpaceDN w:val="0"/>
        <w:spacing w:before="43" w:after="0" w:line="240" w:lineRule="auto"/>
        <w:jc w:val="both"/>
        <w:rPr>
          <w:rFonts w:ascii="Times New Roman" w:eastAsia="Times New Roman" w:hAnsi="Times New Roman" w:cs="Times New Roman"/>
          <w:sz w:val="24"/>
          <w:szCs w:val="24"/>
          <w:lang w:val="uk-UA"/>
        </w:rPr>
      </w:pPr>
    </w:p>
    <w:p w:rsidR="00515AB2" w:rsidRPr="00156D85" w:rsidRDefault="00515AB2" w:rsidP="00515AB2">
      <w:pPr>
        <w:widowControl w:val="0"/>
        <w:tabs>
          <w:tab w:val="left" w:pos="4386"/>
        </w:tabs>
        <w:autoSpaceDE w:val="0"/>
        <w:autoSpaceDN w:val="0"/>
        <w:spacing w:before="1" w:after="0" w:line="240" w:lineRule="auto"/>
        <w:ind w:left="3845"/>
        <w:outlineLvl w:val="1"/>
        <w:rPr>
          <w:rFonts w:ascii="Times New Roman" w:eastAsia="Times New Roman" w:hAnsi="Times New Roman" w:cs="Times New Roman"/>
          <w:b/>
          <w:bCs/>
          <w:sz w:val="24"/>
          <w:szCs w:val="24"/>
          <w:lang w:val="uk-UA"/>
        </w:rPr>
      </w:pPr>
      <w:r w:rsidRPr="00156D85">
        <w:rPr>
          <w:rFonts w:ascii="Times New Roman" w:eastAsia="Times New Roman" w:hAnsi="Times New Roman" w:cs="Times New Roman"/>
          <w:b/>
          <w:bCs/>
          <w:sz w:val="24"/>
          <w:szCs w:val="24"/>
          <w:lang w:val="uk-UA"/>
        </w:rPr>
        <w:t>3.Формат дисципліни</w:t>
      </w:r>
    </w:p>
    <w:p w:rsidR="00515AB2" w:rsidRPr="00156D85" w:rsidRDefault="00515AB2" w:rsidP="008B37C3">
      <w:pPr>
        <w:widowControl w:val="0"/>
        <w:autoSpaceDE w:val="0"/>
        <w:autoSpaceDN w:val="0"/>
        <w:spacing w:before="45" w:after="0" w:line="240" w:lineRule="auto"/>
        <w:rPr>
          <w:rFonts w:ascii="Times New Roman" w:eastAsia="Times New Roman" w:hAnsi="Times New Roman" w:cs="Times New Roman"/>
          <w:i/>
          <w:sz w:val="24"/>
          <w:szCs w:val="24"/>
          <w:lang w:val="uk-UA"/>
        </w:rPr>
      </w:pPr>
      <w:r w:rsidRPr="00156D85">
        <w:rPr>
          <w:rFonts w:ascii="Times New Roman" w:eastAsia="Times New Roman" w:hAnsi="Times New Roman" w:cs="Times New Roman"/>
          <w:sz w:val="24"/>
          <w:szCs w:val="24"/>
          <w:lang w:val="uk-UA"/>
        </w:rPr>
        <w:t>Вкажіть формат проведення дисципліни:</w:t>
      </w:r>
      <w:r w:rsidR="00A80156" w:rsidRPr="00156D85">
        <w:rPr>
          <w:rFonts w:ascii="Times New Roman" w:eastAsia="Times New Roman" w:hAnsi="Times New Roman" w:cs="Times New Roman"/>
          <w:sz w:val="24"/>
          <w:szCs w:val="24"/>
          <w:lang w:val="uk-UA"/>
        </w:rPr>
        <w:t xml:space="preserve"> </w:t>
      </w:r>
      <w:r w:rsidR="00A80156" w:rsidRPr="00156D85">
        <w:rPr>
          <w:rFonts w:ascii="Times New Roman" w:eastAsia="Times New Roman" w:hAnsi="Times New Roman" w:cs="Times New Roman"/>
          <w:sz w:val="24"/>
          <w:szCs w:val="24"/>
          <w:u w:val="single"/>
          <w:lang w:val="uk-UA"/>
        </w:rPr>
        <w:t>о</w:t>
      </w:r>
      <w:r w:rsidRPr="00156D85">
        <w:rPr>
          <w:rFonts w:ascii="Times New Roman" w:eastAsia="Times New Roman" w:hAnsi="Times New Roman" w:cs="Times New Roman"/>
          <w:sz w:val="24"/>
          <w:szCs w:val="24"/>
          <w:u w:val="single"/>
          <w:lang w:val="uk-UA"/>
        </w:rPr>
        <w:t xml:space="preserve">чний </w:t>
      </w:r>
      <w:r w:rsidRPr="00156D85">
        <w:rPr>
          <w:rFonts w:ascii="Times New Roman" w:eastAsia="Times New Roman" w:hAnsi="Times New Roman" w:cs="Times New Roman"/>
          <w:i/>
          <w:sz w:val="24"/>
          <w:szCs w:val="24"/>
          <w:lang w:val="uk-UA"/>
        </w:rPr>
        <w:t>(</w:t>
      </w:r>
      <w:proofErr w:type="spellStart"/>
      <w:r w:rsidRPr="00156D85">
        <w:rPr>
          <w:rFonts w:ascii="Times New Roman" w:eastAsia="Times New Roman" w:hAnsi="Times New Roman" w:cs="Times New Roman"/>
          <w:i/>
          <w:sz w:val="24"/>
          <w:szCs w:val="24"/>
          <w:lang w:val="uk-UA"/>
        </w:rPr>
        <w:t>offline</w:t>
      </w:r>
      <w:proofErr w:type="spellEnd"/>
      <w:r w:rsidRPr="00156D85">
        <w:rPr>
          <w:rFonts w:ascii="Times New Roman" w:eastAsia="Times New Roman" w:hAnsi="Times New Roman" w:cs="Times New Roman"/>
          <w:i/>
          <w:sz w:val="24"/>
          <w:szCs w:val="24"/>
          <w:lang w:val="uk-UA"/>
        </w:rPr>
        <w:t>)</w:t>
      </w:r>
    </w:p>
    <w:p w:rsidR="00521735" w:rsidRPr="00156D85" w:rsidRDefault="00515AB2" w:rsidP="00A80156">
      <w:pPr>
        <w:widowControl w:val="0"/>
        <w:autoSpaceDE w:val="0"/>
        <w:autoSpaceDN w:val="0"/>
        <w:spacing w:before="45" w:after="0" w:line="240" w:lineRule="auto"/>
        <w:rPr>
          <w:rFonts w:ascii="Times New Roman" w:eastAsia="Times New Roman" w:hAnsi="Times New Roman" w:cs="Times New Roman"/>
          <w:sz w:val="24"/>
          <w:szCs w:val="24"/>
          <w:lang w:val="uk-UA"/>
        </w:rPr>
      </w:pPr>
      <w:r w:rsidRPr="00156D85">
        <w:rPr>
          <w:rFonts w:ascii="Times New Roman" w:eastAsia="Times New Roman" w:hAnsi="Times New Roman" w:cs="Times New Roman"/>
          <w:sz w:val="24"/>
          <w:szCs w:val="24"/>
          <w:lang w:val="uk-UA"/>
        </w:rPr>
        <w:t>Під час сесії формат очний (</w:t>
      </w:r>
      <w:proofErr w:type="spellStart"/>
      <w:r w:rsidRPr="00156D85">
        <w:rPr>
          <w:rFonts w:ascii="Times New Roman" w:eastAsia="Times New Roman" w:hAnsi="Times New Roman" w:cs="Times New Roman"/>
          <w:sz w:val="24"/>
          <w:szCs w:val="24"/>
          <w:lang w:val="uk-UA"/>
        </w:rPr>
        <w:t>offline</w:t>
      </w:r>
      <w:proofErr w:type="spellEnd"/>
      <w:r w:rsidRPr="00156D85">
        <w:rPr>
          <w:rFonts w:ascii="Times New Roman" w:eastAsia="Times New Roman" w:hAnsi="Times New Roman" w:cs="Times New Roman"/>
          <w:sz w:val="24"/>
          <w:szCs w:val="24"/>
          <w:lang w:val="uk-UA"/>
        </w:rPr>
        <w:t>/</w:t>
      </w:r>
      <w:proofErr w:type="spellStart"/>
      <w:r w:rsidRPr="00156D85">
        <w:rPr>
          <w:rFonts w:ascii="Times New Roman" w:eastAsia="Times New Roman" w:hAnsi="Times New Roman" w:cs="Times New Roman"/>
          <w:sz w:val="24"/>
          <w:szCs w:val="24"/>
          <w:lang w:val="uk-UA"/>
        </w:rPr>
        <w:t>Facetoface</w:t>
      </w:r>
      <w:proofErr w:type="spellEnd"/>
      <w:r w:rsidRPr="00156D85">
        <w:rPr>
          <w:rFonts w:ascii="Times New Roman" w:eastAsia="Times New Roman" w:hAnsi="Times New Roman" w:cs="Times New Roman"/>
          <w:sz w:val="24"/>
          <w:szCs w:val="24"/>
          <w:lang w:val="uk-UA"/>
        </w:rPr>
        <w:t>), у</w:t>
      </w:r>
      <w:r w:rsidR="00A80156" w:rsidRPr="00156D85">
        <w:rPr>
          <w:rFonts w:ascii="Times New Roman" w:eastAsia="Times New Roman" w:hAnsi="Times New Roman" w:cs="Times New Roman"/>
          <w:sz w:val="24"/>
          <w:szCs w:val="24"/>
          <w:lang w:val="uk-UA"/>
        </w:rPr>
        <w:t xml:space="preserve"> </w:t>
      </w:r>
      <w:r w:rsidR="00521735" w:rsidRPr="00156D85">
        <w:rPr>
          <w:rFonts w:ascii="Times New Roman" w:eastAsia="Times New Roman" w:hAnsi="Times New Roman" w:cs="Times New Roman"/>
          <w:sz w:val="24"/>
          <w:szCs w:val="24"/>
          <w:lang w:val="uk-UA"/>
        </w:rPr>
        <w:t>міжсесійний період – дистанційний (</w:t>
      </w:r>
      <w:proofErr w:type="spellStart"/>
      <w:r w:rsidR="00521735" w:rsidRPr="00156D85">
        <w:rPr>
          <w:rFonts w:ascii="Times New Roman" w:eastAsia="Times New Roman" w:hAnsi="Times New Roman" w:cs="Times New Roman"/>
          <w:sz w:val="24"/>
          <w:szCs w:val="24"/>
          <w:lang w:val="uk-UA"/>
        </w:rPr>
        <w:t>online</w:t>
      </w:r>
      <w:proofErr w:type="spellEnd"/>
      <w:r w:rsidR="00521735" w:rsidRPr="00156D85">
        <w:rPr>
          <w:rFonts w:ascii="Times New Roman" w:eastAsia="Times New Roman" w:hAnsi="Times New Roman" w:cs="Times New Roman"/>
          <w:sz w:val="24"/>
          <w:szCs w:val="24"/>
          <w:lang w:val="uk-UA"/>
        </w:rPr>
        <w:t>).</w:t>
      </w:r>
    </w:p>
    <w:p w:rsidR="00A80156" w:rsidRPr="00156D85" w:rsidRDefault="00A80156" w:rsidP="004F6F77">
      <w:pPr>
        <w:pStyle w:val="a5"/>
        <w:tabs>
          <w:tab w:val="left" w:pos="4297"/>
        </w:tabs>
        <w:spacing w:line="321" w:lineRule="exact"/>
        <w:ind w:left="1550" w:firstLine="0"/>
        <w:outlineLvl w:val="1"/>
        <w:rPr>
          <w:b/>
          <w:bCs/>
          <w:sz w:val="24"/>
          <w:szCs w:val="24"/>
        </w:rPr>
      </w:pPr>
    </w:p>
    <w:p w:rsidR="00521735" w:rsidRPr="00CC1EB3" w:rsidRDefault="004F6F77" w:rsidP="00A80156">
      <w:pPr>
        <w:pStyle w:val="a5"/>
        <w:tabs>
          <w:tab w:val="left" w:pos="4297"/>
        </w:tabs>
        <w:spacing w:line="321" w:lineRule="exact"/>
        <w:ind w:left="1550" w:firstLine="0"/>
        <w:jc w:val="center"/>
        <w:outlineLvl w:val="1"/>
        <w:rPr>
          <w:b/>
          <w:bCs/>
          <w:sz w:val="24"/>
          <w:szCs w:val="24"/>
        </w:rPr>
      </w:pPr>
      <w:r w:rsidRPr="00CC1EB3">
        <w:rPr>
          <w:b/>
          <w:bCs/>
          <w:sz w:val="24"/>
          <w:szCs w:val="24"/>
        </w:rPr>
        <w:t xml:space="preserve">4. </w:t>
      </w:r>
      <w:r w:rsidR="00521735" w:rsidRPr="00CC1EB3">
        <w:rPr>
          <w:b/>
          <w:bCs/>
          <w:sz w:val="24"/>
          <w:szCs w:val="24"/>
        </w:rPr>
        <w:t>Результати</w:t>
      </w:r>
      <w:r w:rsidR="00383B53" w:rsidRPr="00CC1EB3">
        <w:rPr>
          <w:b/>
          <w:bCs/>
          <w:sz w:val="24"/>
          <w:szCs w:val="24"/>
        </w:rPr>
        <w:t xml:space="preserve"> </w:t>
      </w:r>
      <w:r w:rsidR="00521735" w:rsidRPr="00CC1EB3">
        <w:rPr>
          <w:b/>
          <w:bCs/>
          <w:sz w:val="24"/>
          <w:szCs w:val="24"/>
        </w:rPr>
        <w:t>навчання</w:t>
      </w:r>
    </w:p>
    <w:p w:rsidR="00B4405E" w:rsidRPr="00CC1EB3"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CC1EB3">
        <w:rPr>
          <w:rFonts w:ascii="Times New Roman" w:hAnsi="Times New Roman" w:cs="Times New Roman"/>
          <w:sz w:val="24"/>
          <w:szCs w:val="24"/>
          <w:lang w:val="uk-UA"/>
        </w:rPr>
        <w:t xml:space="preserve">У результаті вивчення навчальної дисципліни студент повинен </w:t>
      </w:r>
      <w:r w:rsidRPr="00CC1EB3">
        <w:rPr>
          <w:rFonts w:ascii="Times New Roman" w:hAnsi="Times New Roman" w:cs="Times New Roman"/>
          <w:b/>
          <w:sz w:val="24"/>
          <w:szCs w:val="24"/>
          <w:lang w:val="uk-UA"/>
        </w:rPr>
        <w:t>знати:</w:t>
      </w:r>
      <w:r w:rsidRPr="00CC1EB3">
        <w:rPr>
          <w:rFonts w:ascii="Times New Roman" w:hAnsi="Times New Roman" w:cs="Times New Roman"/>
          <w:sz w:val="24"/>
          <w:szCs w:val="24"/>
          <w:lang w:val="uk-UA"/>
        </w:rPr>
        <w:t xml:space="preserve"> </w:t>
      </w:r>
    </w:p>
    <w:p w:rsidR="00B4405E" w:rsidRPr="00CC1EB3"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CC1EB3">
        <w:rPr>
          <w:rFonts w:ascii="Times New Roman" w:hAnsi="Times New Roman" w:cs="Times New Roman"/>
          <w:sz w:val="24"/>
          <w:szCs w:val="24"/>
          <w:lang w:val="uk-UA"/>
        </w:rPr>
        <w:t xml:space="preserve">− Значення, роль та завдання психології праці як однієї з галузі психологічних наук; </w:t>
      </w:r>
    </w:p>
    <w:p w:rsidR="00B4405E" w:rsidRPr="00156D85"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CC1EB3">
        <w:rPr>
          <w:rFonts w:ascii="Times New Roman" w:hAnsi="Times New Roman" w:cs="Times New Roman"/>
          <w:sz w:val="24"/>
          <w:szCs w:val="24"/>
          <w:lang w:val="uk-UA"/>
        </w:rPr>
        <w:t>− Методи психології праці;</w:t>
      </w:r>
    </w:p>
    <w:p w:rsidR="00B4405E" w:rsidRPr="00156D85" w:rsidRDefault="00B4405E" w:rsidP="00533390">
      <w:pPr>
        <w:widowControl w:val="0"/>
        <w:autoSpaceDE w:val="0"/>
        <w:autoSpaceDN w:val="0"/>
        <w:spacing w:after="0" w:line="276" w:lineRule="auto"/>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w:t>
      </w:r>
      <w:r w:rsidR="00533390" w:rsidRPr="00156D85">
        <w:rPr>
          <w:rFonts w:ascii="Times New Roman" w:hAnsi="Times New Roman" w:cs="Times New Roman"/>
          <w:sz w:val="24"/>
          <w:szCs w:val="24"/>
          <w:lang w:val="uk-UA"/>
        </w:rPr>
        <w:t>Значення</w:t>
      </w:r>
      <w:proofErr w:type="spellEnd"/>
      <w:r w:rsidR="00533390" w:rsidRPr="00156D85">
        <w:rPr>
          <w:rFonts w:ascii="Times New Roman" w:hAnsi="Times New Roman" w:cs="Times New Roman"/>
          <w:sz w:val="24"/>
          <w:szCs w:val="24"/>
          <w:lang w:val="uk-UA"/>
        </w:rPr>
        <w:t xml:space="preserve"> та правила складання психологічної </w:t>
      </w:r>
      <w:proofErr w:type="spellStart"/>
      <w:r w:rsidR="00533390" w:rsidRPr="00156D85">
        <w:rPr>
          <w:rFonts w:ascii="Times New Roman" w:hAnsi="Times New Roman" w:cs="Times New Roman"/>
          <w:sz w:val="24"/>
          <w:szCs w:val="24"/>
          <w:lang w:val="uk-UA"/>
        </w:rPr>
        <w:t>психограми</w:t>
      </w:r>
      <w:proofErr w:type="spellEnd"/>
      <w:r w:rsidR="00533390" w:rsidRPr="00156D85">
        <w:rPr>
          <w:rFonts w:ascii="Times New Roman" w:hAnsi="Times New Roman" w:cs="Times New Roman"/>
          <w:sz w:val="24"/>
          <w:szCs w:val="24"/>
          <w:lang w:val="uk-UA"/>
        </w:rPr>
        <w:t xml:space="preserve"> та </w:t>
      </w:r>
      <w:proofErr w:type="spellStart"/>
      <w:r w:rsidR="00533390" w:rsidRPr="00156D85">
        <w:rPr>
          <w:rFonts w:ascii="Times New Roman" w:hAnsi="Times New Roman" w:cs="Times New Roman"/>
          <w:sz w:val="24"/>
          <w:szCs w:val="24"/>
          <w:lang w:val="uk-UA"/>
        </w:rPr>
        <w:t>професіограми</w:t>
      </w:r>
      <w:proofErr w:type="spellEnd"/>
      <w:r w:rsidR="00533390" w:rsidRPr="00156D85">
        <w:rPr>
          <w:rFonts w:ascii="Times New Roman" w:hAnsi="Times New Roman" w:cs="Times New Roman"/>
          <w:sz w:val="24"/>
          <w:szCs w:val="24"/>
          <w:lang w:val="uk-UA"/>
        </w:rPr>
        <w:t>;</w:t>
      </w:r>
    </w:p>
    <w:p w:rsidR="00B4405E" w:rsidRPr="00156D85"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 − Сутність таких категорій як важкість і монотонність праці; </w:t>
      </w:r>
    </w:p>
    <w:p w:rsidR="00B4405E" w:rsidRPr="00156D85"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 Психологічні фактори трудової діяльності; </w:t>
      </w:r>
    </w:p>
    <w:p w:rsidR="00B4405E" w:rsidRPr="00156D85"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 Вплив втомленості на динаміку робочого процесу; </w:t>
      </w:r>
    </w:p>
    <w:p w:rsidR="00B4405E" w:rsidRPr="00156D85"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 Фази змін працездатності; </w:t>
      </w:r>
    </w:p>
    <w:p w:rsidR="00B4405E" w:rsidRPr="00156D85"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Психологічні аспекти відбору та прийому на роботу, розташування кадрів; − Засади психологічного забезпечення та самореалізації особистості у різних видах професійної діяльності;</w:t>
      </w:r>
    </w:p>
    <w:p w:rsidR="00B4405E" w:rsidRPr="00156D85"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 − Способи попередження виникнення явищ професійної деформації, професійних деструкцій; </w:t>
      </w:r>
    </w:p>
    <w:p w:rsidR="00B4405E" w:rsidRPr="00156D85"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 Сучасний стан </w:t>
      </w:r>
      <w:proofErr w:type="spellStart"/>
      <w:r w:rsidRPr="00156D85">
        <w:rPr>
          <w:rFonts w:ascii="Times New Roman" w:hAnsi="Times New Roman" w:cs="Times New Roman"/>
          <w:sz w:val="24"/>
          <w:szCs w:val="24"/>
          <w:lang w:val="uk-UA"/>
        </w:rPr>
        <w:t>психологiчних</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дослiджень</w:t>
      </w:r>
      <w:proofErr w:type="spellEnd"/>
      <w:r w:rsidRPr="00156D85">
        <w:rPr>
          <w:rFonts w:ascii="Times New Roman" w:hAnsi="Times New Roman" w:cs="Times New Roman"/>
          <w:sz w:val="24"/>
          <w:szCs w:val="24"/>
          <w:lang w:val="uk-UA"/>
        </w:rPr>
        <w:t xml:space="preserve"> в </w:t>
      </w:r>
      <w:proofErr w:type="spellStart"/>
      <w:r w:rsidRPr="00156D85">
        <w:rPr>
          <w:rFonts w:ascii="Times New Roman" w:hAnsi="Times New Roman" w:cs="Times New Roman"/>
          <w:sz w:val="24"/>
          <w:szCs w:val="24"/>
          <w:lang w:val="uk-UA"/>
        </w:rPr>
        <w:t>галузi</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психологiї</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працi</w:t>
      </w:r>
      <w:proofErr w:type="spellEnd"/>
      <w:r w:rsidR="00B4405E" w:rsidRPr="00156D85">
        <w:rPr>
          <w:rFonts w:ascii="Times New Roman" w:hAnsi="Times New Roman" w:cs="Times New Roman"/>
          <w:sz w:val="24"/>
          <w:szCs w:val="24"/>
          <w:lang w:val="uk-UA"/>
        </w:rPr>
        <w:t xml:space="preserve">. </w:t>
      </w:r>
    </w:p>
    <w:p w:rsidR="00B4405E" w:rsidRPr="00156D85"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156D85">
        <w:rPr>
          <w:rFonts w:ascii="Times New Roman" w:hAnsi="Times New Roman" w:cs="Times New Roman"/>
          <w:b/>
          <w:sz w:val="24"/>
          <w:szCs w:val="24"/>
          <w:lang w:val="uk-UA"/>
        </w:rPr>
        <w:t>вміти:</w:t>
      </w:r>
      <w:r w:rsidRPr="00156D85">
        <w:rPr>
          <w:rFonts w:ascii="Times New Roman" w:hAnsi="Times New Roman" w:cs="Times New Roman"/>
          <w:sz w:val="24"/>
          <w:szCs w:val="24"/>
          <w:lang w:val="uk-UA"/>
        </w:rPr>
        <w:t xml:space="preserve"> </w:t>
      </w:r>
    </w:p>
    <w:p w:rsidR="00B4405E" w:rsidRPr="00156D85"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 Оволодіти методами вивчення психічних властивостей особистості; </w:t>
      </w:r>
    </w:p>
    <w:p w:rsidR="00B4405E" w:rsidRPr="00156D85"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lastRenderedPageBreak/>
        <w:t xml:space="preserve">− Застосовувати методики професійного відбору; </w:t>
      </w:r>
    </w:p>
    <w:p w:rsidR="00B4405E" w:rsidRPr="00156D85"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 Розробляти заходи щодо підтримання високої працездатності; </w:t>
      </w:r>
    </w:p>
    <w:p w:rsidR="00B4405E" w:rsidRPr="00156D85"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 Складати </w:t>
      </w:r>
      <w:proofErr w:type="spellStart"/>
      <w:r w:rsidRPr="00156D85">
        <w:rPr>
          <w:rFonts w:ascii="Times New Roman" w:hAnsi="Times New Roman" w:cs="Times New Roman"/>
          <w:sz w:val="24"/>
          <w:szCs w:val="24"/>
          <w:lang w:val="uk-UA"/>
        </w:rPr>
        <w:t>психограми</w:t>
      </w:r>
      <w:proofErr w:type="spellEnd"/>
      <w:r w:rsidRPr="00156D85">
        <w:rPr>
          <w:rFonts w:ascii="Times New Roman" w:hAnsi="Times New Roman" w:cs="Times New Roman"/>
          <w:sz w:val="24"/>
          <w:szCs w:val="24"/>
          <w:lang w:val="uk-UA"/>
        </w:rPr>
        <w:t xml:space="preserve"> та </w:t>
      </w:r>
      <w:proofErr w:type="spellStart"/>
      <w:r w:rsidRPr="00156D85">
        <w:rPr>
          <w:rFonts w:ascii="Times New Roman" w:hAnsi="Times New Roman" w:cs="Times New Roman"/>
          <w:sz w:val="24"/>
          <w:szCs w:val="24"/>
          <w:lang w:val="uk-UA"/>
        </w:rPr>
        <w:t>професіограми</w:t>
      </w:r>
      <w:proofErr w:type="spellEnd"/>
      <w:r w:rsidRPr="00156D85">
        <w:rPr>
          <w:rFonts w:ascii="Times New Roman" w:hAnsi="Times New Roman" w:cs="Times New Roman"/>
          <w:sz w:val="24"/>
          <w:szCs w:val="24"/>
          <w:lang w:val="uk-UA"/>
        </w:rPr>
        <w:t>;</w:t>
      </w:r>
    </w:p>
    <w:p w:rsidR="00B4405E" w:rsidRPr="00156D85"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Розробляти заходи щодо профілактики перевтоми працівників на виробництві;</w:t>
      </w:r>
    </w:p>
    <w:p w:rsidR="00B4405E" w:rsidRPr="00156D85"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 Оцінювати функціональний стан працівника; </w:t>
      </w:r>
    </w:p>
    <w:p w:rsidR="00B4405E" w:rsidRPr="00156D85"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Володіти психологічними аспектами безпечної діяльності;</w:t>
      </w:r>
    </w:p>
    <w:p w:rsidR="00B4405E" w:rsidRPr="00156D85"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 − Розробити раціональні режими праці та відпочинку відповідно до умов та важкості праці; </w:t>
      </w:r>
    </w:p>
    <w:p w:rsidR="00521735" w:rsidRDefault="00533390" w:rsidP="00533390">
      <w:pPr>
        <w:widowControl w:val="0"/>
        <w:autoSpaceDE w:val="0"/>
        <w:autoSpaceDN w:val="0"/>
        <w:spacing w:after="0" w:line="276" w:lineRule="auto"/>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Оцінювати ефективність організації трудового процесу.</w:t>
      </w:r>
    </w:p>
    <w:p w:rsidR="00483A6E" w:rsidRPr="00483A6E" w:rsidRDefault="00483A6E" w:rsidP="00483A6E">
      <w:pPr>
        <w:spacing w:after="0" w:line="240" w:lineRule="auto"/>
        <w:ind w:firstLine="709"/>
        <w:jc w:val="both"/>
        <w:rPr>
          <w:rFonts w:ascii="Times New Roman" w:eastAsia="Times New Roman" w:hAnsi="Times New Roman" w:cs="Times New Roman"/>
          <w:b/>
          <w:color w:val="000000"/>
          <w:sz w:val="24"/>
          <w:szCs w:val="24"/>
          <w:lang w:val="uk-UA" w:eastAsia="ru-RU"/>
        </w:rPr>
      </w:pPr>
      <w:r w:rsidRPr="00483A6E">
        <w:rPr>
          <w:rFonts w:ascii="Times New Roman" w:eastAsia="Times New Roman" w:hAnsi="Times New Roman" w:cs="Times New Roman"/>
          <w:b/>
          <w:color w:val="000000"/>
          <w:sz w:val="24"/>
          <w:szCs w:val="24"/>
          <w:lang w:val="uk-UA" w:eastAsia="ru-RU"/>
        </w:rPr>
        <w:t xml:space="preserve">У результаті вивчення курсу здобувач вищої освіти оволодіває такими </w:t>
      </w:r>
      <w:proofErr w:type="spellStart"/>
      <w:r w:rsidRPr="00483A6E">
        <w:rPr>
          <w:rFonts w:ascii="Times New Roman" w:eastAsia="Times New Roman" w:hAnsi="Times New Roman" w:cs="Times New Roman"/>
          <w:b/>
          <w:color w:val="000000"/>
          <w:sz w:val="24"/>
          <w:szCs w:val="24"/>
          <w:lang w:val="uk-UA" w:eastAsia="ru-RU"/>
        </w:rPr>
        <w:t>компетентностями</w:t>
      </w:r>
      <w:proofErr w:type="spellEnd"/>
      <w:r w:rsidRPr="00483A6E">
        <w:rPr>
          <w:rFonts w:ascii="Times New Roman" w:eastAsia="Times New Roman" w:hAnsi="Times New Roman" w:cs="Times New Roman"/>
          <w:b/>
          <w:color w:val="000000"/>
          <w:sz w:val="24"/>
          <w:szCs w:val="24"/>
          <w:lang w:val="uk-UA" w:eastAsia="ru-RU"/>
        </w:rPr>
        <w:t xml:space="preserve">: </w:t>
      </w:r>
    </w:p>
    <w:p w:rsidR="00483A6E" w:rsidRPr="00483A6E" w:rsidRDefault="00483A6E" w:rsidP="00483A6E">
      <w:pPr>
        <w:spacing w:after="0" w:line="240" w:lineRule="auto"/>
        <w:ind w:firstLine="709"/>
        <w:jc w:val="both"/>
        <w:rPr>
          <w:rFonts w:ascii="Times New Roman" w:eastAsia="Calibri" w:hAnsi="Times New Roman" w:cs="Times New Roman"/>
          <w:b/>
          <w:sz w:val="24"/>
          <w:szCs w:val="24"/>
          <w:u w:val="single"/>
          <w:lang w:val="uk-UA" w:eastAsia="uk-UA"/>
        </w:rPr>
      </w:pPr>
      <w:r w:rsidRPr="00483A6E">
        <w:rPr>
          <w:rFonts w:ascii="Times New Roman" w:eastAsia="Calibri" w:hAnsi="Times New Roman" w:cs="Times New Roman"/>
          <w:b/>
          <w:sz w:val="24"/>
          <w:szCs w:val="24"/>
          <w:u w:val="single"/>
          <w:lang w:val="uk-UA" w:eastAsia="uk-UA"/>
        </w:rPr>
        <w:t>Загальні компетентності</w:t>
      </w:r>
    </w:p>
    <w:p w:rsidR="00483A6E" w:rsidRPr="00483A6E" w:rsidRDefault="00483A6E" w:rsidP="00483A6E">
      <w:pPr>
        <w:autoSpaceDE w:val="0"/>
        <w:autoSpaceDN w:val="0"/>
        <w:adjustRightInd w:val="0"/>
        <w:spacing w:after="0" w:line="260" w:lineRule="exact"/>
        <w:ind w:firstLine="284"/>
        <w:jc w:val="both"/>
        <w:rPr>
          <w:rFonts w:ascii="Times New Roman" w:eastAsia="Times New Roman" w:hAnsi="Times New Roman" w:cs="Times New Roman"/>
          <w:sz w:val="24"/>
          <w:szCs w:val="24"/>
          <w:lang w:val="uk-UA" w:eastAsia="ru-RU"/>
        </w:rPr>
      </w:pPr>
      <w:r w:rsidRPr="00483A6E">
        <w:rPr>
          <w:rFonts w:ascii="Times New Roman" w:eastAsia="Times New Roman" w:hAnsi="Times New Roman" w:cs="Times New Roman"/>
          <w:b/>
          <w:i/>
          <w:sz w:val="24"/>
          <w:szCs w:val="24"/>
          <w:lang w:val="uk-UA" w:eastAsia="ru-RU"/>
        </w:rPr>
        <w:t xml:space="preserve">КЗ-1. </w:t>
      </w:r>
      <w:proofErr w:type="spellStart"/>
      <w:r w:rsidRPr="00483A6E">
        <w:rPr>
          <w:rFonts w:ascii="Times New Roman" w:eastAsia="Times New Roman" w:hAnsi="Times New Roman" w:cs="Times New Roman"/>
          <w:b/>
          <w:i/>
          <w:sz w:val="24"/>
          <w:szCs w:val="24"/>
          <w:lang w:val="uk-UA" w:eastAsia="ru-RU"/>
        </w:rPr>
        <w:t>Загальнонавчальна</w:t>
      </w:r>
      <w:proofErr w:type="spellEnd"/>
      <w:r w:rsidRPr="00483A6E">
        <w:rPr>
          <w:rFonts w:ascii="Times New Roman" w:eastAsia="Times New Roman" w:hAnsi="Times New Roman" w:cs="Times New Roman"/>
          <w:b/>
          <w:i/>
          <w:sz w:val="24"/>
          <w:szCs w:val="24"/>
          <w:lang w:val="uk-UA" w:eastAsia="ru-RU"/>
        </w:rPr>
        <w:t>.</w:t>
      </w:r>
      <w:r w:rsidRPr="00483A6E">
        <w:rPr>
          <w:rFonts w:ascii="Times New Roman" w:eastAsia="Times New Roman" w:hAnsi="Times New Roman" w:cs="Times New Roman"/>
          <w:sz w:val="24"/>
          <w:szCs w:val="24"/>
          <w:lang w:val="uk-UA" w:eastAsia="ru-RU"/>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і виховання дітей дошкільного віку; чинним нормативним забезпеченням дошкільної освіти тощо.</w:t>
      </w:r>
    </w:p>
    <w:p w:rsidR="00483A6E" w:rsidRPr="00483A6E" w:rsidRDefault="00483A6E" w:rsidP="00483A6E">
      <w:pPr>
        <w:autoSpaceDE w:val="0"/>
        <w:autoSpaceDN w:val="0"/>
        <w:adjustRightInd w:val="0"/>
        <w:spacing w:after="0" w:line="260" w:lineRule="exact"/>
        <w:ind w:firstLine="284"/>
        <w:jc w:val="both"/>
        <w:rPr>
          <w:rFonts w:ascii="Times New Roman" w:eastAsia="Times New Roman" w:hAnsi="Times New Roman" w:cs="Times New Roman"/>
          <w:sz w:val="24"/>
          <w:szCs w:val="24"/>
          <w:lang w:val="uk-UA" w:eastAsia="ru-RU"/>
        </w:rPr>
      </w:pPr>
      <w:r w:rsidRPr="00483A6E">
        <w:rPr>
          <w:rFonts w:ascii="Times New Roman" w:eastAsia="Times New Roman" w:hAnsi="Times New Roman" w:cs="Times New Roman"/>
          <w:b/>
          <w:i/>
          <w:sz w:val="24"/>
          <w:szCs w:val="24"/>
          <w:lang w:val="uk-UA" w:eastAsia="ru-RU"/>
        </w:rPr>
        <w:t>КЗ-2. Інформаційно-аналітична.</w:t>
      </w:r>
      <w:r w:rsidRPr="00483A6E">
        <w:rPr>
          <w:rFonts w:ascii="Times New Roman" w:eastAsia="Times New Roman" w:hAnsi="Times New Roman" w:cs="Times New Roman"/>
          <w:sz w:val="24"/>
          <w:szCs w:val="24"/>
          <w:lang w:val="uk-UA" w:eastAsia="ru-RU"/>
        </w:rPr>
        <w:t xml:space="preserve"> Здатність до пошуку, оброблення й аналізу, систематизації й узагальнення інформації, зокрема професійно-педагогічної, з різних джерел та формулювання логічних висновків.</w:t>
      </w:r>
    </w:p>
    <w:p w:rsidR="00483A6E" w:rsidRPr="00483A6E" w:rsidRDefault="00483A6E" w:rsidP="00483A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r w:rsidRPr="00483A6E">
        <w:rPr>
          <w:rFonts w:ascii="Times New Roman" w:eastAsia="Calibri" w:hAnsi="Times New Roman" w:cs="Times New Roman"/>
          <w:b/>
          <w:i/>
          <w:sz w:val="24"/>
          <w:szCs w:val="24"/>
          <w:lang w:val="uk-UA"/>
        </w:rPr>
        <w:t xml:space="preserve">КЗ-3. </w:t>
      </w:r>
      <w:proofErr w:type="spellStart"/>
      <w:r w:rsidRPr="00483A6E">
        <w:rPr>
          <w:rFonts w:ascii="Times New Roman" w:eastAsia="Calibri" w:hAnsi="Times New Roman" w:cs="Times New Roman"/>
          <w:b/>
          <w:i/>
          <w:sz w:val="24"/>
          <w:szCs w:val="24"/>
          <w:lang w:val="uk-UA"/>
        </w:rPr>
        <w:t>Дослідницько-праксеологічна</w:t>
      </w:r>
      <w:proofErr w:type="spellEnd"/>
      <w:r w:rsidRPr="00483A6E">
        <w:rPr>
          <w:rFonts w:ascii="Times New Roman" w:eastAsia="Calibri" w:hAnsi="Times New Roman" w:cs="Times New Roman"/>
          <w:b/>
          <w:i/>
          <w:sz w:val="24"/>
          <w:szCs w:val="24"/>
          <w:lang w:val="uk-UA"/>
        </w:rPr>
        <w:t>.</w:t>
      </w:r>
      <w:r w:rsidRPr="00483A6E">
        <w:rPr>
          <w:rFonts w:ascii="Times New Roman" w:eastAsia="Calibri" w:hAnsi="Times New Roman" w:cs="Times New Roman"/>
          <w:b/>
          <w:sz w:val="24"/>
          <w:szCs w:val="24"/>
          <w:lang w:val="uk-UA"/>
        </w:rPr>
        <w:t xml:space="preserve"> </w:t>
      </w:r>
      <w:r w:rsidRPr="00483A6E">
        <w:rPr>
          <w:rFonts w:ascii="Times New Roman" w:eastAsia="Calibri" w:hAnsi="Times New Roman" w:cs="Times New Roman"/>
          <w:sz w:val="24"/>
          <w:szCs w:val="24"/>
          <w:lang w:val="uk-UA" w:eastAsia="ru-RU"/>
        </w:rPr>
        <w:t xml:space="preserve">Здатність виявляти, ставити і вирішувати проблеми, зокрема у процесі професійно-педагогічної діяльності. </w:t>
      </w:r>
      <w:r w:rsidRPr="00483A6E">
        <w:rPr>
          <w:rFonts w:ascii="Times New Roman" w:eastAsia="Calibri" w:hAnsi="Times New Roman" w:cs="Times New Roman"/>
          <w:sz w:val="24"/>
          <w:szCs w:val="24"/>
          <w:lang w:val="uk-UA"/>
        </w:rPr>
        <w:t xml:space="preserve">Здатність приймати обґрунтовані </w:t>
      </w:r>
      <w:r w:rsidRPr="00483A6E">
        <w:rPr>
          <w:rFonts w:ascii="Times New Roman" w:eastAsia="Calibri" w:hAnsi="Times New Roman" w:cs="Times New Roman"/>
          <w:sz w:val="24"/>
          <w:szCs w:val="24"/>
          <w:lang w:val="uk-UA" w:eastAsia="uk-UA"/>
        </w:rPr>
        <w:t>рішення, працювати автономно.</w:t>
      </w:r>
    </w:p>
    <w:p w:rsidR="00483A6E" w:rsidRPr="00483A6E" w:rsidRDefault="00483A6E" w:rsidP="00483A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firstLine="318"/>
        <w:jc w:val="both"/>
        <w:rPr>
          <w:rFonts w:ascii="Times New Roman" w:eastAsia="Calibri" w:hAnsi="Times New Roman" w:cs="Times New Roman"/>
          <w:sz w:val="24"/>
          <w:szCs w:val="24"/>
          <w:lang w:val="uk-UA" w:eastAsia="ru-RU"/>
        </w:rPr>
      </w:pPr>
      <w:r w:rsidRPr="00483A6E">
        <w:rPr>
          <w:rFonts w:ascii="Times New Roman" w:eastAsia="Calibri" w:hAnsi="Times New Roman" w:cs="Times New Roman"/>
          <w:b/>
          <w:i/>
          <w:sz w:val="24"/>
          <w:szCs w:val="24"/>
          <w:lang w:val="uk-UA"/>
        </w:rPr>
        <w:t>КЗ-4. Комунікативна.</w:t>
      </w:r>
      <w:r w:rsidRPr="00483A6E">
        <w:rPr>
          <w:rFonts w:ascii="Times New Roman" w:eastAsia="Calibri" w:hAnsi="Times New Roman" w:cs="Times New Roman"/>
          <w:sz w:val="24"/>
          <w:szCs w:val="24"/>
          <w:lang w:val="uk-UA" w:eastAsia="ru-RU"/>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формами) у різних сферах комунікації. </w:t>
      </w:r>
      <w:r w:rsidRPr="00483A6E">
        <w:rPr>
          <w:rFonts w:ascii="Times New Roman" w:eastAsia="Calibri" w:hAnsi="Times New Roman" w:cs="Times New Roman"/>
          <w:sz w:val="24"/>
          <w:szCs w:val="24"/>
          <w:lang w:val="uk-UA"/>
        </w:rPr>
        <w:t xml:space="preserve">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483A6E">
        <w:rPr>
          <w:rFonts w:ascii="Times New Roman" w:eastAsia="MS Mincho" w:hAnsi="Times New Roman" w:cs="Times New Roman"/>
          <w:iCs/>
          <w:sz w:val="24"/>
          <w:szCs w:val="24"/>
          <w:lang w:val="uk-UA" w:eastAsia="ar-SA"/>
        </w:rPr>
        <w:t xml:space="preserve">Уміння застосовувати різні види і стилі мовленнєвого спілкування у ситуаціях запобігання й </w:t>
      </w:r>
      <w:proofErr w:type="spellStart"/>
      <w:r w:rsidRPr="00483A6E">
        <w:rPr>
          <w:rFonts w:ascii="Times New Roman" w:eastAsia="MS Mincho" w:hAnsi="Times New Roman" w:cs="Times New Roman"/>
          <w:iCs/>
          <w:sz w:val="24"/>
          <w:szCs w:val="24"/>
          <w:lang w:val="uk-UA" w:eastAsia="ar-SA"/>
        </w:rPr>
        <w:t>уреґулювання</w:t>
      </w:r>
      <w:proofErr w:type="spellEnd"/>
      <w:r w:rsidRPr="00483A6E">
        <w:rPr>
          <w:rFonts w:ascii="Times New Roman" w:eastAsia="MS Mincho" w:hAnsi="Times New Roman" w:cs="Times New Roman"/>
          <w:iCs/>
          <w:sz w:val="24"/>
          <w:szCs w:val="24"/>
          <w:lang w:val="uk-UA" w:eastAsia="ar-SA"/>
        </w:rPr>
        <w:t xml:space="preserve"> конфліктів.</w:t>
      </w:r>
    </w:p>
    <w:p w:rsidR="00483A6E" w:rsidRPr="00483A6E" w:rsidRDefault="00483A6E" w:rsidP="00483A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eastAsia="Calibri" w:hAnsi="Times New Roman" w:cs="Times New Roman"/>
          <w:sz w:val="24"/>
          <w:szCs w:val="24"/>
          <w:lang w:val="uk-UA"/>
        </w:rPr>
      </w:pPr>
      <w:r w:rsidRPr="00483A6E">
        <w:rPr>
          <w:rFonts w:ascii="Times New Roman" w:eastAsia="Calibri" w:hAnsi="Times New Roman" w:cs="Times New Roman"/>
          <w:b/>
          <w:i/>
          <w:sz w:val="24"/>
          <w:szCs w:val="24"/>
          <w:lang w:val="uk-UA"/>
        </w:rPr>
        <w:t>КЗ-5. Громадянська компетентність.</w:t>
      </w:r>
      <w:r w:rsidRPr="00483A6E">
        <w:rPr>
          <w:rFonts w:ascii="Times New Roman" w:eastAsia="Calibri" w:hAnsi="Times New Roman" w:cs="Times New Roman"/>
          <w:sz w:val="24"/>
          <w:szCs w:val="24"/>
          <w:lang w:val="uk-UA"/>
        </w:rPr>
        <w:t xml:space="preserve"> Здатність активно, відповідально й ефективно реалізовувати громадянські права й обов’язки з метою розвитку демократичного суспільства.</w:t>
      </w:r>
      <w:r w:rsidRPr="00483A6E">
        <w:rPr>
          <w:rFonts w:ascii="Times New Roman" w:eastAsia="Calibri" w:hAnsi="Times New Roman" w:cs="Times New Roman"/>
          <w:i/>
          <w:sz w:val="24"/>
          <w:szCs w:val="24"/>
          <w:lang w:val="uk-UA"/>
        </w:rPr>
        <w:t xml:space="preserve"> </w:t>
      </w:r>
      <w:r w:rsidRPr="00483A6E">
        <w:rPr>
          <w:rFonts w:ascii="Times New Roman" w:eastAsia="Calibri" w:hAnsi="Times New Roman" w:cs="Times New Roman"/>
          <w:sz w:val="24"/>
          <w:szCs w:val="24"/>
          <w:lang w:val="uk-UA"/>
        </w:rPr>
        <w:t>Здатність орієнтуватися у проблемах сучасного суспільно-політичного життя в Україні, застосовувати процедури і технології захисту власних інтересів, прав і свобод своїх та інших громадян, зокрема дітей, що перебувають у закладі дошкільної освіти; використовувати способи діяльності і моделі поведінки, що відповідають чинному законодавству України.</w:t>
      </w:r>
    </w:p>
    <w:p w:rsidR="00483A6E" w:rsidRPr="00483A6E" w:rsidRDefault="00483A6E" w:rsidP="00483A6E">
      <w:pPr>
        <w:tabs>
          <w:tab w:val="left" w:pos="142"/>
        </w:tabs>
        <w:spacing w:after="0" w:line="276" w:lineRule="auto"/>
        <w:ind w:firstLine="318"/>
        <w:contextualSpacing/>
        <w:jc w:val="both"/>
        <w:rPr>
          <w:rFonts w:ascii="Times New Roman" w:eastAsia="Calibri" w:hAnsi="Times New Roman" w:cs="Times New Roman"/>
          <w:sz w:val="24"/>
          <w:szCs w:val="24"/>
          <w:lang w:val="uk-UA"/>
        </w:rPr>
      </w:pPr>
      <w:r w:rsidRPr="00483A6E">
        <w:rPr>
          <w:rFonts w:ascii="Times New Roman" w:eastAsia="Calibri" w:hAnsi="Times New Roman" w:cs="Times New Roman"/>
          <w:b/>
          <w:i/>
          <w:sz w:val="24"/>
          <w:szCs w:val="24"/>
          <w:lang w:val="uk-UA"/>
        </w:rPr>
        <w:t>КЗ-6. Етична.</w:t>
      </w:r>
      <w:r w:rsidRPr="00483A6E">
        <w:rPr>
          <w:rFonts w:ascii="Times New Roman" w:eastAsia="Calibri" w:hAnsi="Times New Roman" w:cs="Times New Roman"/>
          <w:sz w:val="24"/>
          <w:szCs w:val="24"/>
          <w:lang w:val="uk-UA"/>
        </w:rPr>
        <w:t xml:space="preserve"> </w:t>
      </w:r>
      <w:r w:rsidRPr="00483A6E">
        <w:rPr>
          <w:rFonts w:ascii="Times New Roman" w:eastAsia="Calibri" w:hAnsi="Times New Roman" w:cs="Times New Roman"/>
          <w:sz w:val="24"/>
          <w:szCs w:val="24"/>
          <w:lang w:val="uk-UA" w:eastAsia="ru-RU"/>
        </w:rPr>
        <w:t xml:space="preserve">Здатність діяти на основі </w:t>
      </w:r>
      <w:r w:rsidRPr="00483A6E">
        <w:rPr>
          <w:rFonts w:ascii="Times New Roman" w:eastAsia="Calibri" w:hAnsi="Times New Roman" w:cs="Times New Roman"/>
          <w:sz w:val="24"/>
          <w:szCs w:val="24"/>
          <w:lang w:val="uk-UA"/>
        </w:rPr>
        <w:t>принципів і норм етики, правил культури поведінки у стосунках із дорослими й дітьми на основі загальнолюдських і національних цінностей, норм суспільної моралі; дотримуватися принципів педагогічної етики (професійної етики вихователя закладу дошкільної освіти)</w:t>
      </w:r>
      <w:r w:rsidRPr="00483A6E">
        <w:rPr>
          <w:rFonts w:ascii="Times New Roman" w:eastAsia="Calibri" w:hAnsi="Times New Roman" w:cs="Times New Roman"/>
          <w:sz w:val="24"/>
          <w:szCs w:val="24"/>
          <w:lang w:val="uk-UA" w:eastAsia="ru-RU"/>
        </w:rPr>
        <w:t>.</w:t>
      </w:r>
    </w:p>
    <w:p w:rsidR="00483A6E" w:rsidRPr="00483A6E" w:rsidRDefault="00483A6E" w:rsidP="00483A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ind w:firstLine="284"/>
        <w:jc w:val="both"/>
        <w:rPr>
          <w:rFonts w:ascii="Times New Roman" w:eastAsia="Calibri" w:hAnsi="Times New Roman" w:cs="Times New Roman"/>
          <w:sz w:val="24"/>
          <w:szCs w:val="24"/>
          <w:lang w:val="uk-UA"/>
        </w:rPr>
      </w:pPr>
      <w:r w:rsidRPr="00483A6E">
        <w:rPr>
          <w:rFonts w:ascii="Times New Roman" w:eastAsia="Calibri" w:hAnsi="Times New Roman" w:cs="Times New Roman"/>
          <w:b/>
          <w:i/>
          <w:sz w:val="24"/>
          <w:szCs w:val="24"/>
          <w:lang w:val="uk-UA"/>
        </w:rPr>
        <w:t>КЗ-7. Соціокультурна.</w:t>
      </w:r>
      <w:r w:rsidRPr="00483A6E">
        <w:rPr>
          <w:rFonts w:ascii="Times New Roman" w:eastAsia="Calibri" w:hAnsi="Times New Roman" w:cs="Times New Roman"/>
          <w:sz w:val="24"/>
          <w:szCs w:val="24"/>
          <w:lang w:val="uk-UA" w:eastAsia="ru-RU"/>
        </w:rPr>
        <w:t xml:space="preserve"> </w:t>
      </w:r>
      <w:r w:rsidRPr="00483A6E">
        <w:rPr>
          <w:rFonts w:ascii="Times New Roman" w:eastAsia="Calibri" w:hAnsi="Times New Roman" w:cs="Times New Roman"/>
          <w:sz w:val="24"/>
          <w:szCs w:val="24"/>
          <w:lang w:val="uk-UA"/>
        </w:rPr>
        <w:t>Здатність застосовувати знання, пов’язані з соціальною структурою і національною специфікою суспільства, особливостями соціальних ролей; здатність до орієнтування у соціальних ситуаціях,</w:t>
      </w:r>
      <w:r w:rsidRPr="00483A6E">
        <w:rPr>
          <w:rFonts w:ascii="Times New Roman" w:eastAsia="Times New Roman" w:hAnsi="Times New Roman" w:cs="Times New Roman"/>
          <w:sz w:val="24"/>
          <w:szCs w:val="24"/>
          <w:lang w:val="uk-UA" w:eastAsia="ru-RU"/>
        </w:rPr>
        <w:t xml:space="preserve"> </w:t>
      </w:r>
      <w:r w:rsidRPr="00483A6E">
        <w:rPr>
          <w:rFonts w:ascii="Times New Roman" w:eastAsia="Calibri" w:hAnsi="Times New Roman" w:cs="Times New Roman"/>
          <w:sz w:val="24"/>
          <w:szCs w:val="24"/>
          <w:lang w:val="uk-UA"/>
        </w:rPr>
        <w:t>розуміння соціального контексту художніх творів</w:t>
      </w:r>
      <w:r w:rsidRPr="00483A6E">
        <w:rPr>
          <w:rFonts w:ascii="Times New Roman" w:eastAsia="Times New Roman" w:hAnsi="Times New Roman" w:cs="Times New Roman"/>
          <w:sz w:val="24"/>
          <w:szCs w:val="24"/>
          <w:lang w:val="uk-UA" w:eastAsia="ru-RU"/>
        </w:rPr>
        <w:t xml:space="preserve"> Здатність діяти соціально відповідально і свідомо; спроможність ідентифікувати себе з цінностями професійного середовища; наявність професійної позиції.</w:t>
      </w:r>
      <w:r w:rsidRPr="00483A6E">
        <w:rPr>
          <w:rFonts w:ascii="Times New Roman" w:eastAsia="Calibri" w:hAnsi="Times New Roman" w:cs="Times New Roman"/>
          <w:sz w:val="24"/>
          <w:szCs w:val="24"/>
          <w:lang w:val="uk-UA"/>
        </w:rPr>
        <w:t xml:space="preserve"> </w:t>
      </w:r>
      <w:r w:rsidRPr="00483A6E">
        <w:rPr>
          <w:rFonts w:ascii="Times New Roman" w:eastAsia="Calibri" w:hAnsi="Times New Roman" w:cs="Times New Roman"/>
          <w:sz w:val="24"/>
          <w:szCs w:val="24"/>
          <w:lang w:val="uk-UA" w:eastAsia="ru-RU"/>
        </w:rPr>
        <w:t>Здатність до цінування і поваги до різноманітності і мультикультурності; надання рівних можливостей дітям різних національностей та різних розумових здібностей, толерантне ставлення до їхньої культурної спадщини, індивідуальних особливостей.</w:t>
      </w:r>
    </w:p>
    <w:p w:rsidR="00483A6E" w:rsidRPr="00483A6E" w:rsidRDefault="00483A6E" w:rsidP="00483A6E">
      <w:pPr>
        <w:autoSpaceDE w:val="0"/>
        <w:autoSpaceDN w:val="0"/>
        <w:adjustRightInd w:val="0"/>
        <w:spacing w:after="0" w:line="240" w:lineRule="auto"/>
        <w:ind w:firstLine="318"/>
        <w:jc w:val="both"/>
        <w:rPr>
          <w:rFonts w:ascii="Times New Roman" w:eastAsia="Times New Roman" w:hAnsi="Times New Roman" w:cs="Times New Roman"/>
          <w:sz w:val="24"/>
          <w:szCs w:val="24"/>
          <w:lang w:val="uk-UA" w:eastAsia="ru-RU"/>
        </w:rPr>
      </w:pPr>
      <w:r w:rsidRPr="00483A6E">
        <w:rPr>
          <w:rFonts w:ascii="Times New Roman" w:eastAsia="Times New Roman" w:hAnsi="Times New Roman" w:cs="Times New Roman"/>
          <w:b/>
          <w:i/>
          <w:sz w:val="24"/>
          <w:szCs w:val="24"/>
          <w:lang w:val="uk-UA" w:eastAsia="ru-RU"/>
        </w:rPr>
        <w:t>КЗ-8. Міжособистісної взаємодії.</w:t>
      </w:r>
      <w:r w:rsidRPr="00483A6E">
        <w:rPr>
          <w:rFonts w:ascii="Times New Roman" w:eastAsia="Times New Roman" w:hAnsi="Times New Roman" w:cs="Times New Roman"/>
          <w:sz w:val="24"/>
          <w:szCs w:val="24"/>
          <w:lang w:val="uk-UA" w:eastAsia="ru-RU"/>
        </w:rPr>
        <w:t xml:space="preserve"> Здатність до ефективної міжособистісної взаємодії; зокрема здатність успішно взаємодіяти з керівництвом, колегами, вихованцями та їхніми батьками; володіння алгоритмами конструктивного вирішення педагогічних конфліктів. </w:t>
      </w:r>
      <w:r w:rsidRPr="00483A6E">
        <w:rPr>
          <w:rFonts w:ascii="Times New Roman" w:eastAsia="Times New Roman" w:hAnsi="Times New Roman" w:cs="Times New Roman"/>
          <w:sz w:val="24"/>
          <w:szCs w:val="24"/>
          <w:lang w:val="uk-UA" w:eastAsia="ru-RU"/>
        </w:rPr>
        <w:lastRenderedPageBreak/>
        <w:t>Здатність працювати в команді, здатність до співпраці, групової та кооперативної діяльності. Здатність бути критичним і самокритичним, наполегливим щодо поставлених завдань і взятих зобов’язань</w:t>
      </w:r>
      <w:r w:rsidRPr="00483A6E">
        <w:rPr>
          <w:rFonts w:ascii="Times New Roman" w:eastAsia="Times New Roman" w:hAnsi="Times New Roman" w:cs="Times New Roman"/>
          <w:i/>
          <w:sz w:val="24"/>
          <w:szCs w:val="24"/>
          <w:lang w:val="uk-UA" w:eastAsia="ru-RU"/>
        </w:rPr>
        <w:t>.</w:t>
      </w:r>
    </w:p>
    <w:p w:rsidR="00483A6E" w:rsidRPr="00483A6E" w:rsidRDefault="00483A6E" w:rsidP="00483A6E">
      <w:pPr>
        <w:autoSpaceDE w:val="0"/>
        <w:autoSpaceDN w:val="0"/>
        <w:adjustRightInd w:val="0"/>
        <w:spacing w:after="0" w:line="240" w:lineRule="auto"/>
        <w:ind w:firstLine="318"/>
        <w:jc w:val="both"/>
        <w:rPr>
          <w:rFonts w:ascii="Times New Roman" w:eastAsia="Times New Roman" w:hAnsi="Times New Roman" w:cs="Times New Roman"/>
          <w:sz w:val="24"/>
          <w:szCs w:val="24"/>
          <w:lang w:val="uk-UA" w:eastAsia="ru-RU"/>
        </w:rPr>
      </w:pPr>
      <w:r w:rsidRPr="00483A6E">
        <w:rPr>
          <w:rFonts w:ascii="Times New Roman" w:eastAsia="Times New Roman" w:hAnsi="Times New Roman" w:cs="Times New Roman"/>
          <w:b/>
          <w:i/>
          <w:sz w:val="24"/>
          <w:szCs w:val="24"/>
          <w:lang w:val="uk-UA" w:eastAsia="ru-RU"/>
        </w:rPr>
        <w:t>КЗ-9. Адаптивна.</w:t>
      </w:r>
      <w:r w:rsidRPr="00483A6E">
        <w:rPr>
          <w:rFonts w:ascii="Times New Roman" w:eastAsia="Times New Roman" w:hAnsi="Times New Roman" w:cs="Times New Roman"/>
          <w:sz w:val="24"/>
          <w:szCs w:val="24"/>
          <w:lang w:val="uk-UA" w:eastAsia="ru-RU"/>
        </w:rPr>
        <w:t xml:space="preserve"> Здатність до адаптації в професійно-педагогічному середовищі та дії у нових ситуаціях, зокрема тих, що передбачають розвиток і виховання дошкільників, спілкування з їхніми батьками, комунікації з адміністрацією закладу дошкільної освіти й колегами.</w:t>
      </w:r>
    </w:p>
    <w:p w:rsidR="00483A6E" w:rsidRPr="00483A6E" w:rsidRDefault="00483A6E" w:rsidP="00483A6E">
      <w:pPr>
        <w:tabs>
          <w:tab w:val="left" w:pos="142"/>
        </w:tabs>
        <w:spacing w:after="0" w:line="260" w:lineRule="atLeast"/>
        <w:ind w:firstLine="284"/>
        <w:contextualSpacing/>
        <w:jc w:val="both"/>
        <w:rPr>
          <w:rFonts w:ascii="Times New Roman" w:eastAsia="Calibri" w:hAnsi="Times New Roman" w:cs="Times New Roman"/>
          <w:sz w:val="24"/>
          <w:szCs w:val="24"/>
          <w:lang w:val="uk-UA"/>
        </w:rPr>
      </w:pPr>
      <w:r w:rsidRPr="00483A6E">
        <w:rPr>
          <w:rFonts w:ascii="Times New Roman" w:eastAsia="Calibri" w:hAnsi="Times New Roman" w:cs="Times New Roman"/>
          <w:b/>
          <w:i/>
          <w:sz w:val="24"/>
          <w:szCs w:val="24"/>
          <w:lang w:val="uk-UA"/>
        </w:rPr>
        <w:t>КЗ-10. Рефлексивна.</w:t>
      </w:r>
      <w:r w:rsidRPr="00483A6E">
        <w:rPr>
          <w:rFonts w:ascii="Times New Roman" w:eastAsia="Calibri" w:hAnsi="Times New Roman" w:cs="Times New Roman"/>
          <w:sz w:val="24"/>
          <w:szCs w:val="24"/>
          <w:lang w:val="uk-UA"/>
        </w:rPr>
        <w:t xml:space="preserve"> Здатність ефективно й адекватно здійснювати рефлексивні процеси, що сприяє розвитку і саморозвитку особистості вихователя. Здатність оцінювати результати педагогічних впливів і забезпечувати якість діяльності розвитку й виховання дошкільників; здатність до педагогічної рефлексії.</w:t>
      </w:r>
    </w:p>
    <w:p w:rsidR="00483A6E" w:rsidRPr="00483A6E" w:rsidRDefault="00483A6E" w:rsidP="00483A6E">
      <w:pPr>
        <w:spacing w:after="0" w:line="240" w:lineRule="auto"/>
        <w:ind w:firstLine="318"/>
        <w:jc w:val="both"/>
        <w:rPr>
          <w:rFonts w:ascii="Times New Roman" w:eastAsia="Calibri" w:hAnsi="Times New Roman" w:cs="Times New Roman"/>
          <w:sz w:val="24"/>
          <w:szCs w:val="24"/>
          <w:lang w:val="uk-UA"/>
        </w:rPr>
      </w:pPr>
      <w:r w:rsidRPr="00483A6E">
        <w:rPr>
          <w:rFonts w:ascii="Times New Roman" w:eastAsia="Calibri" w:hAnsi="Times New Roman" w:cs="Times New Roman"/>
          <w:b/>
          <w:i/>
          <w:sz w:val="24"/>
          <w:szCs w:val="24"/>
          <w:lang w:val="uk-UA"/>
        </w:rPr>
        <w:t xml:space="preserve">КЗ-11. </w:t>
      </w:r>
      <w:proofErr w:type="spellStart"/>
      <w:r w:rsidRPr="00483A6E">
        <w:rPr>
          <w:rFonts w:ascii="Times New Roman" w:eastAsia="Calibri" w:hAnsi="Times New Roman" w:cs="Times New Roman"/>
          <w:b/>
          <w:i/>
          <w:sz w:val="24"/>
          <w:szCs w:val="24"/>
          <w:lang w:val="uk-UA"/>
        </w:rPr>
        <w:t>Здоров’язбережувальна</w:t>
      </w:r>
      <w:proofErr w:type="spellEnd"/>
      <w:r w:rsidRPr="00483A6E">
        <w:rPr>
          <w:rFonts w:ascii="Times New Roman" w:eastAsia="Calibri" w:hAnsi="Times New Roman" w:cs="Times New Roman"/>
          <w:b/>
          <w:i/>
          <w:sz w:val="24"/>
          <w:szCs w:val="24"/>
          <w:lang w:val="uk-UA"/>
        </w:rPr>
        <w:t xml:space="preserve"> компетентність.</w:t>
      </w:r>
      <w:r w:rsidRPr="00483A6E">
        <w:rPr>
          <w:rFonts w:ascii="Times New Roman" w:eastAsia="Calibri" w:hAnsi="Times New Roman" w:cs="Times New Roman"/>
          <w:sz w:val="24"/>
          <w:szCs w:val="24"/>
          <w:lang w:val="uk-UA"/>
        </w:rPr>
        <w:t xml:space="preserve"> Здатність ефективно вирішувати завдання щодо збереження і зміцнення здоров’я (фізичного, психічного, соціального й духовного) як власного, так й оточуючих. Здатність застосовувати знання, вміння, цінності і досвід практичної діяльності з питань культури здоров’я та здорового способу життя, готовність до </w:t>
      </w:r>
      <w:proofErr w:type="spellStart"/>
      <w:r w:rsidRPr="00483A6E">
        <w:rPr>
          <w:rFonts w:ascii="Times New Roman" w:eastAsia="Calibri" w:hAnsi="Times New Roman" w:cs="Times New Roman"/>
          <w:sz w:val="24"/>
          <w:szCs w:val="24"/>
          <w:lang w:val="uk-UA"/>
        </w:rPr>
        <w:t>здоров’язбережувальної</w:t>
      </w:r>
      <w:proofErr w:type="spellEnd"/>
      <w:r w:rsidRPr="00483A6E">
        <w:rPr>
          <w:rFonts w:ascii="Times New Roman" w:eastAsia="Calibri" w:hAnsi="Times New Roman" w:cs="Times New Roman"/>
          <w:sz w:val="24"/>
          <w:szCs w:val="24"/>
          <w:lang w:val="uk-UA"/>
        </w:rPr>
        <w:t xml:space="preserve"> діяльності в закладі дошкільної освіти та створення психолого-педагогічних умов для формування здорового способу життя вихованців.</w:t>
      </w:r>
    </w:p>
    <w:p w:rsidR="00483A6E" w:rsidRPr="00483A6E" w:rsidRDefault="00483A6E" w:rsidP="00483A6E">
      <w:pPr>
        <w:spacing w:after="0" w:line="240" w:lineRule="auto"/>
        <w:ind w:firstLine="709"/>
        <w:jc w:val="both"/>
        <w:rPr>
          <w:rFonts w:ascii="Times New Roman" w:eastAsia="Calibri" w:hAnsi="Times New Roman" w:cs="Times New Roman"/>
          <w:b/>
          <w:sz w:val="24"/>
          <w:szCs w:val="24"/>
          <w:lang w:val="uk-UA"/>
        </w:rPr>
      </w:pPr>
      <w:r w:rsidRPr="00483A6E">
        <w:rPr>
          <w:rFonts w:ascii="Times New Roman" w:eastAsia="Calibri" w:hAnsi="Times New Roman" w:cs="Times New Roman"/>
          <w:b/>
          <w:sz w:val="24"/>
          <w:szCs w:val="24"/>
          <w:lang w:val="uk-UA"/>
        </w:rPr>
        <w:t>Програмні результати навчання:</w:t>
      </w:r>
    </w:p>
    <w:p w:rsidR="00483A6E" w:rsidRPr="00483A6E" w:rsidRDefault="00483A6E" w:rsidP="00483A6E">
      <w:pPr>
        <w:tabs>
          <w:tab w:val="left" w:pos="2405"/>
        </w:tabs>
        <w:spacing w:after="0" w:line="276" w:lineRule="auto"/>
        <w:jc w:val="both"/>
        <w:rPr>
          <w:rFonts w:ascii="Times New Roman" w:eastAsia="Calibri" w:hAnsi="Times New Roman" w:cs="Times New Roman"/>
          <w:sz w:val="24"/>
          <w:szCs w:val="24"/>
          <w:lang w:val="uk-UA"/>
        </w:rPr>
      </w:pPr>
      <w:bookmarkStart w:id="0" w:name="_GoBack"/>
      <w:bookmarkEnd w:id="0"/>
      <w:r w:rsidRPr="00483A6E">
        <w:rPr>
          <w:rFonts w:ascii="Times New Roman" w:eastAsia="Calibri" w:hAnsi="Times New Roman" w:cs="Times New Roman"/>
          <w:b/>
          <w:sz w:val="24"/>
          <w:szCs w:val="24"/>
          <w:lang w:val="uk-UA"/>
        </w:rPr>
        <w:t>ПР-09</w:t>
      </w:r>
      <w:r w:rsidRPr="00483A6E">
        <w:rPr>
          <w:rFonts w:ascii="Times New Roman" w:eastAsia="Calibri" w:hAnsi="Times New Roman" w:cs="Times New Roman"/>
          <w:b/>
          <w:sz w:val="24"/>
          <w:szCs w:val="24"/>
          <w:lang w:val="uk-UA" w:eastAsia="uk-UA"/>
        </w:rPr>
        <w:t xml:space="preserve">. </w:t>
      </w:r>
      <w:proofErr w:type="spellStart"/>
      <w:r w:rsidRPr="00483A6E">
        <w:rPr>
          <w:rFonts w:ascii="Times New Roman" w:eastAsia="Calibri" w:hAnsi="Times New Roman" w:cs="Times New Roman"/>
          <w:sz w:val="24"/>
          <w:szCs w:val="24"/>
          <w:lang w:val="uk-UA"/>
        </w:rPr>
        <w:t>Проєктувати</w:t>
      </w:r>
      <w:proofErr w:type="spellEnd"/>
      <w:r w:rsidRPr="00483A6E">
        <w:rPr>
          <w:rFonts w:ascii="Times New Roman" w:eastAsia="Calibri" w:hAnsi="Times New Roman" w:cs="Times New Roman"/>
          <w:sz w:val="24"/>
          <w:szCs w:val="24"/>
          <w:lang w:val="uk-UA"/>
        </w:rPr>
        <w:t xml:space="preserve"> психолого-педагогічні заходи з залученням фахівців суміжних галузей (психологів, соціальних педагогів, логопедів, учителів, лікарів, фізичних </w:t>
      </w:r>
      <w:proofErr w:type="spellStart"/>
      <w:r w:rsidRPr="00483A6E">
        <w:rPr>
          <w:rFonts w:ascii="Times New Roman" w:eastAsia="Calibri" w:hAnsi="Times New Roman" w:cs="Times New Roman"/>
          <w:sz w:val="24"/>
          <w:szCs w:val="24"/>
          <w:lang w:val="uk-UA"/>
        </w:rPr>
        <w:t>реабілітологів</w:t>
      </w:r>
      <w:proofErr w:type="spellEnd"/>
      <w:r w:rsidRPr="00483A6E">
        <w:rPr>
          <w:rFonts w:ascii="Times New Roman" w:eastAsia="Calibri" w:hAnsi="Times New Roman" w:cs="Times New Roman"/>
          <w:sz w:val="24"/>
          <w:szCs w:val="24"/>
          <w:lang w:val="uk-UA"/>
        </w:rPr>
        <w:t xml:space="preserve"> тощо), батьків, громадських діячів та ін. для реалізації завдань всебічного гармонійного розвитку дітей.</w:t>
      </w:r>
    </w:p>
    <w:p w:rsidR="00483A6E" w:rsidRPr="00483A6E" w:rsidRDefault="00483A6E" w:rsidP="00483A6E">
      <w:pPr>
        <w:tabs>
          <w:tab w:val="left" w:pos="2405"/>
        </w:tabs>
        <w:spacing w:after="0" w:line="276" w:lineRule="auto"/>
        <w:jc w:val="both"/>
        <w:rPr>
          <w:rFonts w:ascii="Times New Roman" w:eastAsia="Calibri" w:hAnsi="Times New Roman" w:cs="Times New Roman"/>
          <w:sz w:val="24"/>
          <w:szCs w:val="24"/>
          <w:lang w:val="uk-UA"/>
        </w:rPr>
      </w:pPr>
      <w:r w:rsidRPr="00483A6E">
        <w:rPr>
          <w:rFonts w:ascii="Times New Roman" w:eastAsia="Calibri" w:hAnsi="Times New Roman" w:cs="Times New Roman"/>
          <w:b/>
          <w:sz w:val="24"/>
          <w:szCs w:val="24"/>
          <w:lang w:val="uk-UA"/>
        </w:rPr>
        <w:t>ПР-10</w:t>
      </w:r>
      <w:r w:rsidRPr="00483A6E">
        <w:rPr>
          <w:rFonts w:ascii="Times New Roman" w:eastAsia="Calibri" w:hAnsi="Times New Roman" w:cs="Times New Roman"/>
          <w:b/>
          <w:sz w:val="24"/>
          <w:szCs w:val="24"/>
          <w:lang w:val="uk-UA" w:eastAsia="uk-UA"/>
        </w:rPr>
        <w:t xml:space="preserve">. </w:t>
      </w:r>
      <w:r w:rsidRPr="00483A6E">
        <w:rPr>
          <w:rFonts w:ascii="Times New Roman" w:eastAsia="Calibri" w:hAnsi="Times New Roman" w:cs="Times New Roman"/>
          <w:sz w:val="24"/>
          <w:szCs w:val="24"/>
          <w:lang w:val="uk-UA"/>
        </w:rPr>
        <w:t xml:space="preserve">Здійснювати суб’єкт-суб’єктну взаємодію і розвивальне міжособистісне спілкування з дітьми дошкільного віку та </w:t>
      </w:r>
      <w:proofErr w:type="spellStart"/>
      <w:r w:rsidRPr="00483A6E">
        <w:rPr>
          <w:rFonts w:ascii="Times New Roman" w:eastAsia="Calibri" w:hAnsi="Times New Roman" w:cs="Times New Roman"/>
          <w:sz w:val="24"/>
          <w:szCs w:val="24"/>
          <w:lang w:val="uk-UA"/>
        </w:rPr>
        <w:t>особистісно-</w:t>
      </w:r>
      <w:proofErr w:type="spellEnd"/>
      <w:r w:rsidRPr="00483A6E">
        <w:rPr>
          <w:rFonts w:ascii="Times New Roman" w:eastAsia="Calibri" w:hAnsi="Times New Roman" w:cs="Times New Roman"/>
          <w:sz w:val="24"/>
          <w:szCs w:val="24"/>
          <w:lang w:val="uk-UA"/>
        </w:rPr>
        <w:t xml:space="preserve"> і соціально зорієнтоване спілкування з батьками.</w:t>
      </w:r>
    </w:p>
    <w:p w:rsidR="00483A6E" w:rsidRPr="00483A6E" w:rsidRDefault="00483A6E" w:rsidP="00483A6E">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483A6E">
        <w:rPr>
          <w:rFonts w:ascii="Times New Roman" w:eastAsia="Calibri" w:hAnsi="Times New Roman" w:cs="Times New Roman"/>
          <w:b/>
          <w:sz w:val="24"/>
          <w:szCs w:val="24"/>
          <w:lang w:val="uk-UA"/>
        </w:rPr>
        <w:t>ПР-20</w:t>
      </w:r>
      <w:r w:rsidRPr="00483A6E">
        <w:rPr>
          <w:rFonts w:ascii="Times New Roman" w:eastAsia="Calibri" w:hAnsi="Times New Roman" w:cs="Times New Roman"/>
          <w:b/>
          <w:sz w:val="24"/>
          <w:szCs w:val="24"/>
          <w:lang w:val="uk-UA" w:eastAsia="uk-UA"/>
        </w:rPr>
        <w:tab/>
      </w:r>
      <w:r w:rsidRPr="00483A6E">
        <w:rPr>
          <w:rFonts w:ascii="Times New Roman" w:eastAsia="Calibri" w:hAnsi="Times New Roman" w:cs="Times New Roman"/>
          <w:sz w:val="24"/>
          <w:szCs w:val="24"/>
          <w:lang w:val="uk-UA"/>
        </w:rPr>
        <w:t>Оцінювати власну діяльність з позицій культурно-історичної, екологічної, духовної, морально-естетичної і педагогічної цінності</w:t>
      </w:r>
    </w:p>
    <w:p w:rsidR="00533390" w:rsidRPr="00156D85" w:rsidRDefault="00533390" w:rsidP="00533390">
      <w:pPr>
        <w:widowControl w:val="0"/>
        <w:tabs>
          <w:tab w:val="left" w:pos="4508"/>
        </w:tabs>
        <w:autoSpaceDE w:val="0"/>
        <w:autoSpaceDN w:val="0"/>
        <w:spacing w:before="1" w:after="50" w:line="240" w:lineRule="auto"/>
        <w:ind w:left="1550"/>
        <w:outlineLvl w:val="1"/>
        <w:rPr>
          <w:rFonts w:ascii="Times New Roman" w:eastAsia="Times New Roman" w:hAnsi="Times New Roman" w:cs="Times New Roman"/>
          <w:b/>
          <w:bCs/>
          <w:sz w:val="24"/>
          <w:szCs w:val="24"/>
          <w:lang w:val="uk-UA"/>
        </w:rPr>
      </w:pPr>
    </w:p>
    <w:p w:rsidR="00521735" w:rsidRPr="00156D85" w:rsidRDefault="00521735" w:rsidP="00815AB6">
      <w:pPr>
        <w:pStyle w:val="a5"/>
        <w:numPr>
          <w:ilvl w:val="0"/>
          <w:numId w:val="15"/>
        </w:numPr>
        <w:tabs>
          <w:tab w:val="left" w:pos="4508"/>
        </w:tabs>
        <w:spacing w:before="1" w:after="50"/>
        <w:jc w:val="center"/>
        <w:outlineLvl w:val="1"/>
        <w:rPr>
          <w:b/>
          <w:bCs/>
          <w:sz w:val="24"/>
          <w:szCs w:val="24"/>
        </w:rPr>
      </w:pPr>
      <w:r w:rsidRPr="00156D85">
        <w:rPr>
          <w:b/>
          <w:bCs/>
          <w:sz w:val="24"/>
          <w:szCs w:val="24"/>
        </w:rPr>
        <w:t>Обсяг</w:t>
      </w:r>
      <w:r w:rsidR="00383B53" w:rsidRPr="00156D85">
        <w:rPr>
          <w:b/>
          <w:bCs/>
          <w:sz w:val="24"/>
          <w:szCs w:val="24"/>
        </w:rPr>
        <w:t xml:space="preserve">  </w:t>
      </w:r>
      <w:r w:rsidRPr="00156D85">
        <w:rPr>
          <w:b/>
          <w:bCs/>
          <w:sz w:val="24"/>
          <w:szCs w:val="24"/>
        </w:rPr>
        <w:t>дисципліни</w:t>
      </w:r>
    </w:p>
    <w:tbl>
      <w:tblPr>
        <w:tblStyle w:val="TableNormal1"/>
        <w:tblW w:w="96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41"/>
        <w:gridCol w:w="6296"/>
      </w:tblGrid>
      <w:tr w:rsidR="00521735" w:rsidRPr="00156D85" w:rsidTr="008B37C3">
        <w:trPr>
          <w:trHeight w:val="476"/>
        </w:trPr>
        <w:tc>
          <w:tcPr>
            <w:tcW w:w="3341" w:type="dxa"/>
            <w:tcBorders>
              <w:top w:val="single" w:sz="8" w:space="0" w:color="000000"/>
              <w:left w:val="single" w:sz="8" w:space="0" w:color="000000"/>
              <w:bottom w:val="single" w:sz="8" w:space="0" w:color="000000"/>
              <w:right w:val="single" w:sz="8" w:space="0" w:color="000000"/>
            </w:tcBorders>
            <w:hideMark/>
          </w:tcPr>
          <w:p w:rsidR="00521735" w:rsidRPr="00156D85" w:rsidRDefault="00521735" w:rsidP="00521735">
            <w:pPr>
              <w:spacing w:before="97"/>
              <w:ind w:left="997"/>
              <w:rPr>
                <w:rFonts w:ascii="Times New Roman" w:eastAsia="Times New Roman" w:hAnsi="Times New Roman"/>
                <w:b/>
                <w:sz w:val="24"/>
                <w:szCs w:val="24"/>
                <w:lang w:val="uk-UA"/>
              </w:rPr>
            </w:pPr>
            <w:r w:rsidRPr="00156D85">
              <w:rPr>
                <w:rFonts w:ascii="Times New Roman" w:eastAsia="Times New Roman" w:hAnsi="Times New Roman"/>
                <w:b/>
                <w:sz w:val="24"/>
                <w:szCs w:val="24"/>
                <w:lang w:val="uk-UA"/>
              </w:rPr>
              <w:t>Вид заняття</w:t>
            </w:r>
          </w:p>
        </w:tc>
        <w:tc>
          <w:tcPr>
            <w:tcW w:w="6296" w:type="dxa"/>
            <w:tcBorders>
              <w:top w:val="single" w:sz="8" w:space="0" w:color="000000"/>
              <w:left w:val="single" w:sz="8" w:space="0" w:color="000000"/>
              <w:bottom w:val="single" w:sz="8" w:space="0" w:color="000000"/>
              <w:right w:val="single" w:sz="8" w:space="0" w:color="000000"/>
            </w:tcBorders>
            <w:hideMark/>
          </w:tcPr>
          <w:p w:rsidR="00521735" w:rsidRPr="00156D85" w:rsidRDefault="00521735" w:rsidP="00B513D0">
            <w:pPr>
              <w:spacing w:before="97"/>
              <w:ind w:left="1759"/>
              <w:rPr>
                <w:rFonts w:ascii="Times New Roman" w:eastAsia="Times New Roman" w:hAnsi="Times New Roman"/>
                <w:b/>
                <w:sz w:val="24"/>
                <w:szCs w:val="24"/>
                <w:lang w:val="uk-UA"/>
              </w:rPr>
            </w:pPr>
            <w:r w:rsidRPr="00156D85">
              <w:rPr>
                <w:rFonts w:ascii="Times New Roman" w:eastAsia="Times New Roman" w:hAnsi="Times New Roman"/>
                <w:b/>
                <w:sz w:val="24"/>
                <w:szCs w:val="24"/>
                <w:lang w:val="uk-UA"/>
              </w:rPr>
              <w:t>Загальна кількість годин</w:t>
            </w:r>
            <w:r w:rsidR="00B513D0" w:rsidRPr="00156D85">
              <w:rPr>
                <w:rFonts w:ascii="Times New Roman" w:eastAsia="Times New Roman" w:hAnsi="Times New Roman"/>
                <w:b/>
                <w:sz w:val="24"/>
                <w:szCs w:val="24"/>
                <w:lang w:val="uk-UA"/>
              </w:rPr>
              <w:t xml:space="preserve"> - 90</w:t>
            </w:r>
          </w:p>
        </w:tc>
      </w:tr>
      <w:tr w:rsidR="00521735" w:rsidRPr="00156D85" w:rsidTr="008B37C3">
        <w:trPr>
          <w:trHeight w:val="471"/>
        </w:trPr>
        <w:tc>
          <w:tcPr>
            <w:tcW w:w="3341" w:type="dxa"/>
            <w:tcBorders>
              <w:top w:val="single" w:sz="8" w:space="0" w:color="000000"/>
              <w:left w:val="single" w:sz="8" w:space="0" w:color="000000"/>
              <w:bottom w:val="single" w:sz="8" w:space="0" w:color="000000"/>
              <w:right w:val="single" w:sz="8" w:space="0" w:color="000000"/>
            </w:tcBorders>
            <w:hideMark/>
          </w:tcPr>
          <w:p w:rsidR="00521735" w:rsidRPr="00156D85" w:rsidRDefault="007261EC" w:rsidP="00521735">
            <w:pPr>
              <w:spacing w:before="87"/>
              <w:ind w:left="88"/>
              <w:rPr>
                <w:rFonts w:ascii="Times New Roman" w:eastAsia="Times New Roman" w:hAnsi="Times New Roman"/>
                <w:sz w:val="24"/>
                <w:szCs w:val="24"/>
                <w:lang w:val="uk-UA"/>
              </w:rPr>
            </w:pPr>
            <w:r w:rsidRPr="00156D85">
              <w:rPr>
                <w:rFonts w:ascii="Times New Roman" w:eastAsia="Times New Roman" w:hAnsi="Times New Roman"/>
                <w:sz w:val="24"/>
                <w:szCs w:val="24"/>
                <w:lang w:val="uk-UA"/>
              </w:rPr>
              <w:t>Л</w:t>
            </w:r>
            <w:r w:rsidR="00521735" w:rsidRPr="00156D85">
              <w:rPr>
                <w:rFonts w:ascii="Times New Roman" w:eastAsia="Times New Roman" w:hAnsi="Times New Roman"/>
                <w:sz w:val="24"/>
                <w:szCs w:val="24"/>
                <w:lang w:val="uk-UA"/>
              </w:rPr>
              <w:t>екції</w:t>
            </w:r>
          </w:p>
        </w:tc>
        <w:tc>
          <w:tcPr>
            <w:tcW w:w="6296" w:type="dxa"/>
            <w:tcBorders>
              <w:top w:val="single" w:sz="8" w:space="0" w:color="000000"/>
              <w:left w:val="single" w:sz="8" w:space="0" w:color="000000"/>
              <w:bottom w:val="single" w:sz="8" w:space="0" w:color="000000"/>
              <w:right w:val="single" w:sz="8" w:space="0" w:color="000000"/>
            </w:tcBorders>
          </w:tcPr>
          <w:p w:rsidR="00521735" w:rsidRPr="00156D85" w:rsidRDefault="00645FA6" w:rsidP="00B513D0">
            <w:pPr>
              <w:jc w:val="center"/>
              <w:rPr>
                <w:rFonts w:ascii="Times New Roman" w:eastAsia="Times New Roman" w:hAnsi="Times New Roman"/>
                <w:sz w:val="24"/>
                <w:szCs w:val="24"/>
                <w:lang w:val="uk-UA"/>
              </w:rPr>
            </w:pPr>
            <w:r w:rsidRPr="00156D85">
              <w:rPr>
                <w:rFonts w:ascii="Times New Roman" w:eastAsia="Times New Roman" w:hAnsi="Times New Roman"/>
                <w:sz w:val="24"/>
                <w:szCs w:val="24"/>
                <w:lang w:val="uk-UA"/>
              </w:rPr>
              <w:t>27</w:t>
            </w:r>
          </w:p>
        </w:tc>
      </w:tr>
      <w:tr w:rsidR="00521735" w:rsidRPr="00156D85" w:rsidTr="008B37C3">
        <w:trPr>
          <w:trHeight w:val="745"/>
        </w:trPr>
        <w:tc>
          <w:tcPr>
            <w:tcW w:w="3341" w:type="dxa"/>
            <w:tcBorders>
              <w:top w:val="single" w:sz="8" w:space="0" w:color="000000"/>
              <w:left w:val="single" w:sz="8" w:space="0" w:color="000000"/>
              <w:bottom w:val="single" w:sz="8" w:space="0" w:color="000000"/>
              <w:right w:val="single" w:sz="8" w:space="0" w:color="000000"/>
            </w:tcBorders>
            <w:hideMark/>
          </w:tcPr>
          <w:p w:rsidR="00521735" w:rsidRPr="00156D85" w:rsidRDefault="007261EC" w:rsidP="00521735">
            <w:pPr>
              <w:spacing w:before="87" w:line="275" w:lineRule="exact"/>
              <w:ind w:left="88"/>
              <w:rPr>
                <w:rFonts w:ascii="Times New Roman" w:eastAsia="Times New Roman" w:hAnsi="Times New Roman"/>
                <w:sz w:val="24"/>
                <w:szCs w:val="24"/>
                <w:lang w:val="uk-UA"/>
              </w:rPr>
            </w:pPr>
            <w:r w:rsidRPr="00156D85">
              <w:rPr>
                <w:rFonts w:ascii="Times New Roman" w:eastAsia="Times New Roman" w:hAnsi="Times New Roman"/>
                <w:sz w:val="24"/>
                <w:szCs w:val="24"/>
                <w:lang w:val="uk-UA"/>
              </w:rPr>
              <w:t>С</w:t>
            </w:r>
            <w:r w:rsidR="00521735" w:rsidRPr="00156D85">
              <w:rPr>
                <w:rFonts w:ascii="Times New Roman" w:eastAsia="Times New Roman" w:hAnsi="Times New Roman"/>
                <w:sz w:val="24"/>
                <w:szCs w:val="24"/>
                <w:lang w:val="uk-UA"/>
              </w:rPr>
              <w:t>емінарські</w:t>
            </w:r>
          </w:p>
          <w:p w:rsidR="00521735" w:rsidRPr="00156D85" w:rsidRDefault="00521735" w:rsidP="00521735">
            <w:pPr>
              <w:spacing w:line="275" w:lineRule="exact"/>
              <w:ind w:left="88"/>
              <w:rPr>
                <w:rFonts w:ascii="Times New Roman" w:eastAsia="Times New Roman" w:hAnsi="Times New Roman"/>
                <w:sz w:val="24"/>
                <w:szCs w:val="24"/>
                <w:lang w:val="uk-UA"/>
              </w:rPr>
            </w:pPr>
            <w:r w:rsidRPr="00156D85">
              <w:rPr>
                <w:rFonts w:ascii="Times New Roman" w:eastAsia="Times New Roman" w:hAnsi="Times New Roman"/>
                <w:sz w:val="24"/>
                <w:szCs w:val="24"/>
                <w:lang w:val="uk-UA"/>
              </w:rPr>
              <w:t>заняття/практичні/лабораторні</w:t>
            </w:r>
          </w:p>
        </w:tc>
        <w:tc>
          <w:tcPr>
            <w:tcW w:w="6296" w:type="dxa"/>
            <w:tcBorders>
              <w:top w:val="single" w:sz="8" w:space="0" w:color="000000"/>
              <w:left w:val="single" w:sz="8" w:space="0" w:color="000000"/>
              <w:bottom w:val="single" w:sz="8" w:space="0" w:color="000000"/>
              <w:right w:val="single" w:sz="8" w:space="0" w:color="000000"/>
            </w:tcBorders>
          </w:tcPr>
          <w:p w:rsidR="00521735" w:rsidRPr="00156D85" w:rsidRDefault="00B513D0" w:rsidP="00B513D0">
            <w:pPr>
              <w:jc w:val="center"/>
              <w:rPr>
                <w:rFonts w:ascii="Times New Roman" w:eastAsia="Times New Roman" w:hAnsi="Times New Roman"/>
                <w:sz w:val="24"/>
                <w:szCs w:val="24"/>
                <w:lang w:val="uk-UA"/>
              </w:rPr>
            </w:pPr>
            <w:r w:rsidRPr="00156D85">
              <w:rPr>
                <w:rFonts w:ascii="Times New Roman" w:eastAsia="Times New Roman" w:hAnsi="Times New Roman"/>
                <w:sz w:val="24"/>
                <w:szCs w:val="24"/>
                <w:lang w:val="uk-UA"/>
              </w:rPr>
              <w:t>18</w:t>
            </w:r>
          </w:p>
        </w:tc>
      </w:tr>
      <w:tr w:rsidR="00521735" w:rsidRPr="00156D85" w:rsidTr="008B37C3">
        <w:trPr>
          <w:trHeight w:val="471"/>
        </w:trPr>
        <w:tc>
          <w:tcPr>
            <w:tcW w:w="3341" w:type="dxa"/>
            <w:tcBorders>
              <w:top w:val="single" w:sz="8" w:space="0" w:color="000000"/>
              <w:left w:val="single" w:sz="8" w:space="0" w:color="000000"/>
              <w:bottom w:val="single" w:sz="8" w:space="0" w:color="000000"/>
              <w:right w:val="single" w:sz="8" w:space="0" w:color="000000"/>
            </w:tcBorders>
            <w:hideMark/>
          </w:tcPr>
          <w:p w:rsidR="00521735" w:rsidRPr="00156D85" w:rsidRDefault="00521735" w:rsidP="00521735">
            <w:pPr>
              <w:spacing w:before="87"/>
              <w:ind w:left="88"/>
              <w:rPr>
                <w:rFonts w:ascii="Times New Roman" w:eastAsia="Times New Roman" w:hAnsi="Times New Roman"/>
                <w:sz w:val="24"/>
                <w:szCs w:val="24"/>
                <w:lang w:val="uk-UA"/>
              </w:rPr>
            </w:pPr>
            <w:r w:rsidRPr="00156D85">
              <w:rPr>
                <w:rFonts w:ascii="Times New Roman" w:eastAsia="Times New Roman" w:hAnsi="Times New Roman"/>
                <w:sz w:val="24"/>
                <w:szCs w:val="24"/>
                <w:lang w:val="uk-UA"/>
              </w:rPr>
              <w:t>самостійна робота</w:t>
            </w:r>
          </w:p>
        </w:tc>
        <w:tc>
          <w:tcPr>
            <w:tcW w:w="6296" w:type="dxa"/>
            <w:tcBorders>
              <w:top w:val="single" w:sz="8" w:space="0" w:color="000000"/>
              <w:left w:val="single" w:sz="8" w:space="0" w:color="000000"/>
              <w:bottom w:val="single" w:sz="8" w:space="0" w:color="000000"/>
              <w:right w:val="single" w:sz="8" w:space="0" w:color="000000"/>
            </w:tcBorders>
          </w:tcPr>
          <w:p w:rsidR="00521735" w:rsidRPr="00156D85" w:rsidRDefault="00B513D0" w:rsidP="00B513D0">
            <w:pPr>
              <w:jc w:val="center"/>
              <w:rPr>
                <w:rFonts w:ascii="Times New Roman" w:eastAsia="Times New Roman" w:hAnsi="Times New Roman"/>
                <w:sz w:val="24"/>
                <w:szCs w:val="24"/>
                <w:lang w:val="uk-UA"/>
              </w:rPr>
            </w:pPr>
            <w:r w:rsidRPr="00156D85">
              <w:rPr>
                <w:rFonts w:ascii="Times New Roman" w:eastAsia="Times New Roman" w:hAnsi="Times New Roman"/>
                <w:sz w:val="24"/>
                <w:szCs w:val="24"/>
                <w:lang w:val="uk-UA"/>
              </w:rPr>
              <w:t>45</w:t>
            </w:r>
          </w:p>
        </w:tc>
      </w:tr>
    </w:tbl>
    <w:p w:rsidR="00521735" w:rsidRPr="00156D85" w:rsidRDefault="00521735" w:rsidP="00521735">
      <w:pPr>
        <w:widowControl w:val="0"/>
        <w:autoSpaceDE w:val="0"/>
        <w:autoSpaceDN w:val="0"/>
        <w:spacing w:before="9" w:after="0" w:line="240" w:lineRule="auto"/>
        <w:rPr>
          <w:rFonts w:ascii="Times New Roman" w:eastAsia="Times New Roman" w:hAnsi="Times New Roman" w:cs="Times New Roman"/>
          <w:b/>
          <w:sz w:val="24"/>
          <w:szCs w:val="24"/>
          <w:lang w:val="uk-UA"/>
        </w:rPr>
      </w:pPr>
    </w:p>
    <w:p w:rsidR="00521735" w:rsidRPr="00156D85" w:rsidRDefault="00521735" w:rsidP="00815AB6">
      <w:pPr>
        <w:pStyle w:val="a5"/>
        <w:numPr>
          <w:ilvl w:val="0"/>
          <w:numId w:val="15"/>
        </w:numPr>
        <w:tabs>
          <w:tab w:val="left" w:pos="4592"/>
        </w:tabs>
        <w:spacing w:after="2"/>
        <w:jc w:val="center"/>
        <w:rPr>
          <w:b/>
          <w:sz w:val="24"/>
          <w:szCs w:val="24"/>
        </w:rPr>
      </w:pPr>
      <w:r w:rsidRPr="00156D85">
        <w:rPr>
          <w:b/>
          <w:sz w:val="24"/>
          <w:szCs w:val="24"/>
        </w:rPr>
        <w:t>Ознаки</w:t>
      </w:r>
      <w:r w:rsidR="00383B53" w:rsidRPr="00156D85">
        <w:rPr>
          <w:b/>
          <w:sz w:val="24"/>
          <w:szCs w:val="24"/>
        </w:rPr>
        <w:t xml:space="preserve"> </w:t>
      </w:r>
      <w:r w:rsidRPr="00156D85">
        <w:rPr>
          <w:b/>
          <w:sz w:val="24"/>
          <w:szCs w:val="24"/>
        </w:rPr>
        <w:t>дисципліни</w:t>
      </w:r>
    </w:p>
    <w:p w:rsidR="006242E8" w:rsidRPr="00156D85" w:rsidRDefault="006242E8" w:rsidP="006242E8">
      <w:pPr>
        <w:widowControl w:val="0"/>
        <w:tabs>
          <w:tab w:val="left" w:pos="4592"/>
        </w:tabs>
        <w:autoSpaceDE w:val="0"/>
        <w:autoSpaceDN w:val="0"/>
        <w:spacing w:after="2" w:line="240" w:lineRule="auto"/>
        <w:ind w:left="1264"/>
        <w:rPr>
          <w:rFonts w:ascii="Times New Roman" w:eastAsia="Times New Roman" w:hAnsi="Times New Roman" w:cs="Times New Roman"/>
          <w:b/>
          <w:sz w:val="24"/>
          <w:szCs w:val="24"/>
          <w:lang w:val="uk-UA"/>
        </w:rPr>
      </w:pPr>
    </w:p>
    <w:tbl>
      <w:tblPr>
        <w:tblStyle w:val="TableNormal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4"/>
        <w:gridCol w:w="1159"/>
        <w:gridCol w:w="1503"/>
        <w:gridCol w:w="1709"/>
        <w:gridCol w:w="3604"/>
      </w:tblGrid>
      <w:tr w:rsidR="00815AB6" w:rsidRPr="00156D85" w:rsidTr="00815AB6">
        <w:trPr>
          <w:trHeight w:val="832"/>
        </w:trPr>
        <w:tc>
          <w:tcPr>
            <w:tcW w:w="1664" w:type="dxa"/>
            <w:tcBorders>
              <w:top w:val="single" w:sz="4" w:space="0" w:color="000000"/>
              <w:left w:val="single" w:sz="4" w:space="0" w:color="000000"/>
              <w:bottom w:val="single" w:sz="4" w:space="0" w:color="000000"/>
              <w:right w:val="single" w:sz="4" w:space="0" w:color="000000"/>
            </w:tcBorders>
            <w:hideMark/>
          </w:tcPr>
          <w:p w:rsidR="00815AB6" w:rsidRPr="00156D85" w:rsidRDefault="00815AB6" w:rsidP="006242E8">
            <w:pPr>
              <w:spacing w:before="146"/>
              <w:ind w:left="198" w:right="191"/>
              <w:jc w:val="center"/>
              <w:rPr>
                <w:rFonts w:ascii="Times New Roman" w:eastAsia="Times New Roman" w:hAnsi="Times New Roman"/>
                <w:sz w:val="24"/>
                <w:szCs w:val="24"/>
                <w:lang w:val="uk-UA"/>
              </w:rPr>
            </w:pPr>
            <w:r w:rsidRPr="00156D85">
              <w:rPr>
                <w:rFonts w:ascii="Times New Roman" w:eastAsia="Times New Roman" w:hAnsi="Times New Roman"/>
                <w:sz w:val="24"/>
                <w:szCs w:val="24"/>
                <w:lang w:val="uk-UA"/>
              </w:rPr>
              <w:t>Курс</w:t>
            </w:r>
          </w:p>
          <w:p w:rsidR="00815AB6" w:rsidRPr="00156D85" w:rsidRDefault="00815AB6" w:rsidP="006242E8">
            <w:pPr>
              <w:spacing w:before="35"/>
              <w:ind w:left="198" w:right="194"/>
              <w:jc w:val="center"/>
              <w:rPr>
                <w:rFonts w:ascii="Times New Roman" w:eastAsia="Times New Roman" w:hAnsi="Times New Roman"/>
                <w:sz w:val="24"/>
                <w:szCs w:val="24"/>
                <w:lang w:val="uk-UA"/>
              </w:rPr>
            </w:pPr>
            <w:r w:rsidRPr="00156D85">
              <w:rPr>
                <w:rFonts w:ascii="Times New Roman" w:eastAsia="Times New Roman" w:hAnsi="Times New Roman"/>
                <w:sz w:val="24"/>
                <w:szCs w:val="24"/>
                <w:lang w:val="uk-UA"/>
              </w:rPr>
              <w:t>(рік навчання)</w:t>
            </w:r>
          </w:p>
        </w:tc>
        <w:tc>
          <w:tcPr>
            <w:tcW w:w="1159" w:type="dxa"/>
            <w:tcBorders>
              <w:top w:val="single" w:sz="4" w:space="0" w:color="000000"/>
              <w:left w:val="single" w:sz="4" w:space="0" w:color="000000"/>
              <w:bottom w:val="single" w:sz="4" w:space="0" w:color="000000"/>
              <w:right w:val="single" w:sz="4" w:space="0" w:color="000000"/>
            </w:tcBorders>
          </w:tcPr>
          <w:p w:rsidR="00815AB6" w:rsidRPr="00156D85" w:rsidRDefault="00815AB6" w:rsidP="006242E8">
            <w:pPr>
              <w:spacing w:before="3"/>
              <w:jc w:val="center"/>
              <w:rPr>
                <w:rFonts w:ascii="Times New Roman" w:eastAsia="Times New Roman" w:hAnsi="Times New Roman"/>
                <w:b/>
                <w:sz w:val="24"/>
                <w:szCs w:val="24"/>
                <w:lang w:val="uk-UA"/>
              </w:rPr>
            </w:pPr>
          </w:p>
          <w:p w:rsidR="00815AB6" w:rsidRPr="00156D85" w:rsidRDefault="00815AB6" w:rsidP="006242E8">
            <w:pPr>
              <w:ind w:left="222"/>
              <w:jc w:val="center"/>
              <w:rPr>
                <w:rFonts w:ascii="Times New Roman" w:eastAsia="Times New Roman" w:hAnsi="Times New Roman"/>
                <w:sz w:val="24"/>
                <w:szCs w:val="24"/>
                <w:lang w:val="uk-UA"/>
              </w:rPr>
            </w:pPr>
            <w:r w:rsidRPr="00156D85">
              <w:rPr>
                <w:rFonts w:ascii="Times New Roman" w:eastAsia="Times New Roman" w:hAnsi="Times New Roman"/>
                <w:sz w:val="24"/>
                <w:szCs w:val="24"/>
                <w:lang w:val="uk-UA"/>
              </w:rPr>
              <w:t>Семестр</w:t>
            </w:r>
          </w:p>
        </w:tc>
        <w:tc>
          <w:tcPr>
            <w:tcW w:w="1503" w:type="dxa"/>
            <w:tcBorders>
              <w:top w:val="single" w:sz="4" w:space="0" w:color="000000"/>
              <w:left w:val="single" w:sz="4" w:space="0" w:color="000000"/>
              <w:bottom w:val="single" w:sz="4" w:space="0" w:color="000000"/>
              <w:right w:val="single" w:sz="4" w:space="0" w:color="000000"/>
            </w:tcBorders>
            <w:hideMark/>
          </w:tcPr>
          <w:p w:rsidR="00815AB6" w:rsidRPr="00156D85" w:rsidRDefault="00815AB6" w:rsidP="006242E8">
            <w:pPr>
              <w:spacing w:before="146" w:line="276" w:lineRule="auto"/>
              <w:ind w:left="107" w:firstLine="242"/>
              <w:jc w:val="center"/>
              <w:rPr>
                <w:rFonts w:ascii="Times New Roman" w:eastAsia="Times New Roman" w:hAnsi="Times New Roman"/>
                <w:sz w:val="24"/>
                <w:szCs w:val="24"/>
                <w:lang w:val="uk-UA"/>
              </w:rPr>
            </w:pPr>
            <w:r w:rsidRPr="00156D85">
              <w:rPr>
                <w:rFonts w:ascii="Times New Roman" w:eastAsia="Times New Roman" w:hAnsi="Times New Roman"/>
                <w:sz w:val="24"/>
                <w:szCs w:val="24"/>
                <w:lang w:val="uk-UA"/>
              </w:rPr>
              <w:t xml:space="preserve">Кількість </w:t>
            </w:r>
            <w:r w:rsidRPr="00156D85">
              <w:rPr>
                <w:rFonts w:ascii="Times New Roman" w:eastAsia="Times New Roman" w:hAnsi="Times New Roman"/>
                <w:w w:val="95"/>
                <w:sz w:val="24"/>
                <w:szCs w:val="24"/>
                <w:lang w:val="uk-UA"/>
              </w:rPr>
              <w:t>кредитів/годин</w:t>
            </w:r>
          </w:p>
        </w:tc>
        <w:tc>
          <w:tcPr>
            <w:tcW w:w="1709" w:type="dxa"/>
            <w:tcBorders>
              <w:top w:val="single" w:sz="4" w:space="0" w:color="000000"/>
              <w:left w:val="single" w:sz="4" w:space="0" w:color="000000"/>
              <w:bottom w:val="single" w:sz="4" w:space="0" w:color="000000"/>
              <w:right w:val="single" w:sz="4" w:space="0" w:color="000000"/>
            </w:tcBorders>
            <w:hideMark/>
          </w:tcPr>
          <w:p w:rsidR="00815AB6" w:rsidRPr="00156D85" w:rsidRDefault="00815AB6" w:rsidP="006242E8">
            <w:pPr>
              <w:spacing w:before="14"/>
              <w:ind w:left="277" w:right="267"/>
              <w:jc w:val="center"/>
              <w:rPr>
                <w:rFonts w:ascii="Times New Roman" w:eastAsia="Times New Roman" w:hAnsi="Times New Roman"/>
                <w:sz w:val="24"/>
                <w:szCs w:val="24"/>
                <w:lang w:val="uk-UA"/>
              </w:rPr>
            </w:pPr>
            <w:r w:rsidRPr="00156D85">
              <w:rPr>
                <w:rFonts w:ascii="Times New Roman" w:eastAsia="Times New Roman" w:hAnsi="Times New Roman"/>
                <w:sz w:val="24"/>
                <w:szCs w:val="24"/>
                <w:lang w:val="uk-UA"/>
              </w:rPr>
              <w:t>Вид</w:t>
            </w:r>
          </w:p>
          <w:p w:rsidR="00815AB6" w:rsidRPr="00156D85" w:rsidRDefault="00815AB6" w:rsidP="006242E8">
            <w:pPr>
              <w:spacing w:before="35" w:line="276" w:lineRule="auto"/>
              <w:ind w:right="268"/>
              <w:jc w:val="center"/>
              <w:rPr>
                <w:rFonts w:ascii="Times New Roman" w:eastAsia="Times New Roman" w:hAnsi="Times New Roman"/>
                <w:sz w:val="24"/>
                <w:szCs w:val="24"/>
                <w:lang w:val="uk-UA"/>
              </w:rPr>
            </w:pPr>
            <w:r w:rsidRPr="00156D85">
              <w:rPr>
                <w:rFonts w:ascii="Times New Roman" w:eastAsia="Times New Roman" w:hAnsi="Times New Roman"/>
                <w:sz w:val="24"/>
                <w:szCs w:val="24"/>
                <w:lang w:val="uk-UA"/>
              </w:rPr>
              <w:t>підсумкового контролю</w:t>
            </w:r>
          </w:p>
        </w:tc>
        <w:tc>
          <w:tcPr>
            <w:tcW w:w="3604" w:type="dxa"/>
            <w:tcBorders>
              <w:top w:val="single" w:sz="4" w:space="0" w:color="000000"/>
              <w:left w:val="single" w:sz="4" w:space="0" w:color="000000"/>
              <w:bottom w:val="single" w:sz="4" w:space="0" w:color="000000"/>
              <w:right w:val="single" w:sz="4" w:space="0" w:color="000000"/>
            </w:tcBorders>
            <w:hideMark/>
          </w:tcPr>
          <w:p w:rsidR="00815AB6" w:rsidRPr="00156D85" w:rsidRDefault="00815AB6" w:rsidP="006242E8">
            <w:pPr>
              <w:spacing w:before="146" w:line="276" w:lineRule="auto"/>
              <w:ind w:left="398" w:hanging="130"/>
              <w:jc w:val="center"/>
              <w:rPr>
                <w:rFonts w:ascii="Times New Roman" w:eastAsia="Times New Roman" w:hAnsi="Times New Roman"/>
                <w:sz w:val="24"/>
                <w:szCs w:val="24"/>
                <w:lang w:val="uk-UA"/>
              </w:rPr>
            </w:pPr>
            <w:r w:rsidRPr="00156D85">
              <w:rPr>
                <w:rFonts w:ascii="Times New Roman" w:eastAsia="Times New Roman" w:hAnsi="Times New Roman"/>
                <w:w w:val="95"/>
                <w:sz w:val="24"/>
                <w:szCs w:val="24"/>
                <w:lang w:val="uk-UA"/>
              </w:rPr>
              <w:t xml:space="preserve">Нормативна/ </w:t>
            </w:r>
            <w:r w:rsidRPr="00156D85">
              <w:rPr>
                <w:rFonts w:ascii="Times New Roman" w:eastAsia="Times New Roman" w:hAnsi="Times New Roman"/>
                <w:sz w:val="24"/>
                <w:szCs w:val="24"/>
                <w:lang w:val="uk-UA"/>
              </w:rPr>
              <w:t>вибіркова</w:t>
            </w:r>
          </w:p>
        </w:tc>
      </w:tr>
      <w:tr w:rsidR="00815AB6" w:rsidRPr="00156D85" w:rsidTr="00815AB6">
        <w:trPr>
          <w:trHeight w:val="832"/>
        </w:trPr>
        <w:tc>
          <w:tcPr>
            <w:tcW w:w="1664" w:type="dxa"/>
            <w:tcBorders>
              <w:top w:val="single" w:sz="4" w:space="0" w:color="000000"/>
              <w:left w:val="single" w:sz="4" w:space="0" w:color="000000"/>
              <w:bottom w:val="single" w:sz="4" w:space="0" w:color="000000"/>
              <w:right w:val="single" w:sz="4" w:space="0" w:color="000000"/>
            </w:tcBorders>
            <w:hideMark/>
          </w:tcPr>
          <w:p w:rsidR="00815AB6" w:rsidRPr="00156D85" w:rsidRDefault="00815AB6" w:rsidP="008618D7">
            <w:pPr>
              <w:spacing w:before="146"/>
              <w:ind w:left="198" w:right="191"/>
              <w:jc w:val="center"/>
              <w:rPr>
                <w:rFonts w:ascii="Times New Roman" w:eastAsia="Times New Roman" w:hAnsi="Times New Roman"/>
                <w:sz w:val="24"/>
                <w:szCs w:val="24"/>
                <w:lang w:val="uk-UA"/>
              </w:rPr>
            </w:pPr>
            <w:r w:rsidRPr="00156D85">
              <w:rPr>
                <w:rFonts w:ascii="Times New Roman" w:eastAsia="Times New Roman" w:hAnsi="Times New Roman"/>
                <w:sz w:val="24"/>
                <w:szCs w:val="24"/>
                <w:lang w:val="uk-UA"/>
              </w:rPr>
              <w:t>4</w:t>
            </w:r>
          </w:p>
        </w:tc>
        <w:tc>
          <w:tcPr>
            <w:tcW w:w="1159" w:type="dxa"/>
            <w:tcBorders>
              <w:top w:val="single" w:sz="4" w:space="0" w:color="000000"/>
              <w:left w:val="single" w:sz="4" w:space="0" w:color="000000"/>
              <w:bottom w:val="single" w:sz="4" w:space="0" w:color="000000"/>
              <w:right w:val="single" w:sz="4" w:space="0" w:color="000000"/>
            </w:tcBorders>
          </w:tcPr>
          <w:p w:rsidR="00815AB6" w:rsidRPr="00156D85" w:rsidRDefault="00815AB6" w:rsidP="008618D7">
            <w:pPr>
              <w:spacing w:before="3"/>
              <w:jc w:val="center"/>
              <w:rPr>
                <w:rFonts w:ascii="Times New Roman" w:eastAsia="Times New Roman" w:hAnsi="Times New Roman"/>
                <w:b/>
                <w:sz w:val="24"/>
                <w:szCs w:val="24"/>
                <w:lang w:val="uk-UA"/>
              </w:rPr>
            </w:pPr>
          </w:p>
          <w:p w:rsidR="00815AB6" w:rsidRPr="00156D85" w:rsidRDefault="00815AB6" w:rsidP="008618D7">
            <w:pPr>
              <w:spacing w:before="3"/>
              <w:jc w:val="center"/>
              <w:rPr>
                <w:rFonts w:ascii="Times New Roman" w:eastAsia="Times New Roman" w:hAnsi="Times New Roman"/>
                <w:sz w:val="24"/>
                <w:szCs w:val="24"/>
                <w:lang w:val="uk-UA"/>
              </w:rPr>
            </w:pPr>
            <w:r w:rsidRPr="00156D85">
              <w:rPr>
                <w:rFonts w:ascii="Times New Roman" w:eastAsia="Times New Roman" w:hAnsi="Times New Roman"/>
                <w:sz w:val="24"/>
                <w:szCs w:val="24"/>
                <w:lang w:val="uk-UA"/>
              </w:rPr>
              <w:t>7</w:t>
            </w:r>
          </w:p>
        </w:tc>
        <w:tc>
          <w:tcPr>
            <w:tcW w:w="1503" w:type="dxa"/>
            <w:tcBorders>
              <w:top w:val="single" w:sz="4" w:space="0" w:color="000000"/>
              <w:left w:val="single" w:sz="4" w:space="0" w:color="000000"/>
              <w:bottom w:val="single" w:sz="4" w:space="0" w:color="000000"/>
              <w:right w:val="single" w:sz="4" w:space="0" w:color="000000"/>
            </w:tcBorders>
            <w:hideMark/>
          </w:tcPr>
          <w:p w:rsidR="00815AB6" w:rsidRPr="00156D85" w:rsidRDefault="00815AB6" w:rsidP="008618D7">
            <w:pPr>
              <w:spacing w:before="146" w:line="276" w:lineRule="auto"/>
              <w:ind w:left="107" w:firstLine="242"/>
              <w:jc w:val="center"/>
              <w:rPr>
                <w:rFonts w:ascii="Times New Roman" w:eastAsia="Times New Roman" w:hAnsi="Times New Roman"/>
                <w:sz w:val="24"/>
                <w:szCs w:val="24"/>
                <w:lang w:val="uk-UA"/>
              </w:rPr>
            </w:pPr>
            <w:r w:rsidRPr="00156D85">
              <w:rPr>
                <w:rFonts w:ascii="Times New Roman" w:eastAsia="Times New Roman" w:hAnsi="Times New Roman"/>
                <w:sz w:val="24"/>
                <w:szCs w:val="24"/>
                <w:lang w:val="uk-UA"/>
              </w:rPr>
              <w:t>3/90</w:t>
            </w:r>
          </w:p>
        </w:tc>
        <w:tc>
          <w:tcPr>
            <w:tcW w:w="1709" w:type="dxa"/>
            <w:tcBorders>
              <w:top w:val="single" w:sz="4" w:space="0" w:color="000000"/>
              <w:left w:val="single" w:sz="4" w:space="0" w:color="000000"/>
              <w:bottom w:val="single" w:sz="4" w:space="0" w:color="000000"/>
              <w:right w:val="single" w:sz="4" w:space="0" w:color="000000"/>
            </w:tcBorders>
            <w:hideMark/>
          </w:tcPr>
          <w:p w:rsidR="00815AB6" w:rsidRPr="00156D85" w:rsidRDefault="00815AB6" w:rsidP="008618D7">
            <w:pPr>
              <w:spacing w:before="14"/>
              <w:ind w:left="277" w:right="267"/>
              <w:jc w:val="center"/>
              <w:rPr>
                <w:rFonts w:ascii="Times New Roman" w:eastAsia="Times New Roman" w:hAnsi="Times New Roman"/>
                <w:sz w:val="24"/>
                <w:szCs w:val="24"/>
                <w:lang w:val="uk-UA"/>
              </w:rPr>
            </w:pPr>
            <w:r w:rsidRPr="00156D85">
              <w:rPr>
                <w:rFonts w:ascii="Times New Roman" w:eastAsia="Times New Roman" w:hAnsi="Times New Roman"/>
                <w:sz w:val="24"/>
                <w:szCs w:val="24"/>
                <w:lang w:val="uk-UA"/>
              </w:rPr>
              <w:t>іспит</w:t>
            </w:r>
          </w:p>
        </w:tc>
        <w:tc>
          <w:tcPr>
            <w:tcW w:w="3604" w:type="dxa"/>
            <w:tcBorders>
              <w:top w:val="single" w:sz="4" w:space="0" w:color="000000"/>
              <w:left w:val="single" w:sz="4" w:space="0" w:color="000000"/>
              <w:bottom w:val="single" w:sz="4" w:space="0" w:color="000000"/>
              <w:right w:val="single" w:sz="4" w:space="0" w:color="000000"/>
            </w:tcBorders>
            <w:hideMark/>
          </w:tcPr>
          <w:p w:rsidR="00815AB6" w:rsidRPr="00156D85" w:rsidRDefault="00815AB6" w:rsidP="008618D7">
            <w:pPr>
              <w:spacing w:before="146" w:line="276" w:lineRule="auto"/>
              <w:ind w:left="398" w:hanging="130"/>
              <w:jc w:val="center"/>
              <w:rPr>
                <w:rFonts w:ascii="Times New Roman" w:eastAsia="Times New Roman" w:hAnsi="Times New Roman"/>
                <w:w w:val="95"/>
                <w:sz w:val="24"/>
                <w:szCs w:val="24"/>
                <w:lang w:val="uk-UA"/>
              </w:rPr>
            </w:pPr>
            <w:r w:rsidRPr="00156D85">
              <w:rPr>
                <w:rFonts w:ascii="Times New Roman" w:eastAsia="Times New Roman" w:hAnsi="Times New Roman"/>
                <w:w w:val="95"/>
                <w:sz w:val="24"/>
                <w:szCs w:val="24"/>
                <w:lang w:val="uk-UA"/>
              </w:rPr>
              <w:t>вибіркова</w:t>
            </w:r>
          </w:p>
        </w:tc>
      </w:tr>
    </w:tbl>
    <w:p w:rsidR="008B37C3" w:rsidRPr="00156D85" w:rsidRDefault="008B37C3" w:rsidP="008B37C3">
      <w:pPr>
        <w:pStyle w:val="a5"/>
        <w:tabs>
          <w:tab w:val="left" w:pos="4609"/>
        </w:tabs>
        <w:spacing w:before="91"/>
        <w:ind w:left="1440" w:firstLine="0"/>
        <w:jc w:val="both"/>
        <w:rPr>
          <w:b/>
          <w:sz w:val="24"/>
          <w:szCs w:val="24"/>
        </w:rPr>
      </w:pPr>
    </w:p>
    <w:p w:rsidR="00521735" w:rsidRPr="00156D85" w:rsidRDefault="00521735" w:rsidP="008B37C3">
      <w:pPr>
        <w:pStyle w:val="a5"/>
        <w:numPr>
          <w:ilvl w:val="0"/>
          <w:numId w:val="12"/>
        </w:numPr>
        <w:jc w:val="center"/>
        <w:rPr>
          <w:b/>
          <w:sz w:val="24"/>
          <w:szCs w:val="24"/>
        </w:rPr>
      </w:pPr>
      <w:proofErr w:type="spellStart"/>
      <w:r w:rsidRPr="00156D85">
        <w:rPr>
          <w:b/>
          <w:sz w:val="24"/>
          <w:szCs w:val="24"/>
        </w:rPr>
        <w:t>Пререквізити</w:t>
      </w:r>
      <w:proofErr w:type="spellEnd"/>
    </w:p>
    <w:p w:rsidR="00521735" w:rsidRPr="00156D85" w:rsidRDefault="00510D56" w:rsidP="00C054F5">
      <w:pPr>
        <w:widowControl w:val="0"/>
        <w:tabs>
          <w:tab w:val="left" w:pos="3099"/>
          <w:tab w:val="left" w:pos="4498"/>
          <w:tab w:val="left" w:pos="5462"/>
          <w:tab w:val="left" w:pos="7069"/>
          <w:tab w:val="left" w:pos="9373"/>
        </w:tabs>
        <w:autoSpaceDE w:val="0"/>
        <w:autoSpaceDN w:val="0"/>
        <w:spacing w:before="47" w:after="0" w:line="240" w:lineRule="auto"/>
        <w:ind w:right="141"/>
        <w:jc w:val="both"/>
        <w:rPr>
          <w:rFonts w:ascii="Times New Roman" w:eastAsia="Times New Roman" w:hAnsi="Times New Roman" w:cs="Times New Roman"/>
          <w:sz w:val="24"/>
          <w:szCs w:val="24"/>
          <w:lang w:val="uk-UA"/>
        </w:rPr>
      </w:pPr>
      <w:r w:rsidRPr="00156D85">
        <w:rPr>
          <w:rFonts w:ascii="Times New Roman" w:eastAsia="Times New Roman" w:hAnsi="Times New Roman" w:cs="Times New Roman"/>
          <w:sz w:val="24"/>
          <w:szCs w:val="24"/>
          <w:lang w:val="uk-UA"/>
        </w:rPr>
        <w:lastRenderedPageBreak/>
        <w:t xml:space="preserve">Ефективність засвоєння </w:t>
      </w:r>
      <w:r w:rsidR="00A80156" w:rsidRPr="00156D85">
        <w:rPr>
          <w:rFonts w:ascii="Times New Roman" w:eastAsia="Times New Roman" w:hAnsi="Times New Roman" w:cs="Times New Roman"/>
          <w:sz w:val="24"/>
          <w:szCs w:val="24"/>
          <w:lang w:val="uk-UA"/>
        </w:rPr>
        <w:t xml:space="preserve">змісту </w:t>
      </w:r>
      <w:r w:rsidR="00521735" w:rsidRPr="00156D85">
        <w:rPr>
          <w:rFonts w:ascii="Times New Roman" w:eastAsia="Times New Roman" w:hAnsi="Times New Roman" w:cs="Times New Roman"/>
          <w:sz w:val="24"/>
          <w:szCs w:val="24"/>
          <w:lang w:val="uk-UA"/>
        </w:rPr>
        <w:t>дисципліни</w:t>
      </w:r>
      <w:r w:rsidR="00A80156" w:rsidRPr="00156D85">
        <w:rPr>
          <w:rFonts w:ascii="Times New Roman" w:eastAsia="Times New Roman" w:hAnsi="Times New Roman" w:cs="Times New Roman"/>
          <w:sz w:val="24"/>
          <w:szCs w:val="24"/>
          <w:lang w:val="uk-UA"/>
        </w:rPr>
        <w:t xml:space="preserve"> «Психологія праці» </w:t>
      </w:r>
      <w:r w:rsidR="00521735" w:rsidRPr="00156D85">
        <w:rPr>
          <w:rFonts w:ascii="Times New Roman" w:eastAsia="Times New Roman" w:hAnsi="Times New Roman" w:cs="Times New Roman"/>
          <w:sz w:val="24"/>
          <w:szCs w:val="24"/>
          <w:lang w:val="uk-UA"/>
        </w:rPr>
        <w:t>значно</w:t>
      </w:r>
      <w:r w:rsidR="00A80156" w:rsidRPr="00156D85">
        <w:rPr>
          <w:rFonts w:ascii="Times New Roman" w:eastAsia="Times New Roman" w:hAnsi="Times New Roman" w:cs="Times New Roman"/>
          <w:sz w:val="24"/>
          <w:szCs w:val="24"/>
          <w:lang w:val="uk-UA"/>
        </w:rPr>
        <w:t xml:space="preserve"> </w:t>
      </w:r>
      <w:r w:rsidR="00521735" w:rsidRPr="00156D85">
        <w:rPr>
          <w:rFonts w:ascii="Times New Roman" w:eastAsia="Times New Roman" w:hAnsi="Times New Roman" w:cs="Times New Roman"/>
          <w:sz w:val="24"/>
          <w:szCs w:val="24"/>
          <w:lang w:val="uk-UA"/>
        </w:rPr>
        <w:t>підвищиться,</w:t>
      </w:r>
      <w:r w:rsidR="00A80156" w:rsidRPr="00156D85">
        <w:rPr>
          <w:rFonts w:ascii="Times New Roman" w:eastAsia="Times New Roman" w:hAnsi="Times New Roman" w:cs="Times New Roman"/>
          <w:sz w:val="24"/>
          <w:szCs w:val="24"/>
          <w:lang w:val="uk-UA"/>
        </w:rPr>
        <w:t xml:space="preserve"> </w:t>
      </w:r>
      <w:r w:rsidR="00521735" w:rsidRPr="00156D85">
        <w:rPr>
          <w:rFonts w:ascii="Times New Roman" w:eastAsia="Times New Roman" w:hAnsi="Times New Roman" w:cs="Times New Roman"/>
          <w:sz w:val="24"/>
          <w:szCs w:val="24"/>
          <w:lang w:val="uk-UA"/>
        </w:rPr>
        <w:t>якщо</w:t>
      </w:r>
      <w:r w:rsidR="00A80156" w:rsidRPr="00156D85">
        <w:rPr>
          <w:rFonts w:ascii="Times New Roman" w:eastAsia="Times New Roman" w:hAnsi="Times New Roman" w:cs="Times New Roman"/>
          <w:sz w:val="24"/>
          <w:szCs w:val="24"/>
          <w:lang w:val="uk-UA"/>
        </w:rPr>
        <w:t xml:space="preserve"> </w:t>
      </w:r>
      <w:r w:rsidR="00521735" w:rsidRPr="00156D85">
        <w:rPr>
          <w:rFonts w:ascii="Times New Roman" w:eastAsia="Times New Roman" w:hAnsi="Times New Roman" w:cs="Times New Roman"/>
          <w:sz w:val="24"/>
          <w:szCs w:val="24"/>
          <w:lang w:val="uk-UA"/>
        </w:rPr>
        <w:t>студент</w:t>
      </w:r>
      <w:r w:rsidR="00A80156" w:rsidRPr="00156D85">
        <w:rPr>
          <w:rFonts w:ascii="Times New Roman" w:eastAsia="Times New Roman" w:hAnsi="Times New Roman" w:cs="Times New Roman"/>
          <w:sz w:val="24"/>
          <w:szCs w:val="24"/>
          <w:lang w:val="uk-UA"/>
        </w:rPr>
        <w:t xml:space="preserve"> </w:t>
      </w:r>
      <w:r w:rsidR="00521735" w:rsidRPr="00156D85">
        <w:rPr>
          <w:rFonts w:ascii="Times New Roman" w:eastAsia="Times New Roman" w:hAnsi="Times New Roman" w:cs="Times New Roman"/>
          <w:sz w:val="24"/>
          <w:szCs w:val="24"/>
          <w:lang w:val="uk-UA"/>
        </w:rPr>
        <w:t>попередньо</w:t>
      </w:r>
      <w:r w:rsidR="00A80156" w:rsidRPr="00156D85">
        <w:rPr>
          <w:rFonts w:ascii="Times New Roman" w:eastAsia="Times New Roman" w:hAnsi="Times New Roman" w:cs="Times New Roman"/>
          <w:sz w:val="24"/>
          <w:szCs w:val="24"/>
          <w:lang w:val="uk-UA"/>
        </w:rPr>
        <w:t xml:space="preserve"> </w:t>
      </w:r>
      <w:r w:rsidR="00521735" w:rsidRPr="00156D85">
        <w:rPr>
          <w:rFonts w:ascii="Times New Roman" w:eastAsia="Times New Roman" w:hAnsi="Times New Roman" w:cs="Times New Roman"/>
          <w:sz w:val="24"/>
          <w:szCs w:val="24"/>
          <w:lang w:val="uk-UA"/>
        </w:rPr>
        <w:t>опанував</w:t>
      </w:r>
      <w:r w:rsidR="00A80156" w:rsidRPr="00156D85">
        <w:rPr>
          <w:rFonts w:ascii="Times New Roman" w:eastAsia="Times New Roman" w:hAnsi="Times New Roman" w:cs="Times New Roman"/>
          <w:sz w:val="24"/>
          <w:szCs w:val="24"/>
          <w:lang w:val="uk-UA"/>
        </w:rPr>
        <w:t xml:space="preserve"> матеріали таких </w:t>
      </w:r>
      <w:r w:rsidR="00521735" w:rsidRPr="00156D85">
        <w:rPr>
          <w:rFonts w:ascii="Times New Roman" w:eastAsia="Times New Roman" w:hAnsi="Times New Roman" w:cs="Times New Roman"/>
          <w:sz w:val="24"/>
          <w:szCs w:val="24"/>
          <w:lang w:val="uk-UA"/>
        </w:rPr>
        <w:t>дисциплін</w:t>
      </w:r>
      <w:r w:rsidR="00A80156" w:rsidRPr="00156D85">
        <w:rPr>
          <w:rFonts w:ascii="Times New Roman" w:eastAsia="Times New Roman" w:hAnsi="Times New Roman" w:cs="Times New Roman"/>
          <w:sz w:val="24"/>
          <w:szCs w:val="24"/>
          <w:lang w:val="uk-UA"/>
        </w:rPr>
        <w:t xml:space="preserve"> </w:t>
      </w:r>
      <w:r w:rsidR="00521735" w:rsidRPr="00156D85">
        <w:rPr>
          <w:rFonts w:ascii="Times New Roman" w:eastAsia="Times New Roman" w:hAnsi="Times New Roman" w:cs="Times New Roman"/>
          <w:sz w:val="24"/>
          <w:szCs w:val="24"/>
          <w:lang w:val="uk-UA"/>
        </w:rPr>
        <w:t>як:</w:t>
      </w:r>
      <w:r w:rsidR="00A80156" w:rsidRPr="00156D85">
        <w:rPr>
          <w:rFonts w:ascii="Times New Roman" w:eastAsia="Times New Roman" w:hAnsi="Times New Roman" w:cs="Times New Roman"/>
          <w:sz w:val="24"/>
          <w:szCs w:val="24"/>
          <w:lang w:val="uk-UA"/>
        </w:rPr>
        <w:t xml:space="preserve"> </w:t>
      </w:r>
      <w:r w:rsidR="000473AB" w:rsidRPr="00156D85">
        <w:rPr>
          <w:rFonts w:ascii="Times New Roman" w:eastAsia="Times New Roman" w:hAnsi="Times New Roman" w:cs="Times New Roman"/>
          <w:sz w:val="24"/>
          <w:szCs w:val="24"/>
          <w:lang w:val="uk-UA"/>
        </w:rPr>
        <w:t>Психологія управління,</w:t>
      </w:r>
      <w:r w:rsidR="00815AB6" w:rsidRPr="00156D85">
        <w:rPr>
          <w:rFonts w:ascii="Times New Roman" w:eastAsia="Times New Roman" w:hAnsi="Times New Roman" w:cs="Times New Roman"/>
          <w:sz w:val="24"/>
          <w:szCs w:val="24"/>
          <w:lang w:val="uk-UA"/>
        </w:rPr>
        <w:t>Психологія загальна</w:t>
      </w:r>
      <w:r w:rsidR="00A80156" w:rsidRPr="00156D85">
        <w:rPr>
          <w:rFonts w:ascii="Times New Roman" w:eastAsia="Times New Roman" w:hAnsi="Times New Roman" w:cs="Times New Roman"/>
          <w:sz w:val="24"/>
          <w:szCs w:val="24"/>
          <w:lang w:val="uk-UA"/>
        </w:rPr>
        <w:t xml:space="preserve">. </w:t>
      </w:r>
    </w:p>
    <w:p w:rsidR="00B261CB" w:rsidRPr="00156D85" w:rsidRDefault="00B261CB" w:rsidP="00B261CB">
      <w:pPr>
        <w:pStyle w:val="a3"/>
        <w:spacing w:before="10"/>
        <w:ind w:left="0"/>
        <w:rPr>
          <w:sz w:val="24"/>
          <w:szCs w:val="24"/>
        </w:rPr>
      </w:pPr>
    </w:p>
    <w:p w:rsidR="00B261CB" w:rsidRPr="00156D85" w:rsidRDefault="00B261CB" w:rsidP="001E545C">
      <w:pPr>
        <w:pStyle w:val="11"/>
        <w:numPr>
          <w:ilvl w:val="0"/>
          <w:numId w:val="12"/>
        </w:numPr>
        <w:tabs>
          <w:tab w:val="left" w:pos="2571"/>
        </w:tabs>
        <w:spacing w:before="1"/>
        <w:jc w:val="center"/>
        <w:rPr>
          <w:sz w:val="24"/>
          <w:szCs w:val="24"/>
        </w:rPr>
      </w:pPr>
      <w:r w:rsidRPr="00156D85">
        <w:rPr>
          <w:sz w:val="24"/>
          <w:szCs w:val="24"/>
        </w:rPr>
        <w:t>Технічне й програмне забезпечення/обладнання</w:t>
      </w:r>
    </w:p>
    <w:p w:rsidR="00F06729" w:rsidRPr="00156D85" w:rsidRDefault="00B261CB" w:rsidP="008B37C3">
      <w:pPr>
        <w:pStyle w:val="a3"/>
        <w:spacing w:before="50" w:line="276" w:lineRule="auto"/>
        <w:ind w:left="0" w:right="409" w:firstLine="566"/>
        <w:jc w:val="both"/>
        <w:rPr>
          <w:sz w:val="24"/>
          <w:szCs w:val="24"/>
        </w:rPr>
      </w:pPr>
      <w:r w:rsidRPr="00156D85">
        <w:rPr>
          <w:sz w:val="24"/>
          <w:szCs w:val="24"/>
        </w:rPr>
        <w:t>У період сесії бажано мати мобільний пристрій (телефон) для оперативної комунікації з адміністрацією, методистом та викладачами з</w:t>
      </w:r>
      <w:r w:rsidR="002F555B" w:rsidRPr="00156D85">
        <w:rPr>
          <w:sz w:val="24"/>
          <w:szCs w:val="24"/>
        </w:rPr>
        <w:t xml:space="preserve"> приводу проведення </w:t>
      </w:r>
      <w:r w:rsidRPr="00156D85">
        <w:rPr>
          <w:sz w:val="24"/>
          <w:szCs w:val="24"/>
        </w:rPr>
        <w:t>занять</w:t>
      </w:r>
      <w:r w:rsidR="002F555B" w:rsidRPr="00156D85">
        <w:rPr>
          <w:sz w:val="24"/>
          <w:szCs w:val="24"/>
        </w:rPr>
        <w:t xml:space="preserve"> </w:t>
      </w:r>
      <w:r w:rsidRPr="00156D85">
        <w:rPr>
          <w:sz w:val="24"/>
          <w:szCs w:val="24"/>
        </w:rPr>
        <w:t>та</w:t>
      </w:r>
      <w:r w:rsidR="002F555B" w:rsidRPr="00156D85">
        <w:rPr>
          <w:sz w:val="24"/>
          <w:szCs w:val="24"/>
        </w:rPr>
        <w:t xml:space="preserve"> </w:t>
      </w:r>
      <w:r w:rsidRPr="00156D85">
        <w:rPr>
          <w:sz w:val="24"/>
          <w:szCs w:val="24"/>
        </w:rPr>
        <w:t>консультацій.</w:t>
      </w:r>
      <w:r w:rsidR="002F555B" w:rsidRPr="00156D85">
        <w:rPr>
          <w:sz w:val="24"/>
          <w:szCs w:val="24"/>
        </w:rPr>
        <w:t xml:space="preserve"> </w:t>
      </w:r>
      <w:r w:rsidRPr="00156D85">
        <w:rPr>
          <w:sz w:val="24"/>
          <w:szCs w:val="24"/>
        </w:rPr>
        <w:t>У</w:t>
      </w:r>
      <w:r w:rsidR="002F555B" w:rsidRPr="00156D85">
        <w:rPr>
          <w:sz w:val="24"/>
          <w:szCs w:val="24"/>
        </w:rPr>
        <w:t xml:space="preserve"> </w:t>
      </w:r>
      <w:r w:rsidRPr="00156D85">
        <w:rPr>
          <w:sz w:val="24"/>
          <w:szCs w:val="24"/>
        </w:rPr>
        <w:t>міжсесійний</w:t>
      </w:r>
      <w:r w:rsidR="002F555B" w:rsidRPr="00156D85">
        <w:rPr>
          <w:sz w:val="24"/>
          <w:szCs w:val="24"/>
        </w:rPr>
        <w:t xml:space="preserve"> </w:t>
      </w:r>
      <w:r w:rsidRPr="00156D85">
        <w:rPr>
          <w:sz w:val="24"/>
          <w:szCs w:val="24"/>
        </w:rPr>
        <w:t>період</w:t>
      </w:r>
      <w:r w:rsidR="002F555B" w:rsidRPr="00156D85">
        <w:rPr>
          <w:sz w:val="24"/>
          <w:szCs w:val="24"/>
        </w:rPr>
        <w:t xml:space="preserve"> </w:t>
      </w:r>
      <w:r w:rsidRPr="00156D85">
        <w:rPr>
          <w:sz w:val="24"/>
          <w:szCs w:val="24"/>
        </w:rPr>
        <w:t>комп’ютерну</w:t>
      </w:r>
      <w:r w:rsidR="002F555B" w:rsidRPr="00156D85">
        <w:rPr>
          <w:sz w:val="24"/>
          <w:szCs w:val="24"/>
        </w:rPr>
        <w:t xml:space="preserve"> </w:t>
      </w:r>
      <w:r w:rsidRPr="00156D85">
        <w:rPr>
          <w:sz w:val="24"/>
          <w:szCs w:val="24"/>
        </w:rPr>
        <w:t>техніку(з</w:t>
      </w:r>
      <w:r w:rsidR="002F555B" w:rsidRPr="00156D85">
        <w:rPr>
          <w:sz w:val="24"/>
          <w:szCs w:val="24"/>
        </w:rPr>
        <w:t xml:space="preserve"> </w:t>
      </w:r>
      <w:r w:rsidRPr="00156D85">
        <w:rPr>
          <w:sz w:val="24"/>
          <w:szCs w:val="24"/>
        </w:rPr>
        <w:t>виходом</w:t>
      </w:r>
      <w:r w:rsidR="002F555B" w:rsidRPr="00156D85">
        <w:rPr>
          <w:sz w:val="24"/>
          <w:szCs w:val="24"/>
        </w:rPr>
        <w:t xml:space="preserve"> </w:t>
      </w:r>
      <w:r w:rsidRPr="00156D85">
        <w:rPr>
          <w:sz w:val="24"/>
          <w:szCs w:val="24"/>
        </w:rPr>
        <w:t>у глобальну мережу) та оргтехніку для комунікації з адміністрацією, методистом,</w:t>
      </w:r>
      <w:r w:rsidR="00F06729" w:rsidRPr="00156D85">
        <w:rPr>
          <w:sz w:val="24"/>
          <w:szCs w:val="24"/>
        </w:rPr>
        <w:t xml:space="preserve"> викладачами та підготовки (друку) рефератів курсових і випускних</w:t>
      </w:r>
      <w:r w:rsidR="002F555B" w:rsidRPr="00156D85">
        <w:rPr>
          <w:sz w:val="24"/>
          <w:szCs w:val="24"/>
        </w:rPr>
        <w:t xml:space="preserve"> </w:t>
      </w:r>
      <w:r w:rsidR="00F06729" w:rsidRPr="00156D85">
        <w:rPr>
          <w:sz w:val="24"/>
          <w:szCs w:val="24"/>
        </w:rPr>
        <w:t>робіт.</w:t>
      </w:r>
    </w:p>
    <w:p w:rsidR="007261EC" w:rsidRPr="00156D85" w:rsidRDefault="007261EC" w:rsidP="007261EC">
      <w:pPr>
        <w:pStyle w:val="a3"/>
        <w:spacing w:before="50" w:line="276" w:lineRule="auto"/>
        <w:ind w:left="0" w:right="409"/>
        <w:jc w:val="both"/>
        <w:rPr>
          <w:sz w:val="24"/>
          <w:szCs w:val="24"/>
        </w:rPr>
      </w:pPr>
    </w:p>
    <w:p w:rsidR="00F06729" w:rsidRPr="00156D85" w:rsidRDefault="00492461" w:rsidP="001E545C">
      <w:pPr>
        <w:pStyle w:val="11"/>
        <w:numPr>
          <w:ilvl w:val="0"/>
          <w:numId w:val="12"/>
        </w:numPr>
        <w:tabs>
          <w:tab w:val="left" w:pos="4657"/>
        </w:tabs>
        <w:spacing w:before="4"/>
        <w:jc w:val="center"/>
        <w:rPr>
          <w:sz w:val="24"/>
          <w:szCs w:val="24"/>
        </w:rPr>
      </w:pPr>
      <w:r w:rsidRPr="00156D85">
        <w:rPr>
          <w:sz w:val="24"/>
          <w:szCs w:val="24"/>
        </w:rPr>
        <w:t xml:space="preserve">Політика </w:t>
      </w:r>
      <w:r w:rsidR="00F06729" w:rsidRPr="00156D85">
        <w:rPr>
          <w:sz w:val="24"/>
          <w:szCs w:val="24"/>
        </w:rPr>
        <w:t>курсу</w:t>
      </w:r>
    </w:p>
    <w:p w:rsidR="00815AB6" w:rsidRPr="00156D85" w:rsidRDefault="00815AB6" w:rsidP="001E545C">
      <w:pPr>
        <w:pStyle w:val="a3"/>
        <w:ind w:left="0"/>
        <w:rPr>
          <w:rFonts w:eastAsiaTheme="minorHAnsi"/>
          <w:sz w:val="24"/>
          <w:szCs w:val="24"/>
        </w:rPr>
      </w:pPr>
      <w:r w:rsidRPr="00156D85">
        <w:rPr>
          <w:rFonts w:eastAsiaTheme="minorHAnsi"/>
          <w:sz w:val="24"/>
          <w:szCs w:val="24"/>
        </w:rPr>
        <w:t>Політика оцінювання</w:t>
      </w:r>
    </w:p>
    <w:p w:rsidR="00815AB6" w:rsidRPr="00156D85" w:rsidRDefault="00815AB6" w:rsidP="001E545C">
      <w:pPr>
        <w:pStyle w:val="a3"/>
        <w:ind w:left="0"/>
        <w:jc w:val="both"/>
        <w:rPr>
          <w:rFonts w:eastAsiaTheme="minorHAnsi"/>
          <w:sz w:val="24"/>
          <w:szCs w:val="24"/>
        </w:rPr>
      </w:pPr>
      <w:r w:rsidRPr="00156D85">
        <w:rPr>
          <w:rFonts w:eastAsiaTheme="minorHAnsi"/>
          <w:sz w:val="24"/>
          <w:szCs w:val="24"/>
        </w:rPr>
        <w:t xml:space="preserve">● Політика щодо </w:t>
      </w:r>
      <w:proofErr w:type="spellStart"/>
      <w:r w:rsidRPr="00156D85">
        <w:rPr>
          <w:rFonts w:eastAsiaTheme="minorHAnsi"/>
          <w:sz w:val="24"/>
          <w:szCs w:val="24"/>
        </w:rPr>
        <w:t>дедлайнів</w:t>
      </w:r>
      <w:proofErr w:type="spellEnd"/>
      <w:r w:rsidRPr="00156D85">
        <w:rPr>
          <w:rFonts w:eastAsiaTheme="minorHAnsi"/>
          <w:sz w:val="24"/>
          <w:szCs w:val="24"/>
        </w:rPr>
        <w:t xml:space="preserve"> та перескладання: Роботи, які здаються із порушенням термінів без поважних причин, оцінюються на нижчу оцінку (-20 балів). Перескладання модулів відбувається </w:t>
      </w:r>
      <w:proofErr w:type="spellStart"/>
      <w:r w:rsidRPr="00156D85">
        <w:rPr>
          <w:rFonts w:eastAsiaTheme="minorHAnsi"/>
          <w:sz w:val="24"/>
          <w:szCs w:val="24"/>
        </w:rPr>
        <w:t>іздозволу</w:t>
      </w:r>
      <w:proofErr w:type="spellEnd"/>
      <w:r w:rsidRPr="00156D85">
        <w:rPr>
          <w:rFonts w:eastAsiaTheme="minorHAnsi"/>
          <w:sz w:val="24"/>
          <w:szCs w:val="24"/>
        </w:rPr>
        <w:t xml:space="preserve"> деканату за наявності поважних причин (наприклад, лікарняний).</w:t>
      </w:r>
    </w:p>
    <w:p w:rsidR="00815AB6" w:rsidRPr="00156D85" w:rsidRDefault="00815AB6" w:rsidP="001E545C">
      <w:pPr>
        <w:pStyle w:val="a3"/>
        <w:ind w:left="0"/>
        <w:jc w:val="both"/>
        <w:rPr>
          <w:rFonts w:eastAsiaTheme="minorHAnsi"/>
          <w:sz w:val="24"/>
          <w:szCs w:val="24"/>
        </w:rPr>
      </w:pPr>
      <w:r w:rsidRPr="00156D85">
        <w:rPr>
          <w:rFonts w:eastAsiaTheme="minorHAnsi"/>
          <w:sz w:val="24"/>
          <w:szCs w:val="24"/>
        </w:rPr>
        <w:t>● Політика щодо академічної доброчесності: Усі письмові роботи перевіряються на наявність плагіату і допускаються до захисту із коректними текстовими запозиченнями не більше 20%.</w:t>
      </w:r>
    </w:p>
    <w:p w:rsidR="00815AB6" w:rsidRPr="00156D85" w:rsidRDefault="00815AB6" w:rsidP="001E545C">
      <w:pPr>
        <w:pStyle w:val="a3"/>
        <w:ind w:left="0"/>
        <w:jc w:val="both"/>
        <w:rPr>
          <w:rFonts w:eastAsiaTheme="minorHAnsi"/>
          <w:sz w:val="24"/>
          <w:szCs w:val="24"/>
        </w:rPr>
      </w:pPr>
      <w:r w:rsidRPr="00156D85">
        <w:rPr>
          <w:rFonts w:eastAsiaTheme="minorHAnsi"/>
          <w:sz w:val="24"/>
          <w:szCs w:val="24"/>
        </w:rPr>
        <w:t xml:space="preserve">Списування під час контрольних робіт та екзаменів заборонені (в т.ч. із використанням мобільних </w:t>
      </w:r>
      <w:proofErr w:type="spellStart"/>
      <w:r w:rsidRPr="00156D85">
        <w:rPr>
          <w:rFonts w:eastAsiaTheme="minorHAnsi"/>
          <w:sz w:val="24"/>
          <w:szCs w:val="24"/>
        </w:rPr>
        <w:t>девайсів</w:t>
      </w:r>
      <w:proofErr w:type="spellEnd"/>
      <w:r w:rsidRPr="00156D85">
        <w:rPr>
          <w:rFonts w:eastAsiaTheme="minorHAnsi"/>
          <w:sz w:val="24"/>
          <w:szCs w:val="24"/>
        </w:rPr>
        <w:t>). Мобільні пристрої дозволяється використовувати лише під час он-лайн тестування</w:t>
      </w:r>
    </w:p>
    <w:p w:rsidR="009B7743" w:rsidRPr="00156D85" w:rsidRDefault="00815AB6" w:rsidP="001E545C">
      <w:pPr>
        <w:pStyle w:val="a3"/>
        <w:ind w:left="0"/>
        <w:jc w:val="both"/>
        <w:rPr>
          <w:rFonts w:eastAsiaTheme="minorHAnsi"/>
          <w:sz w:val="24"/>
          <w:szCs w:val="24"/>
        </w:rPr>
      </w:pPr>
      <w:r w:rsidRPr="00156D85">
        <w:rPr>
          <w:rFonts w:eastAsiaTheme="minorHAnsi"/>
          <w:sz w:val="24"/>
          <w:szCs w:val="24"/>
        </w:rPr>
        <w:t>● Політика щодо відвідування: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w:t>
      </w:r>
    </w:p>
    <w:p w:rsidR="001E545C" w:rsidRPr="00156D85" w:rsidRDefault="001E545C" w:rsidP="001E545C">
      <w:pPr>
        <w:pStyle w:val="a3"/>
        <w:ind w:left="0"/>
        <w:jc w:val="both"/>
        <w:rPr>
          <w:rFonts w:eastAsiaTheme="minorHAnsi"/>
          <w:sz w:val="24"/>
          <w:szCs w:val="24"/>
        </w:rPr>
      </w:pPr>
    </w:p>
    <w:p w:rsidR="00F76E19" w:rsidRPr="00156D85" w:rsidRDefault="00F76E19" w:rsidP="00156D85">
      <w:pPr>
        <w:pStyle w:val="a3"/>
        <w:ind w:left="0"/>
        <w:jc w:val="center"/>
        <w:rPr>
          <w:b/>
          <w:sz w:val="24"/>
          <w:szCs w:val="24"/>
        </w:rPr>
      </w:pPr>
      <w:r w:rsidRPr="00156D85">
        <w:rPr>
          <w:b/>
          <w:sz w:val="24"/>
          <w:szCs w:val="24"/>
        </w:rPr>
        <w:t>ПРОГРАМА ТА КАЛЕНДАР ВИВЧЕННЯ ДИСЦИПЛІНИ ПРОГРАМА ДИСЦИПЛІНИ</w:t>
      </w:r>
    </w:p>
    <w:p w:rsidR="00156D85" w:rsidRPr="00156D85" w:rsidRDefault="00156D85" w:rsidP="00156D85">
      <w:pPr>
        <w:widowControl w:val="0"/>
        <w:tabs>
          <w:tab w:val="left" w:pos="1419"/>
        </w:tabs>
        <w:autoSpaceDE w:val="0"/>
        <w:autoSpaceDN w:val="0"/>
        <w:spacing w:before="48" w:after="0" w:line="276" w:lineRule="auto"/>
        <w:jc w:val="center"/>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Модуль1</w:t>
      </w:r>
    </w:p>
    <w:p w:rsidR="00156D85" w:rsidRPr="00156D85" w:rsidRDefault="00156D85" w:rsidP="00156D85">
      <w:pPr>
        <w:widowControl w:val="0"/>
        <w:tabs>
          <w:tab w:val="left" w:pos="1419"/>
        </w:tabs>
        <w:autoSpaceDE w:val="0"/>
        <w:autoSpaceDN w:val="0"/>
        <w:spacing w:before="48" w:after="0" w:line="276" w:lineRule="auto"/>
        <w:jc w:val="center"/>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 xml:space="preserve"> ЗМІСТОВИЙ МОДУЛЬ1</w:t>
      </w:r>
    </w:p>
    <w:p w:rsidR="00156D85" w:rsidRPr="00156D85" w:rsidRDefault="00156D85" w:rsidP="00156D85">
      <w:pPr>
        <w:widowControl w:val="0"/>
        <w:numPr>
          <w:ilvl w:val="0"/>
          <w:numId w:val="13"/>
        </w:numPr>
        <w:tabs>
          <w:tab w:val="left" w:pos="1419"/>
        </w:tabs>
        <w:autoSpaceDE w:val="0"/>
        <w:autoSpaceDN w:val="0"/>
        <w:spacing w:before="48" w:after="0" w:line="276" w:lineRule="auto"/>
        <w:jc w:val="center"/>
        <w:rPr>
          <w:rFonts w:ascii="Times New Roman" w:eastAsia="Times New Roman" w:hAnsi="Times New Roman" w:cs="Times New Roman"/>
          <w:b/>
          <w:sz w:val="24"/>
          <w:szCs w:val="24"/>
          <w:lang w:val="uk-UA"/>
        </w:rPr>
      </w:pPr>
      <w:r w:rsidRPr="00156D85">
        <w:rPr>
          <w:rFonts w:ascii="Times New Roman" w:eastAsia="Times New Roman" w:hAnsi="Times New Roman" w:cs="Times New Roman"/>
          <w:b/>
          <w:sz w:val="24"/>
          <w:szCs w:val="24"/>
          <w:lang w:val="uk-UA"/>
        </w:rPr>
        <w:t>Загальна характеристика психології праці</w:t>
      </w:r>
    </w:p>
    <w:p w:rsidR="00156D85" w:rsidRPr="00156D85" w:rsidRDefault="00156D85" w:rsidP="00156D85">
      <w:pPr>
        <w:tabs>
          <w:tab w:val="left" w:pos="1419"/>
        </w:tabs>
        <w:spacing w:line="276" w:lineRule="auto"/>
        <w:jc w:val="both"/>
        <w:rPr>
          <w:rFonts w:ascii="Calibri" w:eastAsia="Calibri" w:hAnsi="Calibri" w:cs="Times New Roman"/>
          <w:b/>
          <w:sz w:val="24"/>
          <w:szCs w:val="24"/>
          <w:lang w:val="uk-UA"/>
        </w:rPr>
      </w:pPr>
    </w:p>
    <w:p w:rsidR="00156D85" w:rsidRPr="00156D85" w:rsidRDefault="00156D85" w:rsidP="00156D85">
      <w:pPr>
        <w:tabs>
          <w:tab w:val="left" w:pos="1419"/>
        </w:tabs>
        <w:spacing w:line="276" w:lineRule="auto"/>
        <w:jc w:val="both"/>
        <w:rPr>
          <w:rFonts w:ascii="Times New Roman" w:eastAsia="Calibri" w:hAnsi="Times New Roman" w:cs="Times New Roman"/>
          <w:sz w:val="24"/>
          <w:szCs w:val="24"/>
          <w:lang w:val="uk-UA"/>
        </w:rPr>
      </w:pPr>
      <w:r w:rsidRPr="00156D85">
        <w:rPr>
          <w:rFonts w:ascii="Times New Roman" w:eastAsia="Calibri" w:hAnsi="Times New Roman" w:cs="Times New Roman"/>
          <w:b/>
          <w:sz w:val="24"/>
          <w:szCs w:val="24"/>
          <w:lang w:val="uk-UA"/>
        </w:rPr>
        <w:t>Тема 1. Психологія праці. Історія виникнення психології праці. Зв'язок з іншими науками.</w:t>
      </w:r>
      <w:r w:rsidRPr="00156D85">
        <w:rPr>
          <w:rFonts w:ascii="Times New Roman" w:eastAsia="Calibri" w:hAnsi="Times New Roman" w:cs="Times New Roman"/>
          <w:sz w:val="24"/>
          <w:szCs w:val="24"/>
          <w:lang w:val="uk-UA"/>
        </w:rPr>
        <w:t xml:space="preserve"> </w:t>
      </w:r>
    </w:p>
    <w:p w:rsidR="00156D85" w:rsidRPr="00156D85" w:rsidRDefault="00156D85" w:rsidP="00156D85">
      <w:pPr>
        <w:tabs>
          <w:tab w:val="left" w:pos="1419"/>
        </w:tabs>
        <w:spacing w:line="276" w:lineRule="auto"/>
        <w:jc w:val="both"/>
        <w:rPr>
          <w:rFonts w:ascii="Times New Roman" w:eastAsia="Calibri" w:hAnsi="Times New Roman" w:cs="Times New Roman"/>
          <w:sz w:val="24"/>
          <w:szCs w:val="24"/>
          <w:lang w:val="uk-UA"/>
        </w:rPr>
      </w:pPr>
      <w:r w:rsidRPr="00156D85">
        <w:rPr>
          <w:rFonts w:ascii="Times New Roman" w:eastAsia="Calibri" w:hAnsi="Times New Roman" w:cs="Times New Roman"/>
          <w:sz w:val="24"/>
          <w:szCs w:val="24"/>
          <w:lang w:val="uk-UA"/>
        </w:rPr>
        <w:t xml:space="preserve">Вступ до психології праці. Об’єкт та предмет психології праці. Історія виникнення. Психологія праці – визначення, коротка характеристика. Завдання психології праці. Зв'язок психології праці з такими науками як загальна психологія, соціальна психологія, педагогічна психологія, вікова психологія, медична психологія. Зв'язок психології праці з прикладними дисциплінами: фізіологія праці, трудове право, охорона праці, соціологія. Джерела розвитку психології праці. Історія розвитку вітчизняної психології праці. Історія розвитку психології праці на Заході. Основні напрямки досліджень західних вчених. Погляди Ф. </w:t>
      </w:r>
      <w:proofErr w:type="spellStart"/>
      <w:r w:rsidRPr="00156D85">
        <w:rPr>
          <w:rFonts w:ascii="Times New Roman" w:eastAsia="Calibri" w:hAnsi="Times New Roman" w:cs="Times New Roman"/>
          <w:sz w:val="24"/>
          <w:szCs w:val="24"/>
          <w:lang w:val="uk-UA"/>
        </w:rPr>
        <w:t>Тейлора</w:t>
      </w:r>
      <w:proofErr w:type="spellEnd"/>
      <w:r w:rsidRPr="00156D85">
        <w:rPr>
          <w:rFonts w:ascii="Times New Roman" w:eastAsia="Calibri" w:hAnsi="Times New Roman" w:cs="Times New Roman"/>
          <w:sz w:val="24"/>
          <w:szCs w:val="24"/>
          <w:lang w:val="uk-UA"/>
        </w:rPr>
        <w:t xml:space="preserve">. </w:t>
      </w:r>
      <w:proofErr w:type="spellStart"/>
      <w:r w:rsidRPr="00156D85">
        <w:rPr>
          <w:rFonts w:ascii="Times New Roman" w:eastAsia="Calibri" w:hAnsi="Times New Roman" w:cs="Times New Roman"/>
          <w:sz w:val="24"/>
          <w:szCs w:val="24"/>
          <w:lang w:val="uk-UA"/>
        </w:rPr>
        <w:t>Хоторнські</w:t>
      </w:r>
      <w:proofErr w:type="spellEnd"/>
      <w:r w:rsidRPr="00156D85">
        <w:rPr>
          <w:rFonts w:ascii="Times New Roman" w:eastAsia="Calibri" w:hAnsi="Times New Roman" w:cs="Times New Roman"/>
          <w:sz w:val="24"/>
          <w:szCs w:val="24"/>
          <w:lang w:val="uk-UA"/>
        </w:rPr>
        <w:t xml:space="preserve"> дослідження. </w:t>
      </w:r>
    </w:p>
    <w:p w:rsidR="00156D85" w:rsidRPr="00156D85" w:rsidRDefault="00156D85" w:rsidP="00156D85">
      <w:pPr>
        <w:tabs>
          <w:tab w:val="left" w:pos="1419"/>
        </w:tabs>
        <w:spacing w:line="276" w:lineRule="auto"/>
        <w:jc w:val="both"/>
        <w:rPr>
          <w:rFonts w:ascii="Times New Roman" w:eastAsia="Calibri" w:hAnsi="Times New Roman" w:cs="Times New Roman"/>
          <w:sz w:val="24"/>
          <w:szCs w:val="24"/>
          <w:lang w:val="uk-UA"/>
        </w:rPr>
      </w:pPr>
      <w:r w:rsidRPr="00156D85">
        <w:rPr>
          <w:rFonts w:ascii="Times New Roman" w:eastAsia="Calibri" w:hAnsi="Times New Roman" w:cs="Times New Roman"/>
          <w:b/>
          <w:sz w:val="24"/>
          <w:szCs w:val="24"/>
          <w:lang w:val="uk-UA"/>
        </w:rPr>
        <w:t>Тема 2. Предмет, методи та завдання психології праці.</w:t>
      </w:r>
      <w:r w:rsidRPr="00156D85">
        <w:rPr>
          <w:rFonts w:ascii="Times New Roman" w:eastAsia="Calibri" w:hAnsi="Times New Roman" w:cs="Times New Roman"/>
          <w:sz w:val="24"/>
          <w:szCs w:val="24"/>
          <w:lang w:val="uk-UA"/>
        </w:rPr>
        <w:t xml:space="preserve"> </w:t>
      </w:r>
    </w:p>
    <w:p w:rsidR="00156D85" w:rsidRPr="00156D85" w:rsidRDefault="00156D85" w:rsidP="00156D85">
      <w:pPr>
        <w:tabs>
          <w:tab w:val="left" w:pos="1419"/>
        </w:tabs>
        <w:spacing w:line="276" w:lineRule="auto"/>
        <w:jc w:val="both"/>
        <w:rPr>
          <w:rFonts w:ascii="Times New Roman" w:eastAsia="Calibri" w:hAnsi="Times New Roman" w:cs="Times New Roman"/>
          <w:sz w:val="24"/>
          <w:szCs w:val="24"/>
          <w:lang w:val="uk-UA"/>
        </w:rPr>
      </w:pPr>
      <w:r w:rsidRPr="00156D85">
        <w:rPr>
          <w:rFonts w:ascii="Times New Roman" w:eastAsia="Calibri" w:hAnsi="Times New Roman" w:cs="Times New Roman"/>
          <w:sz w:val="24"/>
          <w:szCs w:val="24"/>
          <w:lang w:val="uk-UA"/>
        </w:rPr>
        <w:lastRenderedPageBreak/>
        <w:t xml:space="preserve">Праця як основний вид діяльності людини. Мотивація як рушійна сила трудової діяльності. Система зовнішніх та внутрішніх мотиваційних факторів праці. Фактори задоволеності працею: заробітна плата, відношення до працівників, можливість кар’єрного зростання, відношення з керівництвом. Психологія праці, її предмет, завдання, основні методологічні принципи. Класифікація методів, які використовує у дослідженнях психологія праці. Характеристика методів психології праці. Розкрити сутність трудового методу, алгоритмічного та структурного аналізу. </w:t>
      </w:r>
    </w:p>
    <w:p w:rsidR="00156D85" w:rsidRPr="00156D85" w:rsidRDefault="00156D85" w:rsidP="00156D85">
      <w:pPr>
        <w:tabs>
          <w:tab w:val="left" w:pos="1419"/>
        </w:tabs>
        <w:spacing w:line="276" w:lineRule="auto"/>
        <w:jc w:val="both"/>
        <w:rPr>
          <w:rFonts w:ascii="Times New Roman" w:eastAsia="Calibri" w:hAnsi="Times New Roman" w:cs="Times New Roman"/>
          <w:sz w:val="24"/>
          <w:szCs w:val="24"/>
          <w:lang w:val="uk-UA"/>
        </w:rPr>
      </w:pPr>
      <w:r w:rsidRPr="00156D85">
        <w:rPr>
          <w:rFonts w:ascii="Times New Roman" w:eastAsia="Calibri" w:hAnsi="Times New Roman" w:cs="Times New Roman"/>
          <w:b/>
          <w:sz w:val="24"/>
          <w:szCs w:val="24"/>
          <w:lang w:val="uk-UA"/>
        </w:rPr>
        <w:t>Тема 3. Психічне забезпечення трудової діяльності.</w:t>
      </w:r>
      <w:r w:rsidRPr="00156D85">
        <w:rPr>
          <w:rFonts w:ascii="Times New Roman" w:eastAsia="Calibri" w:hAnsi="Times New Roman" w:cs="Times New Roman"/>
          <w:sz w:val="24"/>
          <w:szCs w:val="24"/>
          <w:lang w:val="uk-UA"/>
        </w:rPr>
        <w:t xml:space="preserve"> </w:t>
      </w:r>
    </w:p>
    <w:p w:rsidR="00156D85" w:rsidRPr="00156D85" w:rsidRDefault="00156D85" w:rsidP="00156D85">
      <w:pPr>
        <w:tabs>
          <w:tab w:val="left" w:pos="1419"/>
        </w:tabs>
        <w:spacing w:line="276" w:lineRule="auto"/>
        <w:jc w:val="both"/>
        <w:rPr>
          <w:rFonts w:ascii="Times New Roman" w:eastAsia="Calibri" w:hAnsi="Times New Roman" w:cs="Times New Roman"/>
          <w:sz w:val="24"/>
          <w:szCs w:val="24"/>
          <w:lang w:val="uk-UA"/>
        </w:rPr>
      </w:pPr>
      <w:r w:rsidRPr="00156D85">
        <w:rPr>
          <w:rFonts w:ascii="Times New Roman" w:eastAsia="Calibri" w:hAnsi="Times New Roman" w:cs="Times New Roman"/>
          <w:sz w:val="24"/>
          <w:szCs w:val="24"/>
          <w:lang w:val="uk-UA"/>
        </w:rPr>
        <w:t xml:space="preserve">Свідомість як форма прояву психіки у трудовій діяльності. Форми психічної діяльності. Пізнавальні психічні процеси як основа трудової діяльності. Увага, воля, емоції та почуття як засоби регуляції поведінки у процесі праці. Стрес як особлива форма переживання почуттів. </w:t>
      </w:r>
    </w:p>
    <w:p w:rsidR="00156D85" w:rsidRPr="00156D85" w:rsidRDefault="00156D85" w:rsidP="00156D85">
      <w:pPr>
        <w:tabs>
          <w:tab w:val="left" w:pos="1419"/>
        </w:tabs>
        <w:spacing w:line="276" w:lineRule="auto"/>
        <w:jc w:val="center"/>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ЗМІСТОВИЙ МОДУЛЬ 2.</w:t>
      </w:r>
    </w:p>
    <w:p w:rsidR="00156D85" w:rsidRPr="00156D85" w:rsidRDefault="00156D85" w:rsidP="00156D85">
      <w:pPr>
        <w:tabs>
          <w:tab w:val="left" w:pos="1419"/>
        </w:tabs>
        <w:spacing w:line="276" w:lineRule="auto"/>
        <w:jc w:val="center"/>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Чинники впливу на ефективність трудової діяльності</w:t>
      </w:r>
    </w:p>
    <w:p w:rsidR="00156D85" w:rsidRPr="00156D85" w:rsidRDefault="00156D85" w:rsidP="00156D85">
      <w:pPr>
        <w:tabs>
          <w:tab w:val="left" w:pos="1419"/>
        </w:tabs>
        <w:spacing w:line="276" w:lineRule="auto"/>
        <w:jc w:val="both"/>
        <w:rPr>
          <w:rFonts w:ascii="Times New Roman" w:eastAsia="Calibri" w:hAnsi="Times New Roman" w:cs="Times New Roman"/>
          <w:sz w:val="24"/>
          <w:szCs w:val="24"/>
          <w:lang w:val="uk-UA"/>
        </w:rPr>
      </w:pPr>
      <w:r w:rsidRPr="00156D85">
        <w:rPr>
          <w:rFonts w:ascii="Times New Roman" w:eastAsia="Calibri" w:hAnsi="Times New Roman" w:cs="Times New Roman"/>
          <w:b/>
          <w:sz w:val="24"/>
          <w:szCs w:val="24"/>
          <w:lang w:val="uk-UA"/>
        </w:rPr>
        <w:t>Тема 4. Сутність, чинники та основні рушійні сили працездатності людини.</w:t>
      </w:r>
      <w:r w:rsidRPr="00156D85">
        <w:rPr>
          <w:rFonts w:ascii="Times New Roman" w:eastAsia="Calibri" w:hAnsi="Times New Roman" w:cs="Times New Roman"/>
          <w:sz w:val="24"/>
          <w:szCs w:val="24"/>
          <w:lang w:val="uk-UA"/>
        </w:rPr>
        <w:t xml:space="preserve"> Ввідні поняття: «працездатність», «дієздатність», «працездатність» (актуальна і потенційна), «функціональний стан» людини в трудовій діяльності. Чинники (зовнішні і внутрішні), які обумовлюють працездатність людини. Працездатність як показник змін функціонального стану людини в процесі діяльності. Критерії оцінки працездатності. Закономірності змін працездатності в процесі праці. Працездатність як фізіологічна основа продуктивності праці. Функціональні стани працівників: нормальний, граничний, патологічний. Фази працездатності. Межа, зміни та фізіологічні механізми працездатності. Заходи щодо підвищення працездатності. Зв'язок працездатності та продуктивності праці. </w:t>
      </w:r>
    </w:p>
    <w:p w:rsidR="00156D85" w:rsidRPr="00156D85" w:rsidRDefault="00156D85" w:rsidP="00156D85">
      <w:pPr>
        <w:tabs>
          <w:tab w:val="left" w:pos="1419"/>
        </w:tabs>
        <w:spacing w:line="276" w:lineRule="auto"/>
        <w:jc w:val="both"/>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 xml:space="preserve">Тема 5. Поняття важкості праці. </w:t>
      </w:r>
    </w:p>
    <w:p w:rsidR="00156D85" w:rsidRPr="00156D85" w:rsidRDefault="00156D85" w:rsidP="00156D85">
      <w:pPr>
        <w:tabs>
          <w:tab w:val="left" w:pos="1419"/>
        </w:tabs>
        <w:spacing w:line="276" w:lineRule="auto"/>
        <w:jc w:val="both"/>
        <w:rPr>
          <w:rFonts w:ascii="Times New Roman" w:eastAsia="Calibri" w:hAnsi="Times New Roman" w:cs="Times New Roman"/>
          <w:sz w:val="24"/>
          <w:szCs w:val="24"/>
          <w:lang w:val="uk-UA"/>
        </w:rPr>
      </w:pPr>
      <w:r w:rsidRPr="00156D85">
        <w:rPr>
          <w:rFonts w:ascii="Times New Roman" w:eastAsia="Calibri" w:hAnsi="Times New Roman" w:cs="Times New Roman"/>
          <w:sz w:val="24"/>
          <w:szCs w:val="24"/>
          <w:lang w:val="uk-UA"/>
        </w:rPr>
        <w:t xml:space="preserve">Основні фактори трудового процесу. Поняття важкості праці, її залежність від факторів впливу, від функціональних станів. Класи та категорії важкості праці. Вплив важкості праці на продуктивність і працездатність. Сутність та фактори виробничого середовища. Фактори та елементи умов праці. Мікроклімат виробничих приміщень та його вплив на працівників. Виробничий шум та його вплив на працівників. Вібрація, її в йди та вплив на працівників. Забрудненість повітря як виробнича шкідливість. Промислові отрути та їх вплив на працівників. Вплив випромінювання на працівників. Вплив освітлення на зоровий аналізатор. Естетичні фактори виробничого середовища та їх вплив на працівників. </w:t>
      </w:r>
    </w:p>
    <w:p w:rsidR="00156D85" w:rsidRPr="00156D85" w:rsidRDefault="00156D85" w:rsidP="00156D85">
      <w:pPr>
        <w:tabs>
          <w:tab w:val="left" w:pos="1419"/>
        </w:tabs>
        <w:spacing w:line="276" w:lineRule="auto"/>
        <w:jc w:val="both"/>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 xml:space="preserve">Тема 6. Виробнича втома, засоби запобігання перевтоми працівників. </w:t>
      </w:r>
    </w:p>
    <w:p w:rsidR="00156D85" w:rsidRPr="00156D85" w:rsidRDefault="00156D85" w:rsidP="00156D85">
      <w:pPr>
        <w:tabs>
          <w:tab w:val="left" w:pos="1419"/>
        </w:tabs>
        <w:spacing w:line="276" w:lineRule="auto"/>
        <w:jc w:val="both"/>
        <w:rPr>
          <w:rFonts w:ascii="Times New Roman" w:eastAsia="Calibri" w:hAnsi="Times New Roman" w:cs="Times New Roman"/>
          <w:sz w:val="24"/>
          <w:szCs w:val="24"/>
          <w:lang w:val="uk-UA"/>
        </w:rPr>
      </w:pPr>
      <w:r w:rsidRPr="00156D85">
        <w:rPr>
          <w:rFonts w:ascii="Times New Roman" w:eastAsia="Calibri" w:hAnsi="Times New Roman" w:cs="Times New Roman"/>
          <w:sz w:val="24"/>
          <w:szCs w:val="24"/>
          <w:lang w:val="uk-UA"/>
        </w:rPr>
        <w:t xml:space="preserve">Історична обумовленість вивчення проблеми виробничої втоми. Локально-гуморальні теорії втоми та їх оцінка. Суб’єктивні та об’єктивні показники втоми. Психологічні показники втоми. Ступені втоми та критерії її оцінки. Наслідки перевтоми. Основні засоби запобігання перевтоми в умовах виробництва. </w:t>
      </w:r>
    </w:p>
    <w:p w:rsidR="00156D85" w:rsidRPr="00156D85" w:rsidRDefault="00156D85" w:rsidP="00156D85">
      <w:pPr>
        <w:tabs>
          <w:tab w:val="left" w:pos="1419"/>
        </w:tabs>
        <w:spacing w:line="276" w:lineRule="auto"/>
        <w:jc w:val="both"/>
        <w:rPr>
          <w:rFonts w:ascii="Times New Roman" w:eastAsia="Calibri" w:hAnsi="Times New Roman" w:cs="Times New Roman"/>
          <w:sz w:val="24"/>
          <w:szCs w:val="24"/>
          <w:lang w:val="uk-UA"/>
        </w:rPr>
      </w:pPr>
      <w:r w:rsidRPr="00156D85">
        <w:rPr>
          <w:rFonts w:ascii="Times New Roman" w:eastAsia="Calibri" w:hAnsi="Times New Roman" w:cs="Times New Roman"/>
          <w:b/>
          <w:sz w:val="24"/>
          <w:szCs w:val="24"/>
          <w:lang w:val="uk-UA"/>
        </w:rPr>
        <w:t>Тема 7. Психофізіологічна суть монотонності та шляхи підвищення змістовності праці.</w:t>
      </w:r>
      <w:r w:rsidRPr="00156D85">
        <w:rPr>
          <w:rFonts w:ascii="Times New Roman" w:eastAsia="Calibri" w:hAnsi="Times New Roman" w:cs="Times New Roman"/>
          <w:sz w:val="24"/>
          <w:szCs w:val="24"/>
          <w:lang w:val="uk-UA"/>
        </w:rPr>
        <w:t xml:space="preserve"> </w:t>
      </w:r>
    </w:p>
    <w:p w:rsidR="00156D85" w:rsidRPr="00156D85" w:rsidRDefault="00156D85" w:rsidP="00156D85">
      <w:pPr>
        <w:tabs>
          <w:tab w:val="left" w:pos="1419"/>
        </w:tabs>
        <w:spacing w:line="276" w:lineRule="auto"/>
        <w:jc w:val="both"/>
        <w:rPr>
          <w:rFonts w:ascii="Times New Roman" w:eastAsia="Calibri" w:hAnsi="Times New Roman" w:cs="Times New Roman"/>
          <w:sz w:val="24"/>
          <w:szCs w:val="24"/>
          <w:lang w:val="uk-UA"/>
        </w:rPr>
      </w:pPr>
      <w:r w:rsidRPr="00156D85">
        <w:rPr>
          <w:rFonts w:ascii="Times New Roman" w:eastAsia="Calibri" w:hAnsi="Times New Roman" w:cs="Times New Roman"/>
          <w:sz w:val="24"/>
          <w:szCs w:val="24"/>
          <w:lang w:val="uk-UA"/>
        </w:rPr>
        <w:lastRenderedPageBreak/>
        <w:t xml:space="preserve">Вплив науково-технічного прогресу на структуру і зміст трудової діяльності. Причини та наслідки монотонності праці. Сутність та види монотонності праці.  Психічні стани працівника при виконанні монотонної роботи. Основні заходи для запобігання монотонності та підвищення змістовності праці. </w:t>
      </w:r>
    </w:p>
    <w:p w:rsidR="00156D85" w:rsidRPr="00156D85" w:rsidRDefault="00156D85" w:rsidP="00156D85">
      <w:pPr>
        <w:tabs>
          <w:tab w:val="left" w:pos="1419"/>
        </w:tabs>
        <w:spacing w:line="276" w:lineRule="auto"/>
        <w:jc w:val="center"/>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 xml:space="preserve">ЗМІСТОВИЙ МОДУЛЬ 3. </w:t>
      </w:r>
    </w:p>
    <w:p w:rsidR="00156D85" w:rsidRPr="00156D85" w:rsidRDefault="00156D85" w:rsidP="00156D85">
      <w:pPr>
        <w:tabs>
          <w:tab w:val="left" w:pos="1419"/>
        </w:tabs>
        <w:spacing w:line="276" w:lineRule="auto"/>
        <w:jc w:val="center"/>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Умови ефективної організації виробництва</w:t>
      </w:r>
    </w:p>
    <w:p w:rsidR="00156D85" w:rsidRPr="00156D85" w:rsidRDefault="00156D85" w:rsidP="00156D85">
      <w:pPr>
        <w:tabs>
          <w:tab w:val="left" w:pos="1419"/>
        </w:tabs>
        <w:spacing w:line="276" w:lineRule="auto"/>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Тема 8. Психофізіологічні основи проектування раціональних режимів праці та відпочинку.</w:t>
      </w:r>
    </w:p>
    <w:p w:rsidR="00156D85" w:rsidRPr="00156D85" w:rsidRDefault="00156D85" w:rsidP="00156D85">
      <w:pPr>
        <w:tabs>
          <w:tab w:val="left" w:pos="1419"/>
        </w:tabs>
        <w:spacing w:line="276" w:lineRule="auto"/>
        <w:jc w:val="both"/>
        <w:rPr>
          <w:rFonts w:ascii="Times New Roman" w:eastAsia="Calibri" w:hAnsi="Times New Roman" w:cs="Times New Roman"/>
          <w:sz w:val="24"/>
          <w:szCs w:val="24"/>
          <w:lang w:val="uk-UA"/>
        </w:rPr>
      </w:pPr>
      <w:r w:rsidRPr="00156D85">
        <w:rPr>
          <w:rFonts w:ascii="Times New Roman" w:eastAsia="Calibri" w:hAnsi="Times New Roman" w:cs="Times New Roman"/>
          <w:sz w:val="24"/>
          <w:szCs w:val="24"/>
          <w:lang w:val="uk-UA"/>
        </w:rPr>
        <w:t xml:space="preserve">Режим праці та його складові. Перерви, їх значення у процесі праці та класифікація. Медичні принципи проектування режимів праці та відпочинку. Вплив режимів праці на економічні результати та здоров’я працівників. </w:t>
      </w:r>
    </w:p>
    <w:p w:rsidR="00156D85" w:rsidRPr="00156D85" w:rsidRDefault="00156D85" w:rsidP="00156D85">
      <w:pPr>
        <w:tabs>
          <w:tab w:val="left" w:pos="1419"/>
        </w:tabs>
        <w:spacing w:line="276" w:lineRule="auto"/>
        <w:jc w:val="both"/>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 xml:space="preserve">Тема 9. Розвиток колективу та між колективних відношень в процесі трудової діяльності. </w:t>
      </w:r>
    </w:p>
    <w:p w:rsidR="00156D85" w:rsidRPr="00156D85" w:rsidRDefault="00156D85" w:rsidP="00156D85">
      <w:pPr>
        <w:tabs>
          <w:tab w:val="left" w:pos="1419"/>
        </w:tabs>
        <w:spacing w:line="276" w:lineRule="auto"/>
        <w:jc w:val="both"/>
        <w:rPr>
          <w:rFonts w:ascii="Times New Roman" w:eastAsia="Calibri" w:hAnsi="Times New Roman" w:cs="Times New Roman"/>
          <w:sz w:val="24"/>
          <w:szCs w:val="24"/>
          <w:lang w:val="uk-UA"/>
        </w:rPr>
      </w:pPr>
      <w:r w:rsidRPr="00156D85">
        <w:rPr>
          <w:rFonts w:ascii="Times New Roman" w:eastAsia="Calibri" w:hAnsi="Times New Roman" w:cs="Times New Roman"/>
          <w:sz w:val="24"/>
          <w:szCs w:val="24"/>
          <w:lang w:val="uk-UA"/>
        </w:rPr>
        <w:t xml:space="preserve">Основні соціально-психологічного характеристики колективу. Структура та етапи розвитку виробничого колективу. Фактори впливу на ефективність роботи колективу: розмір групи, склад групи, групові норми, згуртованість групи, групове мислення, конфліктність, статус членів групи. Поняття психологічного клімату. Рольова поведінка людини в колективі. Сутність і структура виробничого конфлікту. Особистісно-рольові конфлікти: між індивідуальні, внутрішньо індивідуальні, між рольові конфлікти. Основні типи конфліктних особистостей. Основні способи управління конфліктом. Проблеми керівництва і лідерства в організації. Стилі управлінської діяльності: авторитарний, демократичний, ліберальний, змішаний. Варіанти влади в організації: влада через страх, влада через винагороду. Влада на довірі керівництву, влада прикладу, традиційна влада. Характеристика професії управлінця. Основи кадрового менеджменту. Поняття кадрової політики, типи кадрової політики: пасивна, реактивна, превентивна, активна. </w:t>
      </w:r>
    </w:p>
    <w:p w:rsidR="00156D85" w:rsidRPr="00156D85" w:rsidRDefault="00156D85" w:rsidP="00156D85">
      <w:pPr>
        <w:tabs>
          <w:tab w:val="left" w:pos="1419"/>
        </w:tabs>
        <w:spacing w:line="276" w:lineRule="auto"/>
        <w:jc w:val="both"/>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 xml:space="preserve">Тема 10. Стрес в умовах професійної трудової діяльності. </w:t>
      </w:r>
    </w:p>
    <w:p w:rsidR="00156D85" w:rsidRPr="00156D85" w:rsidRDefault="00156D85" w:rsidP="00156D85">
      <w:pPr>
        <w:tabs>
          <w:tab w:val="left" w:pos="1419"/>
        </w:tabs>
        <w:spacing w:line="276" w:lineRule="auto"/>
        <w:jc w:val="both"/>
        <w:rPr>
          <w:rFonts w:ascii="Times New Roman" w:eastAsia="Calibri" w:hAnsi="Times New Roman" w:cs="Times New Roman"/>
          <w:sz w:val="24"/>
          <w:szCs w:val="24"/>
          <w:lang w:val="uk-UA"/>
        </w:rPr>
      </w:pPr>
      <w:r w:rsidRPr="00156D85">
        <w:rPr>
          <w:rFonts w:ascii="Times New Roman" w:eastAsia="Calibri" w:hAnsi="Times New Roman" w:cs="Times New Roman"/>
          <w:sz w:val="24"/>
          <w:szCs w:val="24"/>
          <w:lang w:val="uk-UA"/>
        </w:rPr>
        <w:t xml:space="preserve">Принципи і методи дослідження і діагностики функціональних станів в праці (фізіологічні, поведінкові, психометричні, самооцінка і суб'єктивне </w:t>
      </w:r>
      <w:proofErr w:type="spellStart"/>
      <w:r w:rsidRPr="00156D85">
        <w:rPr>
          <w:rFonts w:ascii="Times New Roman" w:eastAsia="Calibri" w:hAnsi="Times New Roman" w:cs="Times New Roman"/>
          <w:sz w:val="24"/>
          <w:szCs w:val="24"/>
          <w:lang w:val="uk-UA"/>
        </w:rPr>
        <w:t>шкалирование</w:t>
      </w:r>
      <w:proofErr w:type="spellEnd"/>
      <w:r w:rsidRPr="00156D85">
        <w:rPr>
          <w:rFonts w:ascii="Times New Roman" w:eastAsia="Calibri" w:hAnsi="Times New Roman" w:cs="Times New Roman"/>
          <w:sz w:val="24"/>
          <w:szCs w:val="24"/>
          <w:lang w:val="uk-UA"/>
        </w:rPr>
        <w:t xml:space="preserve"> функціональних станів). Обумовленість функціональних станів суб'єкта праці характером професійного навантаження, умовами праці і його внутрішніми ресурсами. Проблема стресу в трудовій діяльності. Суть та структура виробничого конфлікту. Основні прояви комунікативного професійного стресу. Види професійного стресу: інформаційний, емоційний, комунікативний. Правила поведінки в умовах стресу. Умови праці які попереджують виникнення виробничого стресу. Основні варіанти захисту від маніпуляцій. Типи конфліктних особистостей. </w:t>
      </w:r>
    </w:p>
    <w:p w:rsidR="00156D85" w:rsidRPr="00156D85" w:rsidRDefault="00156D85" w:rsidP="00156D85">
      <w:pPr>
        <w:tabs>
          <w:tab w:val="left" w:pos="1419"/>
        </w:tabs>
        <w:spacing w:line="276" w:lineRule="auto"/>
        <w:jc w:val="center"/>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 xml:space="preserve">ЗМІСТОВИЙ МОДУЛЬ 4. </w:t>
      </w:r>
    </w:p>
    <w:p w:rsidR="00156D85" w:rsidRPr="00156D85" w:rsidRDefault="00156D85" w:rsidP="00156D85">
      <w:pPr>
        <w:tabs>
          <w:tab w:val="left" w:pos="1419"/>
        </w:tabs>
        <w:spacing w:line="276" w:lineRule="auto"/>
        <w:jc w:val="center"/>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Професіоналізація особистості</w:t>
      </w:r>
    </w:p>
    <w:p w:rsidR="00156D85" w:rsidRPr="00156D85" w:rsidRDefault="00156D85" w:rsidP="00156D85">
      <w:pPr>
        <w:tabs>
          <w:tab w:val="left" w:pos="1419"/>
        </w:tabs>
        <w:spacing w:line="276" w:lineRule="auto"/>
        <w:jc w:val="both"/>
        <w:rPr>
          <w:rFonts w:ascii="Times New Roman" w:eastAsia="Calibri" w:hAnsi="Times New Roman" w:cs="Times New Roman"/>
          <w:b/>
          <w:sz w:val="24"/>
          <w:szCs w:val="24"/>
          <w:lang w:val="uk-UA"/>
        </w:rPr>
      </w:pPr>
      <w:r w:rsidRPr="00156D85">
        <w:rPr>
          <w:rFonts w:ascii="Times New Roman" w:eastAsia="Calibri" w:hAnsi="Times New Roman" w:cs="Times New Roman"/>
          <w:sz w:val="24"/>
          <w:szCs w:val="24"/>
          <w:lang w:val="uk-UA"/>
        </w:rPr>
        <w:t xml:space="preserve"> </w:t>
      </w:r>
      <w:r w:rsidRPr="00156D85">
        <w:rPr>
          <w:rFonts w:ascii="Times New Roman" w:eastAsia="Calibri" w:hAnsi="Times New Roman" w:cs="Times New Roman"/>
          <w:b/>
          <w:sz w:val="24"/>
          <w:szCs w:val="24"/>
          <w:lang w:val="uk-UA"/>
        </w:rPr>
        <w:t xml:space="preserve">Тема 11. Професійно значущі властивості людини як суб’єкта праці </w:t>
      </w:r>
    </w:p>
    <w:p w:rsidR="00156D85" w:rsidRPr="00156D85" w:rsidRDefault="00156D85" w:rsidP="00156D85">
      <w:pPr>
        <w:tabs>
          <w:tab w:val="left" w:pos="1419"/>
        </w:tabs>
        <w:spacing w:line="276" w:lineRule="auto"/>
        <w:jc w:val="both"/>
        <w:rPr>
          <w:rFonts w:ascii="Times New Roman" w:eastAsia="Calibri" w:hAnsi="Times New Roman" w:cs="Times New Roman"/>
          <w:sz w:val="24"/>
          <w:szCs w:val="24"/>
          <w:lang w:val="uk-UA"/>
        </w:rPr>
      </w:pPr>
      <w:r w:rsidRPr="00156D85">
        <w:rPr>
          <w:rFonts w:ascii="Times New Roman" w:eastAsia="Calibri" w:hAnsi="Times New Roman" w:cs="Times New Roman"/>
          <w:sz w:val="24"/>
          <w:szCs w:val="24"/>
          <w:lang w:val="uk-UA"/>
        </w:rPr>
        <w:lastRenderedPageBreak/>
        <w:t xml:space="preserve">Психічні регулювальники трудової діяльності: знання, уміння, професійний досвід; уявлення, образи, ціннісні орієнтації, інтереси, цілі і 10 мотиви; свідомість Я і професійна самосвідомість; індивідуально-типологічні особливості і професійно обумовлені здібності; психічні процеси і професійно важливі якості, які актуалізуються у людини в процесі праці; функціональні стани. Індивідуально-типологічні властивості: сенсорні і </w:t>
      </w:r>
      <w:proofErr w:type="spellStart"/>
      <w:r w:rsidRPr="00156D85">
        <w:rPr>
          <w:rFonts w:ascii="Times New Roman" w:eastAsia="Calibri" w:hAnsi="Times New Roman" w:cs="Times New Roman"/>
          <w:sz w:val="24"/>
          <w:szCs w:val="24"/>
          <w:lang w:val="uk-UA"/>
        </w:rPr>
        <w:t>перцептивні</w:t>
      </w:r>
      <w:proofErr w:type="spellEnd"/>
      <w:r w:rsidRPr="00156D85">
        <w:rPr>
          <w:rFonts w:ascii="Times New Roman" w:eastAsia="Calibri" w:hAnsi="Times New Roman" w:cs="Times New Roman"/>
          <w:sz w:val="24"/>
          <w:szCs w:val="24"/>
          <w:lang w:val="uk-UA"/>
        </w:rPr>
        <w:t xml:space="preserve"> властивості, </w:t>
      </w:r>
      <w:proofErr w:type="spellStart"/>
      <w:r w:rsidRPr="00156D85">
        <w:rPr>
          <w:rFonts w:ascii="Times New Roman" w:eastAsia="Calibri" w:hAnsi="Times New Roman" w:cs="Times New Roman"/>
          <w:sz w:val="24"/>
          <w:szCs w:val="24"/>
          <w:lang w:val="uk-UA"/>
        </w:rPr>
        <w:t>атенційні</w:t>
      </w:r>
      <w:proofErr w:type="spellEnd"/>
      <w:r w:rsidRPr="00156D85">
        <w:rPr>
          <w:rFonts w:ascii="Times New Roman" w:eastAsia="Calibri" w:hAnsi="Times New Roman" w:cs="Times New Roman"/>
          <w:sz w:val="24"/>
          <w:szCs w:val="24"/>
          <w:lang w:val="uk-UA"/>
        </w:rPr>
        <w:t xml:space="preserve"> властивості, психомоторні властивості, </w:t>
      </w:r>
      <w:proofErr w:type="spellStart"/>
      <w:r w:rsidRPr="00156D85">
        <w:rPr>
          <w:rFonts w:ascii="Times New Roman" w:eastAsia="Calibri" w:hAnsi="Times New Roman" w:cs="Times New Roman"/>
          <w:sz w:val="24"/>
          <w:szCs w:val="24"/>
          <w:lang w:val="uk-UA"/>
        </w:rPr>
        <w:t>мнемічні</w:t>
      </w:r>
      <w:proofErr w:type="spellEnd"/>
      <w:r w:rsidRPr="00156D85">
        <w:rPr>
          <w:rFonts w:ascii="Times New Roman" w:eastAsia="Calibri" w:hAnsi="Times New Roman" w:cs="Times New Roman"/>
          <w:sz w:val="24"/>
          <w:szCs w:val="24"/>
          <w:lang w:val="uk-UA"/>
        </w:rPr>
        <w:t xml:space="preserve"> властивості, </w:t>
      </w:r>
      <w:proofErr w:type="spellStart"/>
      <w:r w:rsidRPr="00156D85">
        <w:rPr>
          <w:rFonts w:ascii="Times New Roman" w:eastAsia="Calibri" w:hAnsi="Times New Roman" w:cs="Times New Roman"/>
          <w:sz w:val="24"/>
          <w:szCs w:val="24"/>
          <w:lang w:val="uk-UA"/>
        </w:rPr>
        <w:t>імажинітивні</w:t>
      </w:r>
      <w:proofErr w:type="spellEnd"/>
      <w:r w:rsidRPr="00156D85">
        <w:rPr>
          <w:rFonts w:ascii="Times New Roman" w:eastAsia="Calibri" w:hAnsi="Times New Roman" w:cs="Times New Roman"/>
          <w:sz w:val="24"/>
          <w:szCs w:val="24"/>
          <w:lang w:val="uk-UA"/>
        </w:rPr>
        <w:t xml:space="preserve"> властивості, розумові властивості, вольові властивості. </w:t>
      </w:r>
    </w:p>
    <w:p w:rsidR="00156D85" w:rsidRPr="00156D85" w:rsidRDefault="00156D85" w:rsidP="00156D85">
      <w:pPr>
        <w:tabs>
          <w:tab w:val="left" w:pos="1419"/>
        </w:tabs>
        <w:spacing w:line="276" w:lineRule="auto"/>
        <w:jc w:val="both"/>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 xml:space="preserve">Тема 12. Професія як система соціальних відношень між людьми у трудовій діяльності </w:t>
      </w:r>
    </w:p>
    <w:p w:rsidR="00156D85" w:rsidRPr="00156D85" w:rsidRDefault="00156D85" w:rsidP="00156D85">
      <w:pPr>
        <w:tabs>
          <w:tab w:val="left" w:pos="1419"/>
        </w:tabs>
        <w:spacing w:line="276" w:lineRule="auto"/>
        <w:jc w:val="both"/>
        <w:rPr>
          <w:rFonts w:ascii="Times New Roman" w:eastAsia="Calibri" w:hAnsi="Times New Roman" w:cs="Times New Roman"/>
          <w:sz w:val="24"/>
          <w:szCs w:val="24"/>
          <w:lang w:val="uk-UA"/>
        </w:rPr>
      </w:pPr>
      <w:r w:rsidRPr="00156D85">
        <w:rPr>
          <w:rFonts w:ascii="Times New Roman" w:eastAsia="Calibri" w:hAnsi="Times New Roman" w:cs="Times New Roman"/>
          <w:sz w:val="24"/>
          <w:szCs w:val="24"/>
          <w:lang w:val="uk-UA"/>
        </w:rPr>
        <w:t xml:space="preserve">Поняття професії та спеціальності. Перелік професійно значимих властивостей: індивідуально-типологічні, сенсорні і </w:t>
      </w:r>
      <w:proofErr w:type="spellStart"/>
      <w:r w:rsidRPr="00156D85">
        <w:rPr>
          <w:rFonts w:ascii="Times New Roman" w:eastAsia="Calibri" w:hAnsi="Times New Roman" w:cs="Times New Roman"/>
          <w:sz w:val="24"/>
          <w:szCs w:val="24"/>
          <w:lang w:val="uk-UA"/>
        </w:rPr>
        <w:t>перцептивні</w:t>
      </w:r>
      <w:proofErr w:type="spellEnd"/>
      <w:r w:rsidRPr="00156D85">
        <w:rPr>
          <w:rFonts w:ascii="Times New Roman" w:eastAsia="Calibri" w:hAnsi="Times New Roman" w:cs="Times New Roman"/>
          <w:sz w:val="24"/>
          <w:szCs w:val="24"/>
          <w:lang w:val="uk-UA"/>
        </w:rPr>
        <w:t xml:space="preserve">, </w:t>
      </w:r>
      <w:proofErr w:type="spellStart"/>
      <w:r w:rsidRPr="00156D85">
        <w:rPr>
          <w:rFonts w:ascii="Times New Roman" w:eastAsia="Calibri" w:hAnsi="Times New Roman" w:cs="Times New Roman"/>
          <w:sz w:val="24"/>
          <w:szCs w:val="24"/>
          <w:lang w:val="uk-UA"/>
        </w:rPr>
        <w:t>атенційні</w:t>
      </w:r>
      <w:proofErr w:type="spellEnd"/>
      <w:r w:rsidRPr="00156D85">
        <w:rPr>
          <w:rFonts w:ascii="Times New Roman" w:eastAsia="Calibri" w:hAnsi="Times New Roman" w:cs="Times New Roman"/>
          <w:sz w:val="24"/>
          <w:szCs w:val="24"/>
          <w:lang w:val="uk-UA"/>
        </w:rPr>
        <w:t xml:space="preserve">, психомоторні, </w:t>
      </w:r>
      <w:proofErr w:type="spellStart"/>
      <w:r w:rsidRPr="00156D85">
        <w:rPr>
          <w:rFonts w:ascii="Times New Roman" w:eastAsia="Calibri" w:hAnsi="Times New Roman" w:cs="Times New Roman"/>
          <w:sz w:val="24"/>
          <w:szCs w:val="24"/>
          <w:lang w:val="uk-UA"/>
        </w:rPr>
        <w:t>мнемічні</w:t>
      </w:r>
      <w:proofErr w:type="spellEnd"/>
      <w:r w:rsidRPr="00156D85">
        <w:rPr>
          <w:rFonts w:ascii="Times New Roman" w:eastAsia="Calibri" w:hAnsi="Times New Roman" w:cs="Times New Roman"/>
          <w:sz w:val="24"/>
          <w:szCs w:val="24"/>
          <w:lang w:val="uk-UA"/>
        </w:rPr>
        <w:t xml:space="preserve">, вольові. Характеристика професійно значимих властивостей. Проблеми задоволеності працею. Система внутрішніх та зовнішніх мотиваційних факторів праці. Праця і професія в психології. Вимоги професії до особистості </w:t>
      </w:r>
    </w:p>
    <w:p w:rsidR="00156D85" w:rsidRPr="00156D85" w:rsidRDefault="00156D85" w:rsidP="00156D85">
      <w:pPr>
        <w:tabs>
          <w:tab w:val="left" w:pos="1419"/>
        </w:tabs>
        <w:spacing w:line="276" w:lineRule="auto"/>
        <w:jc w:val="both"/>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 xml:space="preserve">Тема 13. Аналіз професійної діяльності </w:t>
      </w:r>
    </w:p>
    <w:p w:rsidR="00156D85" w:rsidRPr="00156D85" w:rsidRDefault="00156D85" w:rsidP="00156D85">
      <w:pPr>
        <w:tabs>
          <w:tab w:val="left" w:pos="1419"/>
        </w:tabs>
        <w:spacing w:line="276" w:lineRule="auto"/>
        <w:jc w:val="both"/>
        <w:rPr>
          <w:rFonts w:ascii="Times New Roman" w:eastAsia="Calibri" w:hAnsi="Times New Roman" w:cs="Times New Roman"/>
          <w:sz w:val="24"/>
          <w:szCs w:val="24"/>
          <w:lang w:val="uk-UA"/>
        </w:rPr>
      </w:pPr>
      <w:r w:rsidRPr="00156D85">
        <w:rPr>
          <w:rFonts w:ascii="Times New Roman" w:eastAsia="Calibri" w:hAnsi="Times New Roman" w:cs="Times New Roman"/>
          <w:sz w:val="24"/>
          <w:szCs w:val="24"/>
          <w:lang w:val="uk-UA"/>
        </w:rPr>
        <w:t xml:space="preserve">Поняття профорієнтації, її мета та завдання. Психологічні причини виникнення профорієнтації. Причини виникнення перших профорієнтаційних служб. Розвиток профорієнтації. Компоненти профорієнтації, їх суть. Фактори визначення вимог до працівника. Психологічний профіль особистості. Профвідбір, його типи, види, етапи. Суть та методи адаптації. </w:t>
      </w:r>
      <w:proofErr w:type="spellStart"/>
      <w:r w:rsidRPr="00156D85">
        <w:rPr>
          <w:rFonts w:ascii="Times New Roman" w:eastAsia="Calibri" w:hAnsi="Times New Roman" w:cs="Times New Roman"/>
          <w:sz w:val="24"/>
          <w:szCs w:val="24"/>
          <w:lang w:val="uk-UA"/>
        </w:rPr>
        <w:t>Професіографія</w:t>
      </w:r>
      <w:proofErr w:type="spellEnd"/>
      <w:r w:rsidRPr="00156D85">
        <w:rPr>
          <w:rFonts w:ascii="Times New Roman" w:eastAsia="Calibri" w:hAnsi="Times New Roman" w:cs="Times New Roman"/>
          <w:sz w:val="24"/>
          <w:szCs w:val="24"/>
          <w:lang w:val="uk-UA"/>
        </w:rPr>
        <w:t xml:space="preserve">. Складові </w:t>
      </w:r>
      <w:proofErr w:type="spellStart"/>
      <w:r w:rsidRPr="00156D85">
        <w:rPr>
          <w:rFonts w:ascii="Times New Roman" w:eastAsia="Calibri" w:hAnsi="Times New Roman" w:cs="Times New Roman"/>
          <w:sz w:val="24"/>
          <w:szCs w:val="24"/>
          <w:lang w:val="uk-UA"/>
        </w:rPr>
        <w:t>професіограми</w:t>
      </w:r>
      <w:proofErr w:type="spellEnd"/>
      <w:r w:rsidRPr="00156D85">
        <w:rPr>
          <w:rFonts w:ascii="Times New Roman" w:eastAsia="Calibri" w:hAnsi="Times New Roman" w:cs="Times New Roman"/>
          <w:sz w:val="24"/>
          <w:szCs w:val="24"/>
          <w:lang w:val="uk-UA"/>
        </w:rPr>
        <w:t xml:space="preserve">: </w:t>
      </w:r>
      <w:proofErr w:type="spellStart"/>
      <w:r w:rsidRPr="00156D85">
        <w:rPr>
          <w:rFonts w:ascii="Times New Roman" w:eastAsia="Calibri" w:hAnsi="Times New Roman" w:cs="Times New Roman"/>
          <w:sz w:val="24"/>
          <w:szCs w:val="24"/>
          <w:lang w:val="uk-UA"/>
        </w:rPr>
        <w:t>професіограма</w:t>
      </w:r>
      <w:proofErr w:type="spellEnd"/>
      <w:r w:rsidRPr="00156D85">
        <w:rPr>
          <w:rFonts w:ascii="Times New Roman" w:eastAsia="Calibri" w:hAnsi="Times New Roman" w:cs="Times New Roman"/>
          <w:sz w:val="24"/>
          <w:szCs w:val="24"/>
          <w:lang w:val="uk-UA"/>
        </w:rPr>
        <w:t xml:space="preserve"> і </w:t>
      </w:r>
      <w:proofErr w:type="spellStart"/>
      <w:r w:rsidRPr="00156D85">
        <w:rPr>
          <w:rFonts w:ascii="Times New Roman" w:eastAsia="Calibri" w:hAnsi="Times New Roman" w:cs="Times New Roman"/>
          <w:sz w:val="24"/>
          <w:szCs w:val="24"/>
          <w:lang w:val="uk-UA"/>
        </w:rPr>
        <w:t>психограма</w:t>
      </w:r>
      <w:proofErr w:type="spellEnd"/>
      <w:r w:rsidRPr="00156D85">
        <w:rPr>
          <w:rFonts w:ascii="Times New Roman" w:eastAsia="Calibri" w:hAnsi="Times New Roman" w:cs="Times New Roman"/>
          <w:sz w:val="24"/>
          <w:szCs w:val="24"/>
          <w:lang w:val="uk-UA"/>
        </w:rPr>
        <w:t xml:space="preserve">. Методи </w:t>
      </w:r>
      <w:proofErr w:type="spellStart"/>
      <w:r w:rsidRPr="00156D85">
        <w:rPr>
          <w:rFonts w:ascii="Times New Roman" w:eastAsia="Calibri" w:hAnsi="Times New Roman" w:cs="Times New Roman"/>
          <w:sz w:val="24"/>
          <w:szCs w:val="24"/>
          <w:lang w:val="uk-UA"/>
        </w:rPr>
        <w:t>професіографічних</w:t>
      </w:r>
      <w:proofErr w:type="spellEnd"/>
      <w:r w:rsidRPr="00156D85">
        <w:rPr>
          <w:rFonts w:ascii="Times New Roman" w:eastAsia="Calibri" w:hAnsi="Times New Roman" w:cs="Times New Roman"/>
          <w:sz w:val="24"/>
          <w:szCs w:val="24"/>
          <w:lang w:val="uk-UA"/>
        </w:rPr>
        <w:t xml:space="preserve"> досліджень. Формалізована </w:t>
      </w:r>
      <w:proofErr w:type="spellStart"/>
      <w:r w:rsidRPr="00156D85">
        <w:rPr>
          <w:rFonts w:ascii="Times New Roman" w:eastAsia="Calibri" w:hAnsi="Times New Roman" w:cs="Times New Roman"/>
          <w:sz w:val="24"/>
          <w:szCs w:val="24"/>
          <w:lang w:val="uk-UA"/>
        </w:rPr>
        <w:t>професіограма</w:t>
      </w:r>
      <w:proofErr w:type="spellEnd"/>
      <w:r w:rsidRPr="00156D85">
        <w:rPr>
          <w:rFonts w:ascii="Times New Roman" w:eastAsia="Calibri" w:hAnsi="Times New Roman" w:cs="Times New Roman"/>
          <w:sz w:val="24"/>
          <w:szCs w:val="24"/>
          <w:lang w:val="uk-UA"/>
        </w:rPr>
        <w:t xml:space="preserve">. </w:t>
      </w:r>
    </w:p>
    <w:p w:rsidR="00156D85" w:rsidRPr="00156D85" w:rsidRDefault="00156D85" w:rsidP="00156D85">
      <w:pPr>
        <w:tabs>
          <w:tab w:val="left" w:pos="1419"/>
        </w:tabs>
        <w:spacing w:line="276" w:lineRule="auto"/>
        <w:jc w:val="both"/>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Тема 14. Особистісна орієнтація професійної діяльності</w:t>
      </w:r>
    </w:p>
    <w:p w:rsidR="00156D85" w:rsidRPr="00156D85" w:rsidRDefault="00156D85" w:rsidP="00156D85">
      <w:pPr>
        <w:tabs>
          <w:tab w:val="left" w:pos="1419"/>
        </w:tabs>
        <w:spacing w:line="276" w:lineRule="auto"/>
        <w:jc w:val="both"/>
        <w:rPr>
          <w:rFonts w:ascii="Times New Roman" w:eastAsia="Calibri" w:hAnsi="Times New Roman" w:cs="Times New Roman"/>
          <w:sz w:val="24"/>
          <w:szCs w:val="24"/>
          <w:lang w:val="uk-UA"/>
        </w:rPr>
      </w:pPr>
      <w:r w:rsidRPr="00156D85">
        <w:rPr>
          <w:rFonts w:ascii="Times New Roman" w:eastAsia="Calibri" w:hAnsi="Times New Roman" w:cs="Times New Roman"/>
          <w:sz w:val="24"/>
          <w:szCs w:val="24"/>
          <w:lang w:val="uk-UA"/>
        </w:rPr>
        <w:t xml:space="preserve"> Професіоналізація та професійний розвиток особистості. Особливості взаємодії особистісного та професійного становлення на різних етапах життєвого шляху. Основні етапи розвитку особистості як суб'єкта праці. </w:t>
      </w:r>
    </w:p>
    <w:p w:rsidR="00156D85" w:rsidRPr="00156D85" w:rsidRDefault="00156D85" w:rsidP="00156D85">
      <w:pPr>
        <w:tabs>
          <w:tab w:val="left" w:pos="1419"/>
        </w:tabs>
        <w:spacing w:line="276" w:lineRule="auto"/>
        <w:jc w:val="both"/>
        <w:rPr>
          <w:rFonts w:ascii="Times New Roman" w:eastAsia="Calibri" w:hAnsi="Times New Roman" w:cs="Times New Roman"/>
          <w:b/>
          <w:sz w:val="24"/>
          <w:szCs w:val="24"/>
          <w:lang w:val="uk-UA"/>
        </w:rPr>
      </w:pPr>
      <w:r w:rsidRPr="00156D85">
        <w:rPr>
          <w:rFonts w:ascii="Times New Roman" w:eastAsia="Calibri" w:hAnsi="Times New Roman" w:cs="Times New Roman"/>
          <w:b/>
          <w:sz w:val="24"/>
          <w:szCs w:val="24"/>
          <w:lang w:val="uk-UA"/>
        </w:rPr>
        <w:t xml:space="preserve">Тема 15. Професійна орієнтація та методи профорієнтації </w:t>
      </w:r>
    </w:p>
    <w:p w:rsidR="00156D85" w:rsidRPr="00156D85" w:rsidRDefault="00156D85" w:rsidP="00156D85">
      <w:pPr>
        <w:tabs>
          <w:tab w:val="left" w:pos="1419"/>
        </w:tabs>
        <w:spacing w:line="276" w:lineRule="auto"/>
        <w:jc w:val="both"/>
        <w:rPr>
          <w:rFonts w:ascii="Times New Roman" w:eastAsia="Calibri" w:hAnsi="Times New Roman" w:cs="Times New Roman"/>
          <w:sz w:val="24"/>
          <w:szCs w:val="24"/>
          <w:lang w:val="uk-UA"/>
        </w:rPr>
      </w:pPr>
      <w:r w:rsidRPr="00156D85">
        <w:rPr>
          <w:rFonts w:ascii="Times New Roman" w:eastAsia="Calibri" w:hAnsi="Times New Roman" w:cs="Times New Roman"/>
          <w:sz w:val="24"/>
          <w:szCs w:val="24"/>
          <w:lang w:val="uk-UA"/>
        </w:rPr>
        <w:t xml:space="preserve">Система професійної орієнтації. Основні підходи щодо сутності професійної орієнтації. Психологія професійної кар'єри. Психологія професіоналізму та вершин майстерності. Основні етапи професійного самовизначення. Типи професійних криз: вікові, професійні, життєві, особистісні, невротичні. Фактори криз професійного становлення. Психологічні детермінанти професійних деструкцій. Рівні професійних деструкцій. Дисципліни, вивчення яких обов’язково передує цій дисципліні: загальна психологія, психофізіологія, вступ до спеціальності. </w:t>
      </w:r>
    </w:p>
    <w:p w:rsidR="00F76E19" w:rsidRPr="00156D85" w:rsidRDefault="00F76E19" w:rsidP="001E545C">
      <w:pPr>
        <w:pStyle w:val="a3"/>
        <w:ind w:left="0"/>
        <w:jc w:val="both"/>
        <w:rPr>
          <w:rFonts w:eastAsiaTheme="minorHAnsi"/>
          <w:sz w:val="24"/>
          <w:szCs w:val="24"/>
        </w:rPr>
      </w:pPr>
    </w:p>
    <w:p w:rsidR="009B7743" w:rsidRPr="00156D85" w:rsidRDefault="009B7743" w:rsidP="001E545C">
      <w:pPr>
        <w:pStyle w:val="11"/>
        <w:numPr>
          <w:ilvl w:val="0"/>
          <w:numId w:val="12"/>
        </w:numPr>
        <w:tabs>
          <w:tab w:val="left" w:pos="4563"/>
        </w:tabs>
        <w:spacing w:after="50"/>
        <w:jc w:val="center"/>
        <w:rPr>
          <w:sz w:val="24"/>
          <w:szCs w:val="24"/>
        </w:rPr>
      </w:pPr>
      <w:r w:rsidRPr="00156D85">
        <w:rPr>
          <w:sz w:val="24"/>
          <w:szCs w:val="24"/>
        </w:rPr>
        <w:t>Схема дисципліни</w:t>
      </w:r>
    </w:p>
    <w:tbl>
      <w:tblPr>
        <w:tblStyle w:val="TableNormal"/>
        <w:tblW w:w="100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5"/>
        <w:gridCol w:w="4961"/>
        <w:gridCol w:w="1418"/>
        <w:gridCol w:w="2551"/>
      </w:tblGrid>
      <w:tr w:rsidR="00930748" w:rsidRPr="00156D85" w:rsidTr="000614AD">
        <w:trPr>
          <w:trHeight w:val="995"/>
        </w:trPr>
        <w:tc>
          <w:tcPr>
            <w:tcW w:w="1115" w:type="dxa"/>
            <w:tcBorders>
              <w:top w:val="single" w:sz="4" w:space="0" w:color="000000"/>
              <w:left w:val="single" w:sz="4" w:space="0" w:color="000000"/>
              <w:bottom w:val="single" w:sz="4" w:space="0" w:color="000000"/>
              <w:right w:val="single" w:sz="4" w:space="0" w:color="000000"/>
            </w:tcBorders>
            <w:hideMark/>
          </w:tcPr>
          <w:p w:rsidR="00930748" w:rsidRPr="00156D85" w:rsidRDefault="00930748">
            <w:pPr>
              <w:pStyle w:val="TableParagraph"/>
              <w:spacing w:before="36"/>
              <w:ind w:right="11"/>
              <w:jc w:val="center"/>
              <w:rPr>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930748" w:rsidRPr="006141CE" w:rsidRDefault="00930748" w:rsidP="00930748">
            <w:pPr>
              <w:pStyle w:val="TableParagraph"/>
              <w:spacing w:before="96" w:line="276" w:lineRule="auto"/>
              <w:ind w:left="284" w:right="258" w:hanging="21"/>
              <w:rPr>
                <w:sz w:val="24"/>
                <w:szCs w:val="24"/>
              </w:rPr>
            </w:pPr>
            <w:r w:rsidRPr="006141CE">
              <w:rPr>
                <w:sz w:val="24"/>
                <w:szCs w:val="24"/>
              </w:rPr>
              <w:t>Теми лекцій/</w:t>
            </w:r>
            <w:r w:rsidRPr="006141CE">
              <w:rPr>
                <w:sz w:val="24"/>
                <w:szCs w:val="24"/>
                <w:shd w:val="clear" w:color="auto" w:fill="C5D9F0"/>
              </w:rPr>
              <w:t xml:space="preserve"> практичних  завдань</w:t>
            </w:r>
          </w:p>
        </w:tc>
        <w:tc>
          <w:tcPr>
            <w:tcW w:w="1418" w:type="dxa"/>
            <w:tcBorders>
              <w:top w:val="single" w:sz="4" w:space="0" w:color="000000"/>
              <w:left w:val="single" w:sz="4" w:space="0" w:color="000000"/>
              <w:bottom w:val="single" w:sz="4" w:space="0" w:color="000000"/>
              <w:right w:val="single" w:sz="4" w:space="0" w:color="000000"/>
            </w:tcBorders>
            <w:hideMark/>
          </w:tcPr>
          <w:p w:rsidR="00930748" w:rsidRPr="006141CE" w:rsidRDefault="00930748">
            <w:pPr>
              <w:pStyle w:val="TableParagraph"/>
              <w:spacing w:before="96"/>
              <w:ind w:left="218"/>
              <w:rPr>
                <w:sz w:val="24"/>
                <w:szCs w:val="24"/>
              </w:rPr>
            </w:pPr>
            <w:r w:rsidRPr="006141CE">
              <w:rPr>
                <w:sz w:val="24"/>
                <w:szCs w:val="24"/>
                <w:shd w:val="clear" w:color="auto" w:fill="C5D9F0"/>
              </w:rPr>
              <w:t>Вага</w:t>
            </w:r>
          </w:p>
          <w:p w:rsidR="00930748" w:rsidRPr="006141CE" w:rsidRDefault="00930748">
            <w:pPr>
              <w:pStyle w:val="TableParagraph"/>
              <w:spacing w:before="34"/>
              <w:ind w:left="129"/>
              <w:rPr>
                <w:sz w:val="24"/>
                <w:szCs w:val="24"/>
              </w:rPr>
            </w:pPr>
            <w:r w:rsidRPr="006141CE">
              <w:rPr>
                <w:sz w:val="24"/>
                <w:szCs w:val="24"/>
                <w:shd w:val="clear" w:color="auto" w:fill="C5D9F0"/>
              </w:rPr>
              <w:t>оцінки</w:t>
            </w:r>
          </w:p>
        </w:tc>
        <w:tc>
          <w:tcPr>
            <w:tcW w:w="2551" w:type="dxa"/>
            <w:tcBorders>
              <w:top w:val="single" w:sz="4" w:space="0" w:color="000000"/>
              <w:left w:val="single" w:sz="4" w:space="0" w:color="000000"/>
              <w:bottom w:val="single" w:sz="4" w:space="0" w:color="000000"/>
              <w:right w:val="single" w:sz="4" w:space="0" w:color="000000"/>
            </w:tcBorders>
            <w:hideMark/>
          </w:tcPr>
          <w:p w:rsidR="00930748" w:rsidRPr="006141CE" w:rsidRDefault="00930748">
            <w:pPr>
              <w:pStyle w:val="TableParagraph"/>
              <w:spacing w:before="96"/>
              <w:ind w:left="4"/>
              <w:jc w:val="center"/>
              <w:rPr>
                <w:sz w:val="24"/>
                <w:szCs w:val="24"/>
              </w:rPr>
            </w:pPr>
            <w:r w:rsidRPr="006141CE">
              <w:rPr>
                <w:sz w:val="24"/>
                <w:szCs w:val="24"/>
                <w:shd w:val="clear" w:color="auto" w:fill="C5D9F0"/>
              </w:rPr>
              <w:t>Термін</w:t>
            </w:r>
          </w:p>
          <w:p w:rsidR="00930748" w:rsidRPr="006141CE" w:rsidRDefault="00930748">
            <w:pPr>
              <w:pStyle w:val="TableParagraph"/>
              <w:spacing w:before="34"/>
              <w:ind w:left="6"/>
              <w:jc w:val="center"/>
              <w:rPr>
                <w:sz w:val="24"/>
                <w:szCs w:val="24"/>
              </w:rPr>
            </w:pPr>
            <w:r w:rsidRPr="006141CE">
              <w:rPr>
                <w:sz w:val="24"/>
                <w:szCs w:val="24"/>
                <w:shd w:val="clear" w:color="auto" w:fill="C5D9F0"/>
              </w:rPr>
              <w:t>виконання</w:t>
            </w:r>
          </w:p>
        </w:tc>
      </w:tr>
      <w:tr w:rsidR="00930748" w:rsidRPr="00156D85" w:rsidTr="000614AD">
        <w:trPr>
          <w:trHeight w:val="462"/>
        </w:trPr>
        <w:tc>
          <w:tcPr>
            <w:tcW w:w="1115" w:type="dxa"/>
            <w:tcBorders>
              <w:top w:val="single" w:sz="4" w:space="0" w:color="000000"/>
              <w:left w:val="single" w:sz="4" w:space="0" w:color="000000"/>
              <w:bottom w:val="single" w:sz="4" w:space="0" w:color="000000"/>
              <w:right w:val="single" w:sz="4" w:space="0" w:color="000000"/>
            </w:tcBorders>
          </w:tcPr>
          <w:p w:rsidR="00930748" w:rsidRPr="00156D85" w:rsidRDefault="00930748" w:rsidP="00930748">
            <w:pPr>
              <w:pStyle w:val="TableParagraph"/>
              <w:rPr>
                <w:sz w:val="24"/>
                <w:szCs w:val="24"/>
              </w:rPr>
            </w:pPr>
            <w:r w:rsidRPr="00156D85">
              <w:rPr>
                <w:sz w:val="24"/>
                <w:szCs w:val="24"/>
              </w:rPr>
              <w:t>Модуль 1</w:t>
            </w:r>
          </w:p>
          <w:p w:rsidR="00930748" w:rsidRPr="00156D85" w:rsidRDefault="00930748">
            <w:pPr>
              <w:pStyle w:val="TableParagraph"/>
              <w:rPr>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930748" w:rsidRPr="00156D85" w:rsidRDefault="00930748">
            <w:pPr>
              <w:pStyle w:val="TableParagraph"/>
              <w:rPr>
                <w:sz w:val="24"/>
                <w:szCs w:val="24"/>
              </w:rPr>
            </w:pPr>
            <w:r w:rsidRPr="00156D85">
              <w:rPr>
                <w:sz w:val="24"/>
                <w:szCs w:val="24"/>
              </w:rPr>
              <w:t xml:space="preserve">1.Психологія праці. </w:t>
            </w:r>
          </w:p>
          <w:p w:rsidR="00930748" w:rsidRPr="00156D85" w:rsidRDefault="00930748">
            <w:pPr>
              <w:pStyle w:val="TableParagraph"/>
              <w:rPr>
                <w:sz w:val="24"/>
                <w:szCs w:val="24"/>
              </w:rPr>
            </w:pPr>
            <w:r w:rsidRPr="00156D85">
              <w:rPr>
                <w:sz w:val="24"/>
                <w:szCs w:val="24"/>
              </w:rPr>
              <w:t xml:space="preserve">2.Предмет, методи та завдання психології праці </w:t>
            </w:r>
          </w:p>
          <w:p w:rsidR="00930748" w:rsidRPr="00156D85" w:rsidRDefault="00930748" w:rsidP="00930748">
            <w:pPr>
              <w:pStyle w:val="TableParagraph"/>
              <w:rPr>
                <w:sz w:val="24"/>
                <w:szCs w:val="24"/>
              </w:rPr>
            </w:pPr>
            <w:r w:rsidRPr="00156D85">
              <w:rPr>
                <w:sz w:val="24"/>
                <w:szCs w:val="24"/>
              </w:rPr>
              <w:t>3.Психічне забезпечення трудової діяльності.</w:t>
            </w:r>
          </w:p>
          <w:p w:rsidR="00452F38" w:rsidRPr="00156D85" w:rsidRDefault="00452F38" w:rsidP="00930748">
            <w:pPr>
              <w:pStyle w:val="TableParagraph"/>
              <w:rPr>
                <w:sz w:val="24"/>
                <w:szCs w:val="24"/>
              </w:rPr>
            </w:pPr>
          </w:p>
          <w:p w:rsidR="00452F38" w:rsidRPr="00156D85" w:rsidRDefault="00452F38" w:rsidP="00930748">
            <w:pPr>
              <w:pStyle w:val="TableParagraph"/>
              <w:rPr>
                <w:i/>
                <w:sz w:val="24"/>
                <w:szCs w:val="24"/>
              </w:rPr>
            </w:pPr>
            <w:r w:rsidRPr="00156D85">
              <w:rPr>
                <w:i/>
                <w:sz w:val="24"/>
                <w:szCs w:val="24"/>
              </w:rPr>
              <w:t>Модульні контрольні роботи.</w:t>
            </w:r>
          </w:p>
        </w:tc>
        <w:tc>
          <w:tcPr>
            <w:tcW w:w="1418" w:type="dxa"/>
            <w:tcBorders>
              <w:top w:val="single" w:sz="4" w:space="0" w:color="000000"/>
              <w:left w:val="single" w:sz="4" w:space="0" w:color="000000"/>
              <w:bottom w:val="single" w:sz="4" w:space="0" w:color="000000"/>
              <w:right w:val="single" w:sz="4" w:space="0" w:color="000000"/>
            </w:tcBorders>
          </w:tcPr>
          <w:p w:rsidR="00930748" w:rsidRPr="00156D85" w:rsidRDefault="00930748" w:rsidP="0073494C">
            <w:pPr>
              <w:pStyle w:val="TableParagraph"/>
              <w:jc w:val="center"/>
              <w:rPr>
                <w:sz w:val="24"/>
                <w:szCs w:val="24"/>
              </w:rPr>
            </w:pPr>
            <w:r w:rsidRPr="00156D85">
              <w:rPr>
                <w:sz w:val="24"/>
                <w:szCs w:val="24"/>
              </w:rPr>
              <w:lastRenderedPageBreak/>
              <w:t>9</w:t>
            </w:r>
            <w:r w:rsidR="0073494C" w:rsidRPr="00156D85">
              <w:rPr>
                <w:sz w:val="24"/>
                <w:szCs w:val="24"/>
              </w:rPr>
              <w:t xml:space="preserve"> балів</w:t>
            </w:r>
          </w:p>
          <w:p w:rsidR="00452F38" w:rsidRPr="00156D85" w:rsidRDefault="00452F38" w:rsidP="0073494C">
            <w:pPr>
              <w:pStyle w:val="TableParagraph"/>
              <w:jc w:val="center"/>
              <w:rPr>
                <w:sz w:val="24"/>
                <w:szCs w:val="24"/>
              </w:rPr>
            </w:pPr>
          </w:p>
          <w:p w:rsidR="00452F38" w:rsidRPr="00156D85" w:rsidRDefault="00452F38" w:rsidP="0073494C">
            <w:pPr>
              <w:pStyle w:val="TableParagraph"/>
              <w:jc w:val="center"/>
              <w:rPr>
                <w:sz w:val="24"/>
                <w:szCs w:val="24"/>
              </w:rPr>
            </w:pPr>
          </w:p>
          <w:p w:rsidR="00452F38" w:rsidRPr="00156D85" w:rsidRDefault="00452F38" w:rsidP="0073494C">
            <w:pPr>
              <w:pStyle w:val="TableParagraph"/>
              <w:jc w:val="center"/>
              <w:rPr>
                <w:sz w:val="24"/>
                <w:szCs w:val="24"/>
              </w:rPr>
            </w:pPr>
            <w:r w:rsidRPr="00156D85">
              <w:rPr>
                <w:sz w:val="24"/>
                <w:szCs w:val="24"/>
              </w:rPr>
              <w:lastRenderedPageBreak/>
              <w:t>8 балів</w:t>
            </w:r>
          </w:p>
        </w:tc>
        <w:tc>
          <w:tcPr>
            <w:tcW w:w="2551" w:type="dxa"/>
            <w:tcBorders>
              <w:top w:val="single" w:sz="4" w:space="0" w:color="000000"/>
              <w:left w:val="single" w:sz="4" w:space="0" w:color="000000"/>
              <w:bottom w:val="single" w:sz="4" w:space="0" w:color="000000"/>
              <w:right w:val="single" w:sz="4" w:space="0" w:color="000000"/>
            </w:tcBorders>
          </w:tcPr>
          <w:p w:rsidR="00930748" w:rsidRPr="00156D85" w:rsidRDefault="0073494C" w:rsidP="0073494C">
            <w:pPr>
              <w:pStyle w:val="TableParagraph"/>
              <w:jc w:val="center"/>
              <w:rPr>
                <w:sz w:val="24"/>
                <w:szCs w:val="24"/>
              </w:rPr>
            </w:pPr>
            <w:r w:rsidRPr="00156D85">
              <w:rPr>
                <w:sz w:val="24"/>
                <w:szCs w:val="24"/>
              </w:rPr>
              <w:lastRenderedPageBreak/>
              <w:t>до 18.04.20</w:t>
            </w:r>
          </w:p>
        </w:tc>
      </w:tr>
      <w:tr w:rsidR="00930748" w:rsidRPr="00156D85" w:rsidTr="000614AD">
        <w:trPr>
          <w:trHeight w:val="462"/>
        </w:trPr>
        <w:tc>
          <w:tcPr>
            <w:tcW w:w="1115" w:type="dxa"/>
            <w:tcBorders>
              <w:top w:val="single" w:sz="4" w:space="0" w:color="000000"/>
              <w:left w:val="single" w:sz="4" w:space="0" w:color="000000"/>
              <w:bottom w:val="single" w:sz="4" w:space="0" w:color="000000"/>
              <w:right w:val="single" w:sz="4" w:space="0" w:color="000000"/>
            </w:tcBorders>
          </w:tcPr>
          <w:p w:rsidR="00930748" w:rsidRPr="00156D85" w:rsidRDefault="00930748" w:rsidP="00930748">
            <w:pPr>
              <w:pStyle w:val="TableParagraph"/>
              <w:rPr>
                <w:sz w:val="24"/>
                <w:szCs w:val="24"/>
              </w:rPr>
            </w:pPr>
            <w:r w:rsidRPr="00156D85">
              <w:rPr>
                <w:sz w:val="24"/>
                <w:szCs w:val="24"/>
              </w:rPr>
              <w:lastRenderedPageBreak/>
              <w:t>Модуль 2</w:t>
            </w:r>
          </w:p>
          <w:p w:rsidR="00930748" w:rsidRPr="00156D85" w:rsidRDefault="00930748">
            <w:pPr>
              <w:pStyle w:val="TableParagraph"/>
              <w:rPr>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930748" w:rsidRPr="00156D85" w:rsidRDefault="00930748">
            <w:pPr>
              <w:pStyle w:val="TableParagraph"/>
              <w:rPr>
                <w:sz w:val="24"/>
                <w:szCs w:val="24"/>
              </w:rPr>
            </w:pPr>
            <w:r w:rsidRPr="00156D85">
              <w:rPr>
                <w:sz w:val="24"/>
                <w:szCs w:val="24"/>
              </w:rPr>
              <w:t xml:space="preserve">1.Сутність, чинники та основні рушійні сили працездатності людини. </w:t>
            </w:r>
          </w:p>
          <w:p w:rsidR="00452F38" w:rsidRPr="00156D85" w:rsidRDefault="00930748">
            <w:pPr>
              <w:pStyle w:val="TableParagraph"/>
              <w:rPr>
                <w:sz w:val="24"/>
                <w:szCs w:val="24"/>
              </w:rPr>
            </w:pPr>
            <w:r w:rsidRPr="00156D85">
              <w:rPr>
                <w:sz w:val="24"/>
                <w:szCs w:val="24"/>
              </w:rPr>
              <w:t xml:space="preserve">2.Поняття важкості праці. </w:t>
            </w:r>
          </w:p>
          <w:p w:rsidR="00930748" w:rsidRPr="00156D85" w:rsidRDefault="00452F38">
            <w:pPr>
              <w:pStyle w:val="TableParagraph"/>
              <w:rPr>
                <w:sz w:val="24"/>
                <w:szCs w:val="24"/>
              </w:rPr>
            </w:pPr>
            <w:r w:rsidRPr="00156D85">
              <w:rPr>
                <w:sz w:val="24"/>
                <w:szCs w:val="24"/>
              </w:rPr>
              <w:t>3</w:t>
            </w:r>
            <w:r w:rsidR="00930748" w:rsidRPr="00156D85">
              <w:rPr>
                <w:sz w:val="24"/>
                <w:szCs w:val="24"/>
              </w:rPr>
              <w:t xml:space="preserve">.Виробнича втома, засоби запобігання перевтоми працівників. </w:t>
            </w:r>
          </w:p>
          <w:p w:rsidR="00930748" w:rsidRPr="00156D85" w:rsidRDefault="00452F38">
            <w:pPr>
              <w:pStyle w:val="TableParagraph"/>
              <w:rPr>
                <w:sz w:val="24"/>
                <w:szCs w:val="24"/>
              </w:rPr>
            </w:pPr>
            <w:r w:rsidRPr="00156D85">
              <w:rPr>
                <w:sz w:val="24"/>
                <w:szCs w:val="24"/>
              </w:rPr>
              <w:t>4.</w:t>
            </w:r>
            <w:r w:rsidR="00930748" w:rsidRPr="00156D85">
              <w:rPr>
                <w:sz w:val="24"/>
                <w:szCs w:val="24"/>
              </w:rPr>
              <w:t>Психофізіологічна суть монотонності та шляхи підвищення змістовності праці</w:t>
            </w:r>
          </w:p>
          <w:p w:rsidR="00452F38" w:rsidRPr="00156D85" w:rsidRDefault="00452F38">
            <w:pPr>
              <w:pStyle w:val="TableParagraph"/>
              <w:rPr>
                <w:sz w:val="24"/>
                <w:szCs w:val="24"/>
              </w:rPr>
            </w:pPr>
          </w:p>
          <w:p w:rsidR="00452F38" w:rsidRPr="00156D85" w:rsidRDefault="00452F38" w:rsidP="00452F38">
            <w:pPr>
              <w:pStyle w:val="TableParagraph"/>
              <w:rPr>
                <w:sz w:val="24"/>
                <w:szCs w:val="24"/>
              </w:rPr>
            </w:pPr>
            <w:r w:rsidRPr="00156D85">
              <w:rPr>
                <w:i/>
                <w:sz w:val="24"/>
                <w:szCs w:val="24"/>
              </w:rPr>
              <w:t>Модульні контрольні роботи.</w:t>
            </w:r>
          </w:p>
        </w:tc>
        <w:tc>
          <w:tcPr>
            <w:tcW w:w="1418" w:type="dxa"/>
            <w:tcBorders>
              <w:top w:val="single" w:sz="4" w:space="0" w:color="000000"/>
              <w:left w:val="single" w:sz="4" w:space="0" w:color="000000"/>
              <w:bottom w:val="single" w:sz="4" w:space="0" w:color="000000"/>
              <w:right w:val="single" w:sz="4" w:space="0" w:color="000000"/>
            </w:tcBorders>
          </w:tcPr>
          <w:p w:rsidR="00452F38" w:rsidRPr="00156D85" w:rsidRDefault="00930748" w:rsidP="0073494C">
            <w:pPr>
              <w:pStyle w:val="TableParagraph"/>
              <w:jc w:val="center"/>
              <w:rPr>
                <w:sz w:val="24"/>
                <w:szCs w:val="24"/>
              </w:rPr>
            </w:pPr>
            <w:r w:rsidRPr="00156D85">
              <w:rPr>
                <w:sz w:val="24"/>
                <w:szCs w:val="24"/>
              </w:rPr>
              <w:t>12</w:t>
            </w:r>
            <w:r w:rsidR="0073494C" w:rsidRPr="00156D85">
              <w:rPr>
                <w:sz w:val="24"/>
                <w:szCs w:val="24"/>
              </w:rPr>
              <w:t xml:space="preserve"> балів</w:t>
            </w:r>
          </w:p>
          <w:p w:rsidR="00452F38" w:rsidRPr="00156D85" w:rsidRDefault="00452F38" w:rsidP="00452F38">
            <w:pPr>
              <w:rPr>
                <w:sz w:val="24"/>
                <w:szCs w:val="24"/>
                <w:lang w:val="uk-UA"/>
              </w:rPr>
            </w:pPr>
          </w:p>
          <w:p w:rsidR="00452F38" w:rsidRPr="00156D85" w:rsidRDefault="00452F38" w:rsidP="00452F38">
            <w:pPr>
              <w:rPr>
                <w:sz w:val="24"/>
                <w:szCs w:val="24"/>
                <w:lang w:val="uk-UA"/>
              </w:rPr>
            </w:pPr>
          </w:p>
          <w:p w:rsidR="00452F38" w:rsidRPr="00156D85" w:rsidRDefault="00452F38" w:rsidP="00452F38">
            <w:pPr>
              <w:rPr>
                <w:sz w:val="24"/>
                <w:szCs w:val="24"/>
                <w:lang w:val="uk-UA"/>
              </w:rPr>
            </w:pPr>
          </w:p>
          <w:p w:rsidR="00452F38" w:rsidRPr="00156D85" w:rsidRDefault="00452F38" w:rsidP="00452F38">
            <w:pPr>
              <w:rPr>
                <w:sz w:val="24"/>
                <w:szCs w:val="24"/>
                <w:lang w:val="uk-UA"/>
              </w:rPr>
            </w:pPr>
          </w:p>
          <w:p w:rsidR="00452F38" w:rsidRPr="00156D85" w:rsidRDefault="00452F38" w:rsidP="00452F38">
            <w:pPr>
              <w:rPr>
                <w:sz w:val="24"/>
                <w:szCs w:val="24"/>
                <w:lang w:val="uk-UA"/>
              </w:rPr>
            </w:pPr>
          </w:p>
          <w:p w:rsidR="00452F38" w:rsidRPr="00156D85" w:rsidRDefault="00452F38" w:rsidP="00452F38">
            <w:pPr>
              <w:jc w:val="center"/>
              <w:rPr>
                <w:sz w:val="24"/>
                <w:szCs w:val="24"/>
                <w:lang w:val="uk-UA"/>
              </w:rPr>
            </w:pPr>
          </w:p>
          <w:p w:rsidR="00930748" w:rsidRPr="00156D85" w:rsidRDefault="00452F38" w:rsidP="00452F38">
            <w:pPr>
              <w:jc w:val="center"/>
              <w:rPr>
                <w:sz w:val="24"/>
                <w:szCs w:val="24"/>
                <w:lang w:val="uk-UA"/>
              </w:rPr>
            </w:pPr>
            <w:r w:rsidRPr="00156D85">
              <w:rPr>
                <w:sz w:val="24"/>
                <w:szCs w:val="24"/>
                <w:lang w:val="uk-UA"/>
              </w:rPr>
              <w:t>8 балів</w:t>
            </w:r>
          </w:p>
        </w:tc>
        <w:tc>
          <w:tcPr>
            <w:tcW w:w="2551" w:type="dxa"/>
            <w:tcBorders>
              <w:top w:val="single" w:sz="4" w:space="0" w:color="000000"/>
              <w:left w:val="single" w:sz="4" w:space="0" w:color="000000"/>
              <w:bottom w:val="single" w:sz="4" w:space="0" w:color="000000"/>
              <w:right w:val="single" w:sz="4" w:space="0" w:color="000000"/>
            </w:tcBorders>
          </w:tcPr>
          <w:p w:rsidR="00930748" w:rsidRPr="00156D85" w:rsidRDefault="0073494C" w:rsidP="0073494C">
            <w:pPr>
              <w:pStyle w:val="TableParagraph"/>
              <w:jc w:val="center"/>
              <w:rPr>
                <w:sz w:val="24"/>
                <w:szCs w:val="24"/>
              </w:rPr>
            </w:pPr>
            <w:r w:rsidRPr="00156D85">
              <w:rPr>
                <w:sz w:val="24"/>
                <w:szCs w:val="24"/>
              </w:rPr>
              <w:t>до 09.05.20</w:t>
            </w:r>
          </w:p>
        </w:tc>
      </w:tr>
      <w:tr w:rsidR="00930748" w:rsidRPr="00156D85" w:rsidTr="000614AD">
        <w:trPr>
          <w:trHeight w:val="462"/>
        </w:trPr>
        <w:tc>
          <w:tcPr>
            <w:tcW w:w="1115" w:type="dxa"/>
            <w:tcBorders>
              <w:top w:val="single" w:sz="4" w:space="0" w:color="000000"/>
              <w:left w:val="single" w:sz="4" w:space="0" w:color="000000"/>
              <w:bottom w:val="single" w:sz="4" w:space="0" w:color="000000"/>
              <w:right w:val="single" w:sz="4" w:space="0" w:color="000000"/>
            </w:tcBorders>
          </w:tcPr>
          <w:p w:rsidR="00930748" w:rsidRPr="00156D85" w:rsidRDefault="00930748" w:rsidP="00930748">
            <w:pPr>
              <w:pStyle w:val="TableParagraph"/>
              <w:rPr>
                <w:sz w:val="24"/>
                <w:szCs w:val="24"/>
              </w:rPr>
            </w:pPr>
            <w:r w:rsidRPr="00156D85">
              <w:rPr>
                <w:sz w:val="24"/>
                <w:szCs w:val="24"/>
              </w:rPr>
              <w:t>Модуль 3</w:t>
            </w:r>
          </w:p>
          <w:p w:rsidR="00930748" w:rsidRPr="00156D85" w:rsidRDefault="00930748">
            <w:pPr>
              <w:pStyle w:val="TableParagraph"/>
              <w:rPr>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452F38" w:rsidRPr="00156D85" w:rsidRDefault="00930748">
            <w:pPr>
              <w:pStyle w:val="TableParagraph"/>
              <w:rPr>
                <w:sz w:val="24"/>
                <w:szCs w:val="24"/>
              </w:rPr>
            </w:pPr>
            <w:r w:rsidRPr="00156D85">
              <w:rPr>
                <w:sz w:val="24"/>
                <w:szCs w:val="24"/>
              </w:rPr>
              <w:t>1.Психофізіологічні основи проектування раціональних режимів праці та відпочинку. 2.Розвиток колективу та між колективних відношень в процесі трудової діяльності.</w:t>
            </w:r>
          </w:p>
          <w:p w:rsidR="00930748" w:rsidRPr="00156D85" w:rsidRDefault="00930748">
            <w:pPr>
              <w:pStyle w:val="TableParagraph"/>
              <w:rPr>
                <w:sz w:val="24"/>
                <w:szCs w:val="24"/>
              </w:rPr>
            </w:pPr>
            <w:r w:rsidRPr="00156D85">
              <w:rPr>
                <w:sz w:val="24"/>
                <w:szCs w:val="24"/>
              </w:rPr>
              <w:t xml:space="preserve"> 3.Стрес та конфлікти в умовах професійної трудової діяльності.</w:t>
            </w:r>
          </w:p>
          <w:p w:rsidR="00452F38" w:rsidRPr="00156D85" w:rsidRDefault="00452F38">
            <w:pPr>
              <w:pStyle w:val="TableParagraph"/>
              <w:rPr>
                <w:sz w:val="24"/>
                <w:szCs w:val="24"/>
              </w:rPr>
            </w:pPr>
          </w:p>
          <w:p w:rsidR="00452F38" w:rsidRPr="00156D85" w:rsidRDefault="00452F38">
            <w:pPr>
              <w:pStyle w:val="TableParagraph"/>
              <w:rPr>
                <w:sz w:val="24"/>
                <w:szCs w:val="24"/>
              </w:rPr>
            </w:pPr>
            <w:r w:rsidRPr="00156D85">
              <w:rPr>
                <w:i/>
                <w:sz w:val="24"/>
                <w:szCs w:val="24"/>
              </w:rPr>
              <w:t>Модульні контрольні роботи.</w:t>
            </w:r>
          </w:p>
        </w:tc>
        <w:tc>
          <w:tcPr>
            <w:tcW w:w="1418" w:type="dxa"/>
            <w:tcBorders>
              <w:top w:val="single" w:sz="4" w:space="0" w:color="000000"/>
              <w:left w:val="single" w:sz="4" w:space="0" w:color="000000"/>
              <w:bottom w:val="single" w:sz="4" w:space="0" w:color="000000"/>
              <w:right w:val="single" w:sz="4" w:space="0" w:color="000000"/>
            </w:tcBorders>
          </w:tcPr>
          <w:p w:rsidR="00930748" w:rsidRPr="00156D85" w:rsidRDefault="00930748" w:rsidP="0073494C">
            <w:pPr>
              <w:pStyle w:val="TableParagraph"/>
              <w:jc w:val="center"/>
              <w:rPr>
                <w:sz w:val="24"/>
                <w:szCs w:val="24"/>
              </w:rPr>
            </w:pPr>
            <w:r w:rsidRPr="00156D85">
              <w:rPr>
                <w:sz w:val="24"/>
                <w:szCs w:val="24"/>
              </w:rPr>
              <w:t>9</w:t>
            </w:r>
            <w:r w:rsidR="0073494C" w:rsidRPr="00156D85">
              <w:rPr>
                <w:sz w:val="24"/>
                <w:szCs w:val="24"/>
              </w:rPr>
              <w:t xml:space="preserve"> балів</w:t>
            </w:r>
          </w:p>
          <w:p w:rsidR="00452F38" w:rsidRPr="00156D85" w:rsidRDefault="00452F38" w:rsidP="0073494C">
            <w:pPr>
              <w:pStyle w:val="TableParagraph"/>
              <w:jc w:val="center"/>
              <w:rPr>
                <w:sz w:val="24"/>
                <w:szCs w:val="24"/>
              </w:rPr>
            </w:pPr>
          </w:p>
          <w:p w:rsidR="00452F38" w:rsidRPr="00156D85" w:rsidRDefault="00452F38" w:rsidP="0073494C">
            <w:pPr>
              <w:pStyle w:val="TableParagraph"/>
              <w:jc w:val="center"/>
              <w:rPr>
                <w:sz w:val="24"/>
                <w:szCs w:val="24"/>
              </w:rPr>
            </w:pPr>
          </w:p>
          <w:p w:rsidR="00452F38" w:rsidRPr="00156D85" w:rsidRDefault="00452F38" w:rsidP="0073494C">
            <w:pPr>
              <w:pStyle w:val="TableParagraph"/>
              <w:jc w:val="center"/>
              <w:rPr>
                <w:sz w:val="24"/>
                <w:szCs w:val="24"/>
              </w:rPr>
            </w:pPr>
          </w:p>
          <w:p w:rsidR="00452F38" w:rsidRPr="00156D85" w:rsidRDefault="00452F38" w:rsidP="0073494C">
            <w:pPr>
              <w:pStyle w:val="TableParagraph"/>
              <w:jc w:val="center"/>
              <w:rPr>
                <w:sz w:val="24"/>
                <w:szCs w:val="24"/>
              </w:rPr>
            </w:pPr>
          </w:p>
          <w:p w:rsidR="00452F38" w:rsidRPr="00156D85" w:rsidRDefault="00452F38" w:rsidP="0073494C">
            <w:pPr>
              <w:pStyle w:val="TableParagraph"/>
              <w:jc w:val="center"/>
              <w:rPr>
                <w:sz w:val="24"/>
                <w:szCs w:val="24"/>
              </w:rPr>
            </w:pPr>
            <w:r w:rsidRPr="00156D85">
              <w:rPr>
                <w:sz w:val="24"/>
                <w:szCs w:val="24"/>
              </w:rPr>
              <w:t>8 балів</w:t>
            </w:r>
          </w:p>
          <w:p w:rsidR="00452F38" w:rsidRPr="00156D85" w:rsidRDefault="00452F38" w:rsidP="0073494C">
            <w:pPr>
              <w:pStyle w:val="TableParagraph"/>
              <w:jc w:val="center"/>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930748" w:rsidRPr="00156D85" w:rsidRDefault="0073494C" w:rsidP="0073494C">
            <w:pPr>
              <w:pStyle w:val="TableParagraph"/>
              <w:jc w:val="center"/>
              <w:rPr>
                <w:sz w:val="24"/>
                <w:szCs w:val="24"/>
              </w:rPr>
            </w:pPr>
            <w:r w:rsidRPr="00156D85">
              <w:rPr>
                <w:sz w:val="24"/>
                <w:szCs w:val="24"/>
              </w:rPr>
              <w:t>до 31.05.20</w:t>
            </w:r>
          </w:p>
        </w:tc>
      </w:tr>
      <w:tr w:rsidR="00930748" w:rsidRPr="00156D85" w:rsidTr="000614AD">
        <w:trPr>
          <w:trHeight w:val="462"/>
        </w:trPr>
        <w:tc>
          <w:tcPr>
            <w:tcW w:w="1115" w:type="dxa"/>
            <w:tcBorders>
              <w:top w:val="single" w:sz="4" w:space="0" w:color="000000"/>
              <w:left w:val="single" w:sz="4" w:space="0" w:color="000000"/>
              <w:bottom w:val="single" w:sz="4" w:space="0" w:color="000000"/>
              <w:right w:val="single" w:sz="4" w:space="0" w:color="000000"/>
            </w:tcBorders>
          </w:tcPr>
          <w:p w:rsidR="00930748" w:rsidRPr="00156D85" w:rsidRDefault="00930748" w:rsidP="00930748">
            <w:pPr>
              <w:pStyle w:val="TableParagraph"/>
              <w:rPr>
                <w:sz w:val="24"/>
                <w:szCs w:val="24"/>
              </w:rPr>
            </w:pPr>
            <w:r w:rsidRPr="00156D85">
              <w:rPr>
                <w:sz w:val="24"/>
                <w:szCs w:val="24"/>
              </w:rPr>
              <w:t>Модуль 4</w:t>
            </w:r>
          </w:p>
          <w:p w:rsidR="00930748" w:rsidRPr="00156D85" w:rsidRDefault="00930748">
            <w:pPr>
              <w:pStyle w:val="TableParagraph"/>
              <w:rPr>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930748" w:rsidRPr="00156D85" w:rsidRDefault="00930748">
            <w:pPr>
              <w:pStyle w:val="TableParagraph"/>
              <w:rPr>
                <w:sz w:val="24"/>
                <w:szCs w:val="24"/>
              </w:rPr>
            </w:pPr>
            <w:r w:rsidRPr="00156D85">
              <w:rPr>
                <w:sz w:val="24"/>
                <w:szCs w:val="24"/>
              </w:rPr>
              <w:t xml:space="preserve">1.Професійно значущі властивості людини як </w:t>
            </w:r>
            <w:proofErr w:type="spellStart"/>
            <w:r w:rsidRPr="00156D85">
              <w:rPr>
                <w:sz w:val="24"/>
                <w:szCs w:val="24"/>
              </w:rPr>
              <w:t>суб’</w:t>
            </w:r>
            <w:proofErr w:type="spellEnd"/>
            <w:r w:rsidRPr="00156D85">
              <w:rPr>
                <w:sz w:val="24"/>
                <w:szCs w:val="24"/>
              </w:rPr>
              <w:t xml:space="preserve"> </w:t>
            </w:r>
            <w:proofErr w:type="spellStart"/>
            <w:r w:rsidRPr="00156D85">
              <w:rPr>
                <w:sz w:val="24"/>
                <w:szCs w:val="24"/>
              </w:rPr>
              <w:t>єкта</w:t>
            </w:r>
            <w:proofErr w:type="spellEnd"/>
            <w:r w:rsidRPr="00156D85">
              <w:rPr>
                <w:sz w:val="24"/>
                <w:szCs w:val="24"/>
              </w:rPr>
              <w:t xml:space="preserve"> праці. </w:t>
            </w:r>
          </w:p>
          <w:p w:rsidR="00930748" w:rsidRPr="00156D85" w:rsidRDefault="00930748">
            <w:pPr>
              <w:pStyle w:val="TableParagraph"/>
              <w:rPr>
                <w:sz w:val="24"/>
                <w:szCs w:val="24"/>
              </w:rPr>
            </w:pPr>
            <w:r w:rsidRPr="00156D85">
              <w:rPr>
                <w:sz w:val="24"/>
                <w:szCs w:val="24"/>
              </w:rPr>
              <w:t xml:space="preserve">2.Професія як система соціальних відношень між людьми у трудовій діяльності </w:t>
            </w:r>
          </w:p>
          <w:p w:rsidR="00452F38" w:rsidRPr="00156D85" w:rsidRDefault="00930748">
            <w:pPr>
              <w:pStyle w:val="TableParagraph"/>
              <w:rPr>
                <w:sz w:val="24"/>
                <w:szCs w:val="24"/>
              </w:rPr>
            </w:pPr>
            <w:r w:rsidRPr="00156D85">
              <w:rPr>
                <w:sz w:val="24"/>
                <w:szCs w:val="24"/>
              </w:rPr>
              <w:t xml:space="preserve">3.Аналіз професійної діяльності </w:t>
            </w:r>
          </w:p>
          <w:p w:rsidR="00930748" w:rsidRPr="00156D85" w:rsidRDefault="00930748">
            <w:pPr>
              <w:pStyle w:val="TableParagraph"/>
              <w:rPr>
                <w:sz w:val="24"/>
                <w:szCs w:val="24"/>
              </w:rPr>
            </w:pPr>
            <w:r w:rsidRPr="00156D85">
              <w:rPr>
                <w:sz w:val="24"/>
                <w:szCs w:val="24"/>
              </w:rPr>
              <w:t>4.Особистісна орієнтація професійної діяльності 5.Професійна орієнтація та методи профорієнтації</w:t>
            </w:r>
          </w:p>
          <w:p w:rsidR="00452F38" w:rsidRPr="00156D85" w:rsidRDefault="00452F38">
            <w:pPr>
              <w:pStyle w:val="TableParagraph"/>
              <w:rPr>
                <w:i/>
                <w:sz w:val="24"/>
                <w:szCs w:val="24"/>
              </w:rPr>
            </w:pPr>
          </w:p>
          <w:p w:rsidR="00452F38" w:rsidRPr="00156D85" w:rsidRDefault="00452F38">
            <w:pPr>
              <w:pStyle w:val="TableParagraph"/>
              <w:rPr>
                <w:sz w:val="24"/>
                <w:szCs w:val="24"/>
              </w:rPr>
            </w:pPr>
            <w:r w:rsidRPr="00156D85">
              <w:rPr>
                <w:i/>
                <w:sz w:val="24"/>
                <w:szCs w:val="24"/>
              </w:rPr>
              <w:t>Модульні контрольні роботи.</w:t>
            </w:r>
          </w:p>
        </w:tc>
        <w:tc>
          <w:tcPr>
            <w:tcW w:w="1418" w:type="dxa"/>
            <w:tcBorders>
              <w:top w:val="single" w:sz="4" w:space="0" w:color="000000"/>
              <w:left w:val="single" w:sz="4" w:space="0" w:color="000000"/>
              <w:bottom w:val="single" w:sz="4" w:space="0" w:color="000000"/>
              <w:right w:val="single" w:sz="4" w:space="0" w:color="000000"/>
            </w:tcBorders>
          </w:tcPr>
          <w:p w:rsidR="00452F38" w:rsidRPr="00156D85" w:rsidRDefault="00930748" w:rsidP="0073494C">
            <w:pPr>
              <w:pStyle w:val="TableParagraph"/>
              <w:jc w:val="center"/>
              <w:rPr>
                <w:sz w:val="24"/>
                <w:szCs w:val="24"/>
              </w:rPr>
            </w:pPr>
            <w:r w:rsidRPr="00156D85">
              <w:rPr>
                <w:sz w:val="24"/>
                <w:szCs w:val="24"/>
              </w:rPr>
              <w:t>15</w:t>
            </w:r>
            <w:r w:rsidR="0073494C" w:rsidRPr="00156D85">
              <w:rPr>
                <w:sz w:val="24"/>
                <w:szCs w:val="24"/>
              </w:rPr>
              <w:t xml:space="preserve"> балів</w:t>
            </w:r>
          </w:p>
          <w:p w:rsidR="00452F38" w:rsidRPr="00156D85" w:rsidRDefault="00452F38" w:rsidP="00452F38">
            <w:pPr>
              <w:rPr>
                <w:sz w:val="24"/>
                <w:szCs w:val="24"/>
                <w:lang w:val="uk-UA"/>
              </w:rPr>
            </w:pPr>
          </w:p>
          <w:p w:rsidR="00452F38" w:rsidRPr="00156D85" w:rsidRDefault="00452F38" w:rsidP="00452F38">
            <w:pPr>
              <w:rPr>
                <w:sz w:val="24"/>
                <w:szCs w:val="24"/>
                <w:lang w:val="uk-UA"/>
              </w:rPr>
            </w:pPr>
          </w:p>
          <w:p w:rsidR="00452F38" w:rsidRPr="00156D85" w:rsidRDefault="00452F38" w:rsidP="00452F38">
            <w:pPr>
              <w:rPr>
                <w:sz w:val="24"/>
                <w:szCs w:val="24"/>
                <w:lang w:val="uk-UA"/>
              </w:rPr>
            </w:pPr>
          </w:p>
          <w:p w:rsidR="00452F38" w:rsidRPr="00156D85" w:rsidRDefault="00452F38" w:rsidP="00452F38">
            <w:pPr>
              <w:rPr>
                <w:sz w:val="24"/>
                <w:szCs w:val="24"/>
                <w:lang w:val="uk-UA"/>
              </w:rPr>
            </w:pPr>
          </w:p>
          <w:p w:rsidR="00452F38" w:rsidRPr="00156D85" w:rsidRDefault="00452F38" w:rsidP="00452F38">
            <w:pPr>
              <w:rPr>
                <w:sz w:val="24"/>
                <w:szCs w:val="24"/>
                <w:lang w:val="uk-UA"/>
              </w:rPr>
            </w:pPr>
          </w:p>
          <w:p w:rsidR="00452F38" w:rsidRPr="00156D85" w:rsidRDefault="00452F38" w:rsidP="00452F38">
            <w:pPr>
              <w:jc w:val="center"/>
              <w:rPr>
                <w:sz w:val="24"/>
                <w:szCs w:val="24"/>
                <w:lang w:val="uk-UA"/>
              </w:rPr>
            </w:pPr>
          </w:p>
          <w:p w:rsidR="00930748" w:rsidRPr="00156D85" w:rsidRDefault="00452F38" w:rsidP="00452F38">
            <w:pPr>
              <w:jc w:val="center"/>
              <w:rPr>
                <w:sz w:val="24"/>
                <w:szCs w:val="24"/>
                <w:lang w:val="uk-UA"/>
              </w:rPr>
            </w:pPr>
            <w:r w:rsidRPr="00156D85">
              <w:rPr>
                <w:sz w:val="24"/>
                <w:szCs w:val="24"/>
                <w:lang w:val="uk-UA"/>
              </w:rPr>
              <w:t>8 балів</w:t>
            </w:r>
          </w:p>
        </w:tc>
        <w:tc>
          <w:tcPr>
            <w:tcW w:w="2551" w:type="dxa"/>
            <w:tcBorders>
              <w:top w:val="single" w:sz="4" w:space="0" w:color="000000"/>
              <w:left w:val="single" w:sz="4" w:space="0" w:color="000000"/>
              <w:bottom w:val="single" w:sz="4" w:space="0" w:color="000000"/>
              <w:right w:val="single" w:sz="4" w:space="0" w:color="000000"/>
            </w:tcBorders>
          </w:tcPr>
          <w:p w:rsidR="00930748" w:rsidRPr="00156D85" w:rsidRDefault="0073494C" w:rsidP="0073494C">
            <w:pPr>
              <w:pStyle w:val="TableParagraph"/>
              <w:jc w:val="center"/>
              <w:rPr>
                <w:sz w:val="24"/>
                <w:szCs w:val="24"/>
              </w:rPr>
            </w:pPr>
            <w:r w:rsidRPr="00156D85">
              <w:rPr>
                <w:sz w:val="24"/>
                <w:szCs w:val="24"/>
              </w:rPr>
              <w:t>до 03.06.20</w:t>
            </w:r>
          </w:p>
        </w:tc>
      </w:tr>
    </w:tbl>
    <w:p w:rsidR="008157BC" w:rsidRPr="00156D85" w:rsidRDefault="008157BC" w:rsidP="008B37C3">
      <w:pPr>
        <w:jc w:val="center"/>
        <w:rPr>
          <w:rFonts w:ascii="Times New Roman" w:hAnsi="Times New Roman" w:cs="Times New Roman"/>
          <w:b/>
          <w:bCs/>
          <w:sz w:val="24"/>
          <w:szCs w:val="24"/>
          <w:lang w:val="uk-UA"/>
        </w:rPr>
      </w:pPr>
    </w:p>
    <w:p w:rsidR="00AC0BE6" w:rsidRPr="00156D85" w:rsidRDefault="00AC0BE6" w:rsidP="008B37C3">
      <w:pPr>
        <w:jc w:val="center"/>
        <w:rPr>
          <w:rFonts w:ascii="Times New Roman" w:hAnsi="Times New Roman" w:cs="Times New Roman"/>
          <w:b/>
          <w:bCs/>
          <w:sz w:val="24"/>
          <w:szCs w:val="24"/>
          <w:lang w:val="uk-UA"/>
        </w:rPr>
      </w:pPr>
      <w:r w:rsidRPr="00156D85">
        <w:rPr>
          <w:rFonts w:ascii="Times New Roman" w:hAnsi="Times New Roman" w:cs="Times New Roman"/>
          <w:b/>
          <w:bCs/>
          <w:sz w:val="24"/>
          <w:szCs w:val="24"/>
          <w:lang w:val="uk-UA"/>
        </w:rPr>
        <w:t>Система оцінювання та вимоги</w:t>
      </w:r>
    </w:p>
    <w:tbl>
      <w:tblPr>
        <w:tblpPr w:leftFromText="180" w:rightFromText="180" w:vertAnchor="text" w:horzAnchor="margin" w:tblpXSpec="center" w:tblpY="432"/>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3"/>
        <w:gridCol w:w="6210"/>
      </w:tblGrid>
      <w:tr w:rsidR="000A23E7" w:rsidRPr="00156D85" w:rsidTr="000A23E7">
        <w:trPr>
          <w:trHeight w:val="551"/>
        </w:trPr>
        <w:tc>
          <w:tcPr>
            <w:tcW w:w="4143" w:type="dxa"/>
            <w:tcBorders>
              <w:top w:val="single" w:sz="4" w:space="0" w:color="000000"/>
              <w:left w:val="single" w:sz="4" w:space="0" w:color="000000"/>
              <w:bottom w:val="single" w:sz="4" w:space="0" w:color="000000"/>
              <w:right w:val="single" w:sz="4" w:space="0" w:color="000000"/>
            </w:tcBorders>
            <w:hideMark/>
          </w:tcPr>
          <w:p w:rsidR="000A23E7" w:rsidRPr="00156D85" w:rsidRDefault="000A23E7" w:rsidP="000A23E7">
            <w:pPr>
              <w:rPr>
                <w:rFonts w:ascii="Times New Roman" w:hAnsi="Times New Roman" w:cs="Times New Roman"/>
                <w:b/>
                <w:sz w:val="24"/>
                <w:szCs w:val="24"/>
                <w:lang w:val="uk-UA"/>
              </w:rPr>
            </w:pPr>
            <w:r w:rsidRPr="00156D85">
              <w:rPr>
                <w:rFonts w:ascii="Times New Roman" w:hAnsi="Times New Roman" w:cs="Times New Roman"/>
                <w:b/>
                <w:sz w:val="24"/>
                <w:szCs w:val="24"/>
                <w:lang w:val="uk-UA"/>
              </w:rPr>
              <w:t>Загальна система оцінювання дисципліни</w:t>
            </w:r>
          </w:p>
        </w:tc>
        <w:tc>
          <w:tcPr>
            <w:tcW w:w="6210" w:type="dxa"/>
            <w:tcBorders>
              <w:top w:val="single" w:sz="4" w:space="0" w:color="000000"/>
              <w:left w:val="single" w:sz="4" w:space="0" w:color="000000"/>
              <w:bottom w:val="single" w:sz="4" w:space="0" w:color="000000"/>
              <w:right w:val="single" w:sz="4" w:space="0" w:color="000000"/>
            </w:tcBorders>
            <w:hideMark/>
          </w:tcPr>
          <w:p w:rsidR="000A23E7" w:rsidRPr="00156D85" w:rsidRDefault="000A23E7" w:rsidP="000A23E7">
            <w:pPr>
              <w:rPr>
                <w:rFonts w:ascii="Times New Roman" w:hAnsi="Times New Roman" w:cs="Times New Roman"/>
                <w:i/>
                <w:sz w:val="24"/>
                <w:szCs w:val="24"/>
                <w:lang w:val="uk-UA"/>
              </w:rPr>
            </w:pPr>
            <w:r w:rsidRPr="00156D85">
              <w:rPr>
                <w:rFonts w:ascii="Times New Roman" w:hAnsi="Times New Roman" w:cs="Times New Roman"/>
                <w:i/>
                <w:sz w:val="24"/>
                <w:szCs w:val="24"/>
                <w:lang w:val="uk-UA"/>
              </w:rPr>
              <w:t>участь в роботі впродовж семестру/екзамен</w:t>
            </w:r>
          </w:p>
          <w:p w:rsidR="000A23E7" w:rsidRPr="00156D85" w:rsidRDefault="00F76E19" w:rsidP="00F76E19">
            <w:pPr>
              <w:rPr>
                <w:rFonts w:ascii="Times New Roman" w:hAnsi="Times New Roman" w:cs="Times New Roman"/>
                <w:i/>
                <w:sz w:val="24"/>
                <w:szCs w:val="24"/>
                <w:lang w:val="uk-UA"/>
              </w:rPr>
            </w:pPr>
            <w:r w:rsidRPr="00156D85">
              <w:rPr>
                <w:rFonts w:ascii="Times New Roman" w:hAnsi="Times New Roman" w:cs="Times New Roman"/>
                <w:i/>
                <w:sz w:val="24"/>
                <w:szCs w:val="24"/>
                <w:lang w:val="uk-UA"/>
              </w:rPr>
              <w:t>- 70/3</w:t>
            </w:r>
            <w:r w:rsidR="000A23E7" w:rsidRPr="00156D85">
              <w:rPr>
                <w:rFonts w:ascii="Times New Roman" w:hAnsi="Times New Roman" w:cs="Times New Roman"/>
                <w:i/>
                <w:sz w:val="24"/>
                <w:szCs w:val="24"/>
                <w:lang w:val="uk-UA"/>
              </w:rPr>
              <w:t>0</w:t>
            </w:r>
          </w:p>
        </w:tc>
      </w:tr>
      <w:tr w:rsidR="000A23E7" w:rsidRPr="00156D85" w:rsidTr="000A23E7">
        <w:trPr>
          <w:trHeight w:val="275"/>
        </w:trPr>
        <w:tc>
          <w:tcPr>
            <w:tcW w:w="4143" w:type="dxa"/>
            <w:tcBorders>
              <w:top w:val="single" w:sz="4" w:space="0" w:color="000000"/>
              <w:left w:val="single" w:sz="4" w:space="0" w:color="000000"/>
              <w:bottom w:val="single" w:sz="4" w:space="0" w:color="000000"/>
              <w:right w:val="single" w:sz="4" w:space="0" w:color="000000"/>
            </w:tcBorders>
            <w:hideMark/>
          </w:tcPr>
          <w:p w:rsidR="000A23E7" w:rsidRPr="00156D85" w:rsidRDefault="000A23E7" w:rsidP="000A23E7">
            <w:pPr>
              <w:rPr>
                <w:rFonts w:ascii="Times New Roman" w:hAnsi="Times New Roman" w:cs="Times New Roman"/>
                <w:b/>
                <w:sz w:val="24"/>
                <w:szCs w:val="24"/>
                <w:lang w:val="uk-UA"/>
              </w:rPr>
            </w:pPr>
            <w:r w:rsidRPr="00156D85">
              <w:rPr>
                <w:rFonts w:ascii="Times New Roman" w:hAnsi="Times New Roman" w:cs="Times New Roman"/>
                <w:b/>
                <w:sz w:val="24"/>
                <w:szCs w:val="24"/>
                <w:lang w:val="uk-UA"/>
              </w:rPr>
              <w:t>Вимоги до письмової роботи (реферат)</w:t>
            </w:r>
          </w:p>
        </w:tc>
        <w:tc>
          <w:tcPr>
            <w:tcW w:w="6210" w:type="dxa"/>
            <w:tcBorders>
              <w:top w:val="single" w:sz="4" w:space="0" w:color="000000"/>
              <w:left w:val="single" w:sz="4" w:space="0" w:color="000000"/>
              <w:bottom w:val="single" w:sz="4" w:space="0" w:color="000000"/>
              <w:right w:val="single" w:sz="4" w:space="0" w:color="000000"/>
            </w:tcBorders>
          </w:tcPr>
          <w:p w:rsidR="000A23E7" w:rsidRPr="00156D85" w:rsidRDefault="000A23E7" w:rsidP="000A23E7">
            <w:pPr>
              <w:rPr>
                <w:rFonts w:ascii="Times New Roman" w:hAnsi="Times New Roman" w:cs="Times New Roman"/>
                <w:i/>
                <w:sz w:val="24"/>
                <w:szCs w:val="24"/>
                <w:lang w:val="uk-UA"/>
              </w:rPr>
            </w:pPr>
            <w:r w:rsidRPr="00156D85">
              <w:rPr>
                <w:rFonts w:ascii="Times New Roman" w:hAnsi="Times New Roman" w:cs="Times New Roman"/>
                <w:i/>
                <w:sz w:val="24"/>
                <w:szCs w:val="24"/>
                <w:lang w:val="uk-UA"/>
              </w:rPr>
              <w:t>1.Обґрунтування актуальності, формулювання мети, завдань та визначення методів дослідження 1 бал</w:t>
            </w:r>
          </w:p>
          <w:p w:rsidR="000A23E7" w:rsidRPr="00156D85" w:rsidRDefault="000A23E7" w:rsidP="000A23E7">
            <w:pPr>
              <w:rPr>
                <w:rFonts w:ascii="Times New Roman" w:hAnsi="Times New Roman" w:cs="Times New Roman"/>
                <w:i/>
                <w:sz w:val="24"/>
                <w:szCs w:val="24"/>
                <w:lang w:val="uk-UA"/>
              </w:rPr>
            </w:pPr>
            <w:r w:rsidRPr="00156D85">
              <w:rPr>
                <w:rFonts w:ascii="Times New Roman" w:hAnsi="Times New Roman" w:cs="Times New Roman"/>
                <w:i/>
                <w:sz w:val="24"/>
                <w:szCs w:val="24"/>
                <w:lang w:val="uk-UA"/>
              </w:rPr>
              <w:t xml:space="preserve"> 2. 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 3 бали </w:t>
            </w:r>
          </w:p>
          <w:p w:rsidR="000A23E7" w:rsidRPr="00156D85" w:rsidRDefault="000A23E7" w:rsidP="000A23E7">
            <w:pPr>
              <w:rPr>
                <w:rFonts w:ascii="Times New Roman" w:hAnsi="Times New Roman" w:cs="Times New Roman"/>
                <w:i/>
                <w:sz w:val="24"/>
                <w:szCs w:val="24"/>
                <w:lang w:val="uk-UA"/>
              </w:rPr>
            </w:pPr>
            <w:r w:rsidRPr="00156D85">
              <w:rPr>
                <w:rFonts w:ascii="Times New Roman" w:hAnsi="Times New Roman" w:cs="Times New Roman"/>
                <w:i/>
                <w:sz w:val="24"/>
                <w:szCs w:val="24"/>
                <w:lang w:val="uk-UA"/>
              </w:rPr>
              <w:t xml:space="preserve">3. Дотримання правил реферування наукових публікацій 1 бал </w:t>
            </w:r>
          </w:p>
          <w:p w:rsidR="000A23E7" w:rsidRPr="00156D85" w:rsidRDefault="000A23E7" w:rsidP="000A23E7">
            <w:pPr>
              <w:rPr>
                <w:rFonts w:ascii="Times New Roman" w:hAnsi="Times New Roman" w:cs="Times New Roman"/>
                <w:i/>
                <w:sz w:val="24"/>
                <w:szCs w:val="24"/>
                <w:lang w:val="uk-UA"/>
              </w:rPr>
            </w:pPr>
            <w:r w:rsidRPr="00156D85">
              <w:rPr>
                <w:rFonts w:ascii="Times New Roman" w:hAnsi="Times New Roman" w:cs="Times New Roman"/>
                <w:i/>
                <w:sz w:val="24"/>
                <w:szCs w:val="24"/>
                <w:lang w:val="uk-UA"/>
              </w:rPr>
              <w:t xml:space="preserve">4. Доказовість висновків, обґрунтованість власної позиції, пропозиції щодо розв’язання проблеми, визначення перспектив дослідження 2 бали </w:t>
            </w:r>
          </w:p>
          <w:p w:rsidR="000A23E7" w:rsidRPr="00156D85" w:rsidRDefault="000A23E7" w:rsidP="000A23E7">
            <w:pPr>
              <w:rPr>
                <w:rFonts w:ascii="Times New Roman" w:hAnsi="Times New Roman" w:cs="Times New Roman"/>
                <w:sz w:val="24"/>
                <w:szCs w:val="24"/>
                <w:lang w:val="uk-UA"/>
              </w:rPr>
            </w:pPr>
            <w:r w:rsidRPr="00156D85">
              <w:rPr>
                <w:rFonts w:ascii="Times New Roman" w:hAnsi="Times New Roman" w:cs="Times New Roman"/>
                <w:i/>
                <w:sz w:val="24"/>
                <w:szCs w:val="24"/>
                <w:lang w:val="uk-UA"/>
              </w:rPr>
              <w:lastRenderedPageBreak/>
              <w:t>5. Дотримання вимог щодо технічного оформлення структурних елементів роботи (титульний аркуш, план, вступ, основна частина, висновки, додатки, список використаних джерел, посилання 2 бали</w:t>
            </w:r>
          </w:p>
        </w:tc>
      </w:tr>
    </w:tbl>
    <w:p w:rsidR="00492461" w:rsidRPr="00156D85" w:rsidRDefault="00492461" w:rsidP="008B37C3">
      <w:pPr>
        <w:jc w:val="center"/>
        <w:rPr>
          <w:rFonts w:ascii="Times New Roman" w:hAnsi="Times New Roman" w:cs="Times New Roman"/>
          <w:b/>
          <w:bCs/>
          <w:sz w:val="24"/>
          <w:szCs w:val="24"/>
          <w:lang w:val="uk-UA"/>
        </w:rPr>
      </w:pPr>
    </w:p>
    <w:p w:rsidR="00AC0BE6" w:rsidRPr="00156D85" w:rsidRDefault="00AC0BE6" w:rsidP="00AC0BE6">
      <w:pPr>
        <w:rPr>
          <w:rFonts w:ascii="Times New Roman" w:hAnsi="Times New Roman" w:cs="Times New Roman"/>
          <w:sz w:val="24"/>
          <w:szCs w:val="24"/>
          <w:lang w:val="uk-UA"/>
        </w:rPr>
      </w:pPr>
      <w:r w:rsidRPr="00156D85">
        <w:rPr>
          <w:rFonts w:ascii="Times New Roman" w:hAnsi="Times New Roman" w:cs="Times New Roman"/>
          <w:b/>
          <w:sz w:val="24"/>
          <w:szCs w:val="24"/>
          <w:lang w:val="uk-UA"/>
        </w:rPr>
        <w:t>Види контролю</w:t>
      </w:r>
      <w:r w:rsidRPr="00156D85">
        <w:rPr>
          <w:rFonts w:ascii="Times New Roman" w:hAnsi="Times New Roman" w:cs="Times New Roman"/>
          <w:sz w:val="24"/>
          <w:szCs w:val="24"/>
          <w:lang w:val="uk-UA"/>
        </w:rPr>
        <w:t>: поточний, підсумковий.</w:t>
      </w:r>
    </w:p>
    <w:p w:rsidR="00AC0BE6" w:rsidRPr="00156D85" w:rsidRDefault="00AC0BE6" w:rsidP="00AC0BE6">
      <w:pPr>
        <w:rPr>
          <w:rFonts w:ascii="Times New Roman" w:hAnsi="Times New Roman" w:cs="Times New Roman"/>
          <w:sz w:val="24"/>
          <w:szCs w:val="24"/>
          <w:lang w:val="uk-UA"/>
        </w:rPr>
      </w:pPr>
      <w:r w:rsidRPr="00156D85">
        <w:rPr>
          <w:rFonts w:ascii="Times New Roman" w:hAnsi="Times New Roman" w:cs="Times New Roman"/>
          <w:b/>
          <w:sz w:val="24"/>
          <w:szCs w:val="24"/>
          <w:lang w:val="uk-UA"/>
        </w:rPr>
        <w:t>Методи контролю</w:t>
      </w:r>
      <w:r w:rsidRPr="00156D85">
        <w:rPr>
          <w:rFonts w:ascii="Times New Roman" w:hAnsi="Times New Roman" w:cs="Times New Roman"/>
          <w:sz w:val="24"/>
          <w:szCs w:val="24"/>
          <w:lang w:val="uk-UA"/>
        </w:rPr>
        <w:t>: спостереження за навчальною діяльністю студентів, усне опитування, письмовий контроль, тестовий контроль.</w:t>
      </w:r>
    </w:p>
    <w:p w:rsidR="00AC0BE6" w:rsidRPr="00156D85" w:rsidRDefault="00AC0BE6" w:rsidP="00AC0BE6">
      <w:pPr>
        <w:rPr>
          <w:rFonts w:ascii="Times New Roman" w:hAnsi="Times New Roman" w:cs="Times New Roman"/>
          <w:sz w:val="24"/>
          <w:szCs w:val="24"/>
          <w:lang w:val="uk-UA"/>
        </w:rPr>
      </w:pPr>
      <w:r w:rsidRPr="00156D85">
        <w:rPr>
          <w:rFonts w:ascii="Times New Roman" w:hAnsi="Times New Roman" w:cs="Times New Roman"/>
          <w:b/>
          <w:sz w:val="24"/>
          <w:szCs w:val="24"/>
          <w:lang w:val="uk-UA"/>
        </w:rPr>
        <w:t>Форма контролю</w:t>
      </w:r>
      <w:r w:rsidRPr="00156D85">
        <w:rPr>
          <w:rFonts w:ascii="Times New Roman" w:hAnsi="Times New Roman" w:cs="Times New Roman"/>
          <w:sz w:val="24"/>
          <w:szCs w:val="24"/>
          <w:lang w:val="uk-UA"/>
        </w:rPr>
        <w:t>: залік/екзамен.</w:t>
      </w:r>
    </w:p>
    <w:p w:rsidR="00AC0BE6" w:rsidRPr="00156D85" w:rsidRDefault="00AC0BE6" w:rsidP="00AC0BE6">
      <w:pPr>
        <w:rPr>
          <w:rFonts w:ascii="Times New Roman" w:hAnsi="Times New Roman" w:cs="Times New Roman"/>
          <w:sz w:val="24"/>
          <w:szCs w:val="24"/>
          <w:lang w:val="uk-UA"/>
        </w:rPr>
      </w:pPr>
      <w:r w:rsidRPr="00156D85">
        <w:rPr>
          <w:rFonts w:ascii="Times New Roman" w:hAnsi="Times New Roman" w:cs="Times New Roman"/>
          <w:sz w:val="24"/>
          <w:szCs w:val="24"/>
          <w:lang w:val="uk-UA"/>
        </w:rPr>
        <w:t>Контроль знань і умінь студентів (поточний і підсумковий) з дисципліни</w:t>
      </w:r>
    </w:p>
    <w:p w:rsidR="004F3A0F" w:rsidRPr="00156D85" w:rsidRDefault="004F3A0F" w:rsidP="004F3A0F">
      <w:pPr>
        <w:rPr>
          <w:rFonts w:ascii="Times New Roman" w:hAnsi="Times New Roman" w:cs="Times New Roman"/>
          <w:b/>
          <w:sz w:val="24"/>
          <w:szCs w:val="24"/>
          <w:u w:val="single"/>
          <w:lang w:val="uk-UA"/>
        </w:rPr>
      </w:pPr>
      <w:r w:rsidRPr="00156D85">
        <w:rPr>
          <w:rFonts w:ascii="Times New Roman" w:hAnsi="Times New Roman" w:cs="Times New Roman"/>
          <w:sz w:val="24"/>
          <w:szCs w:val="24"/>
          <w:lang w:val="uk-UA"/>
        </w:rPr>
        <w:t xml:space="preserve">трансферною системою організації навчального процесу. Рейтинг студента із засвоєння дисципліни визначається за 100 бальною шкалою. Співвідношення між результатами оцінювання поточної навчальної діяльності і підсумкового </w:t>
      </w:r>
      <w:r w:rsidRPr="00156D85">
        <w:rPr>
          <w:rFonts w:ascii="Times New Roman" w:hAnsi="Times New Roman" w:cs="Times New Roman"/>
          <w:b/>
          <w:sz w:val="24"/>
          <w:szCs w:val="24"/>
          <w:u w:val="single"/>
          <w:lang w:val="uk-UA"/>
        </w:rPr>
        <w:t xml:space="preserve">контролю знань - </w:t>
      </w:r>
      <w:r w:rsidR="00F76E19" w:rsidRPr="00156D85">
        <w:rPr>
          <w:rFonts w:ascii="Times New Roman" w:hAnsi="Times New Roman" w:cs="Times New Roman"/>
          <w:b/>
          <w:sz w:val="24"/>
          <w:szCs w:val="24"/>
          <w:u w:val="single"/>
          <w:lang w:val="uk-UA"/>
        </w:rPr>
        <w:t>70</w:t>
      </w:r>
      <w:r w:rsidRPr="00156D85">
        <w:rPr>
          <w:rFonts w:ascii="Times New Roman" w:hAnsi="Times New Roman" w:cs="Times New Roman"/>
          <w:b/>
          <w:sz w:val="24"/>
          <w:szCs w:val="24"/>
          <w:u w:val="single"/>
          <w:lang w:val="uk-UA"/>
        </w:rPr>
        <w:t xml:space="preserve"> % до </w:t>
      </w:r>
      <w:r w:rsidR="00F76E19" w:rsidRPr="00156D85">
        <w:rPr>
          <w:rFonts w:ascii="Times New Roman" w:hAnsi="Times New Roman" w:cs="Times New Roman"/>
          <w:b/>
          <w:sz w:val="24"/>
          <w:szCs w:val="24"/>
          <w:u w:val="single"/>
          <w:lang w:val="uk-UA"/>
        </w:rPr>
        <w:t>3</w:t>
      </w:r>
      <w:r w:rsidRPr="00156D85">
        <w:rPr>
          <w:rFonts w:ascii="Times New Roman" w:hAnsi="Times New Roman" w:cs="Times New Roman"/>
          <w:b/>
          <w:sz w:val="24"/>
          <w:szCs w:val="24"/>
          <w:u w:val="single"/>
          <w:lang w:val="uk-UA"/>
        </w:rPr>
        <w:t>0 %.</w:t>
      </w:r>
    </w:p>
    <w:p w:rsidR="008B37C3" w:rsidRPr="00156D85" w:rsidRDefault="004F3A0F" w:rsidP="008B37C3">
      <w:pPr>
        <w:jc w:val="center"/>
        <w:rPr>
          <w:rFonts w:ascii="Times New Roman" w:hAnsi="Times New Roman" w:cs="Times New Roman"/>
          <w:b/>
          <w:sz w:val="24"/>
          <w:szCs w:val="24"/>
          <w:lang w:val="uk-UA"/>
        </w:rPr>
      </w:pPr>
      <w:r w:rsidRPr="00156D85">
        <w:rPr>
          <w:rFonts w:ascii="Times New Roman" w:hAnsi="Times New Roman" w:cs="Times New Roman"/>
          <w:b/>
          <w:sz w:val="24"/>
          <w:szCs w:val="24"/>
          <w:lang w:val="uk-UA"/>
        </w:rPr>
        <w:t>Критерії</w:t>
      </w:r>
      <w:r w:rsidRPr="00156D85">
        <w:rPr>
          <w:rFonts w:ascii="Times New Roman" w:hAnsi="Times New Roman" w:cs="Times New Roman"/>
          <w:b/>
          <w:sz w:val="24"/>
          <w:szCs w:val="24"/>
          <w:lang w:val="uk-UA"/>
        </w:rPr>
        <w:tab/>
        <w:t>оцінки</w:t>
      </w:r>
      <w:r w:rsidRPr="00156D85">
        <w:rPr>
          <w:rFonts w:ascii="Times New Roman" w:hAnsi="Times New Roman" w:cs="Times New Roman"/>
          <w:b/>
          <w:sz w:val="24"/>
          <w:szCs w:val="24"/>
          <w:lang w:val="uk-UA"/>
        </w:rPr>
        <w:tab/>
        <w:t>рівня</w:t>
      </w:r>
      <w:r w:rsidRPr="00156D85">
        <w:rPr>
          <w:rFonts w:ascii="Times New Roman" w:hAnsi="Times New Roman" w:cs="Times New Roman"/>
          <w:b/>
          <w:sz w:val="24"/>
          <w:szCs w:val="24"/>
          <w:lang w:val="uk-UA"/>
        </w:rPr>
        <w:tab/>
      </w:r>
      <w:r w:rsidRPr="00156D85">
        <w:rPr>
          <w:rFonts w:ascii="Times New Roman" w:hAnsi="Times New Roman" w:cs="Times New Roman"/>
          <w:b/>
          <w:sz w:val="24"/>
          <w:szCs w:val="24"/>
          <w:lang w:val="uk-UA"/>
        </w:rPr>
        <w:tab/>
        <w:t>знань</w:t>
      </w:r>
      <w:r w:rsidRPr="00156D85">
        <w:rPr>
          <w:rFonts w:ascii="Times New Roman" w:hAnsi="Times New Roman" w:cs="Times New Roman"/>
          <w:b/>
          <w:sz w:val="24"/>
          <w:szCs w:val="24"/>
          <w:lang w:val="uk-UA"/>
        </w:rPr>
        <w:tab/>
        <w:t>на семіна</w:t>
      </w:r>
      <w:r w:rsidR="00C46358" w:rsidRPr="00156D85">
        <w:rPr>
          <w:rFonts w:ascii="Times New Roman" w:hAnsi="Times New Roman" w:cs="Times New Roman"/>
          <w:b/>
          <w:sz w:val="24"/>
          <w:szCs w:val="24"/>
          <w:lang w:val="uk-UA"/>
        </w:rPr>
        <w:t xml:space="preserve">рських/практичних/лабораторних </w:t>
      </w:r>
      <w:r w:rsidRPr="00156D85">
        <w:rPr>
          <w:rFonts w:ascii="Times New Roman" w:hAnsi="Times New Roman" w:cs="Times New Roman"/>
          <w:b/>
          <w:sz w:val="24"/>
          <w:szCs w:val="24"/>
          <w:lang w:val="uk-UA"/>
        </w:rPr>
        <w:t>заняттях.</w:t>
      </w:r>
    </w:p>
    <w:p w:rsidR="004F3A0F" w:rsidRPr="00156D85" w:rsidRDefault="004F3A0F" w:rsidP="008B37C3">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На семінарських/практичних/лабораторних заняттях кожен студент з кожної теми виконує індивідуальні завдання.</w:t>
      </w:r>
    </w:p>
    <w:p w:rsidR="002532B6" w:rsidRPr="00156D85" w:rsidRDefault="004F3A0F" w:rsidP="008B37C3">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Рівень знань оцінюється: </w:t>
      </w:r>
    </w:p>
    <w:p w:rsidR="002532B6" w:rsidRPr="00156D85" w:rsidRDefault="004F3A0F" w:rsidP="008B37C3">
      <w:pPr>
        <w:jc w:val="both"/>
        <w:rPr>
          <w:rFonts w:ascii="Times New Roman" w:hAnsi="Times New Roman" w:cs="Times New Roman"/>
          <w:sz w:val="24"/>
          <w:szCs w:val="24"/>
          <w:lang w:val="uk-UA"/>
        </w:rPr>
      </w:pPr>
      <w:r w:rsidRPr="00156D85">
        <w:rPr>
          <w:rFonts w:ascii="Times New Roman" w:hAnsi="Times New Roman" w:cs="Times New Roman"/>
          <w:b/>
          <w:i/>
          <w:sz w:val="24"/>
          <w:szCs w:val="24"/>
          <w:lang w:val="uk-UA"/>
        </w:rPr>
        <w:t>«відмінно»</w:t>
      </w:r>
      <w:r w:rsidR="002532B6" w:rsidRPr="00156D85">
        <w:rPr>
          <w:rFonts w:ascii="Times New Roman" w:hAnsi="Times New Roman" w:cs="Times New Roman"/>
          <w:b/>
          <w:i/>
          <w:sz w:val="24"/>
          <w:szCs w:val="24"/>
          <w:lang w:val="uk-UA"/>
        </w:rPr>
        <w:t xml:space="preserve"> </w:t>
      </w:r>
      <w:r w:rsidRPr="00156D85">
        <w:rPr>
          <w:rFonts w:ascii="Times New Roman" w:hAnsi="Times New Roman" w:cs="Times New Roman"/>
          <w:sz w:val="24"/>
          <w:szCs w:val="24"/>
          <w:lang w:val="uk-UA"/>
        </w:rPr>
        <w:t>– студент дає вичерпні, обґрунтовані, теоретично і практично правильні відповіді не менш ніж на 90% запитань, рішення</w:t>
      </w:r>
      <w:r w:rsidR="002532B6" w:rsidRPr="00156D85">
        <w:rPr>
          <w:rFonts w:ascii="Times New Roman" w:hAnsi="Times New Roman" w:cs="Times New Roman"/>
          <w:sz w:val="24"/>
          <w:szCs w:val="24"/>
          <w:lang w:val="uk-UA"/>
        </w:rPr>
        <w:t xml:space="preserve"> </w:t>
      </w:r>
      <w:r w:rsidR="005E7C7B" w:rsidRPr="00156D85">
        <w:rPr>
          <w:rFonts w:ascii="Times New Roman" w:hAnsi="Times New Roman" w:cs="Times New Roman"/>
          <w:sz w:val="24"/>
          <w:szCs w:val="24"/>
          <w:lang w:val="uk-UA"/>
        </w:rPr>
        <w:t xml:space="preserve">задач та вправи є правильними, демонструє знання підручників, посібників, інструкцій, проводить узагальнення і висновки, акуратно оформляє завдання, був присутній на лекціях, має конспект лекцій чи реферати з основних тем курсу; </w:t>
      </w:r>
    </w:p>
    <w:p w:rsidR="005E7C7B" w:rsidRPr="00156D85" w:rsidRDefault="005E7C7B" w:rsidP="008B37C3">
      <w:pPr>
        <w:jc w:val="both"/>
        <w:rPr>
          <w:rFonts w:ascii="Times New Roman" w:hAnsi="Times New Roman" w:cs="Times New Roman"/>
          <w:sz w:val="24"/>
          <w:szCs w:val="24"/>
          <w:lang w:val="uk-UA"/>
        </w:rPr>
      </w:pPr>
      <w:r w:rsidRPr="00156D85">
        <w:rPr>
          <w:rFonts w:ascii="Times New Roman" w:hAnsi="Times New Roman" w:cs="Times New Roman"/>
          <w:b/>
          <w:i/>
          <w:sz w:val="24"/>
          <w:szCs w:val="24"/>
          <w:lang w:val="uk-UA"/>
        </w:rPr>
        <w:t>«добре</w:t>
      </w:r>
      <w:r w:rsidR="002532B6" w:rsidRPr="00156D85">
        <w:rPr>
          <w:rFonts w:ascii="Times New Roman" w:hAnsi="Times New Roman" w:cs="Times New Roman"/>
          <w:b/>
          <w:i/>
          <w:sz w:val="24"/>
          <w:szCs w:val="24"/>
          <w:lang w:val="uk-UA"/>
        </w:rPr>
        <w:t xml:space="preserve"> </w:t>
      </w:r>
      <w:r w:rsidRPr="00156D85">
        <w:rPr>
          <w:rFonts w:ascii="Times New Roman" w:hAnsi="Times New Roman" w:cs="Times New Roman"/>
          <w:b/>
          <w:i/>
          <w:sz w:val="24"/>
          <w:szCs w:val="24"/>
          <w:lang w:val="uk-UA"/>
        </w:rPr>
        <w:t>»</w:t>
      </w:r>
      <w:r w:rsidRPr="00156D85">
        <w:rPr>
          <w:rFonts w:ascii="Times New Roman" w:hAnsi="Times New Roman" w:cs="Times New Roman"/>
          <w:b/>
          <w:sz w:val="24"/>
          <w:szCs w:val="24"/>
          <w:lang w:val="uk-UA"/>
        </w:rPr>
        <w:t>–</w:t>
      </w:r>
      <w:r w:rsidRPr="00156D85">
        <w:rPr>
          <w:rFonts w:ascii="Times New Roman" w:hAnsi="Times New Roman" w:cs="Times New Roman"/>
          <w:sz w:val="24"/>
          <w:szCs w:val="24"/>
          <w:lang w:val="uk-UA"/>
        </w:rPr>
        <w:t xml:space="preserve"> коли студент володіє знаннями матеріалу, але допускає незначні помилки у формуванні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w:t>
      </w:r>
    </w:p>
    <w:p w:rsidR="007261EC" w:rsidRPr="00156D85" w:rsidRDefault="005E7C7B" w:rsidP="005E7C7B">
      <w:pPr>
        <w:rPr>
          <w:rFonts w:ascii="Times New Roman" w:hAnsi="Times New Roman" w:cs="Times New Roman"/>
          <w:sz w:val="24"/>
          <w:szCs w:val="24"/>
          <w:lang w:val="uk-UA"/>
        </w:rPr>
      </w:pPr>
      <w:r w:rsidRPr="00156D85">
        <w:rPr>
          <w:rFonts w:ascii="Times New Roman" w:hAnsi="Times New Roman" w:cs="Times New Roman"/>
          <w:b/>
          <w:i/>
          <w:sz w:val="24"/>
          <w:szCs w:val="24"/>
          <w:lang w:val="uk-UA"/>
        </w:rPr>
        <w:t>«задовільно</w:t>
      </w:r>
      <w:r w:rsidRPr="00156D85">
        <w:rPr>
          <w:rFonts w:ascii="Times New Roman" w:hAnsi="Times New Roman" w:cs="Times New Roman"/>
          <w:i/>
          <w:sz w:val="24"/>
          <w:szCs w:val="24"/>
          <w:lang w:val="uk-UA"/>
        </w:rPr>
        <w:t>»</w:t>
      </w:r>
      <w:r w:rsidR="002532B6" w:rsidRPr="00156D85">
        <w:rPr>
          <w:rFonts w:ascii="Times New Roman" w:hAnsi="Times New Roman" w:cs="Times New Roman"/>
          <w:i/>
          <w:sz w:val="24"/>
          <w:szCs w:val="24"/>
          <w:lang w:val="uk-UA"/>
        </w:rPr>
        <w:t xml:space="preserve"> </w:t>
      </w:r>
      <w:r w:rsidRPr="00156D85">
        <w:rPr>
          <w:rFonts w:ascii="Times New Roman" w:hAnsi="Times New Roman" w:cs="Times New Roman"/>
          <w:sz w:val="24"/>
          <w:szCs w:val="24"/>
          <w:lang w:val="uk-UA"/>
        </w:rPr>
        <w:t>– коли студент дає правильну відповідь не менше ніж на 60% питань, або на всі запитання дає</w:t>
      </w:r>
    </w:p>
    <w:p w:rsidR="0019560C" w:rsidRPr="00156D85" w:rsidRDefault="0019560C" w:rsidP="008128BD">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w:t>
      </w:r>
    </w:p>
    <w:p w:rsidR="0019560C" w:rsidRPr="00156D85" w:rsidRDefault="0019560C" w:rsidP="008128BD">
      <w:pPr>
        <w:jc w:val="both"/>
        <w:rPr>
          <w:rFonts w:ascii="Times New Roman" w:hAnsi="Times New Roman" w:cs="Times New Roman"/>
          <w:sz w:val="24"/>
          <w:szCs w:val="24"/>
          <w:lang w:val="uk-UA"/>
        </w:rPr>
      </w:pPr>
      <w:r w:rsidRPr="00156D85">
        <w:rPr>
          <w:rFonts w:ascii="Times New Roman" w:hAnsi="Times New Roman" w:cs="Times New Roman"/>
          <w:b/>
          <w:i/>
          <w:sz w:val="24"/>
          <w:szCs w:val="24"/>
          <w:lang w:val="uk-UA"/>
        </w:rPr>
        <w:t>«незадовільно з можливістю повторного складання»</w:t>
      </w:r>
      <w:r w:rsidR="002532B6" w:rsidRPr="00156D85">
        <w:rPr>
          <w:rFonts w:ascii="Times New Roman" w:hAnsi="Times New Roman" w:cs="Times New Roman"/>
          <w:b/>
          <w:i/>
          <w:sz w:val="24"/>
          <w:szCs w:val="24"/>
          <w:lang w:val="uk-UA"/>
        </w:rPr>
        <w:t xml:space="preserve"> </w:t>
      </w:r>
      <w:r w:rsidRPr="00156D85">
        <w:rPr>
          <w:rFonts w:ascii="Times New Roman" w:hAnsi="Times New Roman" w:cs="Times New Roman"/>
          <w:sz w:val="24"/>
          <w:szCs w:val="24"/>
          <w:lang w:val="uk-UA"/>
        </w:rPr>
        <w:t>–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w:t>
      </w:r>
    </w:p>
    <w:p w:rsidR="00F6722E" w:rsidRPr="00156D85" w:rsidRDefault="00F6722E" w:rsidP="008128BD">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Підсумкова (загальна оцінка)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1E545C" w:rsidRPr="00156D85" w:rsidRDefault="00FF4FAA" w:rsidP="001E545C">
      <w:pPr>
        <w:pStyle w:val="a3"/>
        <w:spacing w:before="50" w:line="276" w:lineRule="auto"/>
        <w:ind w:left="0" w:right="409" w:firstLine="566"/>
        <w:jc w:val="both"/>
        <w:rPr>
          <w:b/>
          <w:sz w:val="24"/>
          <w:szCs w:val="24"/>
        </w:rPr>
      </w:pPr>
      <w:r w:rsidRPr="00156D85">
        <w:rPr>
          <w:sz w:val="24"/>
          <w:szCs w:val="24"/>
        </w:rPr>
        <w:tab/>
      </w:r>
      <w:r w:rsidR="001E545C" w:rsidRPr="00156D85">
        <w:rPr>
          <w:b/>
          <w:sz w:val="24"/>
          <w:szCs w:val="24"/>
        </w:rPr>
        <w:t xml:space="preserve">Методичне забезпечення: </w:t>
      </w:r>
    </w:p>
    <w:p w:rsidR="001E545C" w:rsidRPr="00156D85" w:rsidRDefault="001E545C" w:rsidP="001E545C">
      <w:pPr>
        <w:pStyle w:val="a3"/>
        <w:spacing w:before="50" w:line="276" w:lineRule="auto"/>
        <w:ind w:left="0" w:right="409" w:firstLine="566"/>
        <w:jc w:val="both"/>
        <w:rPr>
          <w:sz w:val="24"/>
          <w:szCs w:val="24"/>
        </w:rPr>
      </w:pPr>
      <w:r w:rsidRPr="00156D85">
        <w:rPr>
          <w:sz w:val="24"/>
          <w:szCs w:val="24"/>
        </w:rPr>
        <w:lastRenderedPageBreak/>
        <w:t xml:space="preserve">1. Опорний конспект лекцій </w:t>
      </w:r>
    </w:p>
    <w:p w:rsidR="001E545C" w:rsidRPr="00156D85" w:rsidRDefault="001E545C" w:rsidP="001E545C">
      <w:pPr>
        <w:pStyle w:val="a3"/>
        <w:spacing w:before="50" w:line="276" w:lineRule="auto"/>
        <w:ind w:left="0" w:right="409" w:firstLine="566"/>
        <w:jc w:val="both"/>
        <w:rPr>
          <w:sz w:val="24"/>
          <w:szCs w:val="24"/>
        </w:rPr>
      </w:pPr>
      <w:r w:rsidRPr="00156D85">
        <w:rPr>
          <w:sz w:val="24"/>
          <w:szCs w:val="24"/>
        </w:rPr>
        <w:t>2. Методичні розробки до практичних занять.</w:t>
      </w:r>
    </w:p>
    <w:p w:rsidR="001E545C" w:rsidRPr="00156D85" w:rsidRDefault="001E545C" w:rsidP="001E545C">
      <w:pPr>
        <w:pStyle w:val="a3"/>
        <w:spacing w:before="50" w:line="276" w:lineRule="auto"/>
        <w:ind w:left="0" w:right="409" w:firstLine="566"/>
        <w:jc w:val="both"/>
        <w:rPr>
          <w:sz w:val="24"/>
          <w:szCs w:val="24"/>
        </w:rPr>
      </w:pPr>
      <w:r w:rsidRPr="00156D85">
        <w:rPr>
          <w:sz w:val="24"/>
          <w:szCs w:val="24"/>
        </w:rPr>
        <w:t xml:space="preserve">3. Методичні розробки до виконання самостійної роботи студентів. </w:t>
      </w:r>
    </w:p>
    <w:p w:rsidR="001E545C" w:rsidRPr="00156D85" w:rsidRDefault="001E545C" w:rsidP="001E545C">
      <w:pPr>
        <w:pStyle w:val="a3"/>
        <w:spacing w:before="50" w:line="276" w:lineRule="auto"/>
        <w:ind w:left="0" w:right="409" w:firstLine="566"/>
        <w:jc w:val="both"/>
        <w:rPr>
          <w:sz w:val="24"/>
          <w:szCs w:val="24"/>
        </w:rPr>
      </w:pPr>
      <w:r w:rsidRPr="00156D85">
        <w:rPr>
          <w:sz w:val="24"/>
          <w:szCs w:val="24"/>
        </w:rPr>
        <w:t>4. Орієнтовна тематика реферативних досліджень.</w:t>
      </w:r>
    </w:p>
    <w:p w:rsidR="001E545C" w:rsidRPr="00156D85" w:rsidRDefault="001E545C" w:rsidP="001E545C">
      <w:pPr>
        <w:pStyle w:val="a3"/>
        <w:spacing w:before="50" w:line="276" w:lineRule="auto"/>
        <w:ind w:left="0" w:right="409" w:firstLine="566"/>
        <w:jc w:val="both"/>
        <w:rPr>
          <w:sz w:val="24"/>
          <w:szCs w:val="24"/>
        </w:rPr>
      </w:pPr>
      <w:r w:rsidRPr="00156D85">
        <w:rPr>
          <w:sz w:val="24"/>
          <w:szCs w:val="24"/>
        </w:rPr>
        <w:t>5. Ілюстративні матеріали.</w:t>
      </w:r>
    </w:p>
    <w:p w:rsidR="001E545C" w:rsidRPr="00156D85" w:rsidRDefault="001E545C" w:rsidP="001E545C">
      <w:pPr>
        <w:pStyle w:val="a3"/>
        <w:spacing w:before="50" w:line="276" w:lineRule="auto"/>
        <w:ind w:left="0" w:right="409" w:firstLine="566"/>
        <w:jc w:val="both"/>
        <w:rPr>
          <w:sz w:val="24"/>
          <w:szCs w:val="24"/>
        </w:rPr>
      </w:pPr>
      <w:r w:rsidRPr="00156D85">
        <w:rPr>
          <w:sz w:val="24"/>
          <w:szCs w:val="24"/>
        </w:rPr>
        <w:t>6. Глосарій по дисципліні.</w:t>
      </w:r>
    </w:p>
    <w:p w:rsidR="001E545C" w:rsidRPr="00156D85" w:rsidRDefault="001E545C" w:rsidP="001E545C">
      <w:pPr>
        <w:pStyle w:val="a3"/>
        <w:spacing w:before="50" w:line="276" w:lineRule="auto"/>
        <w:ind w:left="0" w:right="409" w:firstLine="566"/>
        <w:jc w:val="both"/>
        <w:rPr>
          <w:sz w:val="24"/>
          <w:szCs w:val="24"/>
        </w:rPr>
      </w:pPr>
      <w:r w:rsidRPr="00156D85">
        <w:rPr>
          <w:sz w:val="24"/>
          <w:szCs w:val="24"/>
        </w:rPr>
        <w:t xml:space="preserve">7. Питання до модульного контролю. </w:t>
      </w:r>
    </w:p>
    <w:p w:rsidR="001E545C" w:rsidRPr="00156D85" w:rsidRDefault="001E545C" w:rsidP="001E545C">
      <w:pPr>
        <w:pStyle w:val="a3"/>
        <w:spacing w:before="50" w:line="276" w:lineRule="auto"/>
        <w:ind w:left="0" w:right="409" w:firstLine="566"/>
        <w:jc w:val="both"/>
        <w:rPr>
          <w:sz w:val="24"/>
          <w:szCs w:val="24"/>
        </w:rPr>
      </w:pPr>
      <w:r w:rsidRPr="00156D85">
        <w:rPr>
          <w:sz w:val="24"/>
          <w:szCs w:val="24"/>
        </w:rPr>
        <w:t xml:space="preserve">8. Питання до екзамену. </w:t>
      </w:r>
    </w:p>
    <w:p w:rsidR="001E545C" w:rsidRPr="00156D85" w:rsidRDefault="001E545C" w:rsidP="001E545C">
      <w:pPr>
        <w:pStyle w:val="a3"/>
        <w:spacing w:before="50" w:line="276" w:lineRule="auto"/>
        <w:ind w:left="0" w:right="409" w:firstLine="566"/>
        <w:jc w:val="both"/>
        <w:rPr>
          <w:sz w:val="24"/>
          <w:szCs w:val="24"/>
        </w:rPr>
      </w:pPr>
    </w:p>
    <w:p w:rsidR="001E545C" w:rsidRPr="00156D85" w:rsidRDefault="001E545C" w:rsidP="001E545C">
      <w:pPr>
        <w:pStyle w:val="a3"/>
        <w:spacing w:before="50" w:line="276" w:lineRule="auto"/>
        <w:ind w:left="0" w:right="409"/>
        <w:jc w:val="center"/>
        <w:rPr>
          <w:b/>
          <w:sz w:val="24"/>
          <w:szCs w:val="24"/>
        </w:rPr>
      </w:pPr>
      <w:r w:rsidRPr="00156D85">
        <w:rPr>
          <w:b/>
          <w:sz w:val="24"/>
          <w:szCs w:val="24"/>
        </w:rPr>
        <w:t xml:space="preserve">Навчально-методичні </w:t>
      </w:r>
      <w:proofErr w:type="spellStart"/>
      <w:r w:rsidRPr="00156D85">
        <w:rPr>
          <w:b/>
          <w:sz w:val="24"/>
          <w:szCs w:val="24"/>
        </w:rPr>
        <w:t>аудіо-</w:t>
      </w:r>
      <w:proofErr w:type="spellEnd"/>
      <w:r w:rsidRPr="00156D85">
        <w:rPr>
          <w:b/>
          <w:sz w:val="24"/>
          <w:szCs w:val="24"/>
        </w:rPr>
        <w:t xml:space="preserve"> і відеоматеріали, у т.ч. для студентів з інвалідністю</w:t>
      </w:r>
    </w:p>
    <w:p w:rsidR="001E545C" w:rsidRPr="00156D85" w:rsidRDefault="001E545C" w:rsidP="001E545C">
      <w:pPr>
        <w:pStyle w:val="a3"/>
        <w:spacing w:before="50" w:line="276" w:lineRule="auto"/>
        <w:ind w:left="0" w:right="409"/>
        <w:jc w:val="both"/>
        <w:rPr>
          <w:sz w:val="24"/>
          <w:szCs w:val="24"/>
        </w:rPr>
      </w:pPr>
      <w:r w:rsidRPr="00156D85">
        <w:rPr>
          <w:sz w:val="24"/>
          <w:szCs w:val="24"/>
        </w:rPr>
        <w:t xml:space="preserve">1. </w:t>
      </w:r>
      <w:proofErr w:type="spellStart"/>
      <w:r w:rsidRPr="00156D85">
        <w:rPr>
          <w:sz w:val="24"/>
          <w:szCs w:val="24"/>
        </w:rPr>
        <w:t>Психология</w:t>
      </w:r>
      <w:proofErr w:type="spellEnd"/>
      <w:r w:rsidRPr="00156D85">
        <w:rPr>
          <w:sz w:val="24"/>
          <w:szCs w:val="24"/>
        </w:rPr>
        <w:t xml:space="preserve"> труда. </w:t>
      </w:r>
      <w:proofErr w:type="spellStart"/>
      <w:r w:rsidRPr="00156D85">
        <w:rPr>
          <w:sz w:val="24"/>
          <w:szCs w:val="24"/>
        </w:rPr>
        <w:t>Лекция</w:t>
      </w:r>
      <w:proofErr w:type="spellEnd"/>
      <w:r w:rsidRPr="00156D85">
        <w:rPr>
          <w:sz w:val="24"/>
          <w:szCs w:val="24"/>
        </w:rPr>
        <w:t xml:space="preserve"> 1. </w:t>
      </w:r>
      <w:proofErr w:type="spellStart"/>
      <w:r w:rsidRPr="00156D85">
        <w:rPr>
          <w:sz w:val="24"/>
          <w:szCs w:val="24"/>
        </w:rPr>
        <w:t>Психология</w:t>
      </w:r>
      <w:proofErr w:type="spellEnd"/>
      <w:r w:rsidRPr="00156D85">
        <w:rPr>
          <w:sz w:val="24"/>
          <w:szCs w:val="24"/>
        </w:rPr>
        <w:t xml:space="preserve"> труда </w:t>
      </w:r>
      <w:proofErr w:type="spellStart"/>
      <w:r w:rsidRPr="00156D85">
        <w:rPr>
          <w:sz w:val="24"/>
          <w:szCs w:val="24"/>
        </w:rPr>
        <w:t>как</w:t>
      </w:r>
      <w:proofErr w:type="spellEnd"/>
      <w:r w:rsidRPr="00156D85">
        <w:rPr>
          <w:sz w:val="24"/>
          <w:szCs w:val="24"/>
        </w:rPr>
        <w:t xml:space="preserve"> наука и </w:t>
      </w:r>
      <w:proofErr w:type="spellStart"/>
      <w:r w:rsidRPr="00156D85">
        <w:rPr>
          <w:sz w:val="24"/>
          <w:szCs w:val="24"/>
        </w:rPr>
        <w:t>социальная</w:t>
      </w:r>
      <w:proofErr w:type="spellEnd"/>
      <w:r w:rsidRPr="00156D85">
        <w:rPr>
          <w:sz w:val="24"/>
          <w:szCs w:val="24"/>
        </w:rPr>
        <w:t xml:space="preserve"> практика </w:t>
      </w:r>
      <w:hyperlink r:id="rId11" w:history="1">
        <w:r w:rsidRPr="00156D85">
          <w:rPr>
            <w:rStyle w:val="a7"/>
            <w:sz w:val="24"/>
            <w:szCs w:val="24"/>
          </w:rPr>
          <w:t>https://www.youtube.com/watch?v=W6cEwNWb7kw</w:t>
        </w:r>
      </w:hyperlink>
      <w:r w:rsidRPr="00156D85">
        <w:rPr>
          <w:sz w:val="24"/>
          <w:szCs w:val="24"/>
        </w:rPr>
        <w:t xml:space="preserve"> </w:t>
      </w:r>
    </w:p>
    <w:p w:rsidR="001E545C" w:rsidRPr="00156D85" w:rsidRDefault="001E545C" w:rsidP="001E545C">
      <w:pPr>
        <w:pStyle w:val="a3"/>
        <w:spacing w:before="50" w:line="276" w:lineRule="auto"/>
        <w:ind w:left="0" w:right="409"/>
        <w:jc w:val="both"/>
        <w:rPr>
          <w:sz w:val="24"/>
          <w:szCs w:val="24"/>
        </w:rPr>
      </w:pPr>
      <w:r w:rsidRPr="00156D85">
        <w:rPr>
          <w:sz w:val="24"/>
          <w:szCs w:val="24"/>
        </w:rPr>
        <w:t xml:space="preserve">2. </w:t>
      </w:r>
      <w:proofErr w:type="spellStart"/>
      <w:r w:rsidRPr="00156D85">
        <w:rPr>
          <w:sz w:val="24"/>
          <w:szCs w:val="24"/>
        </w:rPr>
        <w:t>Психология</w:t>
      </w:r>
      <w:proofErr w:type="spellEnd"/>
      <w:r w:rsidRPr="00156D85">
        <w:rPr>
          <w:sz w:val="24"/>
          <w:szCs w:val="24"/>
        </w:rPr>
        <w:t xml:space="preserve"> труда. </w:t>
      </w:r>
      <w:proofErr w:type="spellStart"/>
      <w:r w:rsidRPr="00156D85">
        <w:rPr>
          <w:sz w:val="24"/>
          <w:szCs w:val="24"/>
        </w:rPr>
        <w:t>Лекция</w:t>
      </w:r>
      <w:proofErr w:type="spellEnd"/>
      <w:r w:rsidRPr="00156D85">
        <w:rPr>
          <w:sz w:val="24"/>
          <w:szCs w:val="24"/>
        </w:rPr>
        <w:t xml:space="preserve"> 2. </w:t>
      </w:r>
      <w:proofErr w:type="spellStart"/>
      <w:r w:rsidRPr="00156D85">
        <w:rPr>
          <w:sz w:val="24"/>
          <w:szCs w:val="24"/>
        </w:rPr>
        <w:t>Субъект</w:t>
      </w:r>
      <w:proofErr w:type="spellEnd"/>
      <w:r w:rsidRPr="00156D85">
        <w:rPr>
          <w:sz w:val="24"/>
          <w:szCs w:val="24"/>
        </w:rPr>
        <w:t xml:space="preserve"> труда и </w:t>
      </w:r>
      <w:proofErr w:type="spellStart"/>
      <w:r w:rsidRPr="00156D85">
        <w:rPr>
          <w:sz w:val="24"/>
          <w:szCs w:val="24"/>
        </w:rPr>
        <w:t>его</w:t>
      </w:r>
      <w:proofErr w:type="spellEnd"/>
      <w:r w:rsidRPr="00156D85">
        <w:rPr>
          <w:sz w:val="24"/>
          <w:szCs w:val="24"/>
        </w:rPr>
        <w:t xml:space="preserve"> </w:t>
      </w:r>
      <w:proofErr w:type="spellStart"/>
      <w:r w:rsidRPr="00156D85">
        <w:rPr>
          <w:sz w:val="24"/>
          <w:szCs w:val="24"/>
        </w:rPr>
        <w:t>трудовой</w:t>
      </w:r>
      <w:proofErr w:type="spellEnd"/>
      <w:r w:rsidRPr="00156D85">
        <w:rPr>
          <w:sz w:val="24"/>
          <w:szCs w:val="24"/>
        </w:rPr>
        <w:t xml:space="preserve"> пост </w:t>
      </w:r>
    </w:p>
    <w:p w:rsidR="001E545C" w:rsidRPr="00156D85" w:rsidRDefault="001E545C" w:rsidP="001E545C">
      <w:pPr>
        <w:pStyle w:val="a3"/>
        <w:spacing w:before="50" w:line="276" w:lineRule="auto"/>
        <w:ind w:left="0" w:right="409"/>
        <w:jc w:val="both"/>
        <w:rPr>
          <w:sz w:val="24"/>
          <w:szCs w:val="24"/>
        </w:rPr>
      </w:pPr>
      <w:r w:rsidRPr="00156D85">
        <w:rPr>
          <w:sz w:val="24"/>
          <w:szCs w:val="24"/>
        </w:rPr>
        <w:t xml:space="preserve">3. </w:t>
      </w:r>
      <w:hyperlink r:id="rId12" w:history="1">
        <w:r w:rsidRPr="00156D85">
          <w:rPr>
            <w:rStyle w:val="a7"/>
            <w:sz w:val="24"/>
            <w:szCs w:val="24"/>
          </w:rPr>
          <w:t>https://www.youtube.com/watch?v=XBweCtYbqnA</w:t>
        </w:r>
      </w:hyperlink>
    </w:p>
    <w:p w:rsidR="001E545C" w:rsidRPr="00156D85" w:rsidRDefault="001E545C" w:rsidP="001E545C">
      <w:pPr>
        <w:pStyle w:val="a3"/>
        <w:spacing w:before="50" w:line="276" w:lineRule="auto"/>
        <w:ind w:left="0" w:right="409"/>
        <w:jc w:val="both"/>
        <w:rPr>
          <w:sz w:val="24"/>
          <w:szCs w:val="24"/>
        </w:rPr>
      </w:pPr>
      <w:r w:rsidRPr="00156D85">
        <w:rPr>
          <w:sz w:val="24"/>
          <w:szCs w:val="24"/>
        </w:rPr>
        <w:t xml:space="preserve"> 4. </w:t>
      </w:r>
      <w:proofErr w:type="spellStart"/>
      <w:r w:rsidRPr="00156D85">
        <w:rPr>
          <w:sz w:val="24"/>
          <w:szCs w:val="24"/>
        </w:rPr>
        <w:t>Психология</w:t>
      </w:r>
      <w:proofErr w:type="spellEnd"/>
      <w:r w:rsidRPr="00156D85">
        <w:rPr>
          <w:sz w:val="24"/>
          <w:szCs w:val="24"/>
        </w:rPr>
        <w:t xml:space="preserve"> труда. </w:t>
      </w:r>
      <w:proofErr w:type="spellStart"/>
      <w:r w:rsidRPr="00156D85">
        <w:rPr>
          <w:sz w:val="24"/>
          <w:szCs w:val="24"/>
        </w:rPr>
        <w:t>Лекция</w:t>
      </w:r>
      <w:proofErr w:type="spellEnd"/>
      <w:r w:rsidRPr="00156D85">
        <w:rPr>
          <w:sz w:val="24"/>
          <w:szCs w:val="24"/>
        </w:rPr>
        <w:t xml:space="preserve"> 5. </w:t>
      </w:r>
      <w:proofErr w:type="spellStart"/>
      <w:r w:rsidRPr="00156D85">
        <w:rPr>
          <w:sz w:val="24"/>
          <w:szCs w:val="24"/>
        </w:rPr>
        <w:t>Психология</w:t>
      </w:r>
      <w:proofErr w:type="spellEnd"/>
      <w:r w:rsidRPr="00156D85">
        <w:rPr>
          <w:sz w:val="24"/>
          <w:szCs w:val="24"/>
        </w:rPr>
        <w:t xml:space="preserve"> </w:t>
      </w:r>
      <w:proofErr w:type="spellStart"/>
      <w:r w:rsidRPr="00156D85">
        <w:rPr>
          <w:sz w:val="24"/>
          <w:szCs w:val="24"/>
        </w:rPr>
        <w:t>развития</w:t>
      </w:r>
      <w:proofErr w:type="spellEnd"/>
      <w:r w:rsidRPr="00156D85">
        <w:rPr>
          <w:sz w:val="24"/>
          <w:szCs w:val="24"/>
        </w:rPr>
        <w:t xml:space="preserve"> и </w:t>
      </w:r>
      <w:proofErr w:type="spellStart"/>
      <w:r w:rsidRPr="00156D85">
        <w:rPr>
          <w:sz w:val="24"/>
          <w:szCs w:val="24"/>
        </w:rPr>
        <w:t>мотивации</w:t>
      </w:r>
      <w:proofErr w:type="spellEnd"/>
      <w:r w:rsidRPr="00156D85">
        <w:rPr>
          <w:sz w:val="24"/>
          <w:szCs w:val="24"/>
        </w:rPr>
        <w:t xml:space="preserve"> </w:t>
      </w:r>
      <w:proofErr w:type="spellStart"/>
      <w:r w:rsidRPr="00156D85">
        <w:rPr>
          <w:sz w:val="24"/>
          <w:szCs w:val="24"/>
        </w:rPr>
        <w:t>сотрудников</w:t>
      </w:r>
      <w:proofErr w:type="spellEnd"/>
      <w:r w:rsidRPr="00156D85">
        <w:rPr>
          <w:sz w:val="24"/>
          <w:szCs w:val="24"/>
        </w:rPr>
        <w:t xml:space="preserve"> </w:t>
      </w:r>
      <w:hyperlink r:id="rId13" w:history="1">
        <w:r w:rsidRPr="00156D85">
          <w:rPr>
            <w:rStyle w:val="a7"/>
            <w:sz w:val="24"/>
            <w:szCs w:val="24"/>
          </w:rPr>
          <w:t>https://www.youtube.com/watch?v=GdYPaJyB7ww</w:t>
        </w:r>
      </w:hyperlink>
      <w:r w:rsidRPr="00156D85">
        <w:rPr>
          <w:sz w:val="24"/>
          <w:szCs w:val="24"/>
        </w:rPr>
        <w:t xml:space="preserve"> </w:t>
      </w:r>
    </w:p>
    <w:p w:rsidR="001E545C" w:rsidRPr="00156D85" w:rsidRDefault="001E545C" w:rsidP="001E545C">
      <w:pPr>
        <w:pStyle w:val="a3"/>
        <w:spacing w:before="50" w:line="276" w:lineRule="auto"/>
        <w:ind w:left="0" w:right="409"/>
        <w:jc w:val="both"/>
        <w:rPr>
          <w:sz w:val="24"/>
          <w:szCs w:val="24"/>
        </w:rPr>
      </w:pPr>
      <w:r w:rsidRPr="00156D85">
        <w:rPr>
          <w:sz w:val="24"/>
          <w:szCs w:val="24"/>
        </w:rPr>
        <w:t xml:space="preserve">5. </w:t>
      </w:r>
      <w:proofErr w:type="spellStart"/>
      <w:r w:rsidRPr="00156D85">
        <w:rPr>
          <w:sz w:val="24"/>
          <w:szCs w:val="24"/>
        </w:rPr>
        <w:t>Психология</w:t>
      </w:r>
      <w:proofErr w:type="spellEnd"/>
      <w:r w:rsidRPr="00156D85">
        <w:rPr>
          <w:sz w:val="24"/>
          <w:szCs w:val="24"/>
        </w:rPr>
        <w:t xml:space="preserve"> труда. </w:t>
      </w:r>
      <w:proofErr w:type="spellStart"/>
      <w:r w:rsidRPr="00156D85">
        <w:rPr>
          <w:sz w:val="24"/>
          <w:szCs w:val="24"/>
        </w:rPr>
        <w:t>Лекция</w:t>
      </w:r>
      <w:proofErr w:type="spellEnd"/>
      <w:r w:rsidRPr="00156D85">
        <w:rPr>
          <w:sz w:val="24"/>
          <w:szCs w:val="24"/>
        </w:rPr>
        <w:t xml:space="preserve"> 6. </w:t>
      </w:r>
      <w:proofErr w:type="spellStart"/>
      <w:r w:rsidRPr="00156D85">
        <w:rPr>
          <w:sz w:val="24"/>
          <w:szCs w:val="24"/>
        </w:rPr>
        <w:t>Психология</w:t>
      </w:r>
      <w:proofErr w:type="spellEnd"/>
      <w:r w:rsidRPr="00156D85">
        <w:rPr>
          <w:sz w:val="24"/>
          <w:szCs w:val="24"/>
        </w:rPr>
        <w:t xml:space="preserve"> </w:t>
      </w:r>
      <w:proofErr w:type="spellStart"/>
      <w:r w:rsidRPr="00156D85">
        <w:rPr>
          <w:sz w:val="24"/>
          <w:szCs w:val="24"/>
        </w:rPr>
        <w:t>профессиональной</w:t>
      </w:r>
      <w:proofErr w:type="spellEnd"/>
      <w:r w:rsidRPr="00156D85">
        <w:rPr>
          <w:sz w:val="24"/>
          <w:szCs w:val="24"/>
        </w:rPr>
        <w:t xml:space="preserve"> </w:t>
      </w:r>
      <w:proofErr w:type="spellStart"/>
      <w:r w:rsidRPr="00156D85">
        <w:rPr>
          <w:sz w:val="24"/>
          <w:szCs w:val="24"/>
        </w:rPr>
        <w:t>работоспособности</w:t>
      </w:r>
      <w:proofErr w:type="spellEnd"/>
      <w:r w:rsidRPr="00156D85">
        <w:rPr>
          <w:sz w:val="24"/>
          <w:szCs w:val="24"/>
        </w:rPr>
        <w:t xml:space="preserve"> </w:t>
      </w:r>
    </w:p>
    <w:p w:rsidR="001E545C" w:rsidRPr="00156D85" w:rsidRDefault="001E545C" w:rsidP="001E545C">
      <w:pPr>
        <w:pStyle w:val="a3"/>
        <w:spacing w:before="50" w:line="276" w:lineRule="auto"/>
        <w:ind w:left="0" w:right="409"/>
        <w:jc w:val="both"/>
        <w:rPr>
          <w:sz w:val="24"/>
          <w:szCs w:val="24"/>
        </w:rPr>
      </w:pPr>
      <w:r w:rsidRPr="00156D85">
        <w:rPr>
          <w:sz w:val="24"/>
          <w:szCs w:val="24"/>
        </w:rPr>
        <w:t xml:space="preserve">6. </w:t>
      </w:r>
      <w:hyperlink r:id="rId14" w:history="1">
        <w:r w:rsidRPr="00156D85">
          <w:rPr>
            <w:rStyle w:val="a7"/>
            <w:sz w:val="24"/>
            <w:szCs w:val="24"/>
          </w:rPr>
          <w:t>https://www.youtube.com/watch?v=fyDB57L38i0</w:t>
        </w:r>
      </w:hyperlink>
      <w:r w:rsidRPr="00156D85">
        <w:rPr>
          <w:sz w:val="24"/>
          <w:szCs w:val="24"/>
        </w:rPr>
        <w:t xml:space="preserve"> </w:t>
      </w:r>
    </w:p>
    <w:p w:rsidR="00F6722E" w:rsidRPr="00156D85" w:rsidRDefault="00F6722E" w:rsidP="00FF4FAA">
      <w:pPr>
        <w:tabs>
          <w:tab w:val="left" w:pos="1282"/>
        </w:tabs>
        <w:rPr>
          <w:rFonts w:ascii="Times New Roman" w:hAnsi="Times New Roman" w:cs="Times New Roman"/>
          <w:sz w:val="24"/>
          <w:szCs w:val="24"/>
          <w:lang w:val="uk-UA"/>
        </w:rPr>
      </w:pPr>
    </w:p>
    <w:p w:rsidR="00C834FB" w:rsidRPr="00156D85" w:rsidRDefault="00F6722E" w:rsidP="00156D85">
      <w:pPr>
        <w:pStyle w:val="a5"/>
        <w:ind w:left="1624" w:firstLine="0"/>
        <w:jc w:val="center"/>
        <w:rPr>
          <w:b/>
          <w:sz w:val="24"/>
          <w:szCs w:val="24"/>
        </w:rPr>
      </w:pPr>
      <w:r w:rsidRPr="00156D85">
        <w:rPr>
          <w:b/>
          <w:sz w:val="24"/>
          <w:szCs w:val="24"/>
        </w:rPr>
        <w:t>Рекомендована література</w:t>
      </w:r>
    </w:p>
    <w:p w:rsidR="002F555B" w:rsidRPr="00156D85" w:rsidRDefault="002F555B" w:rsidP="00156D85">
      <w:pPr>
        <w:jc w:val="center"/>
        <w:rPr>
          <w:rFonts w:ascii="Times New Roman" w:hAnsi="Times New Roman" w:cs="Times New Roman"/>
          <w:b/>
          <w:sz w:val="24"/>
          <w:szCs w:val="24"/>
          <w:lang w:val="uk-UA"/>
        </w:rPr>
      </w:pPr>
    </w:p>
    <w:p w:rsidR="002F555B" w:rsidRPr="00156D85" w:rsidRDefault="002F555B" w:rsidP="00156D85">
      <w:pPr>
        <w:jc w:val="center"/>
        <w:rPr>
          <w:rFonts w:ascii="Times New Roman" w:hAnsi="Times New Roman" w:cs="Times New Roman"/>
          <w:sz w:val="24"/>
          <w:szCs w:val="24"/>
          <w:lang w:val="uk-UA"/>
        </w:rPr>
      </w:pPr>
      <w:r w:rsidRPr="00156D85">
        <w:rPr>
          <w:rFonts w:ascii="Times New Roman" w:hAnsi="Times New Roman" w:cs="Times New Roman"/>
          <w:b/>
          <w:sz w:val="24"/>
          <w:szCs w:val="24"/>
          <w:lang w:val="uk-UA"/>
        </w:rPr>
        <w:t>Основна:</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1. </w:t>
      </w:r>
      <w:proofErr w:type="spellStart"/>
      <w:r w:rsidRPr="00156D85">
        <w:rPr>
          <w:rFonts w:ascii="Times New Roman" w:hAnsi="Times New Roman" w:cs="Times New Roman"/>
          <w:sz w:val="24"/>
          <w:szCs w:val="24"/>
          <w:lang w:val="uk-UA"/>
        </w:rPr>
        <w:t>Баклицький</w:t>
      </w:r>
      <w:proofErr w:type="spellEnd"/>
      <w:r w:rsidRPr="00156D85">
        <w:rPr>
          <w:rFonts w:ascii="Times New Roman" w:hAnsi="Times New Roman" w:cs="Times New Roman"/>
          <w:sz w:val="24"/>
          <w:szCs w:val="24"/>
          <w:lang w:val="uk-UA"/>
        </w:rPr>
        <w:t xml:space="preserve"> І.О. Психологія праці: підручник. 2-е вид., перероб і </w:t>
      </w:r>
      <w:proofErr w:type="spellStart"/>
      <w:r w:rsidRPr="00156D85">
        <w:rPr>
          <w:rFonts w:ascii="Times New Roman" w:hAnsi="Times New Roman" w:cs="Times New Roman"/>
          <w:sz w:val="24"/>
          <w:szCs w:val="24"/>
          <w:lang w:val="uk-UA"/>
        </w:rPr>
        <w:t>доп</w:t>
      </w:r>
      <w:proofErr w:type="spellEnd"/>
      <w:r w:rsidRPr="00156D85">
        <w:rPr>
          <w:rFonts w:ascii="Times New Roman" w:hAnsi="Times New Roman" w:cs="Times New Roman"/>
          <w:sz w:val="24"/>
          <w:szCs w:val="24"/>
          <w:lang w:val="uk-UA"/>
        </w:rPr>
        <w:t>. Київ : Знання, 2008. 655 с.</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 2. Климов Е.А. </w:t>
      </w:r>
      <w:proofErr w:type="spellStart"/>
      <w:r w:rsidRPr="00156D85">
        <w:rPr>
          <w:rFonts w:ascii="Times New Roman" w:hAnsi="Times New Roman" w:cs="Times New Roman"/>
          <w:sz w:val="24"/>
          <w:szCs w:val="24"/>
          <w:lang w:val="uk-UA"/>
        </w:rPr>
        <w:t>Введение</w:t>
      </w:r>
      <w:proofErr w:type="spellEnd"/>
      <w:r w:rsidRPr="00156D85">
        <w:rPr>
          <w:rFonts w:ascii="Times New Roman" w:hAnsi="Times New Roman" w:cs="Times New Roman"/>
          <w:sz w:val="24"/>
          <w:szCs w:val="24"/>
          <w:lang w:val="uk-UA"/>
        </w:rPr>
        <w:t xml:space="preserve"> в </w:t>
      </w:r>
      <w:proofErr w:type="spellStart"/>
      <w:r w:rsidRPr="00156D85">
        <w:rPr>
          <w:rFonts w:ascii="Times New Roman" w:hAnsi="Times New Roman" w:cs="Times New Roman"/>
          <w:sz w:val="24"/>
          <w:szCs w:val="24"/>
          <w:lang w:val="uk-UA"/>
        </w:rPr>
        <w:t>психологию</w:t>
      </w:r>
      <w:proofErr w:type="spellEnd"/>
      <w:r w:rsidRPr="00156D85">
        <w:rPr>
          <w:rFonts w:ascii="Times New Roman" w:hAnsi="Times New Roman" w:cs="Times New Roman"/>
          <w:sz w:val="24"/>
          <w:szCs w:val="24"/>
          <w:lang w:val="uk-UA"/>
        </w:rPr>
        <w:t xml:space="preserve"> труда: </w:t>
      </w:r>
      <w:proofErr w:type="spellStart"/>
      <w:r w:rsidRPr="00156D85">
        <w:rPr>
          <w:rFonts w:ascii="Times New Roman" w:hAnsi="Times New Roman" w:cs="Times New Roman"/>
          <w:sz w:val="24"/>
          <w:szCs w:val="24"/>
          <w:lang w:val="uk-UA"/>
        </w:rPr>
        <w:t>Учебник</w:t>
      </w:r>
      <w:proofErr w:type="spellEnd"/>
      <w:r w:rsidRPr="00156D85">
        <w:rPr>
          <w:rFonts w:ascii="Times New Roman" w:hAnsi="Times New Roman" w:cs="Times New Roman"/>
          <w:sz w:val="24"/>
          <w:szCs w:val="24"/>
          <w:lang w:val="uk-UA"/>
        </w:rPr>
        <w:t xml:space="preserve"> для </w:t>
      </w:r>
      <w:proofErr w:type="spellStart"/>
      <w:r w:rsidRPr="00156D85">
        <w:rPr>
          <w:rFonts w:ascii="Times New Roman" w:hAnsi="Times New Roman" w:cs="Times New Roman"/>
          <w:sz w:val="24"/>
          <w:szCs w:val="24"/>
          <w:lang w:val="uk-UA"/>
        </w:rPr>
        <w:t>вузов</w:t>
      </w:r>
      <w:proofErr w:type="spellEnd"/>
      <w:r w:rsidRPr="00156D85">
        <w:rPr>
          <w:rFonts w:ascii="Times New Roman" w:hAnsi="Times New Roman" w:cs="Times New Roman"/>
          <w:sz w:val="24"/>
          <w:szCs w:val="24"/>
          <w:lang w:val="uk-UA"/>
        </w:rPr>
        <w:t xml:space="preserve">. Москва: Культура и спорт, ЮНИТИ, 1998. 350 с.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3. Крушельницька Я.В. Фізіологія та психологія праці: Підручник. Київ : КНЕУ 2003. 367 с.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4. Лукашевич Н.П., </w:t>
      </w:r>
      <w:proofErr w:type="spellStart"/>
      <w:r w:rsidRPr="00156D85">
        <w:rPr>
          <w:rFonts w:ascii="Times New Roman" w:hAnsi="Times New Roman" w:cs="Times New Roman"/>
          <w:sz w:val="24"/>
          <w:szCs w:val="24"/>
          <w:lang w:val="uk-UA"/>
        </w:rPr>
        <w:t>Сингаевская</w:t>
      </w:r>
      <w:proofErr w:type="spellEnd"/>
      <w:r w:rsidRPr="00156D85">
        <w:rPr>
          <w:rFonts w:ascii="Times New Roman" w:hAnsi="Times New Roman" w:cs="Times New Roman"/>
          <w:sz w:val="24"/>
          <w:szCs w:val="24"/>
          <w:lang w:val="uk-UA"/>
        </w:rPr>
        <w:t xml:space="preserve"> И.В., Бондарчук Е.И. </w:t>
      </w:r>
      <w:proofErr w:type="spellStart"/>
      <w:r w:rsidRPr="00156D85">
        <w:rPr>
          <w:rFonts w:ascii="Times New Roman" w:hAnsi="Times New Roman" w:cs="Times New Roman"/>
          <w:sz w:val="24"/>
          <w:szCs w:val="24"/>
          <w:lang w:val="uk-UA"/>
        </w:rPr>
        <w:t>Психология</w:t>
      </w:r>
      <w:proofErr w:type="spellEnd"/>
      <w:r w:rsidRPr="00156D85">
        <w:rPr>
          <w:rFonts w:ascii="Times New Roman" w:hAnsi="Times New Roman" w:cs="Times New Roman"/>
          <w:sz w:val="24"/>
          <w:szCs w:val="24"/>
          <w:lang w:val="uk-UA"/>
        </w:rPr>
        <w:t xml:space="preserve"> труда: </w:t>
      </w:r>
      <w:proofErr w:type="spellStart"/>
      <w:r w:rsidRPr="00156D85">
        <w:rPr>
          <w:rFonts w:ascii="Times New Roman" w:hAnsi="Times New Roman" w:cs="Times New Roman"/>
          <w:sz w:val="24"/>
          <w:szCs w:val="24"/>
          <w:lang w:val="uk-UA"/>
        </w:rPr>
        <w:t>Учеб.-</w:t>
      </w:r>
      <w:proofErr w:type="spellEnd"/>
      <w:r w:rsidRPr="00156D85">
        <w:rPr>
          <w:rFonts w:ascii="Times New Roman" w:hAnsi="Times New Roman" w:cs="Times New Roman"/>
          <w:sz w:val="24"/>
          <w:szCs w:val="24"/>
          <w:lang w:val="uk-UA"/>
        </w:rPr>
        <w:t xml:space="preserve"> метод. </w:t>
      </w:r>
      <w:proofErr w:type="spellStart"/>
      <w:r w:rsidRPr="00156D85">
        <w:rPr>
          <w:rFonts w:ascii="Times New Roman" w:hAnsi="Times New Roman" w:cs="Times New Roman"/>
          <w:sz w:val="24"/>
          <w:szCs w:val="24"/>
          <w:lang w:val="uk-UA"/>
        </w:rPr>
        <w:t>пособие</w:t>
      </w:r>
      <w:proofErr w:type="spellEnd"/>
      <w:r w:rsidRPr="00156D85">
        <w:rPr>
          <w:rFonts w:ascii="Times New Roman" w:hAnsi="Times New Roman" w:cs="Times New Roman"/>
          <w:sz w:val="24"/>
          <w:szCs w:val="24"/>
          <w:lang w:val="uk-UA"/>
        </w:rPr>
        <w:t xml:space="preserve"> / </w:t>
      </w:r>
      <w:proofErr w:type="spellStart"/>
      <w:r w:rsidRPr="00156D85">
        <w:rPr>
          <w:rFonts w:ascii="Times New Roman" w:hAnsi="Times New Roman" w:cs="Times New Roman"/>
          <w:sz w:val="24"/>
          <w:szCs w:val="24"/>
          <w:lang w:val="uk-UA"/>
        </w:rPr>
        <w:t>Под</w:t>
      </w:r>
      <w:proofErr w:type="spellEnd"/>
      <w:r w:rsidRPr="00156D85">
        <w:rPr>
          <w:rFonts w:ascii="Times New Roman" w:hAnsi="Times New Roman" w:cs="Times New Roman"/>
          <w:sz w:val="24"/>
          <w:szCs w:val="24"/>
          <w:lang w:val="uk-UA"/>
        </w:rPr>
        <w:t xml:space="preserve"> ред. Н.П. Лукашевича. Київ : МАУП, 1997. 104 с.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5. </w:t>
      </w:r>
      <w:proofErr w:type="spellStart"/>
      <w:r w:rsidRPr="00156D85">
        <w:rPr>
          <w:rFonts w:ascii="Times New Roman" w:hAnsi="Times New Roman" w:cs="Times New Roman"/>
          <w:sz w:val="24"/>
          <w:szCs w:val="24"/>
          <w:lang w:val="uk-UA"/>
        </w:rPr>
        <w:t>Малхазов</w:t>
      </w:r>
      <w:proofErr w:type="spellEnd"/>
      <w:r w:rsidRPr="00156D85">
        <w:rPr>
          <w:rFonts w:ascii="Times New Roman" w:hAnsi="Times New Roman" w:cs="Times New Roman"/>
          <w:sz w:val="24"/>
          <w:szCs w:val="24"/>
          <w:lang w:val="uk-UA"/>
        </w:rPr>
        <w:t xml:space="preserve"> О.Р. Психологія праці: </w:t>
      </w:r>
      <w:proofErr w:type="spellStart"/>
      <w:r w:rsidRPr="00156D85">
        <w:rPr>
          <w:rFonts w:ascii="Times New Roman" w:hAnsi="Times New Roman" w:cs="Times New Roman"/>
          <w:sz w:val="24"/>
          <w:szCs w:val="24"/>
          <w:lang w:val="uk-UA"/>
        </w:rPr>
        <w:t>Навч</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посіб</w:t>
      </w:r>
      <w:proofErr w:type="spellEnd"/>
      <w:r w:rsidRPr="00156D85">
        <w:rPr>
          <w:rFonts w:ascii="Times New Roman" w:hAnsi="Times New Roman" w:cs="Times New Roman"/>
          <w:sz w:val="24"/>
          <w:szCs w:val="24"/>
          <w:lang w:val="uk-UA"/>
        </w:rPr>
        <w:t xml:space="preserve">. Київ : Центр учбової літератури, 2010. 208 с. </w:t>
      </w:r>
    </w:p>
    <w:p w:rsidR="002F555B" w:rsidRPr="00156D85" w:rsidRDefault="002F555B" w:rsidP="00F76E19">
      <w:pPr>
        <w:jc w:val="center"/>
        <w:rPr>
          <w:rFonts w:ascii="Times New Roman" w:hAnsi="Times New Roman" w:cs="Times New Roman"/>
          <w:sz w:val="24"/>
          <w:szCs w:val="24"/>
          <w:lang w:val="uk-UA"/>
        </w:rPr>
      </w:pPr>
      <w:r w:rsidRPr="00156D85">
        <w:rPr>
          <w:rFonts w:ascii="Times New Roman" w:hAnsi="Times New Roman" w:cs="Times New Roman"/>
          <w:b/>
          <w:sz w:val="24"/>
          <w:szCs w:val="24"/>
          <w:lang w:val="uk-UA"/>
        </w:rPr>
        <w:t>Допоміжна:</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1. </w:t>
      </w:r>
      <w:proofErr w:type="spellStart"/>
      <w:r w:rsidRPr="00156D85">
        <w:rPr>
          <w:rFonts w:ascii="Times New Roman" w:hAnsi="Times New Roman" w:cs="Times New Roman"/>
          <w:sz w:val="24"/>
          <w:szCs w:val="24"/>
          <w:lang w:val="uk-UA"/>
        </w:rPr>
        <w:t>Ананьев</w:t>
      </w:r>
      <w:proofErr w:type="spellEnd"/>
      <w:r w:rsidRPr="00156D85">
        <w:rPr>
          <w:rFonts w:ascii="Times New Roman" w:hAnsi="Times New Roman" w:cs="Times New Roman"/>
          <w:sz w:val="24"/>
          <w:szCs w:val="24"/>
          <w:lang w:val="uk-UA"/>
        </w:rPr>
        <w:t xml:space="preserve"> Б.Г. </w:t>
      </w:r>
      <w:proofErr w:type="spellStart"/>
      <w:r w:rsidRPr="00156D85">
        <w:rPr>
          <w:rFonts w:ascii="Times New Roman" w:hAnsi="Times New Roman" w:cs="Times New Roman"/>
          <w:sz w:val="24"/>
          <w:szCs w:val="24"/>
          <w:lang w:val="uk-UA"/>
        </w:rPr>
        <w:t>Избранные</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психологические</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труды</w:t>
      </w:r>
      <w:proofErr w:type="spellEnd"/>
      <w:r w:rsidRPr="00156D85">
        <w:rPr>
          <w:rFonts w:ascii="Times New Roman" w:hAnsi="Times New Roman" w:cs="Times New Roman"/>
          <w:sz w:val="24"/>
          <w:szCs w:val="24"/>
          <w:lang w:val="uk-UA"/>
        </w:rPr>
        <w:t xml:space="preserve">: В 2 т. Москва: </w:t>
      </w:r>
      <w:proofErr w:type="spellStart"/>
      <w:r w:rsidRPr="00156D85">
        <w:rPr>
          <w:rFonts w:ascii="Times New Roman" w:hAnsi="Times New Roman" w:cs="Times New Roman"/>
          <w:sz w:val="24"/>
          <w:szCs w:val="24"/>
          <w:lang w:val="uk-UA"/>
        </w:rPr>
        <w:t>Педагогика</w:t>
      </w:r>
      <w:proofErr w:type="spellEnd"/>
      <w:r w:rsidRPr="00156D85">
        <w:rPr>
          <w:rFonts w:ascii="Times New Roman" w:hAnsi="Times New Roman" w:cs="Times New Roman"/>
          <w:sz w:val="24"/>
          <w:szCs w:val="24"/>
          <w:lang w:val="uk-UA"/>
        </w:rPr>
        <w:t xml:space="preserve">, 1980. Т.2. 280 с.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2. </w:t>
      </w:r>
      <w:proofErr w:type="spellStart"/>
      <w:r w:rsidRPr="00156D85">
        <w:rPr>
          <w:rFonts w:ascii="Times New Roman" w:hAnsi="Times New Roman" w:cs="Times New Roman"/>
          <w:sz w:val="24"/>
          <w:szCs w:val="24"/>
          <w:lang w:val="uk-UA"/>
        </w:rPr>
        <w:t>Головаха</w:t>
      </w:r>
      <w:proofErr w:type="spellEnd"/>
      <w:r w:rsidRPr="00156D85">
        <w:rPr>
          <w:rFonts w:ascii="Times New Roman" w:hAnsi="Times New Roman" w:cs="Times New Roman"/>
          <w:sz w:val="24"/>
          <w:szCs w:val="24"/>
          <w:lang w:val="uk-UA"/>
        </w:rPr>
        <w:t xml:space="preserve"> Е.М. </w:t>
      </w:r>
      <w:proofErr w:type="spellStart"/>
      <w:r w:rsidRPr="00156D85">
        <w:rPr>
          <w:rFonts w:ascii="Times New Roman" w:hAnsi="Times New Roman" w:cs="Times New Roman"/>
          <w:sz w:val="24"/>
          <w:szCs w:val="24"/>
          <w:lang w:val="uk-UA"/>
        </w:rPr>
        <w:t>Жизненная</w:t>
      </w:r>
      <w:proofErr w:type="spellEnd"/>
      <w:r w:rsidRPr="00156D85">
        <w:rPr>
          <w:rFonts w:ascii="Times New Roman" w:hAnsi="Times New Roman" w:cs="Times New Roman"/>
          <w:sz w:val="24"/>
          <w:szCs w:val="24"/>
          <w:lang w:val="uk-UA"/>
        </w:rPr>
        <w:t xml:space="preserve"> перспектива и </w:t>
      </w:r>
      <w:proofErr w:type="spellStart"/>
      <w:r w:rsidRPr="00156D85">
        <w:rPr>
          <w:rFonts w:ascii="Times New Roman" w:hAnsi="Times New Roman" w:cs="Times New Roman"/>
          <w:sz w:val="24"/>
          <w:szCs w:val="24"/>
          <w:lang w:val="uk-UA"/>
        </w:rPr>
        <w:t>профессиональное</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самоопределение</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молодёжи</w:t>
      </w:r>
      <w:proofErr w:type="spellEnd"/>
      <w:r w:rsidRPr="00156D85">
        <w:rPr>
          <w:rFonts w:ascii="Times New Roman" w:hAnsi="Times New Roman" w:cs="Times New Roman"/>
          <w:sz w:val="24"/>
          <w:szCs w:val="24"/>
          <w:lang w:val="uk-UA"/>
        </w:rPr>
        <w:t xml:space="preserve">. Київ : Наукова думка, 1988. 144 с.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lastRenderedPageBreak/>
        <w:t xml:space="preserve">3. </w:t>
      </w:r>
      <w:proofErr w:type="spellStart"/>
      <w:r w:rsidRPr="00156D85">
        <w:rPr>
          <w:rFonts w:ascii="Times New Roman" w:hAnsi="Times New Roman" w:cs="Times New Roman"/>
          <w:sz w:val="24"/>
          <w:szCs w:val="24"/>
          <w:lang w:val="uk-UA"/>
        </w:rPr>
        <w:t>Балл</w:t>
      </w:r>
      <w:proofErr w:type="spellEnd"/>
      <w:r w:rsidRPr="00156D85">
        <w:rPr>
          <w:rFonts w:ascii="Times New Roman" w:hAnsi="Times New Roman" w:cs="Times New Roman"/>
          <w:sz w:val="24"/>
          <w:szCs w:val="24"/>
          <w:lang w:val="uk-UA"/>
        </w:rPr>
        <w:t xml:space="preserve"> Г.О., Бастуй М.В., Гордієнко В.І., </w:t>
      </w:r>
      <w:proofErr w:type="spellStart"/>
      <w:r w:rsidRPr="00156D85">
        <w:rPr>
          <w:rFonts w:ascii="Times New Roman" w:hAnsi="Times New Roman" w:cs="Times New Roman"/>
          <w:sz w:val="24"/>
          <w:szCs w:val="24"/>
          <w:lang w:val="uk-UA"/>
        </w:rPr>
        <w:t>Красильникова</w:t>
      </w:r>
      <w:proofErr w:type="spellEnd"/>
      <w:r w:rsidRPr="00156D85">
        <w:rPr>
          <w:rFonts w:ascii="Times New Roman" w:hAnsi="Times New Roman" w:cs="Times New Roman"/>
          <w:sz w:val="24"/>
          <w:szCs w:val="24"/>
          <w:lang w:val="uk-UA"/>
        </w:rPr>
        <w:t xml:space="preserve"> Г. В., </w:t>
      </w:r>
      <w:proofErr w:type="spellStart"/>
      <w:r w:rsidRPr="00156D85">
        <w:rPr>
          <w:rFonts w:ascii="Times New Roman" w:hAnsi="Times New Roman" w:cs="Times New Roman"/>
          <w:sz w:val="24"/>
          <w:szCs w:val="24"/>
          <w:lang w:val="uk-UA"/>
        </w:rPr>
        <w:t>Красильников</w:t>
      </w:r>
      <w:proofErr w:type="spellEnd"/>
      <w:r w:rsidRPr="00156D85">
        <w:rPr>
          <w:rFonts w:ascii="Times New Roman" w:hAnsi="Times New Roman" w:cs="Times New Roman"/>
          <w:sz w:val="24"/>
          <w:szCs w:val="24"/>
          <w:lang w:val="uk-UA"/>
        </w:rPr>
        <w:t xml:space="preserve"> С.Р. Психологія праці та професійної підготовки особистості: </w:t>
      </w:r>
      <w:proofErr w:type="spellStart"/>
      <w:r w:rsidRPr="00156D85">
        <w:rPr>
          <w:rFonts w:ascii="Times New Roman" w:hAnsi="Times New Roman" w:cs="Times New Roman"/>
          <w:sz w:val="24"/>
          <w:szCs w:val="24"/>
          <w:lang w:val="uk-UA"/>
        </w:rPr>
        <w:t>Навч</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посіб</w:t>
      </w:r>
      <w:proofErr w:type="spellEnd"/>
      <w:r w:rsidRPr="00156D85">
        <w:rPr>
          <w:rFonts w:ascii="Times New Roman" w:hAnsi="Times New Roman" w:cs="Times New Roman"/>
          <w:sz w:val="24"/>
          <w:szCs w:val="24"/>
          <w:lang w:val="uk-UA"/>
        </w:rPr>
        <w:t xml:space="preserve">. Хмельницький: ТУП, 2001. 330 с.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4. Климов Е.А. </w:t>
      </w:r>
      <w:proofErr w:type="spellStart"/>
      <w:r w:rsidRPr="00156D85">
        <w:rPr>
          <w:rFonts w:ascii="Times New Roman" w:hAnsi="Times New Roman" w:cs="Times New Roman"/>
          <w:sz w:val="24"/>
          <w:szCs w:val="24"/>
          <w:lang w:val="uk-UA"/>
        </w:rPr>
        <w:t>Как</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выбирать</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профессию</w:t>
      </w:r>
      <w:proofErr w:type="spellEnd"/>
      <w:r w:rsidRPr="00156D85">
        <w:rPr>
          <w:rFonts w:ascii="Times New Roman" w:hAnsi="Times New Roman" w:cs="Times New Roman"/>
          <w:sz w:val="24"/>
          <w:szCs w:val="24"/>
          <w:lang w:val="uk-UA"/>
        </w:rPr>
        <w:t xml:space="preserve">: Кн. для </w:t>
      </w:r>
      <w:proofErr w:type="spellStart"/>
      <w:r w:rsidRPr="00156D85">
        <w:rPr>
          <w:rFonts w:ascii="Times New Roman" w:hAnsi="Times New Roman" w:cs="Times New Roman"/>
          <w:sz w:val="24"/>
          <w:szCs w:val="24"/>
          <w:lang w:val="uk-UA"/>
        </w:rPr>
        <w:t>учащихся</w:t>
      </w:r>
      <w:proofErr w:type="spellEnd"/>
      <w:r w:rsidRPr="00156D85">
        <w:rPr>
          <w:rFonts w:ascii="Times New Roman" w:hAnsi="Times New Roman" w:cs="Times New Roman"/>
          <w:sz w:val="24"/>
          <w:szCs w:val="24"/>
          <w:lang w:val="uk-UA"/>
        </w:rPr>
        <w:t xml:space="preserve">. Москва: </w:t>
      </w:r>
      <w:proofErr w:type="spellStart"/>
      <w:r w:rsidRPr="00156D85">
        <w:rPr>
          <w:rFonts w:ascii="Times New Roman" w:hAnsi="Times New Roman" w:cs="Times New Roman"/>
          <w:sz w:val="24"/>
          <w:szCs w:val="24"/>
          <w:lang w:val="uk-UA"/>
        </w:rPr>
        <w:t>Просвещение</w:t>
      </w:r>
      <w:proofErr w:type="spellEnd"/>
      <w:r w:rsidRPr="00156D85">
        <w:rPr>
          <w:rFonts w:ascii="Times New Roman" w:hAnsi="Times New Roman" w:cs="Times New Roman"/>
          <w:sz w:val="24"/>
          <w:szCs w:val="24"/>
          <w:lang w:val="uk-UA"/>
        </w:rPr>
        <w:t xml:space="preserve">, 198. 160 с.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5. </w:t>
      </w:r>
      <w:proofErr w:type="spellStart"/>
      <w:r w:rsidRPr="00156D85">
        <w:rPr>
          <w:rFonts w:ascii="Times New Roman" w:hAnsi="Times New Roman" w:cs="Times New Roman"/>
          <w:sz w:val="24"/>
          <w:szCs w:val="24"/>
          <w:lang w:val="uk-UA"/>
        </w:rPr>
        <w:t>Краткий</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психологический</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словарь</w:t>
      </w:r>
      <w:proofErr w:type="spellEnd"/>
      <w:r w:rsidRPr="00156D85">
        <w:rPr>
          <w:rFonts w:ascii="Times New Roman" w:hAnsi="Times New Roman" w:cs="Times New Roman"/>
          <w:sz w:val="24"/>
          <w:szCs w:val="24"/>
          <w:lang w:val="uk-UA"/>
        </w:rPr>
        <w:t xml:space="preserve"> / </w:t>
      </w:r>
      <w:proofErr w:type="spellStart"/>
      <w:r w:rsidRPr="00156D85">
        <w:rPr>
          <w:rFonts w:ascii="Times New Roman" w:hAnsi="Times New Roman" w:cs="Times New Roman"/>
          <w:sz w:val="24"/>
          <w:szCs w:val="24"/>
          <w:lang w:val="uk-UA"/>
        </w:rPr>
        <w:t>Под</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общ</w:t>
      </w:r>
      <w:proofErr w:type="spellEnd"/>
      <w:r w:rsidRPr="00156D85">
        <w:rPr>
          <w:rFonts w:ascii="Times New Roman" w:hAnsi="Times New Roman" w:cs="Times New Roman"/>
          <w:sz w:val="24"/>
          <w:szCs w:val="24"/>
          <w:lang w:val="uk-UA"/>
        </w:rPr>
        <w:t xml:space="preserve">. ред. А. В. </w:t>
      </w:r>
      <w:proofErr w:type="spellStart"/>
      <w:r w:rsidRPr="00156D85">
        <w:rPr>
          <w:rFonts w:ascii="Times New Roman" w:hAnsi="Times New Roman" w:cs="Times New Roman"/>
          <w:sz w:val="24"/>
          <w:szCs w:val="24"/>
          <w:lang w:val="uk-UA"/>
        </w:rPr>
        <w:t>Петровского</w:t>
      </w:r>
      <w:proofErr w:type="spellEnd"/>
      <w:r w:rsidRPr="00156D85">
        <w:rPr>
          <w:rFonts w:ascii="Times New Roman" w:hAnsi="Times New Roman" w:cs="Times New Roman"/>
          <w:sz w:val="24"/>
          <w:szCs w:val="24"/>
          <w:lang w:val="uk-UA"/>
        </w:rPr>
        <w:t xml:space="preserve">, М. Г. </w:t>
      </w:r>
      <w:proofErr w:type="spellStart"/>
      <w:r w:rsidRPr="00156D85">
        <w:rPr>
          <w:rFonts w:ascii="Times New Roman" w:hAnsi="Times New Roman" w:cs="Times New Roman"/>
          <w:sz w:val="24"/>
          <w:szCs w:val="24"/>
          <w:lang w:val="uk-UA"/>
        </w:rPr>
        <w:t>Ярошевского</w:t>
      </w:r>
      <w:proofErr w:type="spellEnd"/>
      <w:r w:rsidRPr="00156D85">
        <w:rPr>
          <w:rFonts w:ascii="Times New Roman" w:hAnsi="Times New Roman" w:cs="Times New Roman"/>
          <w:sz w:val="24"/>
          <w:szCs w:val="24"/>
          <w:lang w:val="uk-UA"/>
        </w:rPr>
        <w:t xml:space="preserve">. Ростов н/Д: </w:t>
      </w:r>
      <w:proofErr w:type="spellStart"/>
      <w:r w:rsidRPr="00156D85">
        <w:rPr>
          <w:rFonts w:ascii="Times New Roman" w:hAnsi="Times New Roman" w:cs="Times New Roman"/>
          <w:sz w:val="24"/>
          <w:szCs w:val="24"/>
          <w:lang w:val="uk-UA"/>
        </w:rPr>
        <w:t>Феникс</w:t>
      </w:r>
      <w:proofErr w:type="spellEnd"/>
      <w:r w:rsidRPr="00156D85">
        <w:rPr>
          <w:rFonts w:ascii="Times New Roman" w:hAnsi="Times New Roman" w:cs="Times New Roman"/>
          <w:sz w:val="24"/>
          <w:szCs w:val="24"/>
          <w:lang w:val="uk-UA"/>
        </w:rPr>
        <w:t xml:space="preserve">, 1999. 512 с. 39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6. </w:t>
      </w:r>
      <w:proofErr w:type="spellStart"/>
      <w:r w:rsidRPr="00156D85">
        <w:rPr>
          <w:rFonts w:ascii="Times New Roman" w:hAnsi="Times New Roman" w:cs="Times New Roman"/>
          <w:sz w:val="24"/>
          <w:szCs w:val="24"/>
          <w:lang w:val="uk-UA"/>
        </w:rPr>
        <w:t>Корольчук</w:t>
      </w:r>
      <w:proofErr w:type="spellEnd"/>
      <w:r w:rsidRPr="00156D85">
        <w:rPr>
          <w:rFonts w:ascii="Times New Roman" w:hAnsi="Times New Roman" w:cs="Times New Roman"/>
          <w:sz w:val="24"/>
          <w:szCs w:val="24"/>
          <w:lang w:val="uk-UA"/>
        </w:rPr>
        <w:t xml:space="preserve"> М.С., </w:t>
      </w:r>
      <w:proofErr w:type="spellStart"/>
      <w:r w:rsidRPr="00156D85">
        <w:rPr>
          <w:rFonts w:ascii="Times New Roman" w:hAnsi="Times New Roman" w:cs="Times New Roman"/>
          <w:sz w:val="24"/>
          <w:szCs w:val="24"/>
          <w:lang w:val="uk-UA"/>
        </w:rPr>
        <w:t>Крайнюк</w:t>
      </w:r>
      <w:proofErr w:type="spellEnd"/>
      <w:r w:rsidRPr="00156D85">
        <w:rPr>
          <w:rFonts w:ascii="Times New Roman" w:hAnsi="Times New Roman" w:cs="Times New Roman"/>
          <w:sz w:val="24"/>
          <w:szCs w:val="24"/>
          <w:lang w:val="uk-UA"/>
        </w:rPr>
        <w:t xml:space="preserve"> В.М. Теорія і практика професійного психологічного відбору: </w:t>
      </w:r>
      <w:proofErr w:type="spellStart"/>
      <w:r w:rsidRPr="00156D85">
        <w:rPr>
          <w:rFonts w:ascii="Times New Roman" w:hAnsi="Times New Roman" w:cs="Times New Roman"/>
          <w:sz w:val="24"/>
          <w:szCs w:val="24"/>
          <w:lang w:val="uk-UA"/>
        </w:rPr>
        <w:t>Навч</w:t>
      </w:r>
      <w:proofErr w:type="spellEnd"/>
      <w:r w:rsidRPr="00156D85">
        <w:rPr>
          <w:rFonts w:ascii="Times New Roman" w:hAnsi="Times New Roman" w:cs="Times New Roman"/>
          <w:sz w:val="24"/>
          <w:szCs w:val="24"/>
          <w:lang w:val="uk-UA"/>
        </w:rPr>
        <w:t xml:space="preserve">. посібник для </w:t>
      </w:r>
      <w:proofErr w:type="spellStart"/>
      <w:r w:rsidRPr="00156D85">
        <w:rPr>
          <w:rFonts w:ascii="Times New Roman" w:hAnsi="Times New Roman" w:cs="Times New Roman"/>
          <w:sz w:val="24"/>
          <w:szCs w:val="24"/>
          <w:lang w:val="uk-UA"/>
        </w:rPr>
        <w:t>студ</w:t>
      </w:r>
      <w:proofErr w:type="spellEnd"/>
      <w:r w:rsidRPr="00156D85">
        <w:rPr>
          <w:rFonts w:ascii="Times New Roman" w:hAnsi="Times New Roman" w:cs="Times New Roman"/>
          <w:sz w:val="24"/>
          <w:szCs w:val="24"/>
          <w:lang w:val="uk-UA"/>
        </w:rPr>
        <w:t xml:space="preserve">. вищих навч. закладів. Київ : Ніка-Центр, 2006. 536 с.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7. Леонова А.Б., </w:t>
      </w:r>
      <w:proofErr w:type="spellStart"/>
      <w:r w:rsidRPr="00156D85">
        <w:rPr>
          <w:rFonts w:ascii="Times New Roman" w:hAnsi="Times New Roman" w:cs="Times New Roman"/>
          <w:sz w:val="24"/>
          <w:szCs w:val="24"/>
          <w:lang w:val="uk-UA"/>
        </w:rPr>
        <w:t>Чернышова</w:t>
      </w:r>
      <w:proofErr w:type="spellEnd"/>
      <w:r w:rsidRPr="00156D85">
        <w:rPr>
          <w:rFonts w:ascii="Times New Roman" w:hAnsi="Times New Roman" w:cs="Times New Roman"/>
          <w:sz w:val="24"/>
          <w:szCs w:val="24"/>
          <w:lang w:val="uk-UA"/>
        </w:rPr>
        <w:t xml:space="preserve"> О.Н. </w:t>
      </w:r>
      <w:proofErr w:type="spellStart"/>
      <w:r w:rsidRPr="00156D85">
        <w:rPr>
          <w:rFonts w:ascii="Times New Roman" w:hAnsi="Times New Roman" w:cs="Times New Roman"/>
          <w:sz w:val="24"/>
          <w:szCs w:val="24"/>
          <w:lang w:val="uk-UA"/>
        </w:rPr>
        <w:t>Психология</w:t>
      </w:r>
      <w:proofErr w:type="spellEnd"/>
      <w:r w:rsidRPr="00156D85">
        <w:rPr>
          <w:rFonts w:ascii="Times New Roman" w:hAnsi="Times New Roman" w:cs="Times New Roman"/>
          <w:sz w:val="24"/>
          <w:szCs w:val="24"/>
          <w:lang w:val="uk-UA"/>
        </w:rPr>
        <w:t xml:space="preserve"> труда и </w:t>
      </w:r>
      <w:proofErr w:type="spellStart"/>
      <w:r w:rsidRPr="00156D85">
        <w:rPr>
          <w:rFonts w:ascii="Times New Roman" w:hAnsi="Times New Roman" w:cs="Times New Roman"/>
          <w:sz w:val="24"/>
          <w:szCs w:val="24"/>
          <w:lang w:val="uk-UA"/>
        </w:rPr>
        <w:t>организационная</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психология</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современное</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состояние</w:t>
      </w:r>
      <w:proofErr w:type="spellEnd"/>
      <w:r w:rsidRPr="00156D85">
        <w:rPr>
          <w:rFonts w:ascii="Times New Roman" w:hAnsi="Times New Roman" w:cs="Times New Roman"/>
          <w:sz w:val="24"/>
          <w:szCs w:val="24"/>
          <w:lang w:val="uk-UA"/>
        </w:rPr>
        <w:t xml:space="preserve"> и перспективи </w:t>
      </w:r>
      <w:proofErr w:type="spellStart"/>
      <w:r w:rsidRPr="00156D85">
        <w:rPr>
          <w:rFonts w:ascii="Times New Roman" w:hAnsi="Times New Roman" w:cs="Times New Roman"/>
          <w:sz w:val="24"/>
          <w:szCs w:val="24"/>
          <w:lang w:val="uk-UA"/>
        </w:rPr>
        <w:t>развития</w:t>
      </w:r>
      <w:proofErr w:type="spellEnd"/>
      <w:r w:rsidRPr="00156D85">
        <w:rPr>
          <w:rFonts w:ascii="Times New Roman" w:hAnsi="Times New Roman" w:cs="Times New Roman"/>
          <w:sz w:val="24"/>
          <w:szCs w:val="24"/>
          <w:lang w:val="uk-UA"/>
        </w:rPr>
        <w:t xml:space="preserve">. Москва, 1995.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8. </w:t>
      </w:r>
      <w:proofErr w:type="spellStart"/>
      <w:r w:rsidRPr="00156D85">
        <w:rPr>
          <w:rFonts w:ascii="Times New Roman" w:hAnsi="Times New Roman" w:cs="Times New Roman"/>
          <w:sz w:val="24"/>
          <w:szCs w:val="24"/>
          <w:lang w:val="uk-UA"/>
        </w:rPr>
        <w:t>Ломов</w:t>
      </w:r>
      <w:proofErr w:type="spellEnd"/>
      <w:r w:rsidRPr="00156D85">
        <w:rPr>
          <w:rFonts w:ascii="Times New Roman" w:hAnsi="Times New Roman" w:cs="Times New Roman"/>
          <w:sz w:val="24"/>
          <w:szCs w:val="24"/>
          <w:lang w:val="uk-UA"/>
        </w:rPr>
        <w:t xml:space="preserve"> Б.Ф. </w:t>
      </w:r>
      <w:proofErr w:type="spellStart"/>
      <w:r w:rsidRPr="00156D85">
        <w:rPr>
          <w:rFonts w:ascii="Times New Roman" w:hAnsi="Times New Roman" w:cs="Times New Roman"/>
          <w:sz w:val="24"/>
          <w:szCs w:val="24"/>
          <w:lang w:val="uk-UA"/>
        </w:rPr>
        <w:t>Душков</w:t>
      </w:r>
      <w:proofErr w:type="spellEnd"/>
      <w:r w:rsidRPr="00156D85">
        <w:rPr>
          <w:rFonts w:ascii="Times New Roman" w:hAnsi="Times New Roman" w:cs="Times New Roman"/>
          <w:sz w:val="24"/>
          <w:szCs w:val="24"/>
          <w:lang w:val="uk-UA"/>
        </w:rPr>
        <w:t xml:space="preserve"> Б.А. и др.; </w:t>
      </w:r>
      <w:proofErr w:type="spellStart"/>
      <w:r w:rsidRPr="00156D85">
        <w:rPr>
          <w:rFonts w:ascii="Times New Roman" w:hAnsi="Times New Roman" w:cs="Times New Roman"/>
          <w:sz w:val="24"/>
          <w:szCs w:val="24"/>
          <w:lang w:val="uk-UA"/>
        </w:rPr>
        <w:t>Под</w:t>
      </w:r>
      <w:proofErr w:type="spellEnd"/>
      <w:r w:rsidRPr="00156D85">
        <w:rPr>
          <w:rFonts w:ascii="Times New Roman" w:hAnsi="Times New Roman" w:cs="Times New Roman"/>
          <w:sz w:val="24"/>
          <w:szCs w:val="24"/>
          <w:lang w:val="uk-UA"/>
        </w:rPr>
        <w:t xml:space="preserve"> ред. Б.Ф. </w:t>
      </w:r>
      <w:proofErr w:type="spellStart"/>
      <w:r w:rsidRPr="00156D85">
        <w:rPr>
          <w:rFonts w:ascii="Times New Roman" w:hAnsi="Times New Roman" w:cs="Times New Roman"/>
          <w:sz w:val="24"/>
          <w:szCs w:val="24"/>
          <w:lang w:val="uk-UA"/>
        </w:rPr>
        <w:t>Ломов</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Основы</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инженерной</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психологии</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Учеб</w:t>
      </w:r>
      <w:proofErr w:type="spellEnd"/>
      <w:r w:rsidRPr="00156D85">
        <w:rPr>
          <w:rFonts w:ascii="Times New Roman" w:hAnsi="Times New Roman" w:cs="Times New Roman"/>
          <w:sz w:val="24"/>
          <w:szCs w:val="24"/>
          <w:lang w:val="uk-UA"/>
        </w:rPr>
        <w:t xml:space="preserve">. Для техн. </w:t>
      </w:r>
      <w:proofErr w:type="spellStart"/>
      <w:r w:rsidRPr="00156D85">
        <w:rPr>
          <w:rFonts w:ascii="Times New Roman" w:hAnsi="Times New Roman" w:cs="Times New Roman"/>
          <w:sz w:val="24"/>
          <w:szCs w:val="24"/>
          <w:lang w:val="uk-UA"/>
        </w:rPr>
        <w:t>вузов</w:t>
      </w:r>
      <w:proofErr w:type="spellEnd"/>
      <w:r w:rsidRPr="00156D85">
        <w:rPr>
          <w:rFonts w:ascii="Times New Roman" w:hAnsi="Times New Roman" w:cs="Times New Roman"/>
          <w:sz w:val="24"/>
          <w:szCs w:val="24"/>
          <w:lang w:val="uk-UA"/>
        </w:rPr>
        <w:t xml:space="preserve"> / 2-е узд., </w:t>
      </w:r>
      <w:proofErr w:type="spellStart"/>
      <w:r w:rsidRPr="00156D85">
        <w:rPr>
          <w:rFonts w:ascii="Times New Roman" w:hAnsi="Times New Roman" w:cs="Times New Roman"/>
          <w:sz w:val="24"/>
          <w:szCs w:val="24"/>
          <w:lang w:val="uk-UA"/>
        </w:rPr>
        <w:t>доп</w:t>
      </w:r>
      <w:proofErr w:type="spellEnd"/>
      <w:r w:rsidRPr="00156D85">
        <w:rPr>
          <w:rFonts w:ascii="Times New Roman" w:hAnsi="Times New Roman" w:cs="Times New Roman"/>
          <w:sz w:val="24"/>
          <w:szCs w:val="24"/>
          <w:lang w:val="uk-UA"/>
        </w:rPr>
        <w:t xml:space="preserve">. и </w:t>
      </w:r>
      <w:proofErr w:type="spellStart"/>
      <w:r w:rsidRPr="00156D85">
        <w:rPr>
          <w:rFonts w:ascii="Times New Roman" w:hAnsi="Times New Roman" w:cs="Times New Roman"/>
          <w:sz w:val="24"/>
          <w:szCs w:val="24"/>
          <w:lang w:val="uk-UA"/>
        </w:rPr>
        <w:t>перераб</w:t>
      </w:r>
      <w:proofErr w:type="spellEnd"/>
      <w:r w:rsidRPr="00156D85">
        <w:rPr>
          <w:rFonts w:ascii="Times New Roman" w:hAnsi="Times New Roman" w:cs="Times New Roman"/>
          <w:sz w:val="24"/>
          <w:szCs w:val="24"/>
          <w:lang w:val="uk-UA"/>
        </w:rPr>
        <w:t xml:space="preserve">. Москва: </w:t>
      </w:r>
      <w:proofErr w:type="spellStart"/>
      <w:r w:rsidRPr="00156D85">
        <w:rPr>
          <w:rFonts w:ascii="Times New Roman" w:hAnsi="Times New Roman" w:cs="Times New Roman"/>
          <w:sz w:val="24"/>
          <w:szCs w:val="24"/>
          <w:lang w:val="uk-UA"/>
        </w:rPr>
        <w:t>Высш</w:t>
      </w:r>
      <w:proofErr w:type="spellEnd"/>
      <w:r w:rsidRPr="00156D85">
        <w:rPr>
          <w:rFonts w:ascii="Times New Roman" w:hAnsi="Times New Roman" w:cs="Times New Roman"/>
          <w:sz w:val="24"/>
          <w:szCs w:val="24"/>
          <w:lang w:val="uk-UA"/>
        </w:rPr>
        <w:t xml:space="preserve">. шк., 1986. 448 с.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9. Максименко С. Д. Основи генетичної психології. Київ : НПЦ Перспектива, 1998. 258 с.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10. </w:t>
      </w:r>
      <w:proofErr w:type="spellStart"/>
      <w:r w:rsidRPr="00156D85">
        <w:rPr>
          <w:rFonts w:ascii="Times New Roman" w:hAnsi="Times New Roman" w:cs="Times New Roman"/>
          <w:sz w:val="24"/>
          <w:szCs w:val="24"/>
          <w:lang w:val="uk-UA"/>
        </w:rPr>
        <w:t>Малхазов</w:t>
      </w:r>
      <w:proofErr w:type="spellEnd"/>
      <w:r w:rsidRPr="00156D85">
        <w:rPr>
          <w:rFonts w:ascii="Times New Roman" w:hAnsi="Times New Roman" w:cs="Times New Roman"/>
          <w:sz w:val="24"/>
          <w:szCs w:val="24"/>
          <w:lang w:val="uk-UA"/>
        </w:rPr>
        <w:t xml:space="preserve"> О.Р., </w:t>
      </w:r>
      <w:proofErr w:type="spellStart"/>
      <w:r w:rsidRPr="00156D85">
        <w:rPr>
          <w:rFonts w:ascii="Times New Roman" w:hAnsi="Times New Roman" w:cs="Times New Roman"/>
          <w:sz w:val="24"/>
          <w:szCs w:val="24"/>
          <w:lang w:val="uk-UA"/>
        </w:rPr>
        <w:t>Кокун</w:t>
      </w:r>
      <w:proofErr w:type="spellEnd"/>
      <w:r w:rsidRPr="00156D85">
        <w:rPr>
          <w:rFonts w:ascii="Times New Roman" w:hAnsi="Times New Roman" w:cs="Times New Roman"/>
          <w:sz w:val="24"/>
          <w:szCs w:val="24"/>
          <w:lang w:val="uk-UA"/>
        </w:rPr>
        <w:t xml:space="preserve"> О.М. Професійний відбір та впровадження новітніх технічних засобів у роботі з персоналом // Соціальна психологія. 2005. №4 (12). С. 84 -90.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11. </w:t>
      </w:r>
      <w:proofErr w:type="spellStart"/>
      <w:r w:rsidRPr="00156D85">
        <w:rPr>
          <w:rFonts w:ascii="Times New Roman" w:hAnsi="Times New Roman" w:cs="Times New Roman"/>
          <w:sz w:val="24"/>
          <w:szCs w:val="24"/>
          <w:lang w:val="uk-UA"/>
        </w:rPr>
        <w:t>Меркулова</w:t>
      </w:r>
      <w:proofErr w:type="spellEnd"/>
      <w:r w:rsidRPr="00156D85">
        <w:rPr>
          <w:rFonts w:ascii="Times New Roman" w:hAnsi="Times New Roman" w:cs="Times New Roman"/>
          <w:sz w:val="24"/>
          <w:szCs w:val="24"/>
          <w:lang w:val="uk-UA"/>
        </w:rPr>
        <w:t xml:space="preserve"> О.С. </w:t>
      </w:r>
      <w:proofErr w:type="spellStart"/>
      <w:r w:rsidRPr="00156D85">
        <w:rPr>
          <w:rFonts w:ascii="Times New Roman" w:hAnsi="Times New Roman" w:cs="Times New Roman"/>
          <w:sz w:val="24"/>
          <w:szCs w:val="24"/>
          <w:lang w:val="uk-UA"/>
        </w:rPr>
        <w:t>Психология</w:t>
      </w:r>
      <w:proofErr w:type="spellEnd"/>
      <w:r w:rsidRPr="00156D85">
        <w:rPr>
          <w:rFonts w:ascii="Times New Roman" w:hAnsi="Times New Roman" w:cs="Times New Roman"/>
          <w:sz w:val="24"/>
          <w:szCs w:val="24"/>
          <w:lang w:val="uk-UA"/>
        </w:rPr>
        <w:t xml:space="preserve"> труда. Москва: </w:t>
      </w:r>
      <w:proofErr w:type="spellStart"/>
      <w:r w:rsidRPr="00156D85">
        <w:rPr>
          <w:rFonts w:ascii="Times New Roman" w:hAnsi="Times New Roman" w:cs="Times New Roman"/>
          <w:sz w:val="24"/>
          <w:szCs w:val="24"/>
          <w:lang w:val="uk-UA"/>
        </w:rPr>
        <w:t>Приор-издат</w:t>
      </w:r>
      <w:proofErr w:type="spellEnd"/>
      <w:r w:rsidRPr="00156D85">
        <w:rPr>
          <w:rFonts w:ascii="Times New Roman" w:hAnsi="Times New Roman" w:cs="Times New Roman"/>
          <w:sz w:val="24"/>
          <w:szCs w:val="24"/>
          <w:lang w:val="uk-UA"/>
        </w:rPr>
        <w:t>, 2006. 80с.</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12. Немов Р.С. </w:t>
      </w:r>
      <w:proofErr w:type="spellStart"/>
      <w:r w:rsidRPr="00156D85">
        <w:rPr>
          <w:rFonts w:ascii="Times New Roman" w:hAnsi="Times New Roman" w:cs="Times New Roman"/>
          <w:sz w:val="24"/>
          <w:szCs w:val="24"/>
          <w:lang w:val="uk-UA"/>
        </w:rPr>
        <w:t>Психология</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Учебник</w:t>
      </w:r>
      <w:proofErr w:type="spellEnd"/>
      <w:r w:rsidRPr="00156D85">
        <w:rPr>
          <w:rFonts w:ascii="Times New Roman" w:hAnsi="Times New Roman" w:cs="Times New Roman"/>
          <w:sz w:val="24"/>
          <w:szCs w:val="24"/>
          <w:lang w:val="uk-UA"/>
        </w:rPr>
        <w:t xml:space="preserve"> для </w:t>
      </w:r>
      <w:proofErr w:type="spellStart"/>
      <w:r w:rsidRPr="00156D85">
        <w:rPr>
          <w:rFonts w:ascii="Times New Roman" w:hAnsi="Times New Roman" w:cs="Times New Roman"/>
          <w:sz w:val="24"/>
          <w:szCs w:val="24"/>
          <w:lang w:val="uk-UA"/>
        </w:rPr>
        <w:t>студ</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высш</w:t>
      </w:r>
      <w:proofErr w:type="spellEnd"/>
      <w:r w:rsidRPr="00156D85">
        <w:rPr>
          <w:rFonts w:ascii="Times New Roman" w:hAnsi="Times New Roman" w:cs="Times New Roman"/>
          <w:sz w:val="24"/>
          <w:szCs w:val="24"/>
          <w:lang w:val="uk-UA"/>
        </w:rPr>
        <w:t xml:space="preserve">. пед. </w:t>
      </w:r>
      <w:proofErr w:type="spellStart"/>
      <w:r w:rsidRPr="00156D85">
        <w:rPr>
          <w:rFonts w:ascii="Times New Roman" w:hAnsi="Times New Roman" w:cs="Times New Roman"/>
          <w:sz w:val="24"/>
          <w:szCs w:val="24"/>
          <w:lang w:val="uk-UA"/>
        </w:rPr>
        <w:t>учеб</w:t>
      </w:r>
      <w:proofErr w:type="spellEnd"/>
      <w:r w:rsidRPr="00156D85">
        <w:rPr>
          <w:rFonts w:ascii="Times New Roman" w:hAnsi="Times New Roman" w:cs="Times New Roman"/>
          <w:sz w:val="24"/>
          <w:szCs w:val="24"/>
          <w:lang w:val="uk-UA"/>
        </w:rPr>
        <w:t xml:space="preserve">. заведений:-4 </w:t>
      </w:r>
      <w:proofErr w:type="spellStart"/>
      <w:r w:rsidRPr="00156D85">
        <w:rPr>
          <w:rFonts w:ascii="Times New Roman" w:hAnsi="Times New Roman" w:cs="Times New Roman"/>
          <w:sz w:val="24"/>
          <w:szCs w:val="24"/>
          <w:lang w:val="uk-UA"/>
        </w:rPr>
        <w:t>изд</w:t>
      </w:r>
      <w:proofErr w:type="spellEnd"/>
      <w:r w:rsidRPr="00156D85">
        <w:rPr>
          <w:rFonts w:ascii="Times New Roman" w:hAnsi="Times New Roman" w:cs="Times New Roman"/>
          <w:sz w:val="24"/>
          <w:szCs w:val="24"/>
          <w:lang w:val="uk-UA"/>
        </w:rPr>
        <w:t xml:space="preserve">. Москва: </w:t>
      </w:r>
      <w:proofErr w:type="spellStart"/>
      <w:r w:rsidRPr="00156D85">
        <w:rPr>
          <w:rFonts w:ascii="Times New Roman" w:hAnsi="Times New Roman" w:cs="Times New Roman"/>
          <w:sz w:val="24"/>
          <w:szCs w:val="24"/>
          <w:lang w:val="uk-UA"/>
        </w:rPr>
        <w:t>Гуманит</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изд</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центр.ВЛАДОС</w:t>
      </w:r>
      <w:proofErr w:type="spellEnd"/>
      <w:r w:rsidRPr="00156D85">
        <w:rPr>
          <w:rFonts w:ascii="Times New Roman" w:hAnsi="Times New Roman" w:cs="Times New Roman"/>
          <w:sz w:val="24"/>
          <w:szCs w:val="24"/>
          <w:lang w:val="uk-UA"/>
        </w:rPr>
        <w:t xml:space="preserve">, 2001. Кн. 3. 640 с.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13. </w:t>
      </w:r>
      <w:proofErr w:type="spellStart"/>
      <w:r w:rsidRPr="00156D85">
        <w:rPr>
          <w:rFonts w:ascii="Times New Roman" w:hAnsi="Times New Roman" w:cs="Times New Roman"/>
          <w:sz w:val="24"/>
          <w:szCs w:val="24"/>
          <w:lang w:val="uk-UA"/>
        </w:rPr>
        <w:t>Носкова</w:t>
      </w:r>
      <w:proofErr w:type="spellEnd"/>
      <w:r w:rsidRPr="00156D85">
        <w:rPr>
          <w:rFonts w:ascii="Times New Roman" w:hAnsi="Times New Roman" w:cs="Times New Roman"/>
          <w:sz w:val="24"/>
          <w:szCs w:val="24"/>
          <w:lang w:val="uk-UA"/>
        </w:rPr>
        <w:t xml:space="preserve"> О.Г. </w:t>
      </w:r>
      <w:proofErr w:type="spellStart"/>
      <w:r w:rsidRPr="00156D85">
        <w:rPr>
          <w:rFonts w:ascii="Times New Roman" w:hAnsi="Times New Roman" w:cs="Times New Roman"/>
          <w:sz w:val="24"/>
          <w:szCs w:val="24"/>
          <w:lang w:val="uk-UA"/>
        </w:rPr>
        <w:t>История</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психологии</w:t>
      </w:r>
      <w:proofErr w:type="spellEnd"/>
      <w:r w:rsidRPr="00156D85">
        <w:rPr>
          <w:rFonts w:ascii="Times New Roman" w:hAnsi="Times New Roman" w:cs="Times New Roman"/>
          <w:sz w:val="24"/>
          <w:szCs w:val="24"/>
          <w:lang w:val="uk-UA"/>
        </w:rPr>
        <w:t xml:space="preserve"> труда в </w:t>
      </w:r>
      <w:proofErr w:type="spellStart"/>
      <w:r w:rsidRPr="00156D85">
        <w:rPr>
          <w:rFonts w:ascii="Times New Roman" w:hAnsi="Times New Roman" w:cs="Times New Roman"/>
          <w:sz w:val="24"/>
          <w:szCs w:val="24"/>
          <w:lang w:val="uk-UA"/>
        </w:rPr>
        <w:t>России</w:t>
      </w:r>
      <w:proofErr w:type="spellEnd"/>
      <w:r w:rsidRPr="00156D85">
        <w:rPr>
          <w:rFonts w:ascii="Times New Roman" w:hAnsi="Times New Roman" w:cs="Times New Roman"/>
          <w:sz w:val="24"/>
          <w:szCs w:val="24"/>
          <w:lang w:val="uk-UA"/>
        </w:rPr>
        <w:t xml:space="preserve">. Москва: 1997. 235 с.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14. Основи психології / За </w:t>
      </w:r>
      <w:proofErr w:type="spellStart"/>
      <w:r w:rsidRPr="00156D85">
        <w:rPr>
          <w:rFonts w:ascii="Times New Roman" w:hAnsi="Times New Roman" w:cs="Times New Roman"/>
          <w:sz w:val="24"/>
          <w:szCs w:val="24"/>
          <w:lang w:val="uk-UA"/>
        </w:rPr>
        <w:t>заг</w:t>
      </w:r>
      <w:proofErr w:type="spellEnd"/>
      <w:r w:rsidRPr="00156D85">
        <w:rPr>
          <w:rFonts w:ascii="Times New Roman" w:hAnsi="Times New Roman" w:cs="Times New Roman"/>
          <w:sz w:val="24"/>
          <w:szCs w:val="24"/>
          <w:lang w:val="uk-UA"/>
        </w:rPr>
        <w:t xml:space="preserve">. ред. О. В. Киричука, В. А. </w:t>
      </w:r>
      <w:proofErr w:type="spellStart"/>
      <w:r w:rsidRPr="00156D85">
        <w:rPr>
          <w:rFonts w:ascii="Times New Roman" w:hAnsi="Times New Roman" w:cs="Times New Roman"/>
          <w:sz w:val="24"/>
          <w:szCs w:val="24"/>
          <w:lang w:val="uk-UA"/>
        </w:rPr>
        <w:t>Роменця</w:t>
      </w:r>
      <w:proofErr w:type="spellEnd"/>
      <w:r w:rsidRPr="00156D85">
        <w:rPr>
          <w:rFonts w:ascii="Times New Roman" w:hAnsi="Times New Roman" w:cs="Times New Roman"/>
          <w:sz w:val="24"/>
          <w:szCs w:val="24"/>
          <w:lang w:val="uk-UA"/>
        </w:rPr>
        <w:t xml:space="preserve">. Київ : Либідь, 1995. 632 с.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15. </w:t>
      </w:r>
      <w:proofErr w:type="spellStart"/>
      <w:r w:rsidRPr="00156D85">
        <w:rPr>
          <w:rFonts w:ascii="Times New Roman" w:hAnsi="Times New Roman" w:cs="Times New Roman"/>
          <w:sz w:val="24"/>
          <w:szCs w:val="24"/>
          <w:lang w:val="uk-UA"/>
        </w:rPr>
        <w:t>Пряжников</w:t>
      </w:r>
      <w:proofErr w:type="spellEnd"/>
      <w:r w:rsidRPr="00156D85">
        <w:rPr>
          <w:rFonts w:ascii="Times New Roman" w:hAnsi="Times New Roman" w:cs="Times New Roman"/>
          <w:sz w:val="24"/>
          <w:szCs w:val="24"/>
          <w:lang w:val="uk-UA"/>
        </w:rPr>
        <w:t xml:space="preserve"> Н.С., </w:t>
      </w:r>
      <w:proofErr w:type="spellStart"/>
      <w:r w:rsidRPr="00156D85">
        <w:rPr>
          <w:rFonts w:ascii="Times New Roman" w:hAnsi="Times New Roman" w:cs="Times New Roman"/>
          <w:sz w:val="24"/>
          <w:szCs w:val="24"/>
          <w:lang w:val="uk-UA"/>
        </w:rPr>
        <w:t>Пряжникова</w:t>
      </w:r>
      <w:proofErr w:type="spellEnd"/>
      <w:r w:rsidRPr="00156D85">
        <w:rPr>
          <w:rFonts w:ascii="Times New Roman" w:hAnsi="Times New Roman" w:cs="Times New Roman"/>
          <w:sz w:val="24"/>
          <w:szCs w:val="24"/>
          <w:lang w:val="uk-UA"/>
        </w:rPr>
        <w:t xml:space="preserve"> Е.Ю. </w:t>
      </w:r>
      <w:proofErr w:type="spellStart"/>
      <w:r w:rsidRPr="00156D85">
        <w:rPr>
          <w:rFonts w:ascii="Times New Roman" w:hAnsi="Times New Roman" w:cs="Times New Roman"/>
          <w:sz w:val="24"/>
          <w:szCs w:val="24"/>
          <w:lang w:val="uk-UA"/>
        </w:rPr>
        <w:t>Психология</w:t>
      </w:r>
      <w:proofErr w:type="spellEnd"/>
      <w:r w:rsidRPr="00156D85">
        <w:rPr>
          <w:rFonts w:ascii="Times New Roman" w:hAnsi="Times New Roman" w:cs="Times New Roman"/>
          <w:sz w:val="24"/>
          <w:szCs w:val="24"/>
          <w:lang w:val="uk-UA"/>
        </w:rPr>
        <w:t xml:space="preserve"> труда и </w:t>
      </w:r>
      <w:proofErr w:type="spellStart"/>
      <w:r w:rsidRPr="00156D85">
        <w:rPr>
          <w:rFonts w:ascii="Times New Roman" w:hAnsi="Times New Roman" w:cs="Times New Roman"/>
          <w:sz w:val="24"/>
          <w:szCs w:val="24"/>
          <w:lang w:val="uk-UA"/>
        </w:rPr>
        <w:t>человеческого</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достоинства</w:t>
      </w:r>
      <w:proofErr w:type="spellEnd"/>
      <w:r w:rsidRPr="00156D85">
        <w:rPr>
          <w:rFonts w:ascii="Times New Roman" w:hAnsi="Times New Roman" w:cs="Times New Roman"/>
          <w:sz w:val="24"/>
          <w:szCs w:val="24"/>
          <w:lang w:val="uk-UA"/>
        </w:rPr>
        <w:t xml:space="preserve">. Москва: </w:t>
      </w:r>
      <w:proofErr w:type="spellStart"/>
      <w:r w:rsidRPr="00156D85">
        <w:rPr>
          <w:rFonts w:ascii="Times New Roman" w:hAnsi="Times New Roman" w:cs="Times New Roman"/>
          <w:sz w:val="24"/>
          <w:szCs w:val="24"/>
          <w:lang w:val="uk-UA"/>
        </w:rPr>
        <w:t>Институт</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практической</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психологии</w:t>
      </w:r>
      <w:proofErr w:type="spellEnd"/>
      <w:r w:rsidRPr="00156D85">
        <w:rPr>
          <w:rFonts w:ascii="Times New Roman" w:hAnsi="Times New Roman" w:cs="Times New Roman"/>
          <w:sz w:val="24"/>
          <w:szCs w:val="24"/>
          <w:lang w:val="uk-UA"/>
        </w:rPr>
        <w:t xml:space="preserve">; Воронеж: НПО МОДЗК, 2001. 352 с.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16. Психологія праці та професійної підготовки особистості: </w:t>
      </w:r>
      <w:proofErr w:type="spellStart"/>
      <w:r w:rsidRPr="00156D85">
        <w:rPr>
          <w:rFonts w:ascii="Times New Roman" w:hAnsi="Times New Roman" w:cs="Times New Roman"/>
          <w:sz w:val="24"/>
          <w:szCs w:val="24"/>
          <w:lang w:val="uk-UA"/>
        </w:rPr>
        <w:t>Навч</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пос</w:t>
      </w:r>
      <w:proofErr w:type="spellEnd"/>
      <w:r w:rsidRPr="00156D85">
        <w:rPr>
          <w:rFonts w:ascii="Times New Roman" w:hAnsi="Times New Roman" w:cs="Times New Roman"/>
          <w:sz w:val="24"/>
          <w:szCs w:val="24"/>
          <w:lang w:val="uk-UA"/>
        </w:rPr>
        <w:t xml:space="preserve">. / За ред. П.С. Перепелиці, В.В. Рибалки. Хмельницький: ТУП, 2001. 303 с.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17. </w:t>
      </w:r>
      <w:proofErr w:type="spellStart"/>
      <w:r w:rsidRPr="00156D85">
        <w:rPr>
          <w:rFonts w:ascii="Times New Roman" w:hAnsi="Times New Roman" w:cs="Times New Roman"/>
          <w:sz w:val="24"/>
          <w:szCs w:val="24"/>
          <w:lang w:val="uk-UA"/>
        </w:rPr>
        <w:t>Психология</w:t>
      </w:r>
      <w:proofErr w:type="spellEnd"/>
      <w:r w:rsidRPr="00156D85">
        <w:rPr>
          <w:rFonts w:ascii="Times New Roman" w:hAnsi="Times New Roman" w:cs="Times New Roman"/>
          <w:sz w:val="24"/>
          <w:szCs w:val="24"/>
          <w:lang w:val="uk-UA"/>
        </w:rPr>
        <w:t xml:space="preserve"> труда: </w:t>
      </w:r>
      <w:proofErr w:type="spellStart"/>
      <w:r w:rsidRPr="00156D85">
        <w:rPr>
          <w:rFonts w:ascii="Times New Roman" w:hAnsi="Times New Roman" w:cs="Times New Roman"/>
          <w:sz w:val="24"/>
          <w:szCs w:val="24"/>
          <w:lang w:val="uk-UA"/>
        </w:rPr>
        <w:t>Учеб</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пособие</w:t>
      </w:r>
      <w:proofErr w:type="spellEnd"/>
      <w:r w:rsidRPr="00156D85">
        <w:rPr>
          <w:rFonts w:ascii="Times New Roman" w:hAnsi="Times New Roman" w:cs="Times New Roman"/>
          <w:sz w:val="24"/>
          <w:szCs w:val="24"/>
          <w:lang w:val="uk-UA"/>
        </w:rPr>
        <w:t xml:space="preserve"> Карпов А.В. 2003. 352 с.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18. </w:t>
      </w:r>
      <w:proofErr w:type="spellStart"/>
      <w:r w:rsidRPr="00156D85">
        <w:rPr>
          <w:rFonts w:ascii="Times New Roman" w:hAnsi="Times New Roman" w:cs="Times New Roman"/>
          <w:sz w:val="24"/>
          <w:szCs w:val="24"/>
          <w:lang w:val="uk-UA"/>
        </w:rPr>
        <w:t>Толочек</w:t>
      </w:r>
      <w:proofErr w:type="spellEnd"/>
      <w:r w:rsidRPr="00156D85">
        <w:rPr>
          <w:rFonts w:ascii="Times New Roman" w:hAnsi="Times New Roman" w:cs="Times New Roman"/>
          <w:sz w:val="24"/>
          <w:szCs w:val="24"/>
          <w:lang w:val="uk-UA"/>
        </w:rPr>
        <w:t xml:space="preserve"> В. А. </w:t>
      </w:r>
      <w:proofErr w:type="spellStart"/>
      <w:r w:rsidRPr="00156D85">
        <w:rPr>
          <w:rFonts w:ascii="Times New Roman" w:hAnsi="Times New Roman" w:cs="Times New Roman"/>
          <w:sz w:val="24"/>
          <w:szCs w:val="24"/>
          <w:lang w:val="uk-UA"/>
        </w:rPr>
        <w:t>Современная</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психология</w:t>
      </w:r>
      <w:proofErr w:type="spellEnd"/>
      <w:r w:rsidRPr="00156D85">
        <w:rPr>
          <w:rFonts w:ascii="Times New Roman" w:hAnsi="Times New Roman" w:cs="Times New Roman"/>
          <w:sz w:val="24"/>
          <w:szCs w:val="24"/>
          <w:lang w:val="uk-UA"/>
        </w:rPr>
        <w:t xml:space="preserve"> труда: </w:t>
      </w:r>
      <w:proofErr w:type="spellStart"/>
      <w:r w:rsidRPr="00156D85">
        <w:rPr>
          <w:rFonts w:ascii="Times New Roman" w:hAnsi="Times New Roman" w:cs="Times New Roman"/>
          <w:sz w:val="24"/>
          <w:szCs w:val="24"/>
          <w:lang w:val="uk-UA"/>
        </w:rPr>
        <w:t>Учебное</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пособие</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Санкт</w:t>
      </w:r>
      <w:proofErr w:type="spellEnd"/>
      <w:r w:rsidRPr="00156D85">
        <w:rPr>
          <w:rFonts w:ascii="Times New Roman" w:hAnsi="Times New Roman" w:cs="Times New Roman"/>
          <w:sz w:val="24"/>
          <w:szCs w:val="24"/>
          <w:lang w:val="uk-UA"/>
        </w:rPr>
        <w:t xml:space="preserve"> Петербург : </w:t>
      </w:r>
      <w:proofErr w:type="spellStart"/>
      <w:r w:rsidRPr="00156D85">
        <w:rPr>
          <w:rFonts w:ascii="Times New Roman" w:hAnsi="Times New Roman" w:cs="Times New Roman"/>
          <w:sz w:val="24"/>
          <w:szCs w:val="24"/>
          <w:lang w:val="uk-UA"/>
        </w:rPr>
        <w:t>Питер</w:t>
      </w:r>
      <w:proofErr w:type="spellEnd"/>
      <w:r w:rsidRPr="00156D85">
        <w:rPr>
          <w:rFonts w:ascii="Times New Roman" w:hAnsi="Times New Roman" w:cs="Times New Roman"/>
          <w:sz w:val="24"/>
          <w:szCs w:val="24"/>
          <w:lang w:val="uk-UA"/>
        </w:rPr>
        <w:t xml:space="preserve">, 2005. 479 с.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19. </w:t>
      </w:r>
      <w:proofErr w:type="spellStart"/>
      <w:r w:rsidRPr="00156D85">
        <w:rPr>
          <w:rFonts w:ascii="Times New Roman" w:hAnsi="Times New Roman" w:cs="Times New Roman"/>
          <w:sz w:val="24"/>
          <w:szCs w:val="24"/>
          <w:lang w:val="uk-UA"/>
        </w:rPr>
        <w:t>Траверсе</w:t>
      </w:r>
      <w:proofErr w:type="spellEnd"/>
      <w:r w:rsidRPr="00156D85">
        <w:rPr>
          <w:rFonts w:ascii="Times New Roman" w:hAnsi="Times New Roman" w:cs="Times New Roman"/>
          <w:sz w:val="24"/>
          <w:szCs w:val="24"/>
          <w:lang w:val="uk-UA"/>
        </w:rPr>
        <w:t xml:space="preserve"> Т. М. Психологія праці: Навчально-методичний посібник. Київ : Інститут післядипломної освіти Київського національного університету імені Тараса Шевченка., 2004. 116 с.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20. </w:t>
      </w:r>
      <w:proofErr w:type="spellStart"/>
      <w:r w:rsidRPr="00156D85">
        <w:rPr>
          <w:rFonts w:ascii="Times New Roman" w:hAnsi="Times New Roman" w:cs="Times New Roman"/>
          <w:sz w:val="24"/>
          <w:szCs w:val="24"/>
          <w:lang w:val="uk-UA"/>
        </w:rPr>
        <w:t>Самоукина</w:t>
      </w:r>
      <w:proofErr w:type="spellEnd"/>
      <w:r w:rsidRPr="00156D85">
        <w:rPr>
          <w:rFonts w:ascii="Times New Roman" w:hAnsi="Times New Roman" w:cs="Times New Roman"/>
          <w:sz w:val="24"/>
          <w:szCs w:val="24"/>
          <w:lang w:val="uk-UA"/>
        </w:rPr>
        <w:t xml:space="preserve"> Н.В. </w:t>
      </w:r>
      <w:proofErr w:type="spellStart"/>
      <w:r w:rsidRPr="00156D85">
        <w:rPr>
          <w:rFonts w:ascii="Times New Roman" w:hAnsi="Times New Roman" w:cs="Times New Roman"/>
          <w:sz w:val="24"/>
          <w:szCs w:val="24"/>
          <w:lang w:val="uk-UA"/>
        </w:rPr>
        <w:t>Психология</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профессиональной</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деятельности</w:t>
      </w:r>
      <w:proofErr w:type="spellEnd"/>
      <w:r w:rsidRPr="00156D85">
        <w:rPr>
          <w:rFonts w:ascii="Times New Roman" w:hAnsi="Times New Roman" w:cs="Times New Roman"/>
          <w:sz w:val="24"/>
          <w:szCs w:val="24"/>
          <w:lang w:val="uk-UA"/>
        </w:rPr>
        <w:t xml:space="preserve">. 2-изд. </w:t>
      </w:r>
      <w:proofErr w:type="spellStart"/>
      <w:r w:rsidRPr="00156D85">
        <w:rPr>
          <w:rFonts w:ascii="Times New Roman" w:hAnsi="Times New Roman" w:cs="Times New Roman"/>
          <w:sz w:val="24"/>
          <w:szCs w:val="24"/>
          <w:lang w:val="uk-UA"/>
        </w:rPr>
        <w:t>Санкт</w:t>
      </w:r>
      <w:proofErr w:type="spellEnd"/>
      <w:r w:rsidRPr="00156D85">
        <w:rPr>
          <w:rFonts w:ascii="Times New Roman" w:hAnsi="Times New Roman" w:cs="Times New Roman"/>
          <w:sz w:val="24"/>
          <w:szCs w:val="24"/>
          <w:lang w:val="uk-UA"/>
        </w:rPr>
        <w:t xml:space="preserve"> Петербург : </w:t>
      </w:r>
      <w:proofErr w:type="spellStart"/>
      <w:r w:rsidRPr="00156D85">
        <w:rPr>
          <w:rFonts w:ascii="Times New Roman" w:hAnsi="Times New Roman" w:cs="Times New Roman"/>
          <w:sz w:val="24"/>
          <w:szCs w:val="24"/>
          <w:lang w:val="uk-UA"/>
        </w:rPr>
        <w:t>Питер</w:t>
      </w:r>
      <w:proofErr w:type="spellEnd"/>
      <w:r w:rsidRPr="00156D85">
        <w:rPr>
          <w:rFonts w:ascii="Times New Roman" w:hAnsi="Times New Roman" w:cs="Times New Roman"/>
          <w:sz w:val="24"/>
          <w:szCs w:val="24"/>
          <w:lang w:val="uk-UA"/>
        </w:rPr>
        <w:t xml:space="preserve">,2004. 224 с.: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21. </w:t>
      </w:r>
      <w:proofErr w:type="spellStart"/>
      <w:r w:rsidRPr="00156D85">
        <w:rPr>
          <w:rFonts w:ascii="Times New Roman" w:hAnsi="Times New Roman" w:cs="Times New Roman"/>
          <w:sz w:val="24"/>
          <w:szCs w:val="24"/>
          <w:lang w:val="uk-UA"/>
        </w:rPr>
        <w:t>Фукуяма</w:t>
      </w:r>
      <w:proofErr w:type="spellEnd"/>
      <w:r w:rsidRPr="00156D85">
        <w:rPr>
          <w:rFonts w:ascii="Times New Roman" w:hAnsi="Times New Roman" w:cs="Times New Roman"/>
          <w:sz w:val="24"/>
          <w:szCs w:val="24"/>
          <w:lang w:val="uk-UA"/>
        </w:rPr>
        <w:t xml:space="preserve"> С. </w:t>
      </w:r>
      <w:proofErr w:type="spellStart"/>
      <w:r w:rsidRPr="00156D85">
        <w:rPr>
          <w:rFonts w:ascii="Times New Roman" w:hAnsi="Times New Roman" w:cs="Times New Roman"/>
          <w:sz w:val="24"/>
          <w:szCs w:val="24"/>
          <w:lang w:val="uk-UA"/>
        </w:rPr>
        <w:t>Теоретические</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основы</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профессиональной</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ориентации</w:t>
      </w:r>
      <w:proofErr w:type="spellEnd"/>
      <w:r w:rsidRPr="00156D85">
        <w:rPr>
          <w:rFonts w:ascii="Times New Roman" w:hAnsi="Times New Roman" w:cs="Times New Roman"/>
          <w:sz w:val="24"/>
          <w:szCs w:val="24"/>
          <w:lang w:val="uk-UA"/>
        </w:rPr>
        <w:t xml:space="preserve">. Москва: МГУ, 1989. 108 с. 7.4. </w:t>
      </w:r>
    </w:p>
    <w:p w:rsidR="002F555B" w:rsidRPr="00156D85" w:rsidRDefault="002F555B" w:rsidP="00F76E19">
      <w:pPr>
        <w:jc w:val="center"/>
        <w:rPr>
          <w:rFonts w:ascii="Times New Roman" w:hAnsi="Times New Roman" w:cs="Times New Roman"/>
          <w:sz w:val="24"/>
          <w:szCs w:val="24"/>
          <w:lang w:val="uk-UA"/>
        </w:rPr>
      </w:pPr>
      <w:r w:rsidRPr="00156D85">
        <w:rPr>
          <w:rFonts w:ascii="Times New Roman" w:hAnsi="Times New Roman" w:cs="Times New Roman"/>
          <w:b/>
          <w:sz w:val="24"/>
          <w:szCs w:val="24"/>
          <w:lang w:val="uk-UA"/>
        </w:rPr>
        <w:t>Інформаційні ресурси</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lastRenderedPageBreak/>
        <w:t xml:space="preserve">1. Дубина И.Н </w:t>
      </w:r>
      <w:proofErr w:type="spellStart"/>
      <w:r w:rsidRPr="00156D85">
        <w:rPr>
          <w:rFonts w:ascii="Times New Roman" w:hAnsi="Times New Roman" w:cs="Times New Roman"/>
          <w:sz w:val="24"/>
          <w:szCs w:val="24"/>
          <w:lang w:val="uk-UA"/>
        </w:rPr>
        <w:t>Эволюция</w:t>
      </w:r>
      <w:proofErr w:type="spellEnd"/>
      <w:r w:rsidRPr="00156D85">
        <w:rPr>
          <w:rFonts w:ascii="Times New Roman" w:hAnsi="Times New Roman" w:cs="Times New Roman"/>
          <w:sz w:val="24"/>
          <w:szCs w:val="24"/>
          <w:lang w:val="uk-UA"/>
        </w:rPr>
        <w:t xml:space="preserve"> труда: от </w:t>
      </w:r>
      <w:proofErr w:type="spellStart"/>
      <w:r w:rsidRPr="00156D85">
        <w:rPr>
          <w:rFonts w:ascii="Times New Roman" w:hAnsi="Times New Roman" w:cs="Times New Roman"/>
          <w:sz w:val="24"/>
          <w:szCs w:val="24"/>
          <w:lang w:val="uk-UA"/>
        </w:rPr>
        <w:t>принуждения</w:t>
      </w:r>
      <w:proofErr w:type="spellEnd"/>
      <w:r w:rsidRPr="00156D85">
        <w:rPr>
          <w:rFonts w:ascii="Times New Roman" w:hAnsi="Times New Roman" w:cs="Times New Roman"/>
          <w:sz w:val="24"/>
          <w:szCs w:val="24"/>
          <w:lang w:val="uk-UA"/>
        </w:rPr>
        <w:t xml:space="preserve"> к </w:t>
      </w:r>
      <w:proofErr w:type="spellStart"/>
      <w:r w:rsidRPr="00156D85">
        <w:rPr>
          <w:rFonts w:ascii="Times New Roman" w:hAnsi="Times New Roman" w:cs="Times New Roman"/>
          <w:sz w:val="24"/>
          <w:szCs w:val="24"/>
          <w:lang w:val="uk-UA"/>
        </w:rPr>
        <w:t>творчеству</w:t>
      </w:r>
      <w:proofErr w:type="spellEnd"/>
      <w:r w:rsidRPr="00156D85">
        <w:rPr>
          <w:rFonts w:ascii="Times New Roman" w:hAnsi="Times New Roman" w:cs="Times New Roman"/>
          <w:sz w:val="24"/>
          <w:szCs w:val="24"/>
          <w:lang w:val="uk-UA"/>
        </w:rPr>
        <w:t xml:space="preserve"> / И.Н. Дубина // </w:t>
      </w:r>
      <w:proofErr w:type="spellStart"/>
      <w:r w:rsidRPr="00156D85">
        <w:rPr>
          <w:rFonts w:ascii="Times New Roman" w:hAnsi="Times New Roman" w:cs="Times New Roman"/>
          <w:sz w:val="24"/>
          <w:szCs w:val="24"/>
          <w:lang w:val="uk-UA"/>
        </w:rPr>
        <w:t>Сборник</w:t>
      </w:r>
      <w:proofErr w:type="spellEnd"/>
      <w:r w:rsidRPr="00156D85">
        <w:rPr>
          <w:rFonts w:ascii="Times New Roman" w:hAnsi="Times New Roman" w:cs="Times New Roman"/>
          <w:sz w:val="24"/>
          <w:szCs w:val="24"/>
          <w:lang w:val="uk-UA"/>
        </w:rPr>
        <w:t xml:space="preserve"> статей «</w:t>
      </w:r>
      <w:proofErr w:type="spellStart"/>
      <w:r w:rsidRPr="00156D85">
        <w:rPr>
          <w:rFonts w:ascii="Times New Roman" w:hAnsi="Times New Roman" w:cs="Times New Roman"/>
          <w:sz w:val="24"/>
          <w:szCs w:val="24"/>
          <w:lang w:val="uk-UA"/>
        </w:rPr>
        <w:t>Философские</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дескрипты</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Выпуск</w:t>
      </w:r>
      <w:proofErr w:type="spellEnd"/>
      <w:r w:rsidRPr="00156D85">
        <w:rPr>
          <w:rFonts w:ascii="Times New Roman" w:hAnsi="Times New Roman" w:cs="Times New Roman"/>
          <w:sz w:val="24"/>
          <w:szCs w:val="24"/>
          <w:lang w:val="uk-UA"/>
        </w:rPr>
        <w:t xml:space="preserve"> 2., </w:t>
      </w:r>
      <w:proofErr w:type="spellStart"/>
      <w:r w:rsidRPr="00156D85">
        <w:rPr>
          <w:rFonts w:ascii="Times New Roman" w:hAnsi="Times New Roman" w:cs="Times New Roman"/>
          <w:sz w:val="24"/>
          <w:szCs w:val="24"/>
          <w:lang w:val="uk-UA"/>
        </w:rPr>
        <w:t>Бийск</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Издательство</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Алтайского</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государственного</w:t>
      </w:r>
      <w:proofErr w:type="spellEnd"/>
      <w:r w:rsidRPr="00156D85">
        <w:rPr>
          <w:rFonts w:ascii="Times New Roman" w:hAnsi="Times New Roman" w:cs="Times New Roman"/>
          <w:sz w:val="24"/>
          <w:szCs w:val="24"/>
          <w:lang w:val="uk-UA"/>
        </w:rPr>
        <w:t xml:space="preserve"> </w:t>
      </w:r>
      <w:proofErr w:type="spellStart"/>
      <w:r w:rsidRPr="00156D85">
        <w:rPr>
          <w:rFonts w:ascii="Times New Roman" w:hAnsi="Times New Roman" w:cs="Times New Roman"/>
          <w:sz w:val="24"/>
          <w:szCs w:val="24"/>
          <w:lang w:val="uk-UA"/>
        </w:rPr>
        <w:t>университета</w:t>
      </w:r>
      <w:proofErr w:type="spellEnd"/>
      <w:r w:rsidRPr="00156D85">
        <w:rPr>
          <w:rFonts w:ascii="Times New Roman" w:hAnsi="Times New Roman" w:cs="Times New Roman"/>
          <w:sz w:val="24"/>
          <w:szCs w:val="24"/>
          <w:lang w:val="uk-UA"/>
        </w:rPr>
        <w:t xml:space="preserve">, 2002. С.57-68. // </w:t>
      </w:r>
      <w:hyperlink r:id="rId15" w:history="1">
        <w:r w:rsidRPr="00156D85">
          <w:rPr>
            <w:rStyle w:val="a7"/>
            <w:rFonts w:ascii="Times New Roman" w:hAnsi="Times New Roman" w:cs="Times New Roman"/>
            <w:sz w:val="24"/>
            <w:szCs w:val="24"/>
            <w:lang w:val="uk-UA"/>
          </w:rPr>
          <w:t>http://irbis.asu.ru/mmc/melnik/9.ru.shtml</w:t>
        </w:r>
      </w:hyperlink>
      <w:r w:rsidRPr="00156D85">
        <w:rPr>
          <w:rFonts w:ascii="Times New Roman" w:hAnsi="Times New Roman" w:cs="Times New Roman"/>
          <w:sz w:val="24"/>
          <w:szCs w:val="24"/>
          <w:lang w:val="uk-UA"/>
        </w:rPr>
        <w:t xml:space="preserve">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2. </w:t>
      </w:r>
      <w:proofErr w:type="spellStart"/>
      <w:r w:rsidRPr="00156D85">
        <w:rPr>
          <w:rFonts w:ascii="Times New Roman" w:hAnsi="Times New Roman" w:cs="Times New Roman"/>
          <w:sz w:val="24"/>
          <w:szCs w:val="24"/>
          <w:lang w:val="uk-UA"/>
        </w:rPr>
        <w:t>Боронова</w:t>
      </w:r>
      <w:proofErr w:type="spellEnd"/>
      <w:r w:rsidRPr="00156D85">
        <w:rPr>
          <w:rFonts w:ascii="Times New Roman" w:hAnsi="Times New Roman" w:cs="Times New Roman"/>
          <w:sz w:val="24"/>
          <w:szCs w:val="24"/>
          <w:lang w:val="uk-UA"/>
        </w:rPr>
        <w:t xml:space="preserve"> Г.X., </w:t>
      </w:r>
      <w:proofErr w:type="spellStart"/>
      <w:r w:rsidRPr="00156D85">
        <w:rPr>
          <w:rFonts w:ascii="Times New Roman" w:hAnsi="Times New Roman" w:cs="Times New Roman"/>
          <w:sz w:val="24"/>
          <w:szCs w:val="24"/>
          <w:lang w:val="uk-UA"/>
        </w:rPr>
        <w:t>Прусова</w:t>
      </w:r>
      <w:proofErr w:type="spellEnd"/>
      <w:r w:rsidRPr="00156D85">
        <w:rPr>
          <w:rFonts w:ascii="Times New Roman" w:hAnsi="Times New Roman" w:cs="Times New Roman"/>
          <w:sz w:val="24"/>
          <w:szCs w:val="24"/>
          <w:lang w:val="uk-UA"/>
        </w:rPr>
        <w:t xml:space="preserve"> Н.В. Психологія праці: Конспект лекцій. http://ua-referat.com/ Психологія_праці_Конспект_лекцій_Боронова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3. Григор`єва М.В. Психологія праці: Конспект лекцій – http://ua-referat.com/ Психологія_праці_Конспект_лекцій_ Григор`єва </w:t>
      </w:r>
    </w:p>
    <w:p w:rsidR="002F555B"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 xml:space="preserve">4. </w:t>
      </w:r>
      <w:proofErr w:type="spellStart"/>
      <w:r w:rsidRPr="00156D85">
        <w:rPr>
          <w:rFonts w:ascii="Times New Roman" w:hAnsi="Times New Roman" w:cs="Times New Roman"/>
          <w:sz w:val="24"/>
          <w:szCs w:val="24"/>
          <w:lang w:val="uk-UA"/>
        </w:rPr>
        <w:t>Баклицький</w:t>
      </w:r>
      <w:proofErr w:type="spellEnd"/>
      <w:r w:rsidRPr="00156D85">
        <w:rPr>
          <w:rFonts w:ascii="Times New Roman" w:hAnsi="Times New Roman" w:cs="Times New Roman"/>
          <w:sz w:val="24"/>
          <w:szCs w:val="24"/>
          <w:lang w:val="uk-UA"/>
        </w:rPr>
        <w:t xml:space="preserve"> І.О. Психологія праці. </w:t>
      </w:r>
      <w:hyperlink r:id="rId16" w:history="1">
        <w:r w:rsidRPr="00156D85">
          <w:rPr>
            <w:rStyle w:val="a7"/>
            <w:rFonts w:ascii="Times New Roman" w:hAnsi="Times New Roman" w:cs="Times New Roman"/>
            <w:sz w:val="24"/>
            <w:szCs w:val="24"/>
            <w:lang w:val="uk-UA"/>
          </w:rPr>
          <w:t>http://pidruchniki.ws/15840720/psihologiya/psihologiya_pratsi_-_baklitskiy_io</w:t>
        </w:r>
      </w:hyperlink>
      <w:r w:rsidRPr="00156D85">
        <w:rPr>
          <w:rFonts w:ascii="Times New Roman" w:hAnsi="Times New Roman" w:cs="Times New Roman"/>
          <w:sz w:val="24"/>
          <w:szCs w:val="24"/>
          <w:lang w:val="uk-UA"/>
        </w:rPr>
        <w:t xml:space="preserve"> </w:t>
      </w:r>
    </w:p>
    <w:p w:rsidR="0019560C" w:rsidRPr="00156D85" w:rsidRDefault="002F555B" w:rsidP="002F555B">
      <w:pPr>
        <w:jc w:val="both"/>
        <w:rPr>
          <w:rFonts w:ascii="Times New Roman" w:hAnsi="Times New Roman" w:cs="Times New Roman"/>
          <w:sz w:val="24"/>
          <w:szCs w:val="24"/>
          <w:lang w:val="uk-UA"/>
        </w:rPr>
      </w:pPr>
      <w:r w:rsidRPr="00156D85">
        <w:rPr>
          <w:rFonts w:ascii="Times New Roman" w:hAnsi="Times New Roman" w:cs="Times New Roman"/>
          <w:sz w:val="24"/>
          <w:szCs w:val="24"/>
          <w:lang w:val="uk-UA"/>
        </w:rPr>
        <w:t>5. Крушельницька Я.В. Психологія праці. http://studentbooks.com.ua/content/view/123/76/</w:t>
      </w:r>
    </w:p>
    <w:sectPr w:rsidR="0019560C" w:rsidRPr="00156D85" w:rsidSect="00AD21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CA" w:rsidRPr="00452F38" w:rsidRDefault="009620CA" w:rsidP="00452F38">
      <w:pPr>
        <w:pStyle w:val="TableParagraph"/>
        <w:rPr>
          <w:rFonts w:asciiTheme="minorHAnsi" w:eastAsiaTheme="minorHAnsi" w:hAnsiTheme="minorHAnsi" w:cstheme="minorBidi"/>
          <w:lang w:val="ru-RU"/>
        </w:rPr>
      </w:pPr>
      <w:r>
        <w:separator/>
      </w:r>
    </w:p>
  </w:endnote>
  <w:endnote w:type="continuationSeparator" w:id="0">
    <w:p w:rsidR="009620CA" w:rsidRPr="00452F38" w:rsidRDefault="009620CA" w:rsidP="00452F38">
      <w:pPr>
        <w:pStyle w:val="TableParagraph"/>
        <w:rPr>
          <w:rFonts w:asciiTheme="minorHAnsi" w:eastAsiaTheme="minorHAnsi" w:hAnsiTheme="minorHAnsi" w:cstheme="minorBidi"/>
          <w:lang w:val="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CA" w:rsidRPr="00452F38" w:rsidRDefault="009620CA" w:rsidP="00452F38">
      <w:pPr>
        <w:pStyle w:val="TableParagraph"/>
        <w:rPr>
          <w:rFonts w:asciiTheme="minorHAnsi" w:eastAsiaTheme="minorHAnsi" w:hAnsiTheme="minorHAnsi" w:cstheme="minorBidi"/>
          <w:lang w:val="ru-RU"/>
        </w:rPr>
      </w:pPr>
      <w:r>
        <w:separator/>
      </w:r>
    </w:p>
  </w:footnote>
  <w:footnote w:type="continuationSeparator" w:id="0">
    <w:p w:rsidR="009620CA" w:rsidRPr="00452F38" w:rsidRDefault="009620CA" w:rsidP="00452F38">
      <w:pPr>
        <w:pStyle w:val="TableParagraph"/>
        <w:rPr>
          <w:rFonts w:asciiTheme="minorHAnsi" w:eastAsiaTheme="minorHAnsi" w:hAnsiTheme="minorHAnsi" w:cstheme="minorBidi"/>
          <w:lang w:val="ru-RU"/>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765"/>
    <w:multiLevelType w:val="hybridMultilevel"/>
    <w:tmpl w:val="CCEC2A4C"/>
    <w:lvl w:ilvl="0" w:tplc="CBF8A39E">
      <w:start w:val="1"/>
      <w:numFmt w:val="decimal"/>
      <w:lvlText w:val="%1."/>
      <w:lvlJc w:val="left"/>
      <w:pPr>
        <w:ind w:left="4126" w:hanging="281"/>
      </w:pPr>
      <w:rPr>
        <w:rFonts w:ascii="Times New Roman" w:eastAsia="Times New Roman" w:hAnsi="Times New Roman" w:cs="Times New Roman" w:hint="default"/>
        <w:b/>
        <w:bCs/>
        <w:w w:val="100"/>
        <w:sz w:val="28"/>
        <w:szCs w:val="28"/>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25401"/>
    <w:multiLevelType w:val="hybridMultilevel"/>
    <w:tmpl w:val="DF4AAD4A"/>
    <w:lvl w:ilvl="0" w:tplc="CBF8A39E">
      <w:start w:val="1"/>
      <w:numFmt w:val="decimal"/>
      <w:lvlText w:val="%1."/>
      <w:lvlJc w:val="left"/>
      <w:pPr>
        <w:ind w:left="281" w:hanging="281"/>
      </w:pPr>
      <w:rPr>
        <w:rFonts w:ascii="Times New Roman" w:eastAsia="Times New Roman" w:hAnsi="Times New Roman" w:cs="Times New Roman" w:hint="default"/>
        <w:b/>
        <w:bCs/>
        <w:w w:val="100"/>
        <w:sz w:val="28"/>
        <w:szCs w:val="28"/>
        <w:lang w:val="uk-UA" w:eastAsia="en-US" w:bidi="ar-SA"/>
      </w:rPr>
    </w:lvl>
    <w:lvl w:ilvl="1" w:tplc="04190019" w:tentative="1">
      <w:start w:val="1"/>
      <w:numFmt w:val="lowerLetter"/>
      <w:lvlText w:val="%2."/>
      <w:lvlJc w:val="left"/>
      <w:pPr>
        <w:ind w:left="-2405" w:hanging="360"/>
      </w:pPr>
    </w:lvl>
    <w:lvl w:ilvl="2" w:tplc="0419001B" w:tentative="1">
      <w:start w:val="1"/>
      <w:numFmt w:val="lowerRoman"/>
      <w:lvlText w:val="%3."/>
      <w:lvlJc w:val="right"/>
      <w:pPr>
        <w:ind w:left="-1685" w:hanging="180"/>
      </w:pPr>
    </w:lvl>
    <w:lvl w:ilvl="3" w:tplc="0419000F" w:tentative="1">
      <w:start w:val="1"/>
      <w:numFmt w:val="decimal"/>
      <w:lvlText w:val="%4."/>
      <w:lvlJc w:val="left"/>
      <w:pPr>
        <w:ind w:left="-965" w:hanging="360"/>
      </w:pPr>
    </w:lvl>
    <w:lvl w:ilvl="4" w:tplc="04190019" w:tentative="1">
      <w:start w:val="1"/>
      <w:numFmt w:val="lowerLetter"/>
      <w:lvlText w:val="%5."/>
      <w:lvlJc w:val="left"/>
      <w:pPr>
        <w:ind w:left="-245" w:hanging="360"/>
      </w:pPr>
    </w:lvl>
    <w:lvl w:ilvl="5" w:tplc="0419001B" w:tentative="1">
      <w:start w:val="1"/>
      <w:numFmt w:val="lowerRoman"/>
      <w:lvlText w:val="%6."/>
      <w:lvlJc w:val="right"/>
      <w:pPr>
        <w:ind w:left="475" w:hanging="180"/>
      </w:pPr>
    </w:lvl>
    <w:lvl w:ilvl="6" w:tplc="0419000F" w:tentative="1">
      <w:start w:val="1"/>
      <w:numFmt w:val="decimal"/>
      <w:lvlText w:val="%7."/>
      <w:lvlJc w:val="left"/>
      <w:pPr>
        <w:ind w:left="1195" w:hanging="360"/>
      </w:pPr>
    </w:lvl>
    <w:lvl w:ilvl="7" w:tplc="04190019" w:tentative="1">
      <w:start w:val="1"/>
      <w:numFmt w:val="lowerLetter"/>
      <w:lvlText w:val="%8."/>
      <w:lvlJc w:val="left"/>
      <w:pPr>
        <w:ind w:left="1915" w:hanging="360"/>
      </w:pPr>
    </w:lvl>
    <w:lvl w:ilvl="8" w:tplc="0419001B" w:tentative="1">
      <w:start w:val="1"/>
      <w:numFmt w:val="lowerRoman"/>
      <w:lvlText w:val="%9."/>
      <w:lvlJc w:val="right"/>
      <w:pPr>
        <w:ind w:left="2635" w:hanging="180"/>
      </w:pPr>
    </w:lvl>
  </w:abstractNum>
  <w:abstractNum w:abstractNumId="2">
    <w:nsid w:val="28FB7199"/>
    <w:multiLevelType w:val="hybridMultilevel"/>
    <w:tmpl w:val="89ACEE8E"/>
    <w:lvl w:ilvl="0" w:tplc="7DBAB2B8">
      <w:numFmt w:val="bullet"/>
      <w:lvlText w:val="-"/>
      <w:lvlJc w:val="left"/>
      <w:pPr>
        <w:ind w:left="1058" w:hanging="360"/>
      </w:pPr>
      <w:rPr>
        <w:rFonts w:ascii="Times New Roman" w:eastAsia="Times New Roman" w:hAnsi="Times New Roman" w:cs="Times New Roman" w:hint="default"/>
        <w:w w:val="100"/>
        <w:sz w:val="28"/>
        <w:szCs w:val="28"/>
        <w:lang w:val="uk-UA" w:eastAsia="en-US" w:bidi="ar-SA"/>
      </w:rPr>
    </w:lvl>
    <w:lvl w:ilvl="1" w:tplc="E2AA1806">
      <w:numFmt w:val="bullet"/>
      <w:lvlText w:val="•"/>
      <w:lvlJc w:val="left"/>
      <w:pPr>
        <w:ind w:left="2028" w:hanging="360"/>
      </w:pPr>
      <w:rPr>
        <w:lang w:val="uk-UA" w:eastAsia="en-US" w:bidi="ar-SA"/>
      </w:rPr>
    </w:lvl>
    <w:lvl w:ilvl="2" w:tplc="E72E941A">
      <w:numFmt w:val="bullet"/>
      <w:lvlText w:val="•"/>
      <w:lvlJc w:val="left"/>
      <w:pPr>
        <w:ind w:left="2997" w:hanging="360"/>
      </w:pPr>
      <w:rPr>
        <w:lang w:val="uk-UA" w:eastAsia="en-US" w:bidi="ar-SA"/>
      </w:rPr>
    </w:lvl>
    <w:lvl w:ilvl="3" w:tplc="2AAC77C0">
      <w:numFmt w:val="bullet"/>
      <w:lvlText w:val="•"/>
      <w:lvlJc w:val="left"/>
      <w:pPr>
        <w:ind w:left="3965" w:hanging="360"/>
      </w:pPr>
      <w:rPr>
        <w:lang w:val="uk-UA" w:eastAsia="en-US" w:bidi="ar-SA"/>
      </w:rPr>
    </w:lvl>
    <w:lvl w:ilvl="4" w:tplc="692C194C">
      <w:numFmt w:val="bullet"/>
      <w:lvlText w:val="•"/>
      <w:lvlJc w:val="left"/>
      <w:pPr>
        <w:ind w:left="4934" w:hanging="360"/>
      </w:pPr>
      <w:rPr>
        <w:lang w:val="uk-UA" w:eastAsia="en-US" w:bidi="ar-SA"/>
      </w:rPr>
    </w:lvl>
    <w:lvl w:ilvl="5" w:tplc="F140B268">
      <w:numFmt w:val="bullet"/>
      <w:lvlText w:val="•"/>
      <w:lvlJc w:val="left"/>
      <w:pPr>
        <w:ind w:left="5903" w:hanging="360"/>
      </w:pPr>
      <w:rPr>
        <w:lang w:val="uk-UA" w:eastAsia="en-US" w:bidi="ar-SA"/>
      </w:rPr>
    </w:lvl>
    <w:lvl w:ilvl="6" w:tplc="DBE69C92">
      <w:numFmt w:val="bullet"/>
      <w:lvlText w:val="•"/>
      <w:lvlJc w:val="left"/>
      <w:pPr>
        <w:ind w:left="6871" w:hanging="360"/>
      </w:pPr>
      <w:rPr>
        <w:lang w:val="uk-UA" w:eastAsia="en-US" w:bidi="ar-SA"/>
      </w:rPr>
    </w:lvl>
    <w:lvl w:ilvl="7" w:tplc="08D4ECCC">
      <w:numFmt w:val="bullet"/>
      <w:lvlText w:val="•"/>
      <w:lvlJc w:val="left"/>
      <w:pPr>
        <w:ind w:left="7840" w:hanging="360"/>
      </w:pPr>
      <w:rPr>
        <w:lang w:val="uk-UA" w:eastAsia="en-US" w:bidi="ar-SA"/>
      </w:rPr>
    </w:lvl>
    <w:lvl w:ilvl="8" w:tplc="F8928472">
      <w:numFmt w:val="bullet"/>
      <w:lvlText w:val="•"/>
      <w:lvlJc w:val="left"/>
      <w:pPr>
        <w:ind w:left="8809" w:hanging="360"/>
      </w:pPr>
      <w:rPr>
        <w:lang w:val="uk-UA" w:eastAsia="en-US" w:bidi="ar-SA"/>
      </w:rPr>
    </w:lvl>
  </w:abstractNum>
  <w:abstractNum w:abstractNumId="3">
    <w:nsid w:val="2CB43217"/>
    <w:multiLevelType w:val="hybridMultilevel"/>
    <w:tmpl w:val="9872D62E"/>
    <w:lvl w:ilvl="0" w:tplc="CBF8A39E">
      <w:start w:val="1"/>
      <w:numFmt w:val="decimal"/>
      <w:lvlText w:val="%1."/>
      <w:lvlJc w:val="left"/>
      <w:pPr>
        <w:ind w:left="1361" w:hanging="281"/>
      </w:pPr>
      <w:rPr>
        <w:rFonts w:ascii="Times New Roman" w:eastAsia="Times New Roman" w:hAnsi="Times New Roman" w:cs="Times New Roman" w:hint="default"/>
        <w:b/>
        <w:bCs/>
        <w:w w:val="100"/>
        <w:sz w:val="28"/>
        <w:szCs w:val="28"/>
        <w:lang w:val="uk-UA" w:eastAsia="en-US" w:bidi="ar-SA"/>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605" w:hanging="180"/>
      </w:pPr>
    </w:lvl>
    <w:lvl w:ilvl="3" w:tplc="0419000F" w:tentative="1">
      <w:start w:val="1"/>
      <w:numFmt w:val="decimal"/>
      <w:lvlText w:val="%4."/>
      <w:lvlJc w:val="left"/>
      <w:pPr>
        <w:ind w:left="115" w:hanging="360"/>
      </w:pPr>
    </w:lvl>
    <w:lvl w:ilvl="4" w:tplc="04190019" w:tentative="1">
      <w:start w:val="1"/>
      <w:numFmt w:val="lowerLetter"/>
      <w:lvlText w:val="%5."/>
      <w:lvlJc w:val="left"/>
      <w:pPr>
        <w:ind w:left="835" w:hanging="360"/>
      </w:pPr>
    </w:lvl>
    <w:lvl w:ilvl="5" w:tplc="0419001B" w:tentative="1">
      <w:start w:val="1"/>
      <w:numFmt w:val="lowerRoman"/>
      <w:lvlText w:val="%6."/>
      <w:lvlJc w:val="right"/>
      <w:pPr>
        <w:ind w:left="1555" w:hanging="180"/>
      </w:pPr>
    </w:lvl>
    <w:lvl w:ilvl="6" w:tplc="0419000F" w:tentative="1">
      <w:start w:val="1"/>
      <w:numFmt w:val="decimal"/>
      <w:lvlText w:val="%7."/>
      <w:lvlJc w:val="left"/>
      <w:pPr>
        <w:ind w:left="2275" w:hanging="360"/>
      </w:pPr>
    </w:lvl>
    <w:lvl w:ilvl="7" w:tplc="04190019" w:tentative="1">
      <w:start w:val="1"/>
      <w:numFmt w:val="lowerLetter"/>
      <w:lvlText w:val="%8."/>
      <w:lvlJc w:val="left"/>
      <w:pPr>
        <w:ind w:left="2995" w:hanging="360"/>
      </w:pPr>
    </w:lvl>
    <w:lvl w:ilvl="8" w:tplc="0419001B" w:tentative="1">
      <w:start w:val="1"/>
      <w:numFmt w:val="lowerRoman"/>
      <w:lvlText w:val="%9."/>
      <w:lvlJc w:val="right"/>
      <w:pPr>
        <w:ind w:left="3715" w:hanging="180"/>
      </w:pPr>
    </w:lvl>
  </w:abstractNum>
  <w:abstractNum w:abstractNumId="4">
    <w:nsid w:val="31B07D21"/>
    <w:multiLevelType w:val="hybridMultilevel"/>
    <w:tmpl w:val="5426B546"/>
    <w:lvl w:ilvl="0" w:tplc="CBF8A39E">
      <w:start w:val="1"/>
      <w:numFmt w:val="decimal"/>
      <w:lvlText w:val="%1."/>
      <w:lvlJc w:val="left"/>
      <w:pPr>
        <w:ind w:left="1361" w:hanging="281"/>
      </w:pPr>
      <w:rPr>
        <w:rFonts w:ascii="Times New Roman" w:eastAsia="Times New Roman" w:hAnsi="Times New Roman" w:cs="Times New Roman" w:hint="default"/>
        <w:b/>
        <w:bCs/>
        <w:w w:val="100"/>
        <w:sz w:val="28"/>
        <w:szCs w:val="28"/>
        <w:lang w:val="uk-UA" w:eastAsia="en-US" w:bidi="ar-SA"/>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605" w:hanging="180"/>
      </w:pPr>
    </w:lvl>
    <w:lvl w:ilvl="3" w:tplc="0419000F" w:tentative="1">
      <w:start w:val="1"/>
      <w:numFmt w:val="decimal"/>
      <w:lvlText w:val="%4."/>
      <w:lvlJc w:val="left"/>
      <w:pPr>
        <w:ind w:left="115" w:hanging="360"/>
      </w:pPr>
    </w:lvl>
    <w:lvl w:ilvl="4" w:tplc="04190019" w:tentative="1">
      <w:start w:val="1"/>
      <w:numFmt w:val="lowerLetter"/>
      <w:lvlText w:val="%5."/>
      <w:lvlJc w:val="left"/>
      <w:pPr>
        <w:ind w:left="835" w:hanging="360"/>
      </w:pPr>
    </w:lvl>
    <w:lvl w:ilvl="5" w:tplc="0419001B" w:tentative="1">
      <w:start w:val="1"/>
      <w:numFmt w:val="lowerRoman"/>
      <w:lvlText w:val="%6."/>
      <w:lvlJc w:val="right"/>
      <w:pPr>
        <w:ind w:left="1555" w:hanging="180"/>
      </w:pPr>
    </w:lvl>
    <w:lvl w:ilvl="6" w:tplc="0419000F" w:tentative="1">
      <w:start w:val="1"/>
      <w:numFmt w:val="decimal"/>
      <w:lvlText w:val="%7."/>
      <w:lvlJc w:val="left"/>
      <w:pPr>
        <w:ind w:left="2275" w:hanging="360"/>
      </w:pPr>
    </w:lvl>
    <w:lvl w:ilvl="7" w:tplc="04190019" w:tentative="1">
      <w:start w:val="1"/>
      <w:numFmt w:val="lowerLetter"/>
      <w:lvlText w:val="%8."/>
      <w:lvlJc w:val="left"/>
      <w:pPr>
        <w:ind w:left="2995" w:hanging="360"/>
      </w:pPr>
    </w:lvl>
    <w:lvl w:ilvl="8" w:tplc="0419001B" w:tentative="1">
      <w:start w:val="1"/>
      <w:numFmt w:val="lowerRoman"/>
      <w:lvlText w:val="%9."/>
      <w:lvlJc w:val="right"/>
      <w:pPr>
        <w:ind w:left="3715" w:hanging="180"/>
      </w:pPr>
    </w:lvl>
  </w:abstractNum>
  <w:abstractNum w:abstractNumId="5">
    <w:nsid w:val="3CF70689"/>
    <w:multiLevelType w:val="hybridMultilevel"/>
    <w:tmpl w:val="E7AE87F8"/>
    <w:lvl w:ilvl="0" w:tplc="BC5A3E70">
      <w:start w:val="1"/>
      <w:numFmt w:val="decimal"/>
      <w:lvlText w:val="%1."/>
      <w:lvlJc w:val="left"/>
      <w:pPr>
        <w:ind w:left="1418" w:hanging="358"/>
      </w:pPr>
      <w:rPr>
        <w:rFonts w:ascii="Times New Roman" w:eastAsia="Times New Roman" w:hAnsi="Times New Roman" w:cs="Times New Roman" w:hint="default"/>
        <w:spacing w:val="-3"/>
        <w:w w:val="100"/>
        <w:sz w:val="24"/>
        <w:szCs w:val="24"/>
        <w:lang w:val="uk-UA" w:eastAsia="en-US" w:bidi="ar-SA"/>
      </w:rPr>
    </w:lvl>
    <w:lvl w:ilvl="1" w:tplc="D4B6CB8E">
      <w:start w:val="1"/>
      <w:numFmt w:val="lowerLetter"/>
      <w:lvlText w:val="%2."/>
      <w:lvlJc w:val="left"/>
      <w:pPr>
        <w:ind w:left="2138" w:hanging="358"/>
      </w:pPr>
      <w:rPr>
        <w:rFonts w:ascii="Times New Roman" w:eastAsia="Times New Roman" w:hAnsi="Times New Roman" w:cs="Times New Roman" w:hint="default"/>
        <w:spacing w:val="-3"/>
        <w:w w:val="100"/>
        <w:sz w:val="24"/>
        <w:szCs w:val="24"/>
        <w:lang w:val="uk-UA" w:eastAsia="en-US" w:bidi="ar-SA"/>
      </w:rPr>
    </w:lvl>
    <w:lvl w:ilvl="2" w:tplc="9B802CFA">
      <w:numFmt w:val="bullet"/>
      <w:lvlText w:val="•"/>
      <w:lvlJc w:val="left"/>
      <w:pPr>
        <w:ind w:left="3096" w:hanging="358"/>
      </w:pPr>
      <w:rPr>
        <w:lang w:val="uk-UA" w:eastAsia="en-US" w:bidi="ar-SA"/>
      </w:rPr>
    </w:lvl>
    <w:lvl w:ilvl="3" w:tplc="B8841540">
      <w:numFmt w:val="bullet"/>
      <w:lvlText w:val="•"/>
      <w:lvlJc w:val="left"/>
      <w:pPr>
        <w:ind w:left="4052" w:hanging="358"/>
      </w:pPr>
      <w:rPr>
        <w:lang w:val="uk-UA" w:eastAsia="en-US" w:bidi="ar-SA"/>
      </w:rPr>
    </w:lvl>
    <w:lvl w:ilvl="4" w:tplc="AFE8D542">
      <w:numFmt w:val="bullet"/>
      <w:lvlText w:val="•"/>
      <w:lvlJc w:val="left"/>
      <w:pPr>
        <w:ind w:left="5008" w:hanging="358"/>
      </w:pPr>
      <w:rPr>
        <w:lang w:val="uk-UA" w:eastAsia="en-US" w:bidi="ar-SA"/>
      </w:rPr>
    </w:lvl>
    <w:lvl w:ilvl="5" w:tplc="FB20B32C">
      <w:numFmt w:val="bullet"/>
      <w:lvlText w:val="•"/>
      <w:lvlJc w:val="left"/>
      <w:pPr>
        <w:ind w:left="5965" w:hanging="358"/>
      </w:pPr>
      <w:rPr>
        <w:lang w:val="uk-UA" w:eastAsia="en-US" w:bidi="ar-SA"/>
      </w:rPr>
    </w:lvl>
    <w:lvl w:ilvl="6" w:tplc="177443E0">
      <w:numFmt w:val="bullet"/>
      <w:lvlText w:val="•"/>
      <w:lvlJc w:val="left"/>
      <w:pPr>
        <w:ind w:left="6921" w:hanging="358"/>
      </w:pPr>
      <w:rPr>
        <w:lang w:val="uk-UA" w:eastAsia="en-US" w:bidi="ar-SA"/>
      </w:rPr>
    </w:lvl>
    <w:lvl w:ilvl="7" w:tplc="427019DE">
      <w:numFmt w:val="bullet"/>
      <w:lvlText w:val="•"/>
      <w:lvlJc w:val="left"/>
      <w:pPr>
        <w:ind w:left="7877" w:hanging="358"/>
      </w:pPr>
      <w:rPr>
        <w:lang w:val="uk-UA" w:eastAsia="en-US" w:bidi="ar-SA"/>
      </w:rPr>
    </w:lvl>
    <w:lvl w:ilvl="8" w:tplc="D1E4CB6A">
      <w:numFmt w:val="bullet"/>
      <w:lvlText w:val="•"/>
      <w:lvlJc w:val="left"/>
      <w:pPr>
        <w:ind w:left="8833" w:hanging="358"/>
      </w:pPr>
      <w:rPr>
        <w:lang w:val="uk-UA" w:eastAsia="en-US" w:bidi="ar-SA"/>
      </w:rPr>
    </w:lvl>
  </w:abstractNum>
  <w:abstractNum w:abstractNumId="6">
    <w:nsid w:val="3F8D4604"/>
    <w:multiLevelType w:val="hybridMultilevel"/>
    <w:tmpl w:val="C9C42050"/>
    <w:lvl w:ilvl="0" w:tplc="97528910">
      <w:start w:val="5"/>
      <w:numFmt w:val="decimal"/>
      <w:lvlText w:val="%1."/>
      <w:lvlJc w:val="left"/>
      <w:pPr>
        <w:ind w:left="1624" w:hanging="360"/>
      </w:pPr>
      <w:rPr>
        <w:rFonts w:hint="default"/>
      </w:r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7">
    <w:nsid w:val="482738FD"/>
    <w:multiLevelType w:val="hybridMultilevel"/>
    <w:tmpl w:val="38BE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6457DA"/>
    <w:multiLevelType w:val="hybridMultilevel"/>
    <w:tmpl w:val="763C4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764559"/>
    <w:multiLevelType w:val="hybridMultilevel"/>
    <w:tmpl w:val="3742598E"/>
    <w:lvl w:ilvl="0" w:tplc="CBF8A39E">
      <w:start w:val="1"/>
      <w:numFmt w:val="decimal"/>
      <w:lvlText w:val="%1."/>
      <w:lvlJc w:val="left"/>
      <w:pPr>
        <w:ind w:left="1361" w:hanging="281"/>
      </w:pPr>
      <w:rPr>
        <w:rFonts w:ascii="Times New Roman" w:eastAsia="Times New Roman" w:hAnsi="Times New Roman" w:cs="Times New Roman" w:hint="default"/>
        <w:b/>
        <w:bCs/>
        <w:w w:val="100"/>
        <w:sz w:val="28"/>
        <w:szCs w:val="28"/>
        <w:lang w:val="uk-UA" w:eastAsia="en-US" w:bidi="ar-SA"/>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605" w:hanging="180"/>
      </w:pPr>
    </w:lvl>
    <w:lvl w:ilvl="3" w:tplc="0419000F" w:tentative="1">
      <w:start w:val="1"/>
      <w:numFmt w:val="decimal"/>
      <w:lvlText w:val="%4."/>
      <w:lvlJc w:val="left"/>
      <w:pPr>
        <w:ind w:left="115" w:hanging="360"/>
      </w:pPr>
    </w:lvl>
    <w:lvl w:ilvl="4" w:tplc="04190019" w:tentative="1">
      <w:start w:val="1"/>
      <w:numFmt w:val="lowerLetter"/>
      <w:lvlText w:val="%5."/>
      <w:lvlJc w:val="left"/>
      <w:pPr>
        <w:ind w:left="835" w:hanging="360"/>
      </w:pPr>
    </w:lvl>
    <w:lvl w:ilvl="5" w:tplc="0419001B" w:tentative="1">
      <w:start w:val="1"/>
      <w:numFmt w:val="lowerRoman"/>
      <w:lvlText w:val="%6."/>
      <w:lvlJc w:val="right"/>
      <w:pPr>
        <w:ind w:left="1555" w:hanging="180"/>
      </w:pPr>
    </w:lvl>
    <w:lvl w:ilvl="6" w:tplc="0419000F" w:tentative="1">
      <w:start w:val="1"/>
      <w:numFmt w:val="decimal"/>
      <w:lvlText w:val="%7."/>
      <w:lvlJc w:val="left"/>
      <w:pPr>
        <w:ind w:left="2275" w:hanging="360"/>
      </w:pPr>
    </w:lvl>
    <w:lvl w:ilvl="7" w:tplc="04190019" w:tentative="1">
      <w:start w:val="1"/>
      <w:numFmt w:val="lowerLetter"/>
      <w:lvlText w:val="%8."/>
      <w:lvlJc w:val="left"/>
      <w:pPr>
        <w:ind w:left="2995" w:hanging="360"/>
      </w:pPr>
    </w:lvl>
    <w:lvl w:ilvl="8" w:tplc="0419001B" w:tentative="1">
      <w:start w:val="1"/>
      <w:numFmt w:val="lowerRoman"/>
      <w:lvlText w:val="%9."/>
      <w:lvlJc w:val="right"/>
      <w:pPr>
        <w:ind w:left="3715" w:hanging="180"/>
      </w:pPr>
    </w:lvl>
  </w:abstractNum>
  <w:abstractNum w:abstractNumId="10">
    <w:nsid w:val="58237F2B"/>
    <w:multiLevelType w:val="hybridMultilevel"/>
    <w:tmpl w:val="AE56998C"/>
    <w:lvl w:ilvl="0" w:tplc="0B68F4D8">
      <w:start w:val="1"/>
      <w:numFmt w:val="decimal"/>
      <w:lvlText w:val="%1."/>
      <w:lvlJc w:val="left"/>
      <w:pPr>
        <w:ind w:left="1550" w:hanging="286"/>
      </w:pPr>
      <w:rPr>
        <w:rFonts w:ascii="Times New Roman" w:eastAsia="Times New Roman" w:hAnsi="Times New Roman" w:cs="Times New Roman" w:hint="default"/>
        <w:spacing w:val="0"/>
        <w:w w:val="100"/>
        <w:sz w:val="28"/>
        <w:szCs w:val="28"/>
        <w:lang w:val="uk-UA" w:eastAsia="en-US" w:bidi="ar-SA"/>
      </w:rPr>
    </w:lvl>
    <w:lvl w:ilvl="1" w:tplc="CBF8A39E">
      <w:start w:val="1"/>
      <w:numFmt w:val="decimal"/>
      <w:lvlText w:val="%2."/>
      <w:lvlJc w:val="left"/>
      <w:pPr>
        <w:ind w:left="4126" w:hanging="281"/>
      </w:pPr>
      <w:rPr>
        <w:rFonts w:ascii="Times New Roman" w:eastAsia="Times New Roman" w:hAnsi="Times New Roman" w:cs="Times New Roman" w:hint="default"/>
        <w:b/>
        <w:bCs/>
        <w:w w:val="100"/>
        <w:sz w:val="28"/>
        <w:szCs w:val="28"/>
        <w:lang w:val="uk-UA" w:eastAsia="en-US" w:bidi="ar-SA"/>
      </w:rPr>
    </w:lvl>
    <w:lvl w:ilvl="2" w:tplc="4CC699BE">
      <w:numFmt w:val="bullet"/>
      <w:lvlText w:val="•"/>
      <w:lvlJc w:val="left"/>
      <w:pPr>
        <w:ind w:left="4856" w:hanging="281"/>
      </w:pPr>
      <w:rPr>
        <w:lang w:val="uk-UA" w:eastAsia="en-US" w:bidi="ar-SA"/>
      </w:rPr>
    </w:lvl>
    <w:lvl w:ilvl="3" w:tplc="AA80962C">
      <w:numFmt w:val="bullet"/>
      <w:lvlText w:val="•"/>
      <w:lvlJc w:val="left"/>
      <w:pPr>
        <w:ind w:left="5592" w:hanging="281"/>
      </w:pPr>
      <w:rPr>
        <w:lang w:val="uk-UA" w:eastAsia="en-US" w:bidi="ar-SA"/>
      </w:rPr>
    </w:lvl>
    <w:lvl w:ilvl="4" w:tplc="C1DEE650">
      <w:numFmt w:val="bullet"/>
      <w:lvlText w:val="•"/>
      <w:lvlJc w:val="left"/>
      <w:pPr>
        <w:ind w:left="6328" w:hanging="281"/>
      </w:pPr>
      <w:rPr>
        <w:lang w:val="uk-UA" w:eastAsia="en-US" w:bidi="ar-SA"/>
      </w:rPr>
    </w:lvl>
    <w:lvl w:ilvl="5" w:tplc="29E46476">
      <w:numFmt w:val="bullet"/>
      <w:lvlText w:val="•"/>
      <w:lvlJc w:val="left"/>
      <w:pPr>
        <w:ind w:left="7065" w:hanging="281"/>
      </w:pPr>
      <w:rPr>
        <w:lang w:val="uk-UA" w:eastAsia="en-US" w:bidi="ar-SA"/>
      </w:rPr>
    </w:lvl>
    <w:lvl w:ilvl="6" w:tplc="9F483FA8">
      <w:numFmt w:val="bullet"/>
      <w:lvlText w:val="•"/>
      <w:lvlJc w:val="left"/>
      <w:pPr>
        <w:ind w:left="7801" w:hanging="281"/>
      </w:pPr>
      <w:rPr>
        <w:lang w:val="uk-UA" w:eastAsia="en-US" w:bidi="ar-SA"/>
      </w:rPr>
    </w:lvl>
    <w:lvl w:ilvl="7" w:tplc="5D82DF18">
      <w:numFmt w:val="bullet"/>
      <w:lvlText w:val="•"/>
      <w:lvlJc w:val="left"/>
      <w:pPr>
        <w:ind w:left="8537" w:hanging="281"/>
      </w:pPr>
      <w:rPr>
        <w:lang w:val="uk-UA" w:eastAsia="en-US" w:bidi="ar-SA"/>
      </w:rPr>
    </w:lvl>
    <w:lvl w:ilvl="8" w:tplc="21D68BD2">
      <w:numFmt w:val="bullet"/>
      <w:lvlText w:val="•"/>
      <w:lvlJc w:val="left"/>
      <w:pPr>
        <w:ind w:left="9273" w:hanging="281"/>
      </w:pPr>
      <w:rPr>
        <w:lang w:val="uk-UA" w:eastAsia="en-US" w:bidi="ar-SA"/>
      </w:rPr>
    </w:lvl>
  </w:abstractNum>
  <w:abstractNum w:abstractNumId="11">
    <w:nsid w:val="5C3B7E68"/>
    <w:multiLevelType w:val="hybridMultilevel"/>
    <w:tmpl w:val="EE96A43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32F18"/>
    <w:multiLevelType w:val="hybridMultilevel"/>
    <w:tmpl w:val="AC76B8DE"/>
    <w:lvl w:ilvl="0" w:tplc="739CA5F2">
      <w:start w:val="7"/>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7E76386A"/>
    <w:multiLevelType w:val="hybridMultilevel"/>
    <w:tmpl w:val="D1C64036"/>
    <w:lvl w:ilvl="0" w:tplc="CBF8A39E">
      <w:start w:val="1"/>
      <w:numFmt w:val="decimal"/>
      <w:lvlText w:val="%1."/>
      <w:lvlJc w:val="left"/>
      <w:pPr>
        <w:ind w:left="4126" w:hanging="281"/>
      </w:pPr>
      <w:rPr>
        <w:rFonts w:ascii="Times New Roman" w:eastAsia="Times New Roman" w:hAnsi="Times New Roman" w:cs="Times New Roman" w:hint="default"/>
        <w:b/>
        <w:bCs/>
        <w:w w:val="100"/>
        <w:sz w:val="28"/>
        <w:szCs w:val="28"/>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0"/>
  </w:num>
  <w:num w:numId="4">
    <w:abstractNumId w:val="0"/>
  </w:num>
  <w:num w:numId="5">
    <w:abstractNumId w:val="13"/>
  </w:num>
  <w:num w:numId="6">
    <w:abstractNumId w:val="4"/>
  </w:num>
  <w:num w:numId="7">
    <w:abstractNumId w:val="12"/>
  </w:num>
  <w:num w:numId="8">
    <w:abstractNumId w:val="2"/>
  </w:num>
  <w:num w:numId="9">
    <w:abstractNumId w:val="3"/>
  </w:num>
  <w:num w:numId="10">
    <w:abstractNumId w:val="9"/>
  </w:num>
  <w:num w:numId="11">
    <w:abstractNumId w:val="1"/>
  </w:num>
  <w:num w:numId="12">
    <w:abstractNumId w:val="11"/>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6EB2"/>
    <w:rsid w:val="000110E8"/>
    <w:rsid w:val="000473AB"/>
    <w:rsid w:val="000614AD"/>
    <w:rsid w:val="000A23E7"/>
    <w:rsid w:val="00156D85"/>
    <w:rsid w:val="001726BC"/>
    <w:rsid w:val="0019560C"/>
    <w:rsid w:val="001A527C"/>
    <w:rsid w:val="001B758D"/>
    <w:rsid w:val="001E545C"/>
    <w:rsid w:val="002532B6"/>
    <w:rsid w:val="002D498B"/>
    <w:rsid w:val="002F555B"/>
    <w:rsid w:val="003360AC"/>
    <w:rsid w:val="00382221"/>
    <w:rsid w:val="00383B53"/>
    <w:rsid w:val="003C3727"/>
    <w:rsid w:val="003E79CE"/>
    <w:rsid w:val="00452F38"/>
    <w:rsid w:val="00483A6E"/>
    <w:rsid w:val="00492461"/>
    <w:rsid w:val="004B5383"/>
    <w:rsid w:val="004F3A0F"/>
    <w:rsid w:val="004F6F77"/>
    <w:rsid w:val="00506966"/>
    <w:rsid w:val="00510D56"/>
    <w:rsid w:val="00515AB2"/>
    <w:rsid w:val="00521735"/>
    <w:rsid w:val="00533390"/>
    <w:rsid w:val="00552A00"/>
    <w:rsid w:val="005B0C02"/>
    <w:rsid w:val="005E7C7B"/>
    <w:rsid w:val="006141CE"/>
    <w:rsid w:val="006242E8"/>
    <w:rsid w:val="00645FA6"/>
    <w:rsid w:val="006741F4"/>
    <w:rsid w:val="00680C4C"/>
    <w:rsid w:val="00686EB2"/>
    <w:rsid w:val="007223D1"/>
    <w:rsid w:val="007261EC"/>
    <w:rsid w:val="0073494C"/>
    <w:rsid w:val="008128BD"/>
    <w:rsid w:val="008157BC"/>
    <w:rsid w:val="00815AB6"/>
    <w:rsid w:val="00834C60"/>
    <w:rsid w:val="00843B23"/>
    <w:rsid w:val="00857C1F"/>
    <w:rsid w:val="008618D7"/>
    <w:rsid w:val="00865C8C"/>
    <w:rsid w:val="008756E0"/>
    <w:rsid w:val="008B37C3"/>
    <w:rsid w:val="008D305D"/>
    <w:rsid w:val="008F01BB"/>
    <w:rsid w:val="008F7B19"/>
    <w:rsid w:val="00930748"/>
    <w:rsid w:val="009620CA"/>
    <w:rsid w:val="009B7743"/>
    <w:rsid w:val="009E2FA0"/>
    <w:rsid w:val="009E6DCB"/>
    <w:rsid w:val="00A80156"/>
    <w:rsid w:val="00AC0BE6"/>
    <w:rsid w:val="00AD21DC"/>
    <w:rsid w:val="00AE1D85"/>
    <w:rsid w:val="00B10CF9"/>
    <w:rsid w:val="00B123B8"/>
    <w:rsid w:val="00B23CB1"/>
    <w:rsid w:val="00B261CB"/>
    <w:rsid w:val="00B4405E"/>
    <w:rsid w:val="00B513D0"/>
    <w:rsid w:val="00BF1AB9"/>
    <w:rsid w:val="00C054F5"/>
    <w:rsid w:val="00C46358"/>
    <w:rsid w:val="00C834FB"/>
    <w:rsid w:val="00CC1EB3"/>
    <w:rsid w:val="00CC2E63"/>
    <w:rsid w:val="00CD17C7"/>
    <w:rsid w:val="00CE5170"/>
    <w:rsid w:val="00D26DAB"/>
    <w:rsid w:val="00D30146"/>
    <w:rsid w:val="00D91EEA"/>
    <w:rsid w:val="00DA4308"/>
    <w:rsid w:val="00DA5790"/>
    <w:rsid w:val="00EA623E"/>
    <w:rsid w:val="00F06729"/>
    <w:rsid w:val="00F134FA"/>
    <w:rsid w:val="00F304BB"/>
    <w:rsid w:val="00F52D44"/>
    <w:rsid w:val="00F57EE3"/>
    <w:rsid w:val="00F6722E"/>
    <w:rsid w:val="00F76E19"/>
    <w:rsid w:val="00F77803"/>
    <w:rsid w:val="00FB0394"/>
    <w:rsid w:val="00FF4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DA5790"/>
    <w:pPr>
      <w:widowControl w:val="0"/>
      <w:autoSpaceDE w:val="0"/>
      <w:autoSpaceDN w:val="0"/>
      <w:spacing w:after="0" w:line="240" w:lineRule="auto"/>
      <w:ind w:left="698"/>
    </w:pPr>
    <w:rPr>
      <w:rFonts w:ascii="Times New Roman" w:eastAsia="Times New Roman" w:hAnsi="Times New Roman" w:cs="Times New Roman"/>
      <w:sz w:val="28"/>
      <w:szCs w:val="28"/>
      <w:lang w:val="uk-UA"/>
    </w:rPr>
  </w:style>
  <w:style w:type="character" w:customStyle="1" w:styleId="a4">
    <w:name w:val="Основной текст Знак"/>
    <w:basedOn w:val="a0"/>
    <w:link w:val="a3"/>
    <w:uiPriority w:val="1"/>
    <w:semiHidden/>
    <w:rsid w:val="00DA5790"/>
    <w:rPr>
      <w:rFonts w:ascii="Times New Roman" w:eastAsia="Times New Roman" w:hAnsi="Times New Roman" w:cs="Times New Roman"/>
      <w:sz w:val="28"/>
      <w:szCs w:val="28"/>
      <w:lang w:val="uk-UA"/>
    </w:rPr>
  </w:style>
  <w:style w:type="paragraph" w:styleId="a5">
    <w:name w:val="List Paragraph"/>
    <w:basedOn w:val="a"/>
    <w:uiPriority w:val="1"/>
    <w:qFormat/>
    <w:rsid w:val="00DA5790"/>
    <w:pPr>
      <w:widowControl w:val="0"/>
      <w:autoSpaceDE w:val="0"/>
      <w:autoSpaceDN w:val="0"/>
      <w:spacing w:before="48" w:after="0" w:line="240" w:lineRule="auto"/>
      <w:ind w:left="1418" w:hanging="358"/>
    </w:pPr>
    <w:rPr>
      <w:rFonts w:ascii="Times New Roman" w:eastAsia="Times New Roman" w:hAnsi="Times New Roman" w:cs="Times New Roman"/>
      <w:lang w:val="uk-UA"/>
    </w:rPr>
  </w:style>
  <w:style w:type="paragraph" w:customStyle="1" w:styleId="11">
    <w:name w:val="Заголовок 11"/>
    <w:basedOn w:val="a"/>
    <w:uiPriority w:val="1"/>
    <w:qFormat/>
    <w:rsid w:val="007223D1"/>
    <w:pPr>
      <w:widowControl w:val="0"/>
      <w:autoSpaceDE w:val="0"/>
      <w:autoSpaceDN w:val="0"/>
      <w:spacing w:after="0" w:line="240" w:lineRule="auto"/>
      <w:ind w:left="290" w:hanging="281"/>
      <w:outlineLvl w:val="1"/>
    </w:pPr>
    <w:rPr>
      <w:rFonts w:ascii="Times New Roman" w:eastAsia="Times New Roman" w:hAnsi="Times New Roman" w:cs="Times New Roman"/>
      <w:b/>
      <w:bCs/>
      <w:sz w:val="28"/>
      <w:szCs w:val="28"/>
      <w:lang w:val="uk-UA"/>
    </w:rPr>
  </w:style>
  <w:style w:type="paragraph" w:customStyle="1" w:styleId="TableParagraph">
    <w:name w:val="Table Paragraph"/>
    <w:basedOn w:val="a"/>
    <w:uiPriority w:val="1"/>
    <w:qFormat/>
    <w:rsid w:val="007223D1"/>
    <w:pPr>
      <w:widowControl w:val="0"/>
      <w:autoSpaceDE w:val="0"/>
      <w:autoSpaceDN w:val="0"/>
      <w:spacing w:after="0" w:line="240" w:lineRule="auto"/>
    </w:pPr>
    <w:rPr>
      <w:rFonts w:ascii="Times New Roman" w:eastAsia="Times New Roman" w:hAnsi="Times New Roman" w:cs="Times New Roman"/>
      <w:lang w:val="uk-UA"/>
    </w:rPr>
  </w:style>
  <w:style w:type="table" w:customStyle="1" w:styleId="TableNormal">
    <w:name w:val="Table Normal"/>
    <w:uiPriority w:val="2"/>
    <w:semiHidden/>
    <w:qFormat/>
    <w:rsid w:val="007223D1"/>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52173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9B774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F0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F01BB"/>
    <w:rPr>
      <w:color w:val="0000FF"/>
      <w:u w:val="single"/>
    </w:rPr>
  </w:style>
  <w:style w:type="paragraph" w:styleId="a8">
    <w:name w:val="header"/>
    <w:basedOn w:val="a"/>
    <w:link w:val="a9"/>
    <w:uiPriority w:val="99"/>
    <w:semiHidden/>
    <w:unhideWhenUsed/>
    <w:rsid w:val="00452F3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52F38"/>
  </w:style>
  <w:style w:type="paragraph" w:styleId="aa">
    <w:name w:val="footer"/>
    <w:basedOn w:val="a"/>
    <w:link w:val="ab"/>
    <w:uiPriority w:val="99"/>
    <w:semiHidden/>
    <w:unhideWhenUsed/>
    <w:rsid w:val="00452F3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52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DA5790"/>
    <w:pPr>
      <w:widowControl w:val="0"/>
      <w:autoSpaceDE w:val="0"/>
      <w:autoSpaceDN w:val="0"/>
      <w:spacing w:after="0" w:line="240" w:lineRule="auto"/>
      <w:ind w:left="698"/>
    </w:pPr>
    <w:rPr>
      <w:rFonts w:ascii="Times New Roman" w:eastAsia="Times New Roman" w:hAnsi="Times New Roman" w:cs="Times New Roman"/>
      <w:sz w:val="28"/>
      <w:szCs w:val="28"/>
      <w:lang w:val="uk-UA"/>
    </w:rPr>
  </w:style>
  <w:style w:type="character" w:customStyle="1" w:styleId="a4">
    <w:name w:val="Основной текст Знак"/>
    <w:basedOn w:val="a0"/>
    <w:link w:val="a3"/>
    <w:uiPriority w:val="1"/>
    <w:semiHidden/>
    <w:rsid w:val="00DA5790"/>
    <w:rPr>
      <w:rFonts w:ascii="Times New Roman" w:eastAsia="Times New Roman" w:hAnsi="Times New Roman" w:cs="Times New Roman"/>
      <w:sz w:val="28"/>
      <w:szCs w:val="28"/>
      <w:lang w:val="uk-UA"/>
    </w:rPr>
  </w:style>
  <w:style w:type="paragraph" w:styleId="a5">
    <w:name w:val="List Paragraph"/>
    <w:basedOn w:val="a"/>
    <w:uiPriority w:val="1"/>
    <w:qFormat/>
    <w:rsid w:val="00DA5790"/>
    <w:pPr>
      <w:widowControl w:val="0"/>
      <w:autoSpaceDE w:val="0"/>
      <w:autoSpaceDN w:val="0"/>
      <w:spacing w:before="48" w:after="0" w:line="240" w:lineRule="auto"/>
      <w:ind w:left="1418" w:hanging="358"/>
    </w:pPr>
    <w:rPr>
      <w:rFonts w:ascii="Times New Roman" w:eastAsia="Times New Roman" w:hAnsi="Times New Roman" w:cs="Times New Roman"/>
      <w:lang w:val="uk-UA"/>
    </w:rPr>
  </w:style>
  <w:style w:type="paragraph" w:customStyle="1" w:styleId="11">
    <w:name w:val="Заголовок 11"/>
    <w:basedOn w:val="a"/>
    <w:uiPriority w:val="1"/>
    <w:qFormat/>
    <w:rsid w:val="007223D1"/>
    <w:pPr>
      <w:widowControl w:val="0"/>
      <w:autoSpaceDE w:val="0"/>
      <w:autoSpaceDN w:val="0"/>
      <w:spacing w:after="0" w:line="240" w:lineRule="auto"/>
      <w:ind w:left="290" w:hanging="281"/>
      <w:outlineLvl w:val="1"/>
    </w:pPr>
    <w:rPr>
      <w:rFonts w:ascii="Times New Roman" w:eastAsia="Times New Roman" w:hAnsi="Times New Roman" w:cs="Times New Roman"/>
      <w:b/>
      <w:bCs/>
      <w:sz w:val="28"/>
      <w:szCs w:val="28"/>
      <w:lang w:val="uk-UA"/>
    </w:rPr>
  </w:style>
  <w:style w:type="paragraph" w:customStyle="1" w:styleId="TableParagraph">
    <w:name w:val="Table Paragraph"/>
    <w:basedOn w:val="a"/>
    <w:uiPriority w:val="1"/>
    <w:qFormat/>
    <w:rsid w:val="007223D1"/>
    <w:pPr>
      <w:widowControl w:val="0"/>
      <w:autoSpaceDE w:val="0"/>
      <w:autoSpaceDN w:val="0"/>
      <w:spacing w:after="0" w:line="240" w:lineRule="auto"/>
    </w:pPr>
    <w:rPr>
      <w:rFonts w:ascii="Times New Roman" w:eastAsia="Times New Roman" w:hAnsi="Times New Roman" w:cs="Times New Roman"/>
      <w:lang w:val="uk-UA"/>
    </w:rPr>
  </w:style>
  <w:style w:type="table" w:customStyle="1" w:styleId="TableNormal">
    <w:name w:val="Table Normal"/>
    <w:uiPriority w:val="2"/>
    <w:semiHidden/>
    <w:qFormat/>
    <w:rsid w:val="007223D1"/>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52173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9B774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F0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F01BB"/>
    <w:rPr>
      <w:color w:val="0000FF"/>
      <w:u w:val="single"/>
    </w:rPr>
  </w:style>
  <w:style w:type="paragraph" w:styleId="a8">
    <w:name w:val="header"/>
    <w:basedOn w:val="a"/>
    <w:link w:val="a9"/>
    <w:uiPriority w:val="99"/>
    <w:semiHidden/>
    <w:unhideWhenUsed/>
    <w:rsid w:val="00452F3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52F38"/>
  </w:style>
  <w:style w:type="paragraph" w:styleId="aa">
    <w:name w:val="footer"/>
    <w:basedOn w:val="a"/>
    <w:link w:val="ab"/>
    <w:uiPriority w:val="99"/>
    <w:semiHidden/>
    <w:unhideWhenUsed/>
    <w:rsid w:val="00452F3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5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8542">
      <w:bodyDiv w:val="1"/>
      <w:marLeft w:val="0"/>
      <w:marRight w:val="0"/>
      <w:marTop w:val="0"/>
      <w:marBottom w:val="0"/>
      <w:divBdr>
        <w:top w:val="none" w:sz="0" w:space="0" w:color="auto"/>
        <w:left w:val="none" w:sz="0" w:space="0" w:color="auto"/>
        <w:bottom w:val="none" w:sz="0" w:space="0" w:color="auto"/>
        <w:right w:val="none" w:sz="0" w:space="0" w:color="auto"/>
      </w:divBdr>
    </w:div>
    <w:div w:id="268320890">
      <w:bodyDiv w:val="1"/>
      <w:marLeft w:val="0"/>
      <w:marRight w:val="0"/>
      <w:marTop w:val="0"/>
      <w:marBottom w:val="0"/>
      <w:divBdr>
        <w:top w:val="none" w:sz="0" w:space="0" w:color="auto"/>
        <w:left w:val="none" w:sz="0" w:space="0" w:color="auto"/>
        <w:bottom w:val="none" w:sz="0" w:space="0" w:color="auto"/>
        <w:right w:val="none" w:sz="0" w:space="0" w:color="auto"/>
      </w:divBdr>
    </w:div>
    <w:div w:id="300233273">
      <w:bodyDiv w:val="1"/>
      <w:marLeft w:val="0"/>
      <w:marRight w:val="0"/>
      <w:marTop w:val="0"/>
      <w:marBottom w:val="0"/>
      <w:divBdr>
        <w:top w:val="none" w:sz="0" w:space="0" w:color="auto"/>
        <w:left w:val="none" w:sz="0" w:space="0" w:color="auto"/>
        <w:bottom w:val="none" w:sz="0" w:space="0" w:color="auto"/>
        <w:right w:val="none" w:sz="0" w:space="0" w:color="auto"/>
      </w:divBdr>
    </w:div>
    <w:div w:id="462626247">
      <w:bodyDiv w:val="1"/>
      <w:marLeft w:val="0"/>
      <w:marRight w:val="0"/>
      <w:marTop w:val="0"/>
      <w:marBottom w:val="0"/>
      <w:divBdr>
        <w:top w:val="none" w:sz="0" w:space="0" w:color="auto"/>
        <w:left w:val="none" w:sz="0" w:space="0" w:color="auto"/>
        <w:bottom w:val="none" w:sz="0" w:space="0" w:color="auto"/>
        <w:right w:val="none" w:sz="0" w:space="0" w:color="auto"/>
      </w:divBdr>
    </w:div>
    <w:div w:id="637417166">
      <w:bodyDiv w:val="1"/>
      <w:marLeft w:val="0"/>
      <w:marRight w:val="0"/>
      <w:marTop w:val="0"/>
      <w:marBottom w:val="0"/>
      <w:divBdr>
        <w:top w:val="none" w:sz="0" w:space="0" w:color="auto"/>
        <w:left w:val="none" w:sz="0" w:space="0" w:color="auto"/>
        <w:bottom w:val="none" w:sz="0" w:space="0" w:color="auto"/>
        <w:right w:val="none" w:sz="0" w:space="0" w:color="auto"/>
      </w:divBdr>
    </w:div>
    <w:div w:id="687105482">
      <w:bodyDiv w:val="1"/>
      <w:marLeft w:val="0"/>
      <w:marRight w:val="0"/>
      <w:marTop w:val="0"/>
      <w:marBottom w:val="0"/>
      <w:divBdr>
        <w:top w:val="none" w:sz="0" w:space="0" w:color="auto"/>
        <w:left w:val="none" w:sz="0" w:space="0" w:color="auto"/>
        <w:bottom w:val="none" w:sz="0" w:space="0" w:color="auto"/>
        <w:right w:val="none" w:sz="0" w:space="0" w:color="auto"/>
      </w:divBdr>
    </w:div>
    <w:div w:id="884871645">
      <w:bodyDiv w:val="1"/>
      <w:marLeft w:val="0"/>
      <w:marRight w:val="0"/>
      <w:marTop w:val="0"/>
      <w:marBottom w:val="0"/>
      <w:divBdr>
        <w:top w:val="none" w:sz="0" w:space="0" w:color="auto"/>
        <w:left w:val="none" w:sz="0" w:space="0" w:color="auto"/>
        <w:bottom w:val="none" w:sz="0" w:space="0" w:color="auto"/>
        <w:right w:val="none" w:sz="0" w:space="0" w:color="auto"/>
      </w:divBdr>
    </w:div>
    <w:div w:id="890117904">
      <w:bodyDiv w:val="1"/>
      <w:marLeft w:val="0"/>
      <w:marRight w:val="0"/>
      <w:marTop w:val="0"/>
      <w:marBottom w:val="0"/>
      <w:divBdr>
        <w:top w:val="none" w:sz="0" w:space="0" w:color="auto"/>
        <w:left w:val="none" w:sz="0" w:space="0" w:color="auto"/>
        <w:bottom w:val="none" w:sz="0" w:space="0" w:color="auto"/>
        <w:right w:val="none" w:sz="0" w:space="0" w:color="auto"/>
      </w:divBdr>
    </w:div>
    <w:div w:id="915359230">
      <w:bodyDiv w:val="1"/>
      <w:marLeft w:val="0"/>
      <w:marRight w:val="0"/>
      <w:marTop w:val="0"/>
      <w:marBottom w:val="0"/>
      <w:divBdr>
        <w:top w:val="none" w:sz="0" w:space="0" w:color="auto"/>
        <w:left w:val="none" w:sz="0" w:space="0" w:color="auto"/>
        <w:bottom w:val="none" w:sz="0" w:space="0" w:color="auto"/>
        <w:right w:val="none" w:sz="0" w:space="0" w:color="auto"/>
      </w:divBdr>
    </w:div>
    <w:div w:id="924537519">
      <w:bodyDiv w:val="1"/>
      <w:marLeft w:val="0"/>
      <w:marRight w:val="0"/>
      <w:marTop w:val="0"/>
      <w:marBottom w:val="0"/>
      <w:divBdr>
        <w:top w:val="none" w:sz="0" w:space="0" w:color="auto"/>
        <w:left w:val="none" w:sz="0" w:space="0" w:color="auto"/>
        <w:bottom w:val="none" w:sz="0" w:space="0" w:color="auto"/>
        <w:right w:val="none" w:sz="0" w:space="0" w:color="auto"/>
      </w:divBdr>
    </w:div>
    <w:div w:id="1054768071">
      <w:bodyDiv w:val="1"/>
      <w:marLeft w:val="0"/>
      <w:marRight w:val="0"/>
      <w:marTop w:val="0"/>
      <w:marBottom w:val="0"/>
      <w:divBdr>
        <w:top w:val="none" w:sz="0" w:space="0" w:color="auto"/>
        <w:left w:val="none" w:sz="0" w:space="0" w:color="auto"/>
        <w:bottom w:val="none" w:sz="0" w:space="0" w:color="auto"/>
        <w:right w:val="none" w:sz="0" w:space="0" w:color="auto"/>
      </w:divBdr>
    </w:div>
    <w:div w:id="1075511870">
      <w:bodyDiv w:val="1"/>
      <w:marLeft w:val="0"/>
      <w:marRight w:val="0"/>
      <w:marTop w:val="0"/>
      <w:marBottom w:val="0"/>
      <w:divBdr>
        <w:top w:val="none" w:sz="0" w:space="0" w:color="auto"/>
        <w:left w:val="none" w:sz="0" w:space="0" w:color="auto"/>
        <w:bottom w:val="none" w:sz="0" w:space="0" w:color="auto"/>
        <w:right w:val="none" w:sz="0" w:space="0" w:color="auto"/>
      </w:divBdr>
    </w:div>
    <w:div w:id="1184704328">
      <w:bodyDiv w:val="1"/>
      <w:marLeft w:val="0"/>
      <w:marRight w:val="0"/>
      <w:marTop w:val="0"/>
      <w:marBottom w:val="0"/>
      <w:divBdr>
        <w:top w:val="none" w:sz="0" w:space="0" w:color="auto"/>
        <w:left w:val="none" w:sz="0" w:space="0" w:color="auto"/>
        <w:bottom w:val="none" w:sz="0" w:space="0" w:color="auto"/>
        <w:right w:val="none" w:sz="0" w:space="0" w:color="auto"/>
      </w:divBdr>
    </w:div>
    <w:div w:id="1196499058">
      <w:bodyDiv w:val="1"/>
      <w:marLeft w:val="0"/>
      <w:marRight w:val="0"/>
      <w:marTop w:val="0"/>
      <w:marBottom w:val="0"/>
      <w:divBdr>
        <w:top w:val="none" w:sz="0" w:space="0" w:color="auto"/>
        <w:left w:val="none" w:sz="0" w:space="0" w:color="auto"/>
        <w:bottom w:val="none" w:sz="0" w:space="0" w:color="auto"/>
        <w:right w:val="none" w:sz="0" w:space="0" w:color="auto"/>
      </w:divBdr>
    </w:div>
    <w:div w:id="1289161728">
      <w:bodyDiv w:val="1"/>
      <w:marLeft w:val="0"/>
      <w:marRight w:val="0"/>
      <w:marTop w:val="0"/>
      <w:marBottom w:val="0"/>
      <w:divBdr>
        <w:top w:val="none" w:sz="0" w:space="0" w:color="auto"/>
        <w:left w:val="none" w:sz="0" w:space="0" w:color="auto"/>
        <w:bottom w:val="none" w:sz="0" w:space="0" w:color="auto"/>
        <w:right w:val="none" w:sz="0" w:space="0" w:color="auto"/>
      </w:divBdr>
    </w:div>
    <w:div w:id="1338075981">
      <w:bodyDiv w:val="1"/>
      <w:marLeft w:val="0"/>
      <w:marRight w:val="0"/>
      <w:marTop w:val="0"/>
      <w:marBottom w:val="0"/>
      <w:divBdr>
        <w:top w:val="none" w:sz="0" w:space="0" w:color="auto"/>
        <w:left w:val="none" w:sz="0" w:space="0" w:color="auto"/>
        <w:bottom w:val="none" w:sz="0" w:space="0" w:color="auto"/>
        <w:right w:val="none" w:sz="0" w:space="0" w:color="auto"/>
      </w:divBdr>
    </w:div>
    <w:div w:id="1444882967">
      <w:bodyDiv w:val="1"/>
      <w:marLeft w:val="0"/>
      <w:marRight w:val="0"/>
      <w:marTop w:val="0"/>
      <w:marBottom w:val="0"/>
      <w:divBdr>
        <w:top w:val="none" w:sz="0" w:space="0" w:color="auto"/>
        <w:left w:val="none" w:sz="0" w:space="0" w:color="auto"/>
        <w:bottom w:val="none" w:sz="0" w:space="0" w:color="auto"/>
        <w:right w:val="none" w:sz="0" w:space="0" w:color="auto"/>
      </w:divBdr>
    </w:div>
    <w:div w:id="1654946226">
      <w:bodyDiv w:val="1"/>
      <w:marLeft w:val="0"/>
      <w:marRight w:val="0"/>
      <w:marTop w:val="0"/>
      <w:marBottom w:val="0"/>
      <w:divBdr>
        <w:top w:val="none" w:sz="0" w:space="0" w:color="auto"/>
        <w:left w:val="none" w:sz="0" w:space="0" w:color="auto"/>
        <w:bottom w:val="none" w:sz="0" w:space="0" w:color="auto"/>
        <w:right w:val="none" w:sz="0" w:space="0" w:color="auto"/>
      </w:divBdr>
    </w:div>
    <w:div w:id="1692411170">
      <w:bodyDiv w:val="1"/>
      <w:marLeft w:val="0"/>
      <w:marRight w:val="0"/>
      <w:marTop w:val="0"/>
      <w:marBottom w:val="0"/>
      <w:divBdr>
        <w:top w:val="none" w:sz="0" w:space="0" w:color="auto"/>
        <w:left w:val="none" w:sz="0" w:space="0" w:color="auto"/>
        <w:bottom w:val="none" w:sz="0" w:space="0" w:color="auto"/>
        <w:right w:val="none" w:sz="0" w:space="0" w:color="auto"/>
      </w:divBdr>
    </w:div>
    <w:div w:id="1757364054">
      <w:bodyDiv w:val="1"/>
      <w:marLeft w:val="0"/>
      <w:marRight w:val="0"/>
      <w:marTop w:val="0"/>
      <w:marBottom w:val="0"/>
      <w:divBdr>
        <w:top w:val="none" w:sz="0" w:space="0" w:color="auto"/>
        <w:left w:val="none" w:sz="0" w:space="0" w:color="auto"/>
        <w:bottom w:val="none" w:sz="0" w:space="0" w:color="auto"/>
        <w:right w:val="none" w:sz="0" w:space="0" w:color="auto"/>
      </w:divBdr>
    </w:div>
    <w:div w:id="1849439552">
      <w:bodyDiv w:val="1"/>
      <w:marLeft w:val="0"/>
      <w:marRight w:val="0"/>
      <w:marTop w:val="0"/>
      <w:marBottom w:val="0"/>
      <w:divBdr>
        <w:top w:val="none" w:sz="0" w:space="0" w:color="auto"/>
        <w:left w:val="none" w:sz="0" w:space="0" w:color="auto"/>
        <w:bottom w:val="none" w:sz="0" w:space="0" w:color="auto"/>
        <w:right w:val="none" w:sz="0" w:space="0" w:color="auto"/>
      </w:divBdr>
    </w:div>
    <w:div w:id="2036953392">
      <w:bodyDiv w:val="1"/>
      <w:marLeft w:val="0"/>
      <w:marRight w:val="0"/>
      <w:marTop w:val="0"/>
      <w:marBottom w:val="0"/>
      <w:divBdr>
        <w:top w:val="none" w:sz="0" w:space="0" w:color="auto"/>
        <w:left w:val="none" w:sz="0" w:space="0" w:color="auto"/>
        <w:bottom w:val="none" w:sz="0" w:space="0" w:color="auto"/>
        <w:right w:val="none" w:sz="0" w:space="0" w:color="auto"/>
      </w:divBdr>
    </w:div>
    <w:div w:id="2107651136">
      <w:bodyDiv w:val="1"/>
      <w:marLeft w:val="0"/>
      <w:marRight w:val="0"/>
      <w:marTop w:val="0"/>
      <w:marBottom w:val="0"/>
      <w:divBdr>
        <w:top w:val="none" w:sz="0" w:space="0" w:color="auto"/>
        <w:left w:val="none" w:sz="0" w:space="0" w:color="auto"/>
        <w:bottom w:val="none" w:sz="0" w:space="0" w:color="auto"/>
        <w:right w:val="none" w:sz="0" w:space="0" w:color="auto"/>
      </w:divBdr>
    </w:div>
    <w:div w:id="212796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GdYPaJyB7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XBweCtYbq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idruchniki.ws/15840720/psihologiya/psihologiya_pratsi_-_baklitskiy_i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W6cEwNWb7kw" TargetMode="External"/><Relationship Id="rId5" Type="http://schemas.openxmlformats.org/officeDocument/2006/relationships/settings" Target="settings.xml"/><Relationship Id="rId15" Type="http://schemas.openxmlformats.org/officeDocument/2006/relationships/hyperlink" Target="http://irbis.asu.ru/mmc/melnik/9.ru.shtml" TargetMode="External"/><Relationship Id="rId10" Type="http://schemas.openxmlformats.org/officeDocument/2006/relationships/hyperlink" Target="mailto:Yulia.verbyna@gmail.com" TargetMode="External"/><Relationship Id="rId4" Type="http://schemas.microsoft.com/office/2007/relationships/stylesWithEffects" Target="stylesWithEffects.xml"/><Relationship Id="rId9" Type="http://schemas.openxmlformats.org/officeDocument/2006/relationships/hyperlink" Target="https://mku.edu.ua/kafedra-psyhologiyi-ta-pedagogichnoyi-osvity/" TargetMode="External"/><Relationship Id="rId14" Type="http://schemas.openxmlformats.org/officeDocument/2006/relationships/hyperlink" Target="https://www.youtube.com/watch?v=fyDB57L38i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7485A-97B0-458C-9399-4DE63256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4307</Words>
  <Characters>24555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7</cp:revision>
  <dcterms:created xsi:type="dcterms:W3CDTF">2020-04-17T07:23:00Z</dcterms:created>
  <dcterms:modified xsi:type="dcterms:W3CDTF">2020-04-23T12:35:00Z</dcterms:modified>
</cp:coreProperties>
</file>