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8" w:rsidRPr="00020724" w:rsidRDefault="007E75A8" w:rsidP="007E75A8">
      <w:pPr>
        <w:spacing w:after="160" w:line="256" w:lineRule="auto"/>
        <w:contextualSpacing/>
        <w:jc w:val="center"/>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ПЗВО «МІЖНАРОДНИЙ КЛАСИЧНИЙ УНІВЕРСИТЕТ</w:t>
      </w:r>
    </w:p>
    <w:p w:rsidR="007E75A8" w:rsidRPr="00020724" w:rsidRDefault="007E75A8" w:rsidP="007E75A8">
      <w:pPr>
        <w:spacing w:after="160" w:line="256" w:lineRule="auto"/>
        <w:contextualSpacing/>
        <w:jc w:val="center"/>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імені ПИЛИПА ОРЛИКА»</w:t>
      </w:r>
    </w:p>
    <w:p w:rsidR="007E75A8" w:rsidRPr="00020724" w:rsidRDefault="007E75A8" w:rsidP="007E75A8">
      <w:pPr>
        <w:jc w:val="center"/>
        <w:rPr>
          <w:rFonts w:ascii="Times New Roman" w:eastAsia="Times New Roman" w:hAnsi="Times New Roman" w:cs="Times New Roman"/>
          <w:sz w:val="24"/>
          <w:szCs w:val="24"/>
          <w:lang w:val="uk-UA" w:eastAsia="en-US"/>
        </w:rPr>
      </w:pPr>
      <w:r w:rsidRPr="00B53536">
        <w:rPr>
          <w:rFonts w:ascii="Times New Roman" w:eastAsia="Times New Roman" w:hAnsi="Times New Roman" w:cs="Times New Roman"/>
          <w:sz w:val="24"/>
          <w:szCs w:val="24"/>
          <w:lang w:val="uk-UA" w:eastAsia="en-US"/>
        </w:rPr>
        <w:t>Кафедра</w:t>
      </w:r>
      <w:r w:rsidRPr="00020724">
        <w:rPr>
          <w:rFonts w:ascii="Times New Roman" w:eastAsia="Times New Roman" w:hAnsi="Times New Roman" w:cs="Times New Roman"/>
          <w:sz w:val="24"/>
          <w:szCs w:val="24"/>
          <w:lang w:val="uk-UA" w:eastAsia="en-US"/>
        </w:rPr>
        <w:t xml:space="preserve"> туризму та готельно-ресторанної справи</w:t>
      </w:r>
    </w:p>
    <w:p w:rsidR="007E75A8" w:rsidRPr="00020724" w:rsidRDefault="007E75A8" w:rsidP="007E75A8">
      <w:pPr>
        <w:jc w:val="center"/>
        <w:rPr>
          <w:rFonts w:ascii="Times New Roman" w:eastAsia="Times New Roman" w:hAnsi="Times New Roman" w:cs="Times New Roman"/>
          <w:b/>
          <w:caps/>
          <w:sz w:val="24"/>
          <w:szCs w:val="24"/>
          <w:lang w:val="uk-UA"/>
        </w:rPr>
      </w:pPr>
    </w:p>
    <w:p w:rsidR="007E75A8" w:rsidRPr="00020724" w:rsidRDefault="007E75A8" w:rsidP="007E75A8">
      <w:pPr>
        <w:rPr>
          <w:rFonts w:ascii="Times New Roman" w:eastAsia="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jc w:val="center"/>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 xml:space="preserve">СИЛАБУС </w:t>
      </w:r>
      <w:r w:rsidRPr="00020724">
        <w:rPr>
          <w:rFonts w:ascii="Times New Roman" w:hAnsi="Times New Roman" w:cs="Times New Roman"/>
          <w:b/>
          <w:sz w:val="24"/>
          <w:szCs w:val="24"/>
          <w:lang w:val="uk-UA"/>
        </w:rPr>
        <w:t>НАВЧАЛЬНОЇ ДИСЦИПЛІНИ</w:t>
      </w:r>
    </w:p>
    <w:p w:rsidR="007E75A8" w:rsidRPr="00020724" w:rsidRDefault="008153A2" w:rsidP="007E75A8">
      <w:pPr>
        <w:spacing w:after="160" w:line="256" w:lineRule="auto"/>
        <w:jc w:val="center"/>
        <w:rPr>
          <w:rFonts w:ascii="Times New Roman" w:hAnsi="Times New Roman" w:cs="Times New Roman"/>
          <w:b/>
          <w:sz w:val="24"/>
          <w:szCs w:val="24"/>
          <w:lang w:val="uk-UA"/>
        </w:rPr>
      </w:pPr>
      <w:r w:rsidRPr="00020724">
        <w:rPr>
          <w:rFonts w:ascii="Times New Roman" w:hAnsi="Times New Roman" w:cs="Times New Roman"/>
          <w:b/>
          <w:sz w:val="24"/>
          <w:szCs w:val="24"/>
          <w:lang w:val="uk-UA" w:eastAsia="en-US"/>
        </w:rPr>
        <w:t xml:space="preserve"> </w:t>
      </w:r>
      <w:r w:rsidRPr="00020724">
        <w:rPr>
          <w:rFonts w:ascii="Times New Roman" w:hAnsi="Times New Roman" w:cs="Times New Roman"/>
          <w:b/>
          <w:sz w:val="24"/>
          <w:szCs w:val="24"/>
          <w:lang w:val="uk-UA"/>
        </w:rPr>
        <w:t>«</w:t>
      </w:r>
      <w:r>
        <w:rPr>
          <w:rFonts w:ascii="Times New Roman" w:hAnsi="Times New Roman" w:cs="Times New Roman"/>
          <w:b/>
          <w:sz w:val="24"/>
          <w:szCs w:val="24"/>
          <w:lang w:val="uk-UA"/>
        </w:rPr>
        <w:t>УПРАВЛІННЯ РИЗИКОМ (ЗА ПРОФЕСІЙНИМ СПРЯМУВАННЯМ)</w:t>
      </w:r>
      <w:r w:rsidRPr="00020724">
        <w:rPr>
          <w:rFonts w:ascii="Times New Roman" w:hAnsi="Times New Roman" w:cs="Times New Roman"/>
          <w:b/>
          <w:sz w:val="24"/>
          <w:szCs w:val="24"/>
          <w:lang w:val="uk-UA"/>
        </w:rPr>
        <w:t>»</w:t>
      </w:r>
    </w:p>
    <w:p w:rsidR="007E75A8" w:rsidRPr="00020724" w:rsidRDefault="007E75A8" w:rsidP="007E75A8">
      <w:pPr>
        <w:spacing w:after="160" w:line="256" w:lineRule="auto"/>
        <w:jc w:val="center"/>
        <w:rPr>
          <w:rFonts w:ascii="Times New Roman" w:hAnsi="Times New Roman" w:cs="Times New Roman"/>
          <w:sz w:val="24"/>
          <w:szCs w:val="24"/>
          <w:lang w:val="uk-UA"/>
        </w:rPr>
      </w:pPr>
      <w:r w:rsidRPr="00020724">
        <w:rPr>
          <w:rFonts w:ascii="Times New Roman" w:hAnsi="Times New Roman" w:cs="Times New Roman"/>
          <w:sz w:val="24"/>
          <w:szCs w:val="24"/>
          <w:lang w:val="uk-UA"/>
        </w:rPr>
        <w:t xml:space="preserve">Освітня програма </w:t>
      </w:r>
      <w:hyperlink r:id="rId6" w:history="1">
        <w:r w:rsidRPr="00020724">
          <w:rPr>
            <w:rStyle w:val="a3"/>
            <w:rFonts w:ascii="Times New Roman" w:hAnsi="Times New Roman" w:cs="Times New Roman"/>
            <w:color w:val="auto"/>
            <w:sz w:val="24"/>
            <w:szCs w:val="24"/>
            <w:u w:val="none"/>
            <w:shd w:val="clear" w:color="auto" w:fill="FFFFFF"/>
            <w:lang w:val="uk-UA"/>
          </w:rPr>
          <w:t>Комп’ютерна інженерія</w:t>
        </w:r>
      </w:hyperlink>
    </w:p>
    <w:p w:rsidR="007E75A8" w:rsidRPr="00020724" w:rsidRDefault="007E75A8" w:rsidP="007E75A8">
      <w:pPr>
        <w:spacing w:after="160" w:line="256" w:lineRule="auto"/>
        <w:jc w:val="center"/>
        <w:rPr>
          <w:rFonts w:ascii="Times New Roman" w:hAnsi="Times New Roman" w:cs="Times New Roman"/>
          <w:sz w:val="24"/>
          <w:szCs w:val="24"/>
          <w:lang w:val="uk-UA"/>
        </w:rPr>
      </w:pPr>
      <w:r w:rsidRPr="00020724">
        <w:rPr>
          <w:rFonts w:ascii="Times New Roman" w:hAnsi="Times New Roman" w:cs="Times New Roman"/>
          <w:sz w:val="24"/>
          <w:szCs w:val="24"/>
          <w:lang w:val="uk-UA"/>
        </w:rPr>
        <w:t>Галузь знань: 12 Інформаційні технології</w:t>
      </w:r>
    </w:p>
    <w:p w:rsidR="007E75A8" w:rsidRPr="00020724" w:rsidRDefault="007E75A8" w:rsidP="007E75A8">
      <w:pPr>
        <w:spacing w:after="160" w:line="256" w:lineRule="auto"/>
        <w:jc w:val="center"/>
        <w:rPr>
          <w:rFonts w:ascii="Times New Roman" w:hAnsi="Times New Roman" w:cs="Times New Roman"/>
          <w:sz w:val="24"/>
          <w:szCs w:val="24"/>
          <w:lang w:val="uk-UA" w:eastAsia="en-US"/>
        </w:rPr>
      </w:pPr>
      <w:r w:rsidRPr="00020724">
        <w:rPr>
          <w:rFonts w:ascii="Times New Roman" w:hAnsi="Times New Roman" w:cs="Times New Roman"/>
          <w:sz w:val="24"/>
          <w:szCs w:val="24"/>
          <w:lang w:val="uk-UA"/>
        </w:rPr>
        <w:t>Спеціальність: 123 Комп’ютерна інженерія</w:t>
      </w: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jc w:val="center"/>
        <w:rPr>
          <w:rFonts w:ascii="Times New Roman" w:hAnsi="Times New Roman" w:cs="Times New Roman"/>
          <w:sz w:val="24"/>
          <w:szCs w:val="24"/>
          <w:lang w:val="uk-UA"/>
        </w:rPr>
      </w:pPr>
      <w:r w:rsidRPr="00020724">
        <w:rPr>
          <w:rFonts w:ascii="Times New Roman" w:hAnsi="Times New Roman" w:cs="Times New Roman"/>
          <w:sz w:val="24"/>
          <w:szCs w:val="24"/>
          <w:lang w:val="uk-UA"/>
        </w:rPr>
        <w:t xml:space="preserve">                                                                                        Затверджено на засіданні кафедри </w:t>
      </w:r>
    </w:p>
    <w:p w:rsidR="007E75A8" w:rsidRPr="00020724" w:rsidRDefault="007E75A8" w:rsidP="007E75A8">
      <w:pPr>
        <w:spacing w:after="160" w:line="256" w:lineRule="auto"/>
        <w:jc w:val="right"/>
        <w:rPr>
          <w:rFonts w:ascii="Times New Roman" w:hAnsi="Times New Roman" w:cs="Times New Roman"/>
          <w:sz w:val="24"/>
          <w:szCs w:val="24"/>
          <w:lang w:val="uk-UA" w:eastAsia="en-US"/>
        </w:rPr>
      </w:pPr>
      <w:r w:rsidRPr="00020724">
        <w:rPr>
          <w:rFonts w:ascii="Times New Roman" w:hAnsi="Times New Roman" w:cs="Times New Roman"/>
          <w:sz w:val="24"/>
          <w:szCs w:val="24"/>
          <w:lang w:val="uk-UA"/>
        </w:rPr>
        <w:t>Протокол № 8 від ― 6 лютого 2020 р.</w:t>
      </w: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rPr>
          <w:rFonts w:ascii="Times New Roman" w:hAnsi="Times New Roman" w:cs="Times New Roman"/>
          <w:sz w:val="24"/>
          <w:szCs w:val="24"/>
          <w:lang w:val="uk-UA" w:eastAsia="en-US"/>
        </w:rPr>
      </w:pPr>
    </w:p>
    <w:p w:rsidR="007E75A8" w:rsidRPr="00020724" w:rsidRDefault="007E75A8" w:rsidP="007E75A8">
      <w:pPr>
        <w:spacing w:after="160" w:line="256" w:lineRule="auto"/>
        <w:jc w:val="center"/>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Миколаїв 2019-2020</w:t>
      </w:r>
    </w:p>
    <w:p w:rsidR="007E75A8" w:rsidRPr="00020724" w:rsidRDefault="007E75A8" w:rsidP="007E75A8">
      <w:pPr>
        <w:spacing w:line="0" w:lineRule="atLeast"/>
        <w:ind w:left="5060"/>
        <w:rPr>
          <w:rFonts w:ascii="Times New Roman" w:eastAsia="Times New Roman" w:hAnsi="Times New Roman"/>
          <w:sz w:val="24"/>
          <w:szCs w:val="24"/>
          <w:lang w:val="uk-UA"/>
        </w:rPr>
      </w:pPr>
    </w:p>
    <w:p w:rsidR="007E75A8" w:rsidRPr="00020724" w:rsidRDefault="007E75A8" w:rsidP="007E75A8">
      <w:pPr>
        <w:spacing w:line="0" w:lineRule="atLeast"/>
        <w:ind w:left="5060"/>
        <w:rPr>
          <w:rFonts w:ascii="Times New Roman" w:eastAsia="Times New Roman" w:hAnsi="Times New Roman"/>
          <w:sz w:val="24"/>
          <w:szCs w:val="24"/>
          <w:lang w:val="uk-UA"/>
        </w:rPr>
      </w:pPr>
    </w:p>
    <w:p w:rsidR="007E75A8" w:rsidRPr="00020724" w:rsidRDefault="007E75A8" w:rsidP="007E75A8">
      <w:pPr>
        <w:spacing w:line="0" w:lineRule="atLeast"/>
        <w:ind w:left="5060"/>
        <w:rPr>
          <w:rFonts w:ascii="Times New Roman" w:eastAsia="Times New Roman" w:hAnsi="Times New Roman"/>
          <w:sz w:val="24"/>
          <w:szCs w:val="24"/>
          <w:lang w:val="uk-UA"/>
        </w:rPr>
      </w:pPr>
    </w:p>
    <w:p w:rsidR="007E75A8" w:rsidRPr="00020724" w:rsidRDefault="007E75A8" w:rsidP="007E75A8">
      <w:pPr>
        <w:spacing w:line="0" w:lineRule="atLeast"/>
        <w:ind w:left="5060"/>
        <w:rPr>
          <w:rFonts w:ascii="Times New Roman" w:eastAsia="Times New Roman" w:hAnsi="Times New Roman"/>
          <w:sz w:val="24"/>
          <w:szCs w:val="24"/>
          <w:lang w:val="uk-UA"/>
        </w:rPr>
      </w:pPr>
    </w:p>
    <w:p w:rsidR="007E75A8" w:rsidRPr="00020724" w:rsidRDefault="007E75A8" w:rsidP="007E75A8">
      <w:pPr>
        <w:spacing w:line="0" w:lineRule="atLeast"/>
        <w:ind w:left="5060"/>
        <w:rPr>
          <w:rFonts w:ascii="Times New Roman" w:eastAsia="Times New Roman" w:hAnsi="Times New Roman"/>
          <w:sz w:val="24"/>
          <w:szCs w:val="24"/>
          <w:lang w:val="uk-UA"/>
        </w:rPr>
      </w:pPr>
    </w:p>
    <w:p w:rsidR="007E75A8" w:rsidRPr="00020724" w:rsidRDefault="007E75A8" w:rsidP="007E75A8">
      <w:pPr>
        <w:widowControl w:val="0"/>
        <w:autoSpaceDE w:val="0"/>
        <w:autoSpaceDN w:val="0"/>
        <w:rPr>
          <w:rFonts w:ascii="Times New Roman" w:eastAsia="Times New Roman" w:hAnsi="Times New Roman" w:cs="Times New Roman"/>
          <w:b/>
          <w:bCs/>
          <w:spacing w:val="-17"/>
          <w:sz w:val="24"/>
          <w:szCs w:val="24"/>
          <w:lang w:val="uk-UA" w:eastAsia="en-US"/>
        </w:rPr>
      </w:pPr>
    </w:p>
    <w:tbl>
      <w:tblPr>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9"/>
        <w:gridCol w:w="6381"/>
      </w:tblGrid>
      <w:tr w:rsidR="007E75A8" w:rsidRPr="00020724" w:rsidTr="00E85444">
        <w:trPr>
          <w:trHeight w:val="42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lastRenderedPageBreak/>
              <w:t>Назва дисципліни</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BA16EA">
            <w:pPr>
              <w:spacing w:after="160" w:line="256" w:lineRule="auto"/>
              <w:rPr>
                <w:rFonts w:ascii="Times New Roman" w:hAnsi="Times New Roman" w:cs="Times New Roman"/>
                <w:sz w:val="24"/>
                <w:szCs w:val="24"/>
                <w:lang w:val="uk-UA"/>
              </w:rPr>
            </w:pPr>
            <w:r w:rsidRPr="00020724">
              <w:rPr>
                <w:rFonts w:ascii="Times New Roman" w:hAnsi="Times New Roman" w:cs="Times New Roman"/>
                <w:sz w:val="24"/>
                <w:szCs w:val="24"/>
                <w:lang w:val="uk-UA"/>
              </w:rPr>
              <w:t>«</w:t>
            </w:r>
            <w:r w:rsidR="00BA16EA">
              <w:rPr>
                <w:rFonts w:ascii="Times New Roman" w:hAnsi="Times New Roman" w:cs="Times New Roman"/>
                <w:sz w:val="24"/>
                <w:szCs w:val="24"/>
                <w:lang w:val="uk-UA"/>
              </w:rPr>
              <w:t>Управління ризиком</w:t>
            </w:r>
            <w:r w:rsidRPr="00020724">
              <w:rPr>
                <w:rFonts w:ascii="Times New Roman" w:hAnsi="Times New Roman" w:cs="Times New Roman"/>
                <w:sz w:val="24"/>
                <w:szCs w:val="24"/>
                <w:lang w:val="uk-UA"/>
              </w:rPr>
              <w:t>»</w:t>
            </w:r>
          </w:p>
        </w:tc>
      </w:tr>
      <w:tr w:rsidR="007E75A8" w:rsidRPr="00020724" w:rsidTr="00E85444">
        <w:trPr>
          <w:trHeight w:val="558"/>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2"/>
              <w:ind w:left="107" w:firstLine="22"/>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 xml:space="preserve">д. </w:t>
            </w:r>
            <w:proofErr w:type="spellStart"/>
            <w:r w:rsidRPr="00020724">
              <w:rPr>
                <w:rFonts w:ascii="Times New Roman" w:hAnsi="Times New Roman" w:cs="Times New Roman"/>
                <w:sz w:val="24"/>
                <w:szCs w:val="24"/>
                <w:lang w:val="uk-UA" w:eastAsia="en-US"/>
              </w:rPr>
              <w:t>е.н</w:t>
            </w:r>
            <w:proofErr w:type="spellEnd"/>
            <w:r w:rsidRPr="00020724">
              <w:rPr>
                <w:rFonts w:ascii="Times New Roman" w:hAnsi="Times New Roman" w:cs="Times New Roman"/>
                <w:sz w:val="24"/>
                <w:szCs w:val="24"/>
                <w:lang w:val="uk-UA" w:eastAsia="en-US"/>
              </w:rPr>
              <w:t xml:space="preserve">., професор </w:t>
            </w:r>
            <w:r w:rsidRPr="00020724">
              <w:rPr>
                <w:rFonts w:ascii="Times New Roman" w:eastAsia="Times New Roman" w:hAnsi="Times New Roman"/>
                <w:sz w:val="24"/>
                <w:szCs w:val="24"/>
                <w:lang w:val="uk-UA"/>
              </w:rPr>
              <w:t>Звягінцева Ольга Борисівна</w:t>
            </w:r>
          </w:p>
        </w:tc>
      </w:tr>
      <w:tr w:rsidR="007E75A8" w:rsidRPr="00020724" w:rsidTr="00E85444">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2"/>
              <w:ind w:left="107" w:firstLine="22"/>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+380962501889</w:t>
            </w:r>
          </w:p>
        </w:tc>
      </w:tr>
      <w:tr w:rsidR="007E75A8" w:rsidRPr="00020724" w:rsidTr="00E85444">
        <w:trPr>
          <w:trHeight w:val="753"/>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E-</w:t>
            </w:r>
            <w:proofErr w:type="spellStart"/>
            <w:r w:rsidRPr="00020724">
              <w:rPr>
                <w:rFonts w:ascii="Times New Roman" w:hAnsi="Times New Roman" w:cs="Times New Roman"/>
                <w:b/>
                <w:sz w:val="24"/>
                <w:szCs w:val="24"/>
                <w:lang w:val="uk-UA" w:eastAsia="en-US"/>
              </w:rPr>
              <w:t>mail</w:t>
            </w:r>
            <w:proofErr w:type="spellEnd"/>
            <w:r w:rsidRPr="00020724">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2"/>
              <w:ind w:left="107" w:firstLine="22"/>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Zvyginceve_od@gmail.com</w:t>
            </w:r>
          </w:p>
        </w:tc>
      </w:tr>
      <w:tr w:rsidR="007E75A8" w:rsidRPr="009310F8" w:rsidTr="00E85444">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 xml:space="preserve">Сторінка курсу в </w:t>
            </w:r>
            <w:proofErr w:type="spellStart"/>
            <w:r w:rsidRPr="00020724">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2"/>
              <w:ind w:left="107" w:firstLine="22"/>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http://217.77.221.189:8081/course/view.php?id=9</w:t>
            </w:r>
          </w:p>
        </w:tc>
      </w:tr>
      <w:tr w:rsidR="007E75A8" w:rsidRPr="00020724" w:rsidTr="00E85444">
        <w:trPr>
          <w:trHeight w:val="2298"/>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7"/>
              <w:ind w:left="109" w:firstLine="22"/>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7E75A8" w:rsidRPr="00020724" w:rsidRDefault="007E75A8" w:rsidP="00E85444">
            <w:pPr>
              <w:widowControl w:val="0"/>
              <w:autoSpaceDE w:val="0"/>
              <w:autoSpaceDN w:val="0"/>
              <w:spacing w:before="92"/>
              <w:ind w:left="107" w:firstLine="22"/>
              <w:jc w:val="both"/>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Зазначте формат і розклад проведення консультацій</w:t>
            </w:r>
          </w:p>
          <w:p w:rsidR="007E75A8" w:rsidRPr="00020724" w:rsidRDefault="007E75A8" w:rsidP="00E85444">
            <w:pPr>
              <w:widowControl w:val="0"/>
              <w:autoSpaceDE w:val="0"/>
              <w:autoSpaceDN w:val="0"/>
              <w:spacing w:before="48"/>
              <w:ind w:left="107" w:firstLine="22"/>
              <w:jc w:val="both"/>
              <w:rPr>
                <w:rFonts w:ascii="Times New Roman" w:hAnsi="Times New Roman" w:cs="Times New Roman"/>
                <w:sz w:val="24"/>
                <w:szCs w:val="24"/>
                <w:lang w:val="uk-UA" w:eastAsia="en-US"/>
              </w:rPr>
            </w:pPr>
            <w:r w:rsidRPr="00020724">
              <w:rPr>
                <w:rFonts w:ascii="Times New Roman" w:hAnsi="Times New Roman" w:cs="Times New Roman"/>
                <w:i/>
                <w:sz w:val="24"/>
                <w:szCs w:val="24"/>
                <w:lang w:val="uk-UA" w:eastAsia="en-US"/>
              </w:rPr>
              <w:t>Очні консультації</w:t>
            </w:r>
            <w:r w:rsidRPr="00020724">
              <w:rPr>
                <w:rFonts w:ascii="Times New Roman" w:hAnsi="Times New Roman" w:cs="Times New Roman"/>
                <w:sz w:val="24"/>
                <w:szCs w:val="24"/>
                <w:lang w:val="uk-UA" w:eastAsia="en-US"/>
              </w:rPr>
              <w:t xml:space="preserve">: </w:t>
            </w:r>
          </w:p>
          <w:p w:rsidR="007E75A8" w:rsidRPr="00020724" w:rsidRDefault="007E75A8" w:rsidP="00E85444">
            <w:pPr>
              <w:widowControl w:val="0"/>
              <w:autoSpaceDE w:val="0"/>
              <w:autoSpaceDN w:val="0"/>
              <w:spacing w:before="48"/>
              <w:ind w:left="107" w:firstLine="22"/>
              <w:jc w:val="both"/>
              <w:rPr>
                <w:rFonts w:ascii="Times New Roman" w:hAnsi="Times New Roman" w:cs="Times New Roman"/>
                <w:sz w:val="24"/>
                <w:szCs w:val="24"/>
                <w:lang w:val="uk-UA" w:eastAsia="en-US"/>
              </w:rPr>
            </w:pPr>
            <w:r w:rsidRPr="00020724">
              <w:rPr>
                <w:rFonts w:ascii="Times New Roman" w:hAnsi="Times New Roman" w:cs="Times New Roman"/>
                <w:i/>
                <w:sz w:val="24"/>
                <w:szCs w:val="24"/>
                <w:lang w:val="uk-UA" w:eastAsia="en-US"/>
              </w:rPr>
              <w:t>12</w:t>
            </w:r>
            <w:r w:rsidRPr="00020724">
              <w:rPr>
                <w:rFonts w:ascii="Times New Roman" w:hAnsi="Times New Roman" w:cs="Times New Roman"/>
                <w:sz w:val="24"/>
                <w:szCs w:val="24"/>
                <w:lang w:val="uk-UA" w:eastAsia="en-US"/>
              </w:rPr>
              <w:t>.00- 13.00 – вівторок</w:t>
            </w:r>
          </w:p>
          <w:p w:rsidR="007E75A8" w:rsidRPr="00020724" w:rsidRDefault="007E75A8" w:rsidP="00E85444">
            <w:pPr>
              <w:widowControl w:val="0"/>
              <w:autoSpaceDE w:val="0"/>
              <w:autoSpaceDN w:val="0"/>
              <w:spacing w:before="48"/>
              <w:ind w:left="107" w:firstLine="22"/>
              <w:rPr>
                <w:rFonts w:ascii="Times New Roman" w:hAnsi="Times New Roman" w:cs="Times New Roman"/>
                <w:sz w:val="24"/>
                <w:szCs w:val="24"/>
                <w:lang w:val="uk-UA" w:eastAsia="en-US"/>
              </w:rPr>
            </w:pPr>
            <w:r w:rsidRPr="00020724">
              <w:rPr>
                <w:rFonts w:ascii="Times New Roman" w:hAnsi="Times New Roman" w:cs="Times New Roman"/>
                <w:sz w:val="24"/>
                <w:szCs w:val="24"/>
                <w:lang w:val="uk-UA" w:eastAsia="en-US"/>
              </w:rPr>
              <w:t xml:space="preserve">14.00 до 15.00  - четвер </w:t>
            </w:r>
          </w:p>
          <w:p w:rsidR="007E75A8" w:rsidRPr="00020724" w:rsidRDefault="007E75A8" w:rsidP="00E85444">
            <w:pPr>
              <w:widowControl w:val="0"/>
              <w:autoSpaceDE w:val="0"/>
              <w:autoSpaceDN w:val="0"/>
              <w:spacing w:before="48"/>
              <w:ind w:left="107" w:firstLine="22"/>
              <w:jc w:val="both"/>
              <w:rPr>
                <w:rFonts w:ascii="Times New Roman" w:hAnsi="Times New Roman" w:cs="Times New Roman"/>
                <w:sz w:val="24"/>
                <w:szCs w:val="24"/>
                <w:lang w:val="uk-UA" w:eastAsia="en-US"/>
              </w:rPr>
            </w:pPr>
          </w:p>
          <w:p w:rsidR="007E75A8" w:rsidRPr="00020724" w:rsidRDefault="007E75A8" w:rsidP="00E85444">
            <w:pPr>
              <w:widowControl w:val="0"/>
              <w:autoSpaceDE w:val="0"/>
              <w:autoSpaceDN w:val="0"/>
              <w:spacing w:before="1"/>
              <w:ind w:left="107" w:firstLine="22"/>
              <w:rPr>
                <w:rFonts w:ascii="Times New Roman" w:hAnsi="Times New Roman" w:cs="Times New Roman"/>
                <w:sz w:val="24"/>
                <w:szCs w:val="24"/>
                <w:lang w:val="uk-UA" w:eastAsia="en-US"/>
              </w:rPr>
            </w:pPr>
            <w:proofErr w:type="spellStart"/>
            <w:r w:rsidRPr="00020724">
              <w:rPr>
                <w:rFonts w:ascii="Times New Roman" w:hAnsi="Times New Roman" w:cs="Times New Roman"/>
                <w:i/>
                <w:sz w:val="24"/>
                <w:szCs w:val="24"/>
                <w:lang w:val="uk-UA" w:eastAsia="en-US"/>
              </w:rPr>
              <w:t>Онлайн</w:t>
            </w:r>
            <w:proofErr w:type="spellEnd"/>
            <w:r w:rsidRPr="00020724">
              <w:rPr>
                <w:rFonts w:ascii="Times New Roman" w:hAnsi="Times New Roman" w:cs="Times New Roman"/>
                <w:i/>
                <w:sz w:val="24"/>
                <w:szCs w:val="24"/>
                <w:lang w:val="uk-UA" w:eastAsia="en-US"/>
              </w:rPr>
              <w:t xml:space="preserve"> консультації: </w:t>
            </w:r>
            <w:r w:rsidRPr="00020724">
              <w:rPr>
                <w:rFonts w:ascii="Times New Roman" w:hAnsi="Times New Roman" w:cs="Times New Roman"/>
                <w:sz w:val="24"/>
                <w:szCs w:val="24"/>
                <w:lang w:val="uk-UA" w:eastAsia="en-US"/>
              </w:rPr>
              <w:t xml:space="preserve">за попередньою домовленістю </w:t>
            </w:r>
            <w:proofErr w:type="spellStart"/>
            <w:r w:rsidRPr="00020724">
              <w:rPr>
                <w:rFonts w:ascii="Times New Roman" w:hAnsi="Times New Roman" w:cs="Times New Roman"/>
                <w:sz w:val="24"/>
                <w:szCs w:val="24"/>
                <w:lang w:val="uk-UA" w:eastAsia="en-US"/>
              </w:rPr>
              <w:t>Viber</w:t>
            </w:r>
            <w:proofErr w:type="spellEnd"/>
            <w:r w:rsidRPr="00020724">
              <w:rPr>
                <w:rFonts w:ascii="Times New Roman" w:hAnsi="Times New Roman" w:cs="Times New Roman"/>
                <w:sz w:val="24"/>
                <w:szCs w:val="24"/>
                <w:lang w:val="uk-UA" w:eastAsia="en-US"/>
              </w:rPr>
              <w:t xml:space="preserve"> +380962501889) в робочі дні з 9.30 до 17.00</w:t>
            </w:r>
          </w:p>
        </w:tc>
      </w:tr>
    </w:tbl>
    <w:p w:rsidR="007E75A8" w:rsidRPr="00020724" w:rsidRDefault="007E75A8" w:rsidP="007E75A8">
      <w:pPr>
        <w:widowControl w:val="0"/>
        <w:autoSpaceDE w:val="0"/>
        <w:autoSpaceDN w:val="0"/>
        <w:rPr>
          <w:rFonts w:ascii="Times New Roman" w:eastAsia="Times New Roman" w:hAnsi="Times New Roman" w:cs="Times New Roman"/>
          <w:b/>
          <w:bCs/>
          <w:spacing w:val="-17"/>
          <w:sz w:val="24"/>
          <w:szCs w:val="24"/>
          <w:lang w:val="uk-UA" w:eastAsia="en-US"/>
        </w:rPr>
      </w:pPr>
    </w:p>
    <w:p w:rsidR="007E75A8" w:rsidRDefault="007E75A8" w:rsidP="007E75A8">
      <w:pPr>
        <w:jc w:val="center"/>
        <w:rPr>
          <w:rFonts w:ascii="Times New Roman" w:hAnsi="Times New Roman" w:cs="Times New Roman"/>
          <w:b/>
          <w:sz w:val="24"/>
          <w:szCs w:val="24"/>
          <w:lang w:val="uk-UA" w:eastAsia="en-US"/>
        </w:rPr>
      </w:pPr>
      <w:r w:rsidRPr="00020724">
        <w:rPr>
          <w:rFonts w:ascii="Times New Roman" w:hAnsi="Times New Roman" w:cs="Times New Roman"/>
          <w:b/>
          <w:sz w:val="24"/>
          <w:szCs w:val="24"/>
          <w:lang w:val="uk-UA" w:eastAsia="en-US"/>
        </w:rPr>
        <w:t>1.Анотація курсу.</w:t>
      </w:r>
    </w:p>
    <w:p w:rsidR="00701280" w:rsidRPr="00701280" w:rsidRDefault="00701280" w:rsidP="00701280">
      <w:pPr>
        <w:jc w:val="both"/>
        <w:rPr>
          <w:rFonts w:ascii="Times New Roman" w:hAnsi="Times New Roman" w:cs="Times New Roman"/>
          <w:sz w:val="24"/>
          <w:szCs w:val="24"/>
          <w:lang w:val="uk-UA" w:eastAsia="en-US"/>
        </w:rPr>
      </w:pPr>
      <w:r w:rsidRPr="00701280">
        <w:rPr>
          <w:rFonts w:ascii="Times New Roman" w:hAnsi="Times New Roman" w:cs="Times New Roman"/>
          <w:sz w:val="24"/>
          <w:szCs w:val="24"/>
          <w:lang w:val="uk-UA" w:eastAsia="en-US"/>
        </w:rPr>
        <w:t>Дисципліна «</w:t>
      </w:r>
      <w:r w:rsidRPr="00701280">
        <w:rPr>
          <w:rFonts w:ascii="Times New Roman" w:hAnsi="Times New Roman" w:cs="Times New Roman"/>
          <w:sz w:val="24"/>
          <w:szCs w:val="24"/>
          <w:lang w:val="uk-UA"/>
        </w:rPr>
        <w:t>«Управління ризиком»</w:t>
      </w:r>
      <w:r w:rsidRPr="00701280">
        <w:rPr>
          <w:rFonts w:ascii="Times New Roman" w:hAnsi="Times New Roman" w:cs="Times New Roman"/>
          <w:sz w:val="24"/>
          <w:szCs w:val="24"/>
          <w:lang w:val="uk-UA" w:eastAsia="en-US"/>
        </w:rPr>
        <w:t xml:space="preserve">» знайомить студентів з основами аналізу, діагностики, прогнозування, програмування і планування ризиків. Вивчення та облік невизначеності, конфліктності, </w:t>
      </w:r>
      <w:proofErr w:type="spellStart"/>
      <w:r w:rsidRPr="00701280">
        <w:rPr>
          <w:rFonts w:ascii="Times New Roman" w:hAnsi="Times New Roman" w:cs="Times New Roman"/>
          <w:sz w:val="24"/>
          <w:szCs w:val="24"/>
          <w:lang w:val="uk-UA" w:eastAsia="en-US"/>
        </w:rPr>
        <w:t>багатокритеріальності</w:t>
      </w:r>
      <w:proofErr w:type="spellEnd"/>
      <w:r w:rsidRPr="00701280">
        <w:rPr>
          <w:rFonts w:ascii="Times New Roman" w:hAnsi="Times New Roman" w:cs="Times New Roman"/>
          <w:sz w:val="24"/>
          <w:szCs w:val="24"/>
          <w:lang w:val="uk-UA" w:eastAsia="en-US"/>
        </w:rPr>
        <w:t xml:space="preserve"> й пов’язаного з ними ризику. Об’єкт управління ситуацією характеризується багатоваріантністю розвитку та можливістю виникнення непередбачених ситуацій. Таким чином, основними характеристиками сучасного фахівця є уміння працювати в умовах невизначеності, робити раціональний вибір із безлічі можливих альтернатив. </w:t>
      </w:r>
    </w:p>
    <w:p w:rsidR="00701280" w:rsidRPr="00701280" w:rsidRDefault="00701280" w:rsidP="00701280">
      <w:pPr>
        <w:tabs>
          <w:tab w:val="left" w:pos="760"/>
        </w:tabs>
        <w:ind w:left="760"/>
        <w:contextualSpacing/>
        <w:jc w:val="center"/>
        <w:rPr>
          <w:rFonts w:ascii="Times New Roman" w:eastAsia="Times New Roman" w:hAnsi="Times New Roman"/>
          <w:b/>
          <w:sz w:val="24"/>
          <w:szCs w:val="24"/>
          <w:lang w:val="uk-UA"/>
        </w:rPr>
      </w:pPr>
      <w:r w:rsidRPr="00701280">
        <w:rPr>
          <w:rFonts w:ascii="Times New Roman" w:eastAsia="Times New Roman" w:hAnsi="Times New Roman"/>
          <w:b/>
          <w:sz w:val="24"/>
          <w:szCs w:val="24"/>
          <w:lang w:val="uk-UA"/>
        </w:rPr>
        <w:t>Мета та завдання навчальної дисципліни</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Основною метою викладання навчальної  дисципліни є знайомств</w:t>
      </w:r>
      <w:r w:rsidR="00701280">
        <w:rPr>
          <w:rFonts w:ascii="Times New Roman" w:eastAsia="Times New Roman" w:hAnsi="Times New Roman" w:cs="Times New Roman"/>
          <w:sz w:val="24"/>
          <w:szCs w:val="24"/>
          <w:lang w:val="uk-UA"/>
        </w:rPr>
        <w:t>о з теоретичними основами ризик</w:t>
      </w:r>
      <w:r w:rsidRPr="00764B84">
        <w:rPr>
          <w:rFonts w:ascii="Times New Roman" w:eastAsia="Times New Roman" w:hAnsi="Times New Roman" w:cs="Times New Roman"/>
          <w:sz w:val="24"/>
          <w:szCs w:val="24"/>
          <w:lang w:val="uk-UA"/>
        </w:rPr>
        <w:t>,  оволодіння практикою застосування методів кількісної оцінки ризику в умовах ринкових відносин та прийняття ефективних  управлінських рішень в ситуаціях  невизначеності та ризику.</w:t>
      </w:r>
    </w:p>
    <w:p w:rsidR="00764B84" w:rsidRPr="00764B84" w:rsidRDefault="00764B84" w:rsidP="00764B84">
      <w:pPr>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b/>
          <w:bCs/>
          <w:sz w:val="24"/>
          <w:szCs w:val="24"/>
          <w:lang w:val="uk-UA"/>
        </w:rPr>
        <w:tab/>
        <w:t>1.3. Завдання вивчення навчальної дисципліни</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Завданнями вивчення навчальної дисципліни є:</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вивчення основ теорії ризику та практичне її використання в умовах невизначеності та ризику;</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одержання знань по головним питанням теорії прийняття рішень, реалізація яких  потребує удосконалення або перегляду стратегії діяльності суб’єктів управління;</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оволодіння знаннями методів оцінки ризиків, які дають змогу оцінити рівень конкретного виду ризику за певним напрямком діяльності та</w:t>
      </w:r>
      <w:r w:rsidR="00253EC4">
        <w:rPr>
          <w:rFonts w:ascii="Times New Roman" w:eastAsia="Times New Roman" w:hAnsi="Times New Roman" w:cs="Times New Roman"/>
          <w:sz w:val="24"/>
          <w:szCs w:val="24"/>
          <w:lang w:val="uk-UA"/>
        </w:rPr>
        <w:t xml:space="preserve"> </w:t>
      </w:r>
      <w:r w:rsidRPr="00764B84">
        <w:rPr>
          <w:rFonts w:ascii="Times New Roman" w:eastAsia="Times New Roman" w:hAnsi="Times New Roman" w:cs="Times New Roman"/>
          <w:sz w:val="24"/>
          <w:szCs w:val="24"/>
          <w:lang w:val="uk-UA"/>
        </w:rPr>
        <w:t>і визначити конкретні шляхи його зниження.</w:t>
      </w:r>
    </w:p>
    <w:p w:rsidR="00764B84" w:rsidRPr="00764B84" w:rsidRDefault="00764B84" w:rsidP="00253EC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xml:space="preserve">- вивчення основ прийняття ефективних управлінських рішень в ситуаціях невизначеності та ризику. </w:t>
      </w:r>
      <w:r w:rsidRPr="00764B84">
        <w:rPr>
          <w:rFonts w:ascii="Times New Roman" w:eastAsia="Times New Roman" w:hAnsi="Times New Roman" w:cs="Times New Roman"/>
          <w:iCs/>
          <w:sz w:val="24"/>
          <w:szCs w:val="24"/>
          <w:lang w:val="uk-UA"/>
        </w:rPr>
        <w:t xml:space="preserve"> </w:t>
      </w:r>
    </w:p>
    <w:p w:rsidR="00764B84" w:rsidRPr="00764B84" w:rsidRDefault="00764B84" w:rsidP="00764B84">
      <w:pPr>
        <w:jc w:val="both"/>
        <w:rPr>
          <w:rFonts w:ascii="Times New Roman" w:eastAsia="Times New Roman" w:hAnsi="Times New Roman" w:cs="Times New Roman"/>
          <w:iCs/>
          <w:sz w:val="24"/>
          <w:szCs w:val="24"/>
          <w:lang w:val="uk-UA"/>
        </w:rPr>
      </w:pPr>
      <w:r w:rsidRPr="00764B84">
        <w:rPr>
          <w:rFonts w:ascii="Times New Roman" w:eastAsia="Times New Roman" w:hAnsi="Times New Roman" w:cs="Times New Roman"/>
          <w:iCs/>
          <w:sz w:val="24"/>
          <w:szCs w:val="24"/>
          <w:lang w:val="uk-UA"/>
        </w:rPr>
        <w:tab/>
        <w:t>У результаті вивчення даної навчальної дисципліни студент повинен:</w:t>
      </w:r>
    </w:p>
    <w:p w:rsidR="00764B84" w:rsidRPr="00764B84" w:rsidRDefault="00764B84" w:rsidP="00764B84">
      <w:pPr>
        <w:ind w:firstLine="705"/>
        <w:jc w:val="both"/>
        <w:rPr>
          <w:rFonts w:ascii="Times New Roman" w:eastAsia="Times New Roman" w:hAnsi="Times New Roman" w:cs="Times New Roman"/>
          <w:b/>
          <w:bCs/>
          <w:sz w:val="24"/>
          <w:szCs w:val="24"/>
          <w:lang w:val="uk-UA"/>
        </w:rPr>
      </w:pPr>
      <w:r w:rsidRPr="00764B84">
        <w:rPr>
          <w:rFonts w:ascii="Times New Roman" w:eastAsia="Times New Roman" w:hAnsi="Times New Roman" w:cs="Times New Roman"/>
          <w:b/>
          <w:bCs/>
          <w:iCs/>
          <w:sz w:val="24"/>
          <w:szCs w:val="24"/>
          <w:lang w:val="uk-UA"/>
        </w:rPr>
        <w:t>Знати:</w:t>
      </w:r>
      <w:r w:rsidRPr="00764B84">
        <w:rPr>
          <w:rFonts w:ascii="Times New Roman" w:eastAsia="Times New Roman" w:hAnsi="Times New Roman" w:cs="Times New Roman"/>
          <w:b/>
          <w:bCs/>
          <w:iCs/>
          <w:sz w:val="24"/>
          <w:szCs w:val="24"/>
          <w:lang w:val="uk-UA"/>
        </w:rPr>
        <w:tab/>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суттєву характеристику   організацій, підприємств та фірм різних форм власності, а також особливості їх функціонування в умовах невизначеності та ризику;</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xml:space="preserve">- сутність ризику та причини його виникнення, класифікацію ризиків та специфіку управління ними; </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засоби аналізу та кількісної оцінки ризиків з використанням апарата математичної статистики, аналітичних, експертних методів;</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lastRenderedPageBreak/>
        <w:t>- класифікацію ризиків за ключовими ознаками;</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основні методи виявлення ризику;</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основні методи кількісного аналізу ризиків;</w:t>
      </w:r>
    </w:p>
    <w:p w:rsidR="00764B84" w:rsidRPr="00764B84" w:rsidRDefault="00253EC4" w:rsidP="00764B84">
      <w:pPr>
        <w:ind w:firstLine="70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основні поняття ризик</w:t>
      </w:r>
      <w:r w:rsidR="00764B84" w:rsidRPr="00764B84">
        <w:rPr>
          <w:rFonts w:ascii="Times New Roman" w:eastAsia="Times New Roman" w:hAnsi="Times New Roman" w:cs="Times New Roman"/>
          <w:sz w:val="24"/>
          <w:szCs w:val="24"/>
          <w:lang w:val="uk-UA"/>
        </w:rPr>
        <w:t>;</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 основи організації процесу управління ризиком.</w:t>
      </w:r>
    </w:p>
    <w:p w:rsidR="00764B84" w:rsidRPr="00764B84" w:rsidRDefault="00764B84" w:rsidP="00764B84">
      <w:pPr>
        <w:ind w:firstLine="705"/>
        <w:jc w:val="both"/>
        <w:rPr>
          <w:rFonts w:ascii="Times New Roman" w:eastAsia="Times New Roman" w:hAnsi="Times New Roman" w:cs="Times New Roman"/>
          <w:sz w:val="24"/>
          <w:szCs w:val="24"/>
          <w:lang w:val="uk-UA"/>
        </w:rPr>
      </w:pPr>
      <w:r w:rsidRPr="00764B84">
        <w:rPr>
          <w:rFonts w:ascii="Times New Roman" w:eastAsia="Times New Roman" w:hAnsi="Times New Roman" w:cs="Times New Roman"/>
          <w:sz w:val="24"/>
          <w:szCs w:val="24"/>
          <w:lang w:val="uk-UA"/>
        </w:rPr>
        <w:t>- шляхи та заходи зниження ступеню ризиків.</w:t>
      </w:r>
    </w:p>
    <w:p w:rsidR="00764B84" w:rsidRPr="00764B84" w:rsidRDefault="00764B84" w:rsidP="00764B84">
      <w:pPr>
        <w:ind w:left="705"/>
        <w:jc w:val="both"/>
        <w:rPr>
          <w:rFonts w:ascii="Times New Roman" w:eastAsia="Times New Roman" w:hAnsi="Times New Roman" w:cs="Times New Roman"/>
          <w:b/>
          <w:bCs/>
          <w:sz w:val="24"/>
          <w:szCs w:val="24"/>
          <w:lang w:val="uk-UA"/>
        </w:rPr>
      </w:pPr>
      <w:r w:rsidRPr="00764B84">
        <w:rPr>
          <w:rFonts w:ascii="Times New Roman" w:eastAsia="Times New Roman" w:hAnsi="Times New Roman" w:cs="Times New Roman"/>
          <w:b/>
          <w:bCs/>
          <w:sz w:val="24"/>
          <w:szCs w:val="24"/>
          <w:lang w:val="uk-UA"/>
        </w:rPr>
        <w:t>Вміти:</w:t>
      </w:r>
    </w:p>
    <w:p w:rsidR="00764B84" w:rsidRPr="009310F8" w:rsidRDefault="00764B84" w:rsidP="00764B84">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ідентифікувати місцезнаходження прогнозованих чи виникаючих в процесі господарської діяльності ризиків в загальній системі їх класифікації;</w:t>
      </w:r>
    </w:p>
    <w:p w:rsidR="00764B84" w:rsidRPr="009310F8" w:rsidRDefault="00764B84" w:rsidP="00764B84">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вибирати та використовувати засоби кількісної оцінки ступеня ризиків господарюючих суб’єктів;</w:t>
      </w:r>
    </w:p>
    <w:p w:rsidR="00764B84" w:rsidRPr="009310F8" w:rsidRDefault="00764B84" w:rsidP="009310F8">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xml:space="preserve">- організовувати процес ефективного управління ризиком у випадку його реалізації.         </w:t>
      </w:r>
    </w:p>
    <w:p w:rsidR="00764B84" w:rsidRPr="009310F8" w:rsidRDefault="00764B84" w:rsidP="00764B84">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здійснювати якісний та кількісний аналіз ступеню ризику статистичним та експертним методами;</w:t>
      </w:r>
    </w:p>
    <w:p w:rsidR="00764B84" w:rsidRPr="009310F8" w:rsidRDefault="00764B84" w:rsidP="00764B84">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здійснювати якісний та кількісний аналіз ступеню ризику аналітичним методом та методом аналогів;</w:t>
      </w:r>
    </w:p>
    <w:p w:rsidR="00764B84" w:rsidRPr="009310F8" w:rsidRDefault="00764B84" w:rsidP="00764B84">
      <w:pPr>
        <w:ind w:firstLine="705"/>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 аналізувати ефективність методів управління ризиком;</w:t>
      </w:r>
    </w:p>
    <w:p w:rsidR="00764B84" w:rsidRPr="00764B84" w:rsidRDefault="00764B84" w:rsidP="00764B84">
      <w:pPr>
        <w:ind w:firstLine="708"/>
        <w:jc w:val="both"/>
        <w:rPr>
          <w:rFonts w:ascii="Times New Roman" w:eastAsia="Times New Roman" w:hAnsi="Times New Roman" w:cs="Times New Roman"/>
          <w:sz w:val="24"/>
          <w:szCs w:val="24"/>
          <w:lang w:val="uk-UA"/>
        </w:rPr>
      </w:pPr>
      <w:r w:rsidRPr="009310F8">
        <w:rPr>
          <w:rFonts w:ascii="Times New Roman" w:eastAsia="Times New Roman" w:hAnsi="Times New Roman" w:cs="Times New Roman"/>
          <w:sz w:val="24"/>
          <w:szCs w:val="24"/>
          <w:lang w:val="uk-UA"/>
        </w:rPr>
        <w:t>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w:t>
      </w:r>
      <w:r w:rsidRPr="00764B84">
        <w:rPr>
          <w:rFonts w:ascii="Times New Roman" w:eastAsia="Times New Roman" w:hAnsi="Times New Roman" w:cs="Times New Roman"/>
          <w:sz w:val="24"/>
          <w:szCs w:val="24"/>
          <w:lang w:val="uk-UA"/>
        </w:rPr>
        <w:t xml:space="preserve"> </w:t>
      </w:r>
    </w:p>
    <w:p w:rsidR="00DC44B2" w:rsidRDefault="00DC44B2" w:rsidP="00DC44B2">
      <w:pPr>
        <w:tabs>
          <w:tab w:val="left" w:pos="760"/>
        </w:tabs>
        <w:ind w:left="760"/>
        <w:contextualSpacing/>
        <w:jc w:val="center"/>
        <w:rPr>
          <w:rFonts w:ascii="Times New Roman" w:eastAsia="Times New Roman" w:hAnsi="Times New Roman"/>
          <w:b/>
          <w:sz w:val="28"/>
          <w:szCs w:val="28"/>
          <w:lang w:val="uk-UA"/>
        </w:rPr>
      </w:pPr>
    </w:p>
    <w:p w:rsidR="00DC44B2" w:rsidRPr="00275C77" w:rsidRDefault="00DC44B2" w:rsidP="00DC44B2">
      <w:pPr>
        <w:pStyle w:val="a4"/>
        <w:ind w:left="0" w:right="-1"/>
        <w:jc w:val="center"/>
        <w:rPr>
          <w:rFonts w:ascii="Times New Roman" w:hAnsi="Times New Roman" w:cs="Times New Roman"/>
          <w:b/>
          <w:sz w:val="24"/>
          <w:szCs w:val="24"/>
          <w:lang w:val="uk-UA" w:eastAsia="en-US"/>
        </w:rPr>
      </w:pPr>
      <w:r w:rsidRPr="00275C77">
        <w:rPr>
          <w:rFonts w:ascii="Times New Roman" w:hAnsi="Times New Roman" w:cs="Times New Roman"/>
          <w:b/>
          <w:sz w:val="24"/>
          <w:szCs w:val="24"/>
          <w:lang w:val="uk-UA" w:eastAsia="en-US"/>
        </w:rPr>
        <w:t>4.Формат дисципліни</w:t>
      </w:r>
    </w:p>
    <w:p w:rsidR="00DC44B2" w:rsidRPr="00275C77" w:rsidRDefault="00DC44B2" w:rsidP="00DC44B2">
      <w:pPr>
        <w:pStyle w:val="a4"/>
        <w:widowControl w:val="0"/>
        <w:autoSpaceDE w:val="0"/>
        <w:autoSpaceDN w:val="0"/>
        <w:adjustRightInd w:val="0"/>
        <w:ind w:left="0" w:right="-1"/>
        <w:jc w:val="both"/>
        <w:rPr>
          <w:rFonts w:ascii="Times New Roman" w:hAnsi="Times New Roman" w:cs="Times New Roman"/>
          <w:sz w:val="24"/>
          <w:szCs w:val="24"/>
          <w:u w:val="single"/>
          <w:lang w:val="uk-UA" w:eastAsia="en-US"/>
        </w:rPr>
      </w:pPr>
      <w:r w:rsidRPr="00275C77">
        <w:rPr>
          <w:rFonts w:ascii="Times New Roman" w:hAnsi="Times New Roman" w:cs="Times New Roman"/>
          <w:sz w:val="24"/>
          <w:szCs w:val="24"/>
          <w:u w:val="single"/>
          <w:lang w:val="uk-UA" w:eastAsia="en-US"/>
        </w:rPr>
        <w:t>Змішаний (</w:t>
      </w:r>
      <w:proofErr w:type="spellStart"/>
      <w:r w:rsidRPr="00275C77">
        <w:rPr>
          <w:rFonts w:ascii="Times New Roman" w:hAnsi="Times New Roman" w:cs="Times New Roman"/>
          <w:sz w:val="24"/>
          <w:szCs w:val="24"/>
          <w:u w:val="single"/>
          <w:lang w:val="uk-UA" w:eastAsia="en-US"/>
        </w:rPr>
        <w:t>blended</w:t>
      </w:r>
      <w:proofErr w:type="spellEnd"/>
      <w:r w:rsidRPr="00275C77">
        <w:rPr>
          <w:rFonts w:ascii="Times New Roman" w:hAnsi="Times New Roman" w:cs="Times New Roman"/>
          <w:sz w:val="24"/>
          <w:szCs w:val="24"/>
          <w:u w:val="single"/>
          <w:lang w:val="uk-UA" w:eastAsia="en-US"/>
        </w:rPr>
        <w:t xml:space="preserve">) </w:t>
      </w:r>
    </w:p>
    <w:p w:rsidR="00DC44B2" w:rsidRPr="00275C77" w:rsidRDefault="00DC44B2" w:rsidP="00DC44B2">
      <w:pPr>
        <w:pStyle w:val="a4"/>
        <w:widowControl w:val="0"/>
        <w:autoSpaceDE w:val="0"/>
        <w:autoSpaceDN w:val="0"/>
        <w:adjustRightInd w:val="0"/>
        <w:ind w:left="0" w:right="-1"/>
        <w:jc w:val="both"/>
        <w:rPr>
          <w:rFonts w:ascii="Times New Roman" w:hAnsi="Times New Roman" w:cs="Times New Roman"/>
          <w:sz w:val="24"/>
          <w:szCs w:val="24"/>
          <w:lang w:val="uk-UA" w:eastAsia="en-US"/>
        </w:rPr>
      </w:pPr>
      <w:r w:rsidRPr="00275C77">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275C77">
        <w:rPr>
          <w:rFonts w:ascii="Times New Roman" w:hAnsi="Times New Roman" w:cs="Times New Roman"/>
          <w:sz w:val="24"/>
          <w:szCs w:val="24"/>
          <w:lang w:val="uk-UA" w:eastAsia="en-US"/>
        </w:rPr>
        <w:t>онлайн</w:t>
      </w:r>
      <w:proofErr w:type="spellEnd"/>
      <w:r w:rsidRPr="00275C77">
        <w:rPr>
          <w:rFonts w:ascii="Times New Roman" w:hAnsi="Times New Roman" w:cs="Times New Roman"/>
          <w:sz w:val="24"/>
          <w:szCs w:val="24"/>
          <w:lang w:val="uk-UA" w:eastAsia="en-US"/>
        </w:rPr>
        <w:t xml:space="preserve"> консультування і т.п.</w:t>
      </w:r>
    </w:p>
    <w:p w:rsidR="00DC44B2" w:rsidRPr="00275C77" w:rsidRDefault="00DC44B2" w:rsidP="00DC44B2">
      <w:pPr>
        <w:pStyle w:val="a4"/>
        <w:widowControl w:val="0"/>
        <w:autoSpaceDE w:val="0"/>
        <w:autoSpaceDN w:val="0"/>
        <w:adjustRightInd w:val="0"/>
        <w:ind w:left="0" w:right="-1"/>
        <w:jc w:val="both"/>
        <w:rPr>
          <w:rFonts w:ascii="Times New Roman" w:hAnsi="Times New Roman" w:cs="Times New Roman"/>
          <w:sz w:val="24"/>
          <w:szCs w:val="24"/>
          <w:lang w:val="uk-UA" w:eastAsia="en-US"/>
        </w:rPr>
      </w:pPr>
    </w:p>
    <w:p w:rsidR="00DC44B2" w:rsidRPr="00275C77" w:rsidRDefault="00DC44B2" w:rsidP="00DC44B2">
      <w:pPr>
        <w:pStyle w:val="a4"/>
        <w:widowControl w:val="0"/>
        <w:tabs>
          <w:tab w:val="left" w:pos="4386"/>
          <w:tab w:val="left" w:pos="9639"/>
          <w:tab w:val="left" w:pos="9781"/>
        </w:tabs>
        <w:autoSpaceDE w:val="0"/>
        <w:autoSpaceDN w:val="0"/>
        <w:spacing w:before="1"/>
        <w:ind w:left="0" w:right="-1"/>
        <w:jc w:val="center"/>
        <w:outlineLvl w:val="1"/>
        <w:rPr>
          <w:rFonts w:ascii="Times New Roman" w:hAnsi="Times New Roman" w:cs="Times New Roman"/>
          <w:b/>
          <w:sz w:val="24"/>
          <w:szCs w:val="24"/>
          <w:lang w:val="uk-UA" w:eastAsia="en-US"/>
        </w:rPr>
      </w:pPr>
      <w:r w:rsidRPr="00275C77">
        <w:rPr>
          <w:rFonts w:ascii="Times New Roman" w:hAnsi="Times New Roman" w:cs="Times New Roman"/>
          <w:b/>
          <w:sz w:val="24"/>
          <w:szCs w:val="24"/>
          <w:lang w:val="uk-UA" w:eastAsia="en-US"/>
        </w:rPr>
        <w:t xml:space="preserve">5. </w:t>
      </w:r>
      <w:proofErr w:type="spellStart"/>
      <w:r w:rsidRPr="00275C77">
        <w:rPr>
          <w:rFonts w:ascii="Times New Roman" w:hAnsi="Times New Roman" w:cs="Times New Roman"/>
          <w:b/>
          <w:sz w:val="24"/>
          <w:szCs w:val="24"/>
          <w:lang w:val="uk-UA" w:eastAsia="en-US"/>
        </w:rPr>
        <w:t>Пререквізити</w:t>
      </w:r>
      <w:proofErr w:type="spellEnd"/>
      <w:r w:rsidRPr="00275C77">
        <w:rPr>
          <w:rFonts w:ascii="Times New Roman" w:hAnsi="Times New Roman" w:cs="Times New Roman"/>
          <w:b/>
          <w:sz w:val="24"/>
          <w:szCs w:val="24"/>
          <w:lang w:val="uk-UA" w:eastAsia="en-US"/>
        </w:rPr>
        <w:t xml:space="preserve"> (</w:t>
      </w:r>
      <w:proofErr w:type="spellStart"/>
      <w:r w:rsidRPr="00275C77">
        <w:rPr>
          <w:rFonts w:ascii="Times New Roman" w:hAnsi="Times New Roman" w:cs="Times New Roman"/>
          <w:b/>
          <w:sz w:val="24"/>
          <w:szCs w:val="24"/>
          <w:lang w:val="uk-UA" w:eastAsia="en-US"/>
        </w:rPr>
        <w:t>Prerequisite</w:t>
      </w:r>
      <w:proofErr w:type="spellEnd"/>
      <w:r w:rsidRPr="00275C77">
        <w:rPr>
          <w:rFonts w:ascii="Times New Roman" w:hAnsi="Times New Roman" w:cs="Times New Roman"/>
          <w:b/>
          <w:sz w:val="24"/>
          <w:szCs w:val="24"/>
          <w:lang w:val="uk-UA" w:eastAsia="en-US"/>
        </w:rPr>
        <w:t>)</w:t>
      </w:r>
    </w:p>
    <w:p w:rsidR="00DC44B2" w:rsidRPr="00275C77" w:rsidRDefault="00DC44B2" w:rsidP="00DC44B2">
      <w:pPr>
        <w:pStyle w:val="a4"/>
        <w:spacing w:after="160" w:line="256" w:lineRule="auto"/>
        <w:ind w:left="0"/>
        <w:jc w:val="both"/>
        <w:rPr>
          <w:rFonts w:ascii="Times New Roman" w:hAnsi="Times New Roman" w:cs="Times New Roman"/>
          <w:sz w:val="24"/>
          <w:szCs w:val="24"/>
          <w:lang w:val="uk-UA" w:eastAsia="en-US"/>
        </w:rPr>
      </w:pPr>
      <w:r w:rsidRPr="00275C77">
        <w:rPr>
          <w:rFonts w:ascii="Times New Roman" w:hAnsi="Times New Roman" w:cs="Times New Roman"/>
          <w:sz w:val="24"/>
          <w:szCs w:val="24"/>
          <w:lang w:val="uk-UA" w:eastAsia="en-US"/>
        </w:rPr>
        <w:t xml:space="preserve">Дисципліни, що містять знання, уміння й навички, необхідні для освоєння курсу:  </w:t>
      </w:r>
      <w:r w:rsidRPr="00275C77">
        <w:rPr>
          <w:rFonts w:ascii="Times New Roman" w:eastAsia="Times New Roman" w:hAnsi="Times New Roman" w:cs="Times New Roman"/>
          <w:sz w:val="24"/>
          <w:szCs w:val="24"/>
          <w:lang w:val="uk-UA"/>
        </w:rPr>
        <w:t>для  розуміння  курсу</w:t>
      </w:r>
      <w:r w:rsidRPr="00275C77">
        <w:rPr>
          <w:rFonts w:ascii="Times New Roman" w:eastAsia="Times New Roman" w:hAnsi="Times New Roman" w:cs="Times New Roman"/>
          <w:b/>
          <w:sz w:val="24"/>
          <w:szCs w:val="24"/>
          <w:lang w:val="uk-UA"/>
        </w:rPr>
        <w:t xml:space="preserve">  </w:t>
      </w:r>
      <w:r w:rsidR="000631AA" w:rsidRPr="00020724">
        <w:rPr>
          <w:rFonts w:ascii="Times New Roman" w:hAnsi="Times New Roman" w:cs="Times New Roman"/>
          <w:sz w:val="24"/>
          <w:szCs w:val="24"/>
          <w:lang w:val="uk-UA"/>
        </w:rPr>
        <w:t>«</w:t>
      </w:r>
      <w:r w:rsidR="000631AA">
        <w:rPr>
          <w:rFonts w:ascii="Times New Roman" w:hAnsi="Times New Roman" w:cs="Times New Roman"/>
          <w:sz w:val="24"/>
          <w:szCs w:val="24"/>
          <w:lang w:val="uk-UA"/>
        </w:rPr>
        <w:t>Управління ризиком</w:t>
      </w:r>
      <w:r w:rsidR="000631AA" w:rsidRPr="0002072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75C77">
        <w:rPr>
          <w:rFonts w:ascii="Times New Roman" w:eastAsia="Times New Roman" w:hAnsi="Times New Roman" w:cs="Times New Roman"/>
          <w:sz w:val="24"/>
          <w:szCs w:val="24"/>
          <w:lang w:val="uk-UA"/>
        </w:rPr>
        <w:t>необхідні  знання, набуті  з таких дисциплін: «Підприємницька діяльність</w:t>
      </w:r>
      <w:r w:rsidRPr="00275C77">
        <w:rPr>
          <w:rFonts w:ascii="Times New Roman" w:hAnsi="Times New Roman" w:cs="Times New Roman"/>
          <w:sz w:val="24"/>
          <w:szCs w:val="24"/>
          <w:lang w:val="uk-UA"/>
        </w:rPr>
        <w:t>»</w:t>
      </w:r>
      <w:r w:rsidR="009A43E9">
        <w:rPr>
          <w:rFonts w:ascii="Times New Roman" w:hAnsi="Times New Roman" w:cs="Times New Roman"/>
          <w:sz w:val="24"/>
          <w:szCs w:val="24"/>
          <w:lang w:val="uk-UA"/>
        </w:rPr>
        <w:t xml:space="preserve"> </w:t>
      </w:r>
      <w:r w:rsidRPr="00275C77">
        <w:rPr>
          <w:rFonts w:ascii="Times New Roman" w:hAnsi="Times New Roman" w:cs="Times New Roman"/>
          <w:sz w:val="24"/>
          <w:szCs w:val="24"/>
          <w:lang w:val="uk-UA"/>
        </w:rPr>
        <w:t xml:space="preserve"> та «Економіка підприємств».</w:t>
      </w:r>
    </w:p>
    <w:p w:rsidR="00DC44B2" w:rsidRPr="00275C77" w:rsidRDefault="00DC44B2" w:rsidP="00DC44B2">
      <w:pPr>
        <w:pStyle w:val="a4"/>
        <w:ind w:left="0" w:right="-1"/>
        <w:jc w:val="both"/>
        <w:rPr>
          <w:rFonts w:ascii="Times New Roman" w:eastAsia="Times New Roman" w:hAnsi="Times New Roman" w:cs="Times New Roman"/>
          <w:b/>
          <w:bCs/>
          <w:sz w:val="24"/>
          <w:szCs w:val="24"/>
          <w:lang w:val="uk-UA" w:eastAsia="en-US"/>
        </w:rPr>
      </w:pPr>
      <w:r w:rsidRPr="00275C77">
        <w:rPr>
          <w:rFonts w:ascii="Times New Roman" w:eastAsia="Times New Roman" w:hAnsi="Times New Roman" w:cs="Times New Roman"/>
          <w:b/>
          <w:bCs/>
          <w:sz w:val="24"/>
          <w:szCs w:val="24"/>
          <w:lang w:val="uk-UA" w:eastAsia="en-US"/>
        </w:rPr>
        <w:t xml:space="preserve"> </w:t>
      </w:r>
    </w:p>
    <w:p w:rsidR="00DC44B2" w:rsidRPr="00275C77" w:rsidRDefault="00DC44B2" w:rsidP="00DC44B2">
      <w:pPr>
        <w:pStyle w:val="a4"/>
        <w:ind w:left="1440"/>
        <w:jc w:val="center"/>
        <w:rPr>
          <w:rFonts w:ascii="Times New Roman" w:eastAsia="Times New Roman" w:hAnsi="Times New Roman"/>
          <w:sz w:val="24"/>
          <w:szCs w:val="24"/>
          <w:lang w:val="uk-UA"/>
        </w:rPr>
      </w:pPr>
      <w:r w:rsidRPr="00275C77">
        <w:rPr>
          <w:rFonts w:ascii="Times New Roman" w:eastAsia="Times New Roman" w:hAnsi="Times New Roman" w:cs="Times New Roman"/>
          <w:b/>
          <w:bCs/>
          <w:sz w:val="24"/>
          <w:szCs w:val="24"/>
          <w:lang w:val="uk-UA" w:eastAsia="en-US"/>
        </w:rPr>
        <w:t>Обсяг</w:t>
      </w:r>
      <w:r w:rsidRPr="00275C77">
        <w:rPr>
          <w:rFonts w:ascii="Times New Roman" w:eastAsia="Times New Roman" w:hAnsi="Times New Roman" w:cs="Times New Roman"/>
          <w:b/>
          <w:bCs/>
          <w:spacing w:val="-2"/>
          <w:sz w:val="24"/>
          <w:szCs w:val="24"/>
          <w:lang w:val="uk-UA" w:eastAsia="en-US"/>
        </w:rPr>
        <w:t xml:space="preserve"> </w:t>
      </w:r>
      <w:r w:rsidRPr="00275C77">
        <w:rPr>
          <w:rFonts w:ascii="Times New Roman" w:eastAsia="Times New Roman" w:hAnsi="Times New Roman" w:cs="Times New Roman"/>
          <w:b/>
          <w:bCs/>
          <w:sz w:val="24"/>
          <w:szCs w:val="24"/>
          <w:lang w:val="uk-UA" w:eastAsia="en-US"/>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DC44B2" w:rsidRPr="00275C77" w:rsidTr="00167ACB">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C44B2" w:rsidRPr="00275C77" w:rsidRDefault="00DC44B2" w:rsidP="00167ACB">
            <w:pPr>
              <w:widowControl w:val="0"/>
              <w:autoSpaceDE w:val="0"/>
              <w:autoSpaceDN w:val="0"/>
              <w:spacing w:before="97"/>
              <w:ind w:left="997"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DC44B2" w:rsidRPr="00275C77" w:rsidRDefault="00DC44B2" w:rsidP="00167ACB">
            <w:pPr>
              <w:widowControl w:val="0"/>
              <w:autoSpaceDE w:val="0"/>
              <w:autoSpaceDN w:val="0"/>
              <w:spacing w:before="97"/>
              <w:ind w:left="1759"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Загальна кількість годин</w:t>
            </w:r>
          </w:p>
        </w:tc>
      </w:tr>
      <w:tr w:rsidR="00DC44B2" w:rsidRPr="00275C77" w:rsidTr="00167ACB">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C44B2" w:rsidRPr="00275C77" w:rsidRDefault="00DC44B2" w:rsidP="00167ACB">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C44B2" w:rsidRPr="00275C77" w:rsidRDefault="009A43E9" w:rsidP="00167ACB">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30</w:t>
            </w:r>
            <w:r w:rsidR="00DC44B2" w:rsidRPr="00275C77">
              <w:rPr>
                <w:rFonts w:ascii="Times New Roman" w:hAnsi="Times New Roman" w:cs="Times New Roman"/>
                <w:bCs/>
                <w:sz w:val="24"/>
                <w:szCs w:val="24"/>
                <w:lang w:val="uk-UA" w:eastAsia="en-US"/>
              </w:rPr>
              <w:t xml:space="preserve"> год.</w:t>
            </w:r>
          </w:p>
        </w:tc>
      </w:tr>
      <w:tr w:rsidR="00DC44B2" w:rsidRPr="00275C77" w:rsidTr="00167ACB">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C44B2" w:rsidRPr="00275C77" w:rsidRDefault="00DC44B2" w:rsidP="00167ACB">
            <w:pPr>
              <w:widowControl w:val="0"/>
              <w:autoSpaceDE w:val="0"/>
              <w:autoSpaceDN w:val="0"/>
              <w:spacing w:before="87" w:line="275" w:lineRule="exact"/>
              <w:ind w:left="88" w:firstLine="54"/>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семінарські</w:t>
            </w:r>
          </w:p>
          <w:p w:rsidR="00DC44B2" w:rsidRPr="00275C77" w:rsidRDefault="00DC44B2" w:rsidP="00167ACB">
            <w:pPr>
              <w:widowControl w:val="0"/>
              <w:autoSpaceDE w:val="0"/>
              <w:autoSpaceDN w:val="0"/>
              <w:spacing w:line="275" w:lineRule="exact"/>
              <w:ind w:left="88" w:firstLine="54"/>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15 год.</w:t>
            </w:r>
          </w:p>
        </w:tc>
      </w:tr>
      <w:tr w:rsidR="00DC44B2" w:rsidRPr="00275C77" w:rsidTr="00167ACB">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C44B2" w:rsidRPr="00275C77" w:rsidRDefault="00DC44B2" w:rsidP="00167ACB">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C44B2" w:rsidRPr="00275C77" w:rsidRDefault="00DC44B2" w:rsidP="00167ACB">
            <w:pPr>
              <w:widowControl w:val="0"/>
              <w:autoSpaceDE w:val="0"/>
              <w:autoSpaceDN w:val="0"/>
              <w:adjustRightInd w:val="0"/>
              <w:ind w:left="9"/>
              <w:contextualSpacing/>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90 год.</w:t>
            </w:r>
          </w:p>
        </w:tc>
      </w:tr>
    </w:tbl>
    <w:p w:rsidR="00DC44B2" w:rsidRPr="00EF783D" w:rsidRDefault="00DC44B2" w:rsidP="00DC44B2">
      <w:pPr>
        <w:tabs>
          <w:tab w:val="left" w:pos="4592"/>
        </w:tabs>
        <w:spacing w:after="2" w:line="259" w:lineRule="auto"/>
        <w:rPr>
          <w:rFonts w:ascii="Times New Roman" w:eastAsia="Times New Roman" w:hAnsi="Times New Roman" w:cs="Times New Roman"/>
          <w:b/>
          <w:sz w:val="24"/>
          <w:szCs w:val="24"/>
          <w:lang w:val="uk-UA" w:eastAsia="en-US"/>
        </w:rPr>
      </w:pPr>
    </w:p>
    <w:p w:rsidR="00DC44B2" w:rsidRPr="00275C77" w:rsidRDefault="00DC44B2" w:rsidP="00630659">
      <w:pPr>
        <w:pStyle w:val="a4"/>
        <w:tabs>
          <w:tab w:val="left" w:pos="4592"/>
        </w:tabs>
        <w:spacing w:after="2" w:line="259" w:lineRule="auto"/>
        <w:ind w:left="1440"/>
        <w:jc w:val="center"/>
        <w:rPr>
          <w:rFonts w:ascii="Times New Roman" w:eastAsia="Times New Roman" w:hAnsi="Times New Roman" w:cs="Times New Roman"/>
          <w:b/>
          <w:sz w:val="24"/>
          <w:szCs w:val="24"/>
          <w:lang w:val="uk-UA" w:eastAsia="en-US"/>
        </w:rPr>
      </w:pPr>
      <w:r w:rsidRPr="00275C77">
        <w:rPr>
          <w:rFonts w:ascii="Times New Roman" w:eastAsia="Times New Roman" w:hAnsi="Times New Roman" w:cs="Times New Roman"/>
          <w:b/>
          <w:sz w:val="24"/>
          <w:szCs w:val="24"/>
          <w:lang w:val="uk-UA" w:eastAsia="en-US"/>
        </w:rPr>
        <w:t>7.Ознаки</w:t>
      </w:r>
      <w:r w:rsidRPr="00275C77">
        <w:rPr>
          <w:rFonts w:ascii="Times New Roman" w:eastAsia="Times New Roman" w:hAnsi="Times New Roman" w:cs="Times New Roman"/>
          <w:b/>
          <w:spacing w:val="-2"/>
          <w:sz w:val="24"/>
          <w:szCs w:val="24"/>
          <w:lang w:val="uk-UA" w:eastAsia="en-US"/>
        </w:rPr>
        <w:t xml:space="preserve"> </w:t>
      </w:r>
      <w:bookmarkStart w:id="0" w:name="_GoBack"/>
      <w:bookmarkEnd w:id="0"/>
      <w:r w:rsidRPr="00275C77">
        <w:rPr>
          <w:rFonts w:ascii="Times New Roman" w:eastAsia="Times New Roman" w:hAnsi="Times New Roman" w:cs="Times New Roman"/>
          <w:b/>
          <w:sz w:val="24"/>
          <w:szCs w:val="24"/>
          <w:lang w:val="uk-UA" w:eastAsia="en-US"/>
        </w:rPr>
        <w:t>дисципліни</w:t>
      </w:r>
    </w:p>
    <w:tbl>
      <w:tblPr>
        <w:tblW w:w="820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159"/>
        <w:gridCol w:w="1503"/>
        <w:gridCol w:w="1709"/>
        <w:gridCol w:w="2173"/>
      </w:tblGrid>
      <w:tr w:rsidR="00DC44B2" w:rsidRPr="00275C77" w:rsidTr="00630659">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Курс</w:t>
            </w:r>
          </w:p>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p>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Вид</w:t>
            </w:r>
          </w:p>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підсумкового контролю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Нормативна/ вибіркова</w:t>
            </w:r>
          </w:p>
        </w:tc>
      </w:tr>
      <w:tr w:rsidR="00DC44B2" w:rsidRPr="00275C77" w:rsidTr="00630659">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1-й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2-й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4,5/135</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залік</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DC44B2" w:rsidRPr="00275C77" w:rsidRDefault="00DC44B2" w:rsidP="00167ACB">
            <w:pPr>
              <w:widowControl w:val="0"/>
              <w:autoSpaceDE w:val="0"/>
              <w:autoSpaceDN w:val="0"/>
              <w:ind w:left="290" w:hanging="281"/>
              <w:outlineLvl w:val="1"/>
              <w:rPr>
                <w:rFonts w:ascii="Times New Roman" w:hAnsi="Times New Roman" w:cs="Times New Roman"/>
                <w:bCs/>
                <w:sz w:val="24"/>
                <w:szCs w:val="24"/>
                <w:lang w:val="uk-UA" w:eastAsia="en-US"/>
              </w:rPr>
            </w:pPr>
            <w:r w:rsidRPr="00275C77">
              <w:rPr>
                <w:rFonts w:ascii="Times New Roman" w:hAnsi="Times New Roman" w:cs="Times New Roman"/>
                <w:bCs/>
                <w:sz w:val="24"/>
                <w:szCs w:val="24"/>
                <w:lang w:val="uk-UA" w:eastAsia="en-US"/>
              </w:rPr>
              <w:t>Вибіркова</w:t>
            </w:r>
          </w:p>
        </w:tc>
      </w:tr>
    </w:tbl>
    <w:p w:rsidR="00DC44B2" w:rsidRPr="00275C77" w:rsidRDefault="00DC44B2" w:rsidP="00DC44B2">
      <w:pPr>
        <w:pStyle w:val="a4"/>
        <w:widowControl w:val="0"/>
        <w:tabs>
          <w:tab w:val="left" w:pos="4609"/>
        </w:tabs>
        <w:autoSpaceDE w:val="0"/>
        <w:autoSpaceDN w:val="0"/>
        <w:spacing w:before="91"/>
        <w:ind w:left="1440"/>
        <w:jc w:val="both"/>
        <w:rPr>
          <w:rFonts w:ascii="Times New Roman" w:eastAsia="Times New Roman" w:hAnsi="Times New Roman" w:cs="Times New Roman"/>
          <w:b/>
          <w:sz w:val="24"/>
          <w:szCs w:val="24"/>
          <w:lang w:val="uk-UA" w:eastAsia="en-US"/>
        </w:rPr>
      </w:pPr>
    </w:p>
    <w:p w:rsidR="00DC44B2" w:rsidRPr="00275C77" w:rsidRDefault="00DC44B2" w:rsidP="00DC44B2">
      <w:pPr>
        <w:pStyle w:val="a4"/>
        <w:spacing w:line="237" w:lineRule="auto"/>
        <w:ind w:left="0" w:right="-19"/>
        <w:jc w:val="center"/>
        <w:rPr>
          <w:rFonts w:ascii="Times New Roman" w:eastAsia="Times New Roman" w:hAnsi="Times New Roman"/>
          <w:b/>
          <w:sz w:val="24"/>
          <w:szCs w:val="24"/>
          <w:lang w:val="uk-UA"/>
        </w:rPr>
      </w:pPr>
      <w:r w:rsidRPr="00275C77">
        <w:rPr>
          <w:rFonts w:ascii="Times New Roman" w:eastAsia="Times New Roman" w:hAnsi="Times New Roman"/>
          <w:b/>
          <w:sz w:val="24"/>
          <w:szCs w:val="24"/>
          <w:lang w:val="uk-UA"/>
        </w:rPr>
        <w:lastRenderedPageBreak/>
        <w:t>8. Політика курсу</w:t>
      </w:r>
    </w:p>
    <w:p w:rsidR="00DC44B2" w:rsidRPr="00275C77" w:rsidRDefault="00DC44B2" w:rsidP="00DC44B2">
      <w:pPr>
        <w:pStyle w:val="a4"/>
        <w:numPr>
          <w:ilvl w:val="0"/>
          <w:numId w:val="1"/>
        </w:numPr>
        <w:spacing w:line="18" w:lineRule="exact"/>
        <w:ind w:left="0"/>
        <w:rPr>
          <w:rFonts w:ascii="Times New Roman" w:eastAsia="Times New Roman" w:hAnsi="Times New Roman"/>
          <w:sz w:val="24"/>
          <w:szCs w:val="24"/>
          <w:lang w:val="uk-UA"/>
        </w:rPr>
      </w:pPr>
    </w:p>
    <w:p w:rsidR="00DC44B2" w:rsidRPr="00275C77" w:rsidRDefault="00DC44B2" w:rsidP="00DC44B2">
      <w:pPr>
        <w:pStyle w:val="a4"/>
        <w:spacing w:line="237" w:lineRule="auto"/>
        <w:ind w:left="0" w:right="-1"/>
        <w:jc w:val="both"/>
        <w:rPr>
          <w:rFonts w:ascii="Times New Roman" w:eastAsia="Times New Roman" w:hAnsi="Times New Roman" w:cs="Times New Roman"/>
          <w:sz w:val="24"/>
          <w:szCs w:val="24"/>
          <w:lang w:val="uk-UA"/>
        </w:rPr>
      </w:pPr>
      <w:r w:rsidRPr="00275C77">
        <w:rPr>
          <w:rFonts w:ascii="Times New Roman" w:eastAsia="Times New Roman" w:hAnsi="Times New Roman"/>
          <w:b/>
          <w:sz w:val="24"/>
          <w:szCs w:val="24"/>
          <w:lang w:val="uk-UA"/>
        </w:rPr>
        <w:t xml:space="preserve">Політика </w:t>
      </w:r>
      <w:r w:rsidRPr="00275C77">
        <w:rPr>
          <w:rFonts w:ascii="Times New Roman" w:eastAsia="Times New Roman" w:hAnsi="Times New Roman" w:cs="Times New Roman"/>
          <w:b/>
          <w:sz w:val="24"/>
          <w:szCs w:val="24"/>
          <w:lang w:val="uk-UA"/>
        </w:rPr>
        <w:t xml:space="preserve">виставлення балів. </w:t>
      </w:r>
      <w:r w:rsidRPr="00275C77">
        <w:rPr>
          <w:rFonts w:ascii="Times New Roman" w:eastAsia="Times New Roman" w:hAnsi="Times New Roman" w:cs="Times New Roman"/>
          <w:sz w:val="24"/>
          <w:szCs w:val="24"/>
          <w:lang w:val="uk-UA"/>
        </w:rPr>
        <w:t>Враховуються бали набрані на практичних заняттях,</w:t>
      </w:r>
      <w:r w:rsidRPr="00275C77">
        <w:rPr>
          <w:rFonts w:ascii="Times New Roman" w:eastAsia="Times New Roman" w:hAnsi="Times New Roman" w:cs="Times New Roman"/>
          <w:b/>
          <w:sz w:val="24"/>
          <w:szCs w:val="24"/>
          <w:lang w:val="uk-UA"/>
        </w:rPr>
        <w:t xml:space="preserve"> </w:t>
      </w:r>
      <w:r w:rsidRPr="00275C77">
        <w:rPr>
          <w:rFonts w:ascii="Times New Roman" w:eastAsia="Times New Roman" w:hAnsi="Times New Roman" w:cs="Times New Roman"/>
          <w:sz w:val="24"/>
          <w:szCs w:val="24"/>
          <w:lang w:val="uk-UA"/>
        </w:rPr>
        <w:t>поточному</w:t>
      </w:r>
      <w:r w:rsidRPr="00275C77">
        <w:rPr>
          <w:rFonts w:ascii="Times New Roman" w:eastAsia="Times New Roman" w:hAnsi="Times New Roman" w:cs="Times New Roman"/>
          <w:b/>
          <w:sz w:val="24"/>
          <w:szCs w:val="24"/>
          <w:lang w:val="uk-UA"/>
        </w:rPr>
        <w:t xml:space="preserve"> </w:t>
      </w:r>
      <w:r w:rsidRPr="00275C77">
        <w:rPr>
          <w:rFonts w:ascii="Times New Roman" w:eastAsia="Times New Roman" w:hAnsi="Times New Roman" w:cs="Times New Roman"/>
          <w:sz w:val="24"/>
          <w:szCs w:val="24"/>
          <w:lang w:val="uk-UA"/>
        </w:rPr>
        <w:t>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bookmarkStart w:id="1" w:name="page3"/>
      <w:bookmarkEnd w:id="1"/>
    </w:p>
    <w:p w:rsidR="00DC44B2" w:rsidRDefault="00DC44B2" w:rsidP="00DC44B2">
      <w:pPr>
        <w:pStyle w:val="a4"/>
        <w:spacing w:line="237" w:lineRule="auto"/>
        <w:ind w:left="0" w:right="-1"/>
        <w:jc w:val="both"/>
        <w:rPr>
          <w:rFonts w:ascii="Times New Roman" w:eastAsia="Times New Roman" w:hAnsi="Times New Roman" w:cs="Times New Roman"/>
          <w:sz w:val="24"/>
          <w:szCs w:val="24"/>
          <w:lang w:val="uk-UA"/>
        </w:rPr>
      </w:pPr>
      <w:r w:rsidRPr="00275C77">
        <w:rPr>
          <w:rFonts w:ascii="Times New Roman" w:eastAsia="Times New Roman" w:hAnsi="Times New Roman" w:cs="Times New Roman"/>
          <w:sz w:val="24"/>
          <w:szCs w:val="24"/>
          <w:lang w:val="uk-UA"/>
        </w:rPr>
        <w:t>Вимоги викладача.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r>
        <w:rPr>
          <w:rFonts w:ascii="Times New Roman" w:eastAsia="Times New Roman" w:hAnsi="Times New Roman" w:cs="Times New Roman"/>
          <w:sz w:val="24"/>
          <w:szCs w:val="24"/>
          <w:lang w:val="uk-UA"/>
        </w:rPr>
        <w:t>.</w:t>
      </w:r>
    </w:p>
    <w:p w:rsidR="00DC44B2" w:rsidRPr="00275C77" w:rsidRDefault="00DC44B2" w:rsidP="00DC44B2">
      <w:pPr>
        <w:pStyle w:val="a4"/>
        <w:spacing w:line="237" w:lineRule="auto"/>
        <w:ind w:left="0" w:right="-1"/>
        <w:jc w:val="both"/>
        <w:rPr>
          <w:rFonts w:ascii="Times New Roman" w:eastAsia="Times New Roman" w:hAnsi="Times New Roman" w:cs="Times New Roman"/>
          <w:sz w:val="24"/>
          <w:szCs w:val="24"/>
          <w:lang w:val="uk-UA"/>
        </w:rPr>
      </w:pPr>
    </w:p>
    <w:p w:rsidR="00DC44B2" w:rsidRPr="00275C77" w:rsidRDefault="00DC44B2" w:rsidP="00DC44B2">
      <w:pPr>
        <w:pStyle w:val="a4"/>
        <w:widowControl w:val="0"/>
        <w:tabs>
          <w:tab w:val="left" w:pos="4563"/>
        </w:tabs>
        <w:autoSpaceDE w:val="0"/>
        <w:autoSpaceDN w:val="0"/>
        <w:adjustRightInd w:val="0"/>
        <w:spacing w:after="50" w:line="259" w:lineRule="auto"/>
        <w:ind w:left="0"/>
        <w:jc w:val="center"/>
        <w:outlineLvl w:val="1"/>
        <w:rPr>
          <w:rFonts w:ascii="Times New Roman" w:eastAsia="Times New Roman" w:hAnsi="Times New Roman" w:cs="Times New Roman"/>
          <w:b/>
          <w:bCs/>
          <w:sz w:val="24"/>
          <w:szCs w:val="24"/>
          <w:lang w:val="uk-UA" w:eastAsia="en-US"/>
        </w:rPr>
      </w:pPr>
      <w:r w:rsidRPr="00275C77">
        <w:rPr>
          <w:rFonts w:ascii="Times New Roman" w:eastAsia="Times New Roman" w:hAnsi="Times New Roman" w:cs="Times New Roman"/>
          <w:b/>
          <w:bCs/>
          <w:sz w:val="24"/>
          <w:szCs w:val="24"/>
          <w:lang w:val="uk-UA" w:eastAsia="en-US"/>
        </w:rPr>
        <w:t>Схема дисципліни</w:t>
      </w:r>
    </w:p>
    <w:p w:rsidR="00DC44B2" w:rsidRPr="00275C77" w:rsidRDefault="00DC44B2" w:rsidP="00DC44B2">
      <w:pPr>
        <w:pStyle w:val="a4"/>
        <w:widowControl w:val="0"/>
        <w:tabs>
          <w:tab w:val="left" w:pos="4563"/>
        </w:tabs>
        <w:autoSpaceDE w:val="0"/>
        <w:autoSpaceDN w:val="0"/>
        <w:adjustRightInd w:val="0"/>
        <w:spacing w:after="50" w:line="259" w:lineRule="auto"/>
        <w:ind w:left="1440"/>
        <w:outlineLvl w:val="1"/>
        <w:rPr>
          <w:rFonts w:ascii="Times New Roman" w:eastAsia="Times New Roman" w:hAnsi="Times New Roman" w:cs="Times New Roman"/>
          <w:b/>
          <w:bCs/>
          <w:sz w:val="24"/>
          <w:szCs w:val="24"/>
          <w:lang w:val="uk-UA"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275"/>
        <w:gridCol w:w="993"/>
        <w:gridCol w:w="1701"/>
        <w:gridCol w:w="1275"/>
      </w:tblGrid>
      <w:tr w:rsidR="00DC44B2" w:rsidRPr="00275C77" w:rsidTr="00167ACB">
        <w:trPr>
          <w:trHeight w:val="621"/>
        </w:trPr>
        <w:tc>
          <w:tcPr>
            <w:tcW w:w="2977" w:type="dxa"/>
          </w:tcPr>
          <w:p w:rsidR="00DC44B2" w:rsidRPr="00275C77" w:rsidRDefault="004A3CAE" w:rsidP="00167ACB">
            <w:pPr>
              <w:jc w:val="both"/>
              <w:rPr>
                <w:rFonts w:ascii="Times New Roman" w:hAnsi="Times New Roman" w:cs="Times New Roman"/>
                <w:sz w:val="24"/>
                <w:szCs w:val="24"/>
                <w:lang w:val="uk-UA"/>
              </w:rPr>
            </w:pPr>
            <w:bookmarkStart w:id="2" w:name="page4"/>
            <w:bookmarkEnd w:id="2"/>
            <w:r>
              <w:rPr>
                <w:rFonts w:ascii="Times New Roman" w:hAnsi="Times New Roman" w:cs="Times New Roman"/>
                <w:sz w:val="24"/>
                <w:szCs w:val="24"/>
                <w:lang w:val="uk-UA"/>
              </w:rPr>
              <w:t>Тема</w:t>
            </w:r>
          </w:p>
          <w:p w:rsidR="00DC44B2" w:rsidRPr="00275C77" w:rsidRDefault="00DC44B2" w:rsidP="00167ACB">
            <w:pPr>
              <w:jc w:val="both"/>
              <w:rPr>
                <w:rFonts w:ascii="Times New Roman" w:hAnsi="Times New Roman" w:cs="Times New Roman"/>
                <w:sz w:val="24"/>
                <w:szCs w:val="24"/>
                <w:lang w:val="uk-UA"/>
              </w:rPr>
            </w:pPr>
          </w:p>
        </w:tc>
        <w:tc>
          <w:tcPr>
            <w:tcW w:w="1418"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Форма</w:t>
            </w:r>
          </w:p>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заняття</w:t>
            </w:r>
          </w:p>
        </w:tc>
        <w:tc>
          <w:tcPr>
            <w:tcW w:w="1275"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Література</w:t>
            </w:r>
          </w:p>
        </w:tc>
        <w:tc>
          <w:tcPr>
            <w:tcW w:w="993"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Вага оцінки</w:t>
            </w:r>
          </w:p>
        </w:tc>
        <w:tc>
          <w:tcPr>
            <w:tcW w:w="1701"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Матеріали</w:t>
            </w:r>
          </w:p>
        </w:tc>
        <w:tc>
          <w:tcPr>
            <w:tcW w:w="1275"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Завдання</w:t>
            </w:r>
          </w:p>
        </w:tc>
      </w:tr>
      <w:tr w:rsidR="00DC44B2" w:rsidRPr="00275C77" w:rsidTr="00167ACB">
        <w:trPr>
          <w:trHeight w:val="1170"/>
        </w:trPr>
        <w:tc>
          <w:tcPr>
            <w:tcW w:w="2977" w:type="dxa"/>
          </w:tcPr>
          <w:p w:rsidR="004A3CAE" w:rsidRPr="004A3CAE" w:rsidRDefault="004A3CAE" w:rsidP="00D83E63">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t>Тема 1. Функціонування фірм в умовах невизначеності та ризику.</w:t>
            </w:r>
          </w:p>
          <w:p w:rsidR="00DC44B2" w:rsidRPr="00424033" w:rsidRDefault="004A3CAE" w:rsidP="00D83E63">
            <w:pPr>
              <w:widowControl w:val="0"/>
              <w:shd w:val="clear" w:color="auto" w:fill="FFFFFF"/>
              <w:autoSpaceDE w:val="0"/>
              <w:autoSpaceDN w:val="0"/>
              <w:adjustRightInd w:val="0"/>
              <w:ind w:left="34"/>
              <w:jc w:val="both"/>
              <w:rPr>
                <w:rFonts w:ascii="Times New Roman" w:hAnsi="Times New Roman" w:cs="Times New Roman"/>
                <w:sz w:val="24"/>
                <w:szCs w:val="24"/>
                <w:lang w:val="uk-UA"/>
              </w:rPr>
            </w:pPr>
            <w:r w:rsidRPr="004A3CAE">
              <w:rPr>
                <w:rFonts w:ascii="Times New Roman" w:eastAsia="Times New Roman" w:hAnsi="Times New Roman" w:cs="Times New Roman"/>
                <w:sz w:val="24"/>
                <w:szCs w:val="24"/>
                <w:lang w:val="uk-UA"/>
              </w:rPr>
              <w:t>Предмет, методи і задачі дисципліни. Суттєва  характеристика фірми. Функціонування фірми в умовах ризику. Внутрішнє і зовнішнє середовище господарювання. Виробничі засоби підприєм</w:t>
            </w:r>
            <w:r w:rsidRPr="004A3CAE">
              <w:rPr>
                <w:rFonts w:ascii="Times New Roman" w:eastAsia="Times New Roman" w:hAnsi="Times New Roman" w:cs="Times New Roman"/>
                <w:sz w:val="24"/>
                <w:szCs w:val="24"/>
                <w:lang w:val="uk-UA"/>
              </w:rPr>
              <w:softHyphen/>
              <w:t>ства. Фінансові засоби підприємства. Виробництво продукції. Фі</w:t>
            </w:r>
            <w:r w:rsidRPr="004A3CAE">
              <w:rPr>
                <w:rFonts w:ascii="Times New Roman" w:eastAsia="Times New Roman" w:hAnsi="Times New Roman" w:cs="Times New Roman"/>
                <w:sz w:val="24"/>
                <w:szCs w:val="24"/>
                <w:lang w:val="uk-UA"/>
              </w:rPr>
              <w:softHyphen/>
              <w:t>нансові результати діяльності.</w:t>
            </w:r>
          </w:p>
        </w:tc>
        <w:tc>
          <w:tcPr>
            <w:tcW w:w="1418"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Лекційне заняття</w:t>
            </w:r>
          </w:p>
        </w:tc>
        <w:tc>
          <w:tcPr>
            <w:tcW w:w="1275" w:type="dxa"/>
          </w:tcPr>
          <w:p w:rsidR="00DC44B2" w:rsidRPr="00275C77" w:rsidRDefault="00DC44B2" w:rsidP="0087254E">
            <w:pPr>
              <w:rPr>
                <w:rFonts w:ascii="Times New Roman" w:hAnsi="Times New Roman" w:cs="Times New Roman"/>
                <w:sz w:val="24"/>
                <w:szCs w:val="24"/>
                <w:lang w:val="uk-UA"/>
              </w:rPr>
            </w:pPr>
            <w:r>
              <w:rPr>
                <w:rFonts w:ascii="Times New Roman" w:hAnsi="Times New Roman" w:cs="Times New Roman"/>
                <w:sz w:val="24"/>
                <w:szCs w:val="24"/>
                <w:lang w:val="uk-UA"/>
              </w:rPr>
              <w:t>1,</w:t>
            </w:r>
            <w:r w:rsidR="0087254E">
              <w:rPr>
                <w:rFonts w:ascii="Times New Roman" w:hAnsi="Times New Roman" w:cs="Times New Roman"/>
                <w:sz w:val="24"/>
                <w:szCs w:val="24"/>
                <w:lang w:val="uk-UA"/>
              </w:rPr>
              <w:t>2,3,4,5,6</w:t>
            </w:r>
          </w:p>
        </w:tc>
        <w:tc>
          <w:tcPr>
            <w:tcW w:w="993" w:type="dxa"/>
          </w:tcPr>
          <w:p w:rsidR="00DC44B2" w:rsidRPr="00275C77" w:rsidRDefault="00DC44B2" w:rsidP="00167ACB">
            <w:pPr>
              <w:rPr>
                <w:rFonts w:ascii="Times New Roman" w:hAnsi="Times New Roman" w:cs="Times New Roman"/>
                <w:sz w:val="24"/>
                <w:szCs w:val="24"/>
                <w:lang w:val="uk-UA"/>
              </w:rPr>
            </w:pPr>
          </w:p>
        </w:tc>
        <w:tc>
          <w:tcPr>
            <w:tcW w:w="1701"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DC44B2" w:rsidRPr="00275C77" w:rsidRDefault="00DC44B2"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CC724E" w:rsidRPr="00275C77" w:rsidTr="001E4548">
        <w:trPr>
          <w:trHeight w:val="415"/>
        </w:trPr>
        <w:tc>
          <w:tcPr>
            <w:tcW w:w="2977" w:type="dxa"/>
          </w:tcPr>
          <w:p w:rsidR="00CC724E" w:rsidRPr="004A3CAE" w:rsidRDefault="00CC724E" w:rsidP="001E4548">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t>Тема 1. Функціонування фірм в умовах невизначеності та ризику.</w:t>
            </w:r>
          </w:p>
          <w:p w:rsidR="00CC724E" w:rsidRPr="004A3CAE" w:rsidRDefault="00CC724E" w:rsidP="001E4548">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sz w:val="24"/>
                <w:szCs w:val="24"/>
                <w:lang w:val="uk-UA"/>
              </w:rPr>
              <w:t>Предмет, методи і задачі дисципліни. Суттєва  характеристика фірми. Функціонування фірми в умовах ризику. Внутрішнє і зовнішнє середовище господарювання. Виробничі засоби підприєм</w:t>
            </w:r>
            <w:r w:rsidRPr="004A3CAE">
              <w:rPr>
                <w:rFonts w:ascii="Times New Roman" w:eastAsia="Times New Roman" w:hAnsi="Times New Roman" w:cs="Times New Roman"/>
                <w:sz w:val="24"/>
                <w:szCs w:val="24"/>
                <w:lang w:val="uk-UA"/>
              </w:rPr>
              <w:softHyphen/>
              <w:t>ства. Фінансові засоби підприємства. Виробництво продукції. Фі</w:t>
            </w:r>
            <w:r w:rsidRPr="004A3CAE">
              <w:rPr>
                <w:rFonts w:ascii="Times New Roman" w:eastAsia="Times New Roman" w:hAnsi="Times New Roman" w:cs="Times New Roman"/>
                <w:sz w:val="24"/>
                <w:szCs w:val="24"/>
                <w:lang w:val="uk-UA"/>
              </w:rPr>
              <w:softHyphen/>
              <w:t xml:space="preserve">нансові результати </w:t>
            </w:r>
            <w:r w:rsidRPr="004A3CAE">
              <w:rPr>
                <w:rFonts w:ascii="Times New Roman" w:eastAsia="Times New Roman" w:hAnsi="Times New Roman" w:cs="Times New Roman"/>
                <w:sz w:val="24"/>
                <w:szCs w:val="24"/>
                <w:lang w:val="uk-UA"/>
              </w:rPr>
              <w:lastRenderedPageBreak/>
              <w:t>діяльності.</w:t>
            </w:r>
          </w:p>
        </w:tc>
        <w:tc>
          <w:tcPr>
            <w:tcW w:w="1418" w:type="dxa"/>
          </w:tcPr>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lastRenderedPageBreak/>
              <w:t>Семінарське заняття</w:t>
            </w:r>
          </w:p>
        </w:tc>
        <w:tc>
          <w:tcPr>
            <w:tcW w:w="1275" w:type="dxa"/>
          </w:tcPr>
          <w:p w:rsidR="00CC724E" w:rsidRPr="00275C77" w:rsidRDefault="00CC724E"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CC724E" w:rsidRPr="00275C77" w:rsidRDefault="00CC724E"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CC724E" w:rsidRPr="00275C77" w:rsidRDefault="00CC724E"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CC724E" w:rsidRPr="00275C77" w:rsidRDefault="00CC724E"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CC724E" w:rsidRPr="00275C77" w:rsidRDefault="00CC724E"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CC724E" w:rsidRPr="00275C77" w:rsidRDefault="00CC724E"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r w:rsidR="00CC724E" w:rsidRPr="004A3CAE" w:rsidTr="00D83E63">
        <w:trPr>
          <w:trHeight w:val="841"/>
        </w:trPr>
        <w:tc>
          <w:tcPr>
            <w:tcW w:w="2977" w:type="dxa"/>
          </w:tcPr>
          <w:p w:rsidR="00CC724E" w:rsidRPr="004A3CAE" w:rsidRDefault="00CC724E" w:rsidP="00D83E63">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lastRenderedPageBreak/>
              <w:t>Тема 2. Ризик та його різновиди. Класифікація ризиків.</w:t>
            </w:r>
          </w:p>
          <w:p w:rsidR="00CC724E" w:rsidRPr="004A3CAE" w:rsidRDefault="00CC724E" w:rsidP="00D83E63">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sz w:val="24"/>
                <w:szCs w:val="24"/>
                <w:lang w:val="uk-UA"/>
              </w:rPr>
              <w:t>Поняття ризику і його різновиди. Сутність ризику і причини йо</w:t>
            </w:r>
            <w:r w:rsidRPr="004A3CAE">
              <w:rPr>
                <w:rFonts w:ascii="Times New Roman" w:eastAsia="Times New Roman" w:hAnsi="Times New Roman" w:cs="Times New Roman"/>
                <w:sz w:val="24"/>
                <w:szCs w:val="24"/>
                <w:lang w:val="uk-UA"/>
              </w:rPr>
              <w:softHyphen/>
              <w:t>го виникнення. Основні риси ризику. Функції ризику. Класифікація ризиків за належністю до країни функ</w:t>
            </w:r>
            <w:r w:rsidRPr="004A3CAE">
              <w:rPr>
                <w:rFonts w:ascii="Times New Roman" w:eastAsia="Times New Roman" w:hAnsi="Times New Roman" w:cs="Times New Roman"/>
                <w:sz w:val="24"/>
                <w:szCs w:val="24"/>
                <w:lang w:val="uk-UA"/>
              </w:rPr>
              <w:softHyphen/>
              <w:t>ціонування господарського суб'єкта, рівнем виникнення, сферою походження, причинами виникнення, ступенем обґрунтованості прийняття ризику, відповідністю припустимим межам</w:t>
            </w:r>
          </w:p>
        </w:tc>
        <w:tc>
          <w:tcPr>
            <w:tcW w:w="1418" w:type="dxa"/>
          </w:tcPr>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Лекційне заняття</w:t>
            </w:r>
          </w:p>
        </w:tc>
        <w:tc>
          <w:tcPr>
            <w:tcW w:w="1275" w:type="dxa"/>
          </w:tcPr>
          <w:p w:rsidR="00CC724E" w:rsidRPr="00275C77" w:rsidRDefault="00CC724E"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CC724E" w:rsidRPr="00275C77" w:rsidRDefault="00CC724E" w:rsidP="00167ACB">
            <w:pPr>
              <w:rPr>
                <w:rFonts w:ascii="Times New Roman" w:hAnsi="Times New Roman" w:cs="Times New Roman"/>
                <w:sz w:val="24"/>
                <w:szCs w:val="24"/>
                <w:lang w:val="uk-UA"/>
              </w:rPr>
            </w:pPr>
          </w:p>
        </w:tc>
        <w:tc>
          <w:tcPr>
            <w:tcW w:w="1701" w:type="dxa"/>
          </w:tcPr>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CC724E" w:rsidRPr="00275C77" w:rsidRDefault="00CC724E"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EB1B4A" w:rsidRPr="004A3CAE" w:rsidTr="00D83E63">
        <w:trPr>
          <w:trHeight w:val="841"/>
        </w:trPr>
        <w:tc>
          <w:tcPr>
            <w:tcW w:w="2977" w:type="dxa"/>
          </w:tcPr>
          <w:p w:rsidR="00EB1B4A" w:rsidRPr="004A3CAE" w:rsidRDefault="00EB1B4A" w:rsidP="00EB1B4A">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t>Тема 2. Ризик та його різновиди. Класифікація ризиків.</w:t>
            </w:r>
          </w:p>
          <w:p w:rsidR="00EB1B4A" w:rsidRPr="004A3CAE" w:rsidRDefault="00EB1B4A" w:rsidP="00EB1B4A">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sz w:val="24"/>
                <w:szCs w:val="24"/>
                <w:lang w:val="uk-UA"/>
              </w:rPr>
              <w:t>Поняття ризику і його різновиди. Сутність ризику і причини йо</w:t>
            </w:r>
            <w:r w:rsidRPr="004A3CAE">
              <w:rPr>
                <w:rFonts w:ascii="Times New Roman" w:eastAsia="Times New Roman" w:hAnsi="Times New Roman" w:cs="Times New Roman"/>
                <w:sz w:val="24"/>
                <w:szCs w:val="24"/>
                <w:lang w:val="uk-UA"/>
              </w:rPr>
              <w:softHyphen/>
              <w:t>го виникнення. Основні риси ризику. Функції ризику. Класифікація ризиків за належністю до країни функ</w:t>
            </w:r>
            <w:r w:rsidRPr="004A3CAE">
              <w:rPr>
                <w:rFonts w:ascii="Times New Roman" w:eastAsia="Times New Roman" w:hAnsi="Times New Roman" w:cs="Times New Roman"/>
                <w:sz w:val="24"/>
                <w:szCs w:val="24"/>
                <w:lang w:val="uk-UA"/>
              </w:rPr>
              <w:softHyphen/>
              <w:t>ціонування господарського суб'єкта, рівнем виникнення, сферою походження, причинами виникнення, ступенем обґрунтованості прийняття ризику, відповідністю припустимим межам</w:t>
            </w:r>
          </w:p>
        </w:tc>
        <w:tc>
          <w:tcPr>
            <w:tcW w:w="1418"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Семінарське заняття</w:t>
            </w:r>
          </w:p>
        </w:tc>
        <w:tc>
          <w:tcPr>
            <w:tcW w:w="1275" w:type="dxa"/>
          </w:tcPr>
          <w:p w:rsidR="00EB1B4A" w:rsidRPr="00275C77" w:rsidRDefault="00EB1B4A"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EB1B4A" w:rsidRPr="00275C77" w:rsidRDefault="00EB1B4A"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EB1B4A" w:rsidRPr="00275C77" w:rsidRDefault="00EB1B4A"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EB1B4A" w:rsidRPr="00275C77" w:rsidRDefault="00EB1B4A"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EB1B4A" w:rsidRPr="00275C77" w:rsidRDefault="00EB1B4A"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EB1B4A" w:rsidRPr="00275C77" w:rsidRDefault="00EB1B4A"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r w:rsidR="00EB1B4A" w:rsidRPr="004A3CAE" w:rsidTr="00167ACB">
        <w:trPr>
          <w:trHeight w:val="1170"/>
        </w:trPr>
        <w:tc>
          <w:tcPr>
            <w:tcW w:w="2977" w:type="dxa"/>
          </w:tcPr>
          <w:p w:rsidR="00EB1B4A" w:rsidRPr="004A3CAE" w:rsidRDefault="00EB1B4A" w:rsidP="00D83E63">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t>Тема 3. Якісний та кількісний аналіз  економічного ризику</w:t>
            </w:r>
          </w:p>
          <w:p w:rsidR="00EB1B4A" w:rsidRPr="00156D8F" w:rsidRDefault="00EB1B4A" w:rsidP="00156D8F">
            <w:pPr>
              <w:tabs>
                <w:tab w:val="left" w:pos="1134"/>
              </w:tabs>
              <w:spacing w:after="120"/>
              <w:ind w:left="34"/>
              <w:rPr>
                <w:rFonts w:ascii="Times New Roman" w:eastAsia="Times New Roman" w:hAnsi="Times New Roman" w:cs="Times New Roman"/>
                <w:sz w:val="24"/>
                <w:szCs w:val="24"/>
                <w:lang w:val="uk-UA"/>
              </w:rPr>
            </w:pPr>
            <w:r w:rsidRPr="004A3CAE">
              <w:rPr>
                <w:rFonts w:ascii="Times New Roman" w:eastAsia="Times New Roman" w:hAnsi="Times New Roman" w:cs="Times New Roman"/>
                <w:sz w:val="24"/>
                <w:szCs w:val="24"/>
                <w:lang w:val="uk-UA"/>
              </w:rPr>
              <w:t xml:space="preserve">Крива розподілу імовірності отримання прибутку. Крива розподілу ймовірностей втрат прибутку. Сутність якісного та кількісного аналізу ризиків.  </w:t>
            </w:r>
            <w:r w:rsidRPr="004A3CAE">
              <w:rPr>
                <w:rFonts w:ascii="Times New Roman" w:eastAsia="Times New Roman" w:hAnsi="Times New Roman" w:cs="Times New Roman"/>
                <w:sz w:val="24"/>
                <w:szCs w:val="24"/>
                <w:lang w:val="uk-UA"/>
              </w:rPr>
              <w:lastRenderedPageBreak/>
              <w:t xml:space="preserve">Принципи аналізу ризиків. Напрямки аналізу підприємницьких ризиків. Збитки, які виникають в процесі підприємницької діяльності. Методи аналізу ступеня ризику. </w:t>
            </w:r>
          </w:p>
        </w:tc>
        <w:tc>
          <w:tcPr>
            <w:tcW w:w="1418"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lastRenderedPageBreak/>
              <w:t>Лекційне заняття</w:t>
            </w:r>
          </w:p>
        </w:tc>
        <w:tc>
          <w:tcPr>
            <w:tcW w:w="1275" w:type="dxa"/>
          </w:tcPr>
          <w:p w:rsidR="00EB1B4A" w:rsidRPr="00275C77" w:rsidRDefault="00EB1B4A"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EB1B4A" w:rsidRPr="00275C77" w:rsidRDefault="00EB1B4A" w:rsidP="00167ACB">
            <w:pPr>
              <w:rPr>
                <w:rFonts w:ascii="Times New Roman" w:hAnsi="Times New Roman" w:cs="Times New Roman"/>
                <w:sz w:val="24"/>
                <w:szCs w:val="24"/>
                <w:lang w:val="uk-UA"/>
              </w:rPr>
            </w:pPr>
          </w:p>
        </w:tc>
        <w:tc>
          <w:tcPr>
            <w:tcW w:w="1701"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EB1B4A" w:rsidRPr="004A3CAE" w:rsidTr="00167ACB">
        <w:trPr>
          <w:trHeight w:val="1170"/>
        </w:trPr>
        <w:tc>
          <w:tcPr>
            <w:tcW w:w="2977" w:type="dxa"/>
          </w:tcPr>
          <w:p w:rsidR="00EB1B4A" w:rsidRPr="004A3CAE" w:rsidRDefault="00EB1B4A" w:rsidP="00EB1B4A">
            <w:pPr>
              <w:tabs>
                <w:tab w:val="left" w:pos="1134"/>
              </w:tabs>
              <w:spacing w:after="120"/>
              <w:ind w:left="34"/>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lastRenderedPageBreak/>
              <w:t>Тема 3. Якісний та кількісний аналіз  економічного ризику</w:t>
            </w:r>
          </w:p>
          <w:p w:rsidR="00EB1B4A" w:rsidRPr="00EB1B4A" w:rsidRDefault="00EB1B4A" w:rsidP="00EB1B4A">
            <w:pPr>
              <w:tabs>
                <w:tab w:val="left" w:pos="1134"/>
              </w:tabs>
              <w:spacing w:after="120"/>
              <w:ind w:left="34"/>
              <w:rPr>
                <w:rFonts w:ascii="Times New Roman" w:eastAsia="Times New Roman" w:hAnsi="Times New Roman" w:cs="Times New Roman"/>
                <w:sz w:val="24"/>
                <w:szCs w:val="24"/>
                <w:lang w:val="uk-UA"/>
              </w:rPr>
            </w:pPr>
            <w:r w:rsidRPr="004A3CAE">
              <w:rPr>
                <w:rFonts w:ascii="Times New Roman" w:eastAsia="Times New Roman" w:hAnsi="Times New Roman" w:cs="Times New Roman"/>
                <w:sz w:val="24"/>
                <w:szCs w:val="24"/>
                <w:lang w:val="uk-UA"/>
              </w:rPr>
              <w:t xml:space="preserve">Крива розподілу імовірності отримання прибутку. Крива розподілу ймовірностей втрат прибутку. Сутність якісного та кількісного аналізу ризиків.  Принципи аналізу ризиків. Напрямки аналізу підприємницьких ризиків. Збитки, які виникають в процесі підприємницької діяльності. Методи аналізу ступеня ризику. </w:t>
            </w:r>
          </w:p>
        </w:tc>
        <w:tc>
          <w:tcPr>
            <w:tcW w:w="1418"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Семінарське заняття</w:t>
            </w:r>
          </w:p>
        </w:tc>
        <w:tc>
          <w:tcPr>
            <w:tcW w:w="1275" w:type="dxa"/>
          </w:tcPr>
          <w:p w:rsidR="00EB1B4A" w:rsidRPr="00275C77" w:rsidRDefault="00EB1B4A"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EB1B4A" w:rsidRPr="00275C77" w:rsidRDefault="00EB1B4A"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EB1B4A" w:rsidRPr="00275C77" w:rsidRDefault="00EB1B4A"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EB1B4A" w:rsidRPr="00275C77" w:rsidRDefault="00EB1B4A"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EB1B4A" w:rsidRPr="00275C77" w:rsidRDefault="00EB1B4A"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EB1B4A" w:rsidRPr="00275C77" w:rsidRDefault="00EB1B4A"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r w:rsidR="00EB1B4A" w:rsidRPr="004A3CAE" w:rsidTr="0020262F">
        <w:trPr>
          <w:trHeight w:val="556"/>
        </w:trPr>
        <w:tc>
          <w:tcPr>
            <w:tcW w:w="2977" w:type="dxa"/>
          </w:tcPr>
          <w:p w:rsidR="00EB1B4A" w:rsidRPr="004A3CAE" w:rsidRDefault="00EB1B4A" w:rsidP="00185264">
            <w:pPr>
              <w:tabs>
                <w:tab w:val="left" w:pos="1134"/>
              </w:tabs>
              <w:spacing w:after="120"/>
              <w:ind w:left="34"/>
              <w:jc w:val="both"/>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t xml:space="preserve">Тема 4. Методи кількісної оцінки ступеня ризику: статистичний метод;  </w:t>
            </w:r>
            <w:proofErr w:type="spellStart"/>
            <w:r w:rsidRPr="004A3CAE">
              <w:rPr>
                <w:rFonts w:ascii="Times New Roman" w:eastAsia="Times New Roman" w:hAnsi="Times New Roman" w:cs="Times New Roman"/>
                <w:b/>
                <w:sz w:val="24"/>
                <w:szCs w:val="24"/>
                <w:lang w:val="uk-UA"/>
              </w:rPr>
              <w:t>метод</w:t>
            </w:r>
            <w:proofErr w:type="spellEnd"/>
            <w:r w:rsidRPr="004A3CAE">
              <w:rPr>
                <w:rFonts w:ascii="Times New Roman" w:eastAsia="Times New Roman" w:hAnsi="Times New Roman" w:cs="Times New Roman"/>
                <w:b/>
                <w:sz w:val="24"/>
                <w:szCs w:val="24"/>
                <w:lang w:val="uk-UA"/>
              </w:rPr>
              <w:t xml:space="preserve"> аналізу доцільності витрат; метод експертних оцінок. Характеристика експертних процедур.</w:t>
            </w:r>
          </w:p>
          <w:p w:rsidR="00EB1B4A" w:rsidRPr="004A3CAE" w:rsidRDefault="00EB1B4A" w:rsidP="00185264">
            <w:pPr>
              <w:tabs>
                <w:tab w:val="left" w:pos="1134"/>
              </w:tabs>
              <w:spacing w:after="120"/>
              <w:ind w:left="34"/>
              <w:jc w:val="both"/>
              <w:rPr>
                <w:rFonts w:ascii="Times New Roman" w:eastAsia="Times New Roman" w:hAnsi="Times New Roman" w:cs="Times New Roman"/>
                <w:sz w:val="24"/>
                <w:szCs w:val="24"/>
                <w:lang w:val="uk-UA"/>
              </w:rPr>
            </w:pPr>
            <w:r w:rsidRPr="004A3CAE">
              <w:rPr>
                <w:rFonts w:ascii="Times New Roman" w:eastAsia="Times New Roman" w:hAnsi="Times New Roman" w:cs="Times New Roman"/>
                <w:sz w:val="24"/>
                <w:szCs w:val="24"/>
                <w:lang w:val="uk-UA"/>
              </w:rPr>
              <w:t>Імовірність появи випадкової величини, математичне очікування випадкової величини, дисперсія, середньоквадратичне відхилення та коефіцієнт варіації випадкової величини.</w:t>
            </w:r>
          </w:p>
          <w:p w:rsidR="00EB1B4A" w:rsidRPr="004A3CAE" w:rsidRDefault="00EB1B4A" w:rsidP="00185264">
            <w:pPr>
              <w:tabs>
                <w:tab w:val="left" w:pos="1134"/>
              </w:tabs>
              <w:spacing w:after="120"/>
              <w:ind w:left="34"/>
              <w:jc w:val="both"/>
              <w:rPr>
                <w:rFonts w:ascii="Times New Roman" w:eastAsia="Times New Roman" w:hAnsi="Times New Roman" w:cs="Times New Roman"/>
                <w:b/>
                <w:sz w:val="24"/>
                <w:szCs w:val="24"/>
                <w:lang w:val="uk-UA"/>
              </w:rPr>
            </w:pPr>
            <w:r w:rsidRPr="004A3CAE">
              <w:rPr>
                <w:rFonts w:ascii="Times New Roman" w:eastAsia="Times New Roman" w:hAnsi="Times New Roman" w:cs="Times New Roman"/>
                <w:sz w:val="24"/>
                <w:szCs w:val="24"/>
                <w:lang w:val="uk-UA"/>
              </w:rPr>
              <w:t xml:space="preserve">Характеристика області абсолютної стійкості, нормальної стійкості, області нестійкого стану, критичного стану, кризового стану підприємства на основі кривої економічного </w:t>
            </w:r>
            <w:r w:rsidRPr="004A3CAE">
              <w:rPr>
                <w:rFonts w:ascii="Times New Roman" w:eastAsia="Times New Roman" w:hAnsi="Times New Roman" w:cs="Times New Roman"/>
                <w:sz w:val="24"/>
                <w:szCs w:val="24"/>
                <w:lang w:val="uk-UA"/>
              </w:rPr>
              <w:lastRenderedPageBreak/>
              <w:t>ризику.</w:t>
            </w:r>
            <w:r w:rsidRPr="004A3CAE">
              <w:rPr>
                <w:rFonts w:ascii="Times New Roman" w:eastAsia="Times New Roman" w:hAnsi="Times New Roman" w:cs="Times New Roman"/>
                <w:b/>
                <w:sz w:val="24"/>
                <w:szCs w:val="24"/>
                <w:lang w:val="uk-UA"/>
              </w:rPr>
              <w:t xml:space="preserve"> </w:t>
            </w:r>
          </w:p>
        </w:tc>
        <w:tc>
          <w:tcPr>
            <w:tcW w:w="1418"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lastRenderedPageBreak/>
              <w:t>Лекційне заняття</w:t>
            </w:r>
          </w:p>
        </w:tc>
        <w:tc>
          <w:tcPr>
            <w:tcW w:w="1275" w:type="dxa"/>
          </w:tcPr>
          <w:p w:rsidR="00EB1B4A" w:rsidRPr="00275C77" w:rsidRDefault="00EB1B4A"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EB1B4A" w:rsidRPr="00275C77" w:rsidRDefault="00EB1B4A" w:rsidP="00167ACB">
            <w:pPr>
              <w:rPr>
                <w:rFonts w:ascii="Times New Roman" w:hAnsi="Times New Roman" w:cs="Times New Roman"/>
                <w:sz w:val="24"/>
                <w:szCs w:val="24"/>
                <w:lang w:val="uk-UA"/>
              </w:rPr>
            </w:pPr>
          </w:p>
        </w:tc>
        <w:tc>
          <w:tcPr>
            <w:tcW w:w="1701"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EB1B4A" w:rsidRPr="00275C77" w:rsidRDefault="00EB1B4A"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20262F" w:rsidRPr="004A3CAE" w:rsidTr="00167ACB">
        <w:trPr>
          <w:trHeight w:val="1170"/>
        </w:trPr>
        <w:tc>
          <w:tcPr>
            <w:tcW w:w="2977" w:type="dxa"/>
          </w:tcPr>
          <w:p w:rsidR="0020262F" w:rsidRPr="004A3CAE"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4A3CAE">
              <w:rPr>
                <w:rFonts w:ascii="Times New Roman" w:eastAsia="Times New Roman" w:hAnsi="Times New Roman" w:cs="Times New Roman"/>
                <w:b/>
                <w:sz w:val="24"/>
                <w:szCs w:val="24"/>
                <w:lang w:val="uk-UA"/>
              </w:rPr>
              <w:lastRenderedPageBreak/>
              <w:t xml:space="preserve">Тема 4. Методи кількісної оцінки ступеня ризику: статистичний метод;  </w:t>
            </w:r>
            <w:proofErr w:type="spellStart"/>
            <w:r w:rsidRPr="004A3CAE">
              <w:rPr>
                <w:rFonts w:ascii="Times New Roman" w:eastAsia="Times New Roman" w:hAnsi="Times New Roman" w:cs="Times New Roman"/>
                <w:b/>
                <w:sz w:val="24"/>
                <w:szCs w:val="24"/>
                <w:lang w:val="uk-UA"/>
              </w:rPr>
              <w:t>метод</w:t>
            </w:r>
            <w:proofErr w:type="spellEnd"/>
            <w:r w:rsidRPr="004A3CAE">
              <w:rPr>
                <w:rFonts w:ascii="Times New Roman" w:eastAsia="Times New Roman" w:hAnsi="Times New Roman" w:cs="Times New Roman"/>
                <w:b/>
                <w:sz w:val="24"/>
                <w:szCs w:val="24"/>
                <w:lang w:val="uk-UA"/>
              </w:rPr>
              <w:t xml:space="preserve"> аналізу доцільності витрат; метод експертних оцінок. Характеристика експертних процедур.</w:t>
            </w:r>
          </w:p>
          <w:p w:rsidR="0020262F" w:rsidRPr="004A3CAE" w:rsidRDefault="0020262F" w:rsidP="0020262F">
            <w:pPr>
              <w:tabs>
                <w:tab w:val="left" w:pos="1134"/>
              </w:tabs>
              <w:spacing w:after="120"/>
              <w:ind w:left="34"/>
              <w:jc w:val="both"/>
              <w:rPr>
                <w:rFonts w:ascii="Times New Roman" w:eastAsia="Times New Roman" w:hAnsi="Times New Roman" w:cs="Times New Roman"/>
                <w:sz w:val="24"/>
                <w:szCs w:val="24"/>
                <w:lang w:val="uk-UA"/>
              </w:rPr>
            </w:pPr>
            <w:r w:rsidRPr="004A3CAE">
              <w:rPr>
                <w:rFonts w:ascii="Times New Roman" w:eastAsia="Times New Roman" w:hAnsi="Times New Roman" w:cs="Times New Roman"/>
                <w:sz w:val="24"/>
                <w:szCs w:val="24"/>
                <w:lang w:val="uk-UA"/>
              </w:rPr>
              <w:t>Імовірність появи випадкової величини, математичне очікування випадкової величини, дисперсія, середньоквадратичне відхилення та коефіцієнт варіації випадкової величини.</w:t>
            </w:r>
          </w:p>
          <w:p w:rsidR="0020262F" w:rsidRPr="004A3CAE"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4A3CAE">
              <w:rPr>
                <w:rFonts w:ascii="Times New Roman" w:eastAsia="Times New Roman" w:hAnsi="Times New Roman" w:cs="Times New Roman"/>
                <w:sz w:val="24"/>
                <w:szCs w:val="24"/>
                <w:lang w:val="uk-UA"/>
              </w:rPr>
              <w:t>Характеристика області абсолютної стійкості, нормальної стійкості, області нестійкого стану, критичного стану, кризового стану підприємства на основі кривої економічного ризику.</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Семінарське заняття</w:t>
            </w:r>
          </w:p>
        </w:tc>
        <w:tc>
          <w:tcPr>
            <w:tcW w:w="1275" w:type="dxa"/>
          </w:tcPr>
          <w:p w:rsidR="0020262F" w:rsidRPr="00275C77" w:rsidRDefault="0020262F"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20262F" w:rsidRPr="00275C77" w:rsidRDefault="0020262F"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20262F" w:rsidRPr="00275C77" w:rsidRDefault="0020262F"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20262F" w:rsidRPr="00275C77" w:rsidRDefault="0020262F"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r w:rsidR="0020262F" w:rsidRPr="004A3CAE" w:rsidTr="00167ACB">
        <w:trPr>
          <w:trHeight w:val="1170"/>
        </w:trPr>
        <w:tc>
          <w:tcPr>
            <w:tcW w:w="2977" w:type="dxa"/>
          </w:tcPr>
          <w:p w:rsidR="0020262F" w:rsidRPr="00843A23" w:rsidRDefault="0020262F" w:rsidP="00185264">
            <w:pPr>
              <w:tabs>
                <w:tab w:val="left" w:pos="1134"/>
              </w:tabs>
              <w:spacing w:after="120"/>
              <w:ind w:left="34"/>
              <w:jc w:val="both"/>
              <w:rPr>
                <w:rFonts w:ascii="Times New Roman" w:eastAsia="Times New Roman" w:hAnsi="Times New Roman" w:cs="Times New Roman"/>
                <w:b/>
                <w:sz w:val="24"/>
                <w:szCs w:val="24"/>
                <w:lang w:val="uk-UA"/>
              </w:rPr>
            </w:pPr>
            <w:r w:rsidRPr="00843A23">
              <w:rPr>
                <w:rFonts w:ascii="Times New Roman" w:eastAsia="Times New Roman" w:hAnsi="Times New Roman" w:cs="Times New Roman"/>
                <w:b/>
                <w:sz w:val="24"/>
                <w:szCs w:val="24"/>
                <w:lang w:val="uk-UA"/>
              </w:rPr>
              <w:t xml:space="preserve">Тема 5. Методи кількісної оцінки ступеня ризику: аналітичний метод; </w:t>
            </w:r>
            <w:proofErr w:type="spellStart"/>
            <w:r w:rsidRPr="00843A23">
              <w:rPr>
                <w:rFonts w:ascii="Times New Roman" w:eastAsia="Times New Roman" w:hAnsi="Times New Roman" w:cs="Times New Roman"/>
                <w:b/>
                <w:sz w:val="24"/>
                <w:szCs w:val="24"/>
                <w:lang w:val="uk-UA"/>
              </w:rPr>
              <w:t>метод</w:t>
            </w:r>
            <w:proofErr w:type="spellEnd"/>
            <w:r w:rsidRPr="00843A23">
              <w:rPr>
                <w:rFonts w:ascii="Times New Roman" w:eastAsia="Times New Roman" w:hAnsi="Times New Roman" w:cs="Times New Roman"/>
                <w:b/>
                <w:sz w:val="24"/>
                <w:szCs w:val="24"/>
                <w:lang w:val="uk-UA"/>
              </w:rPr>
              <w:t xml:space="preserve"> використання аналогів. Комплексна оцінка ризиків.</w:t>
            </w:r>
          </w:p>
          <w:p w:rsidR="0020262F" w:rsidRPr="00843A23"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843A23">
              <w:rPr>
                <w:rFonts w:ascii="Times New Roman" w:eastAsia="Times New Roman" w:hAnsi="Times New Roman" w:cs="Times New Roman"/>
                <w:sz w:val="24"/>
                <w:szCs w:val="24"/>
                <w:lang w:val="uk-UA"/>
              </w:rPr>
              <w:t>Визначення ключового параметру, вибір чинників впливу, програмування величини ключового параметру.</w:t>
            </w:r>
          </w:p>
          <w:p w:rsidR="0020262F" w:rsidRPr="009730B4"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843A23">
              <w:rPr>
                <w:rFonts w:ascii="Times New Roman" w:eastAsia="Times New Roman" w:hAnsi="Times New Roman" w:cs="Times New Roman"/>
                <w:sz w:val="24"/>
                <w:szCs w:val="24"/>
                <w:lang w:val="uk-UA"/>
              </w:rPr>
              <w:t>Визначення імовірності досліджуваного проекту на основі оцінок імовірності проектів-аналогів.</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Лекційне заняття</w:t>
            </w:r>
          </w:p>
        </w:tc>
        <w:tc>
          <w:tcPr>
            <w:tcW w:w="1275" w:type="dxa"/>
          </w:tcPr>
          <w:p w:rsidR="0020262F" w:rsidRPr="00275C77" w:rsidRDefault="0020262F"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lang w:val="uk-UA"/>
              </w:rPr>
            </w:pP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20262F" w:rsidRPr="004A3CAE" w:rsidTr="00167ACB">
        <w:trPr>
          <w:trHeight w:val="1170"/>
        </w:trPr>
        <w:tc>
          <w:tcPr>
            <w:tcW w:w="2977" w:type="dxa"/>
          </w:tcPr>
          <w:p w:rsidR="0020262F" w:rsidRPr="00843A23" w:rsidRDefault="0020262F" w:rsidP="00185264">
            <w:pPr>
              <w:tabs>
                <w:tab w:val="left" w:pos="1134"/>
              </w:tabs>
              <w:spacing w:after="120"/>
              <w:ind w:left="34"/>
              <w:jc w:val="both"/>
              <w:rPr>
                <w:rFonts w:ascii="Times New Roman" w:eastAsia="Times New Roman" w:hAnsi="Times New Roman" w:cs="Times New Roman"/>
                <w:b/>
                <w:sz w:val="24"/>
                <w:szCs w:val="24"/>
                <w:lang w:val="uk-UA"/>
              </w:rPr>
            </w:pPr>
            <w:r w:rsidRPr="00843A23">
              <w:rPr>
                <w:rFonts w:ascii="Times New Roman" w:eastAsia="Times New Roman" w:hAnsi="Times New Roman" w:cs="Times New Roman"/>
                <w:b/>
                <w:sz w:val="24"/>
                <w:szCs w:val="24"/>
                <w:lang w:val="uk-UA"/>
              </w:rPr>
              <w:lastRenderedPageBreak/>
              <w:t>Тема 6. Характеристика виробничих, маркетингових та фінансових ризиків.</w:t>
            </w:r>
          </w:p>
          <w:p w:rsidR="0020262F" w:rsidRPr="009730B4"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843A23">
              <w:rPr>
                <w:rFonts w:ascii="Times New Roman" w:eastAsia="Times New Roman" w:hAnsi="Times New Roman" w:cs="Times New Roman"/>
                <w:sz w:val="24"/>
                <w:szCs w:val="24"/>
                <w:lang w:val="uk-UA"/>
              </w:rPr>
              <w:t xml:space="preserve">Поняття виробничих ризиків. Категорії виробничих ризиків. Безпосередньо виробничі ризики. Група ризиків, що виникають у процесі розробки стратегії фірми. Постачальницькі ризики. Група ризиків порушення планових термінів. </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Лекційне заняття</w:t>
            </w:r>
          </w:p>
        </w:tc>
        <w:tc>
          <w:tcPr>
            <w:tcW w:w="1275" w:type="dxa"/>
          </w:tcPr>
          <w:p w:rsidR="0020262F" w:rsidRPr="00275C77" w:rsidRDefault="0020262F"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lang w:val="uk-UA"/>
              </w:rPr>
            </w:pP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20262F" w:rsidRPr="004A3CAE" w:rsidTr="00167ACB">
        <w:trPr>
          <w:trHeight w:val="1170"/>
        </w:trPr>
        <w:tc>
          <w:tcPr>
            <w:tcW w:w="2977" w:type="dxa"/>
          </w:tcPr>
          <w:p w:rsidR="0020262F" w:rsidRPr="00843A23"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843A23">
              <w:rPr>
                <w:rFonts w:ascii="Times New Roman" w:eastAsia="Times New Roman" w:hAnsi="Times New Roman" w:cs="Times New Roman"/>
                <w:b/>
                <w:sz w:val="24"/>
                <w:szCs w:val="24"/>
                <w:lang w:val="uk-UA"/>
              </w:rPr>
              <w:t>Тема 6. Характеристика виробничих, маркетингових та фінансових ризиків.</w:t>
            </w:r>
          </w:p>
          <w:p w:rsidR="0020262F" w:rsidRPr="00843A23"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843A23">
              <w:rPr>
                <w:rFonts w:ascii="Times New Roman" w:eastAsia="Times New Roman" w:hAnsi="Times New Roman" w:cs="Times New Roman"/>
                <w:sz w:val="24"/>
                <w:szCs w:val="24"/>
                <w:lang w:val="uk-UA"/>
              </w:rPr>
              <w:t>Поняття виробничих ризиків. Категорії виробничих ризиків. Безпосередньо виробничі ризики. Група ризиків, що виникають у процесі розробки стратегії фірми. Постачальницькі ризики. Група ризиків порушення планових термінів.</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Семінарське заняття</w:t>
            </w:r>
          </w:p>
        </w:tc>
        <w:tc>
          <w:tcPr>
            <w:tcW w:w="1275" w:type="dxa"/>
          </w:tcPr>
          <w:p w:rsidR="0020262F" w:rsidRPr="00275C77" w:rsidRDefault="0020262F"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20262F" w:rsidRPr="00275C77" w:rsidRDefault="0020262F"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20262F" w:rsidRPr="00275C77" w:rsidRDefault="0020262F"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20262F" w:rsidRPr="00275C77" w:rsidRDefault="0020262F"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r w:rsidR="0020262F" w:rsidRPr="004A3CAE" w:rsidTr="00167ACB">
        <w:trPr>
          <w:trHeight w:val="1170"/>
        </w:trPr>
        <w:tc>
          <w:tcPr>
            <w:tcW w:w="2977" w:type="dxa"/>
          </w:tcPr>
          <w:p w:rsidR="0020262F" w:rsidRPr="00594A7B" w:rsidRDefault="0020262F" w:rsidP="00185264">
            <w:pPr>
              <w:tabs>
                <w:tab w:val="left" w:pos="1134"/>
              </w:tabs>
              <w:spacing w:after="120"/>
              <w:ind w:left="34"/>
              <w:jc w:val="both"/>
              <w:rPr>
                <w:rFonts w:ascii="Times New Roman" w:eastAsia="Times New Roman" w:hAnsi="Times New Roman" w:cs="Times New Roman"/>
                <w:b/>
                <w:sz w:val="24"/>
                <w:szCs w:val="24"/>
                <w:lang w:val="uk-UA"/>
              </w:rPr>
            </w:pPr>
            <w:r w:rsidRPr="00594A7B">
              <w:rPr>
                <w:rFonts w:ascii="Times New Roman" w:eastAsia="Times New Roman" w:hAnsi="Times New Roman" w:cs="Times New Roman"/>
                <w:b/>
                <w:sz w:val="24"/>
                <w:szCs w:val="24"/>
                <w:lang w:val="uk-UA"/>
              </w:rPr>
              <w:t>Тема 7. Методи управління економічними ризиками.</w:t>
            </w:r>
          </w:p>
          <w:p w:rsidR="0020262F" w:rsidRPr="00594A7B"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594A7B">
              <w:rPr>
                <w:rFonts w:ascii="Times New Roman" w:eastAsia="Times New Roman" w:hAnsi="Times New Roman" w:cs="Times New Roman"/>
                <w:sz w:val="24"/>
                <w:szCs w:val="24"/>
                <w:lang w:val="uk-UA"/>
              </w:rPr>
              <w:t>Принципи управління ризиками. Система управління ризиками. Основи профілактики ризиків: диверсифікація та лімітування.</w:t>
            </w:r>
          </w:p>
          <w:p w:rsidR="0020262F"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594A7B">
              <w:rPr>
                <w:rFonts w:ascii="Times New Roman" w:eastAsia="Times New Roman" w:hAnsi="Times New Roman" w:cs="Times New Roman"/>
                <w:sz w:val="24"/>
                <w:szCs w:val="24"/>
                <w:lang w:val="uk-UA"/>
              </w:rPr>
              <w:t>Самострахування, як метод зниження рівня ризиків. Страхування ризику.</w:t>
            </w:r>
          </w:p>
          <w:p w:rsidR="0020262F" w:rsidRPr="00185264" w:rsidRDefault="0020262F" w:rsidP="00185264">
            <w:pPr>
              <w:tabs>
                <w:tab w:val="left" w:pos="1134"/>
              </w:tabs>
              <w:spacing w:after="120"/>
              <w:ind w:left="34"/>
              <w:jc w:val="both"/>
              <w:rPr>
                <w:rFonts w:ascii="Times New Roman" w:eastAsia="Times New Roman" w:hAnsi="Times New Roman" w:cs="Times New Roman"/>
                <w:sz w:val="24"/>
                <w:szCs w:val="24"/>
                <w:lang w:val="uk-UA"/>
              </w:rPr>
            </w:pPr>
            <w:r w:rsidRPr="00594A7B">
              <w:rPr>
                <w:rFonts w:ascii="Times New Roman" w:eastAsia="Times New Roman" w:hAnsi="Times New Roman" w:cs="Times New Roman"/>
                <w:sz w:val="24"/>
                <w:szCs w:val="24"/>
                <w:lang w:val="uk-UA"/>
              </w:rPr>
              <w:t>Інформація в системі управління ризиками.</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Лекційне заняття</w:t>
            </w:r>
          </w:p>
        </w:tc>
        <w:tc>
          <w:tcPr>
            <w:tcW w:w="1275" w:type="dxa"/>
          </w:tcPr>
          <w:p w:rsidR="0020262F" w:rsidRPr="00275C77" w:rsidRDefault="0020262F"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lang w:val="uk-UA"/>
              </w:rPr>
            </w:pP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20262F" w:rsidRPr="004A3CAE" w:rsidTr="00167ACB">
        <w:trPr>
          <w:trHeight w:val="1170"/>
        </w:trPr>
        <w:tc>
          <w:tcPr>
            <w:tcW w:w="2977" w:type="dxa"/>
          </w:tcPr>
          <w:p w:rsidR="0020262F" w:rsidRPr="00594A7B"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594A7B">
              <w:rPr>
                <w:rFonts w:ascii="Times New Roman" w:eastAsia="Times New Roman" w:hAnsi="Times New Roman" w:cs="Times New Roman"/>
                <w:b/>
                <w:sz w:val="24"/>
                <w:szCs w:val="24"/>
                <w:lang w:val="uk-UA"/>
              </w:rPr>
              <w:t>Тема 8. Особливості управління фінансовими ризиками.</w:t>
            </w:r>
          </w:p>
          <w:p w:rsidR="0020262F" w:rsidRPr="00594A7B" w:rsidRDefault="0020262F" w:rsidP="0020262F">
            <w:pPr>
              <w:tabs>
                <w:tab w:val="left" w:pos="1134"/>
              </w:tabs>
              <w:spacing w:after="120"/>
              <w:ind w:left="34"/>
              <w:jc w:val="both"/>
              <w:rPr>
                <w:rFonts w:ascii="Times New Roman" w:eastAsia="Times New Roman" w:hAnsi="Times New Roman" w:cs="Times New Roman"/>
                <w:sz w:val="24"/>
                <w:szCs w:val="24"/>
                <w:lang w:val="uk-UA"/>
              </w:rPr>
            </w:pPr>
            <w:r w:rsidRPr="00594A7B">
              <w:rPr>
                <w:rFonts w:ascii="Times New Roman" w:eastAsia="Times New Roman" w:hAnsi="Times New Roman" w:cs="Times New Roman"/>
                <w:sz w:val="24"/>
                <w:szCs w:val="24"/>
                <w:lang w:val="uk-UA"/>
              </w:rPr>
              <w:t xml:space="preserve">Ризики, пов'язані з </w:t>
            </w:r>
            <w:r w:rsidRPr="00594A7B">
              <w:rPr>
                <w:rFonts w:ascii="Times New Roman" w:eastAsia="Times New Roman" w:hAnsi="Times New Roman" w:cs="Times New Roman"/>
                <w:sz w:val="24"/>
                <w:szCs w:val="24"/>
                <w:lang w:val="uk-UA"/>
              </w:rPr>
              <w:lastRenderedPageBreak/>
              <w:t>вкладенням капіталу (інвестиційні ризики): вкладення коштів у виробничу і невиробничу сфери економки; дія</w:t>
            </w:r>
            <w:r w:rsidRPr="00594A7B">
              <w:rPr>
                <w:rFonts w:ascii="Times New Roman" w:eastAsia="Times New Roman" w:hAnsi="Times New Roman" w:cs="Times New Roman"/>
                <w:sz w:val="24"/>
                <w:szCs w:val="24"/>
                <w:lang w:val="uk-UA"/>
              </w:rPr>
              <w:softHyphen/>
              <w:t>льності фірми на фінансовому ринку.</w:t>
            </w:r>
          </w:p>
          <w:p w:rsidR="0020262F" w:rsidRPr="004A3CAE"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594A7B">
              <w:rPr>
                <w:rFonts w:ascii="Times New Roman" w:eastAsia="Times New Roman" w:hAnsi="Times New Roman" w:cs="Times New Roman"/>
                <w:sz w:val="24"/>
                <w:szCs w:val="24"/>
                <w:lang w:val="uk-UA"/>
              </w:rPr>
              <w:t>Комплексне управління довгостроковими інвестиціями та оборотним капіталом підприємства. Економічна рентабельність активів підприємства.</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lastRenderedPageBreak/>
              <w:t>Лекційне заняття</w:t>
            </w:r>
          </w:p>
        </w:tc>
        <w:tc>
          <w:tcPr>
            <w:tcW w:w="1275" w:type="dxa"/>
          </w:tcPr>
          <w:p w:rsidR="0020262F" w:rsidRPr="00275C77" w:rsidRDefault="0020262F" w:rsidP="00167ACB">
            <w:pPr>
              <w:rPr>
                <w:rFonts w:ascii="Times New Roman" w:hAnsi="Times New Roman" w:cs="Times New Roman"/>
                <w:sz w:val="24"/>
                <w:szCs w:val="24"/>
                <w:lang w:val="uk-UA"/>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lang w:val="uk-UA"/>
              </w:rPr>
            </w:pP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лекційний матеріал</w:t>
            </w:r>
          </w:p>
        </w:tc>
        <w:tc>
          <w:tcPr>
            <w:tcW w:w="1275"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Опрацювання</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лекційного</w:t>
            </w:r>
          </w:p>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матеріалу</w:t>
            </w:r>
          </w:p>
        </w:tc>
      </w:tr>
      <w:tr w:rsidR="0020262F" w:rsidRPr="004A3CAE" w:rsidTr="00167ACB">
        <w:trPr>
          <w:trHeight w:val="1170"/>
        </w:trPr>
        <w:tc>
          <w:tcPr>
            <w:tcW w:w="2977" w:type="dxa"/>
          </w:tcPr>
          <w:p w:rsidR="0020262F" w:rsidRPr="00594A7B"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594A7B">
              <w:rPr>
                <w:rFonts w:ascii="Times New Roman" w:eastAsia="Times New Roman" w:hAnsi="Times New Roman" w:cs="Times New Roman"/>
                <w:b/>
                <w:sz w:val="24"/>
                <w:szCs w:val="24"/>
                <w:lang w:val="uk-UA"/>
              </w:rPr>
              <w:lastRenderedPageBreak/>
              <w:t>Тема 8. Особливості управління фінансовими ризиками.</w:t>
            </w:r>
          </w:p>
          <w:p w:rsidR="0020262F" w:rsidRPr="00594A7B" w:rsidRDefault="0020262F" w:rsidP="0020262F">
            <w:pPr>
              <w:tabs>
                <w:tab w:val="left" w:pos="1134"/>
              </w:tabs>
              <w:spacing w:after="120"/>
              <w:ind w:left="34"/>
              <w:jc w:val="both"/>
              <w:rPr>
                <w:rFonts w:ascii="Times New Roman" w:eastAsia="Times New Roman" w:hAnsi="Times New Roman" w:cs="Times New Roman"/>
                <w:sz w:val="24"/>
                <w:szCs w:val="24"/>
                <w:lang w:val="uk-UA"/>
              </w:rPr>
            </w:pPr>
            <w:r w:rsidRPr="00594A7B">
              <w:rPr>
                <w:rFonts w:ascii="Times New Roman" w:eastAsia="Times New Roman" w:hAnsi="Times New Roman" w:cs="Times New Roman"/>
                <w:sz w:val="24"/>
                <w:szCs w:val="24"/>
                <w:lang w:val="uk-UA"/>
              </w:rPr>
              <w:t>Ризики, пов'язані з вкладенням капіталу (інвестиційні ризики): вкладення коштів у виробничу і невиробничу сфери економки; дія</w:t>
            </w:r>
            <w:r w:rsidRPr="00594A7B">
              <w:rPr>
                <w:rFonts w:ascii="Times New Roman" w:eastAsia="Times New Roman" w:hAnsi="Times New Roman" w:cs="Times New Roman"/>
                <w:sz w:val="24"/>
                <w:szCs w:val="24"/>
                <w:lang w:val="uk-UA"/>
              </w:rPr>
              <w:softHyphen/>
              <w:t>льності фірми на фінансовому ринку.</w:t>
            </w:r>
          </w:p>
          <w:p w:rsidR="0020262F" w:rsidRPr="00594A7B" w:rsidRDefault="0020262F" w:rsidP="0020262F">
            <w:pPr>
              <w:tabs>
                <w:tab w:val="left" w:pos="1134"/>
              </w:tabs>
              <w:spacing w:after="120"/>
              <w:ind w:left="34"/>
              <w:jc w:val="both"/>
              <w:rPr>
                <w:rFonts w:ascii="Times New Roman" w:eastAsia="Times New Roman" w:hAnsi="Times New Roman" w:cs="Times New Roman"/>
                <w:b/>
                <w:sz w:val="24"/>
                <w:szCs w:val="24"/>
                <w:lang w:val="uk-UA"/>
              </w:rPr>
            </w:pPr>
            <w:r w:rsidRPr="00594A7B">
              <w:rPr>
                <w:rFonts w:ascii="Times New Roman" w:eastAsia="Times New Roman" w:hAnsi="Times New Roman" w:cs="Times New Roman"/>
                <w:sz w:val="24"/>
                <w:szCs w:val="24"/>
                <w:lang w:val="uk-UA"/>
              </w:rPr>
              <w:t>Комплексне управління довгостроковими інвестиціями та оборотним капіталом підприємства. Економічна рентабельність активів підприємства.</w:t>
            </w:r>
          </w:p>
        </w:tc>
        <w:tc>
          <w:tcPr>
            <w:tcW w:w="1418" w:type="dxa"/>
          </w:tcPr>
          <w:p w:rsidR="0020262F" w:rsidRPr="00275C77" w:rsidRDefault="0020262F" w:rsidP="00167ACB">
            <w:pPr>
              <w:rPr>
                <w:rFonts w:ascii="Times New Roman" w:hAnsi="Times New Roman" w:cs="Times New Roman"/>
                <w:sz w:val="24"/>
                <w:szCs w:val="24"/>
                <w:lang w:val="uk-UA"/>
              </w:rPr>
            </w:pPr>
            <w:r w:rsidRPr="00275C77">
              <w:rPr>
                <w:rFonts w:ascii="Times New Roman" w:hAnsi="Times New Roman" w:cs="Times New Roman"/>
                <w:sz w:val="24"/>
                <w:szCs w:val="24"/>
                <w:lang w:val="uk-UA"/>
              </w:rPr>
              <w:t>Семінарське заняття</w:t>
            </w:r>
          </w:p>
        </w:tc>
        <w:tc>
          <w:tcPr>
            <w:tcW w:w="1275" w:type="dxa"/>
          </w:tcPr>
          <w:p w:rsidR="0020262F" w:rsidRPr="00275C77" w:rsidRDefault="0020262F" w:rsidP="00167ACB">
            <w:pPr>
              <w:rPr>
                <w:rFonts w:ascii="Times New Roman" w:hAnsi="Times New Roman" w:cs="Times New Roman"/>
                <w:sz w:val="24"/>
                <w:szCs w:val="24"/>
              </w:rPr>
            </w:pPr>
            <w:r>
              <w:rPr>
                <w:rFonts w:ascii="Times New Roman" w:hAnsi="Times New Roman" w:cs="Times New Roman"/>
                <w:sz w:val="24"/>
                <w:szCs w:val="24"/>
                <w:lang w:val="uk-UA"/>
              </w:rPr>
              <w:t>1,2,3,4,5,6</w:t>
            </w:r>
          </w:p>
        </w:tc>
        <w:tc>
          <w:tcPr>
            <w:tcW w:w="993" w:type="dxa"/>
          </w:tcPr>
          <w:p w:rsidR="0020262F" w:rsidRPr="00275C77" w:rsidRDefault="0020262F" w:rsidP="00167ACB">
            <w:pPr>
              <w:rPr>
                <w:rFonts w:ascii="Times New Roman" w:hAnsi="Times New Roman" w:cs="Times New Roman"/>
                <w:sz w:val="24"/>
                <w:szCs w:val="24"/>
              </w:rPr>
            </w:pPr>
            <w:r w:rsidRPr="00275C77">
              <w:rPr>
                <w:rFonts w:ascii="Times New Roman" w:eastAsia="Times New Roman" w:hAnsi="Times New Roman" w:cs="Times New Roman"/>
                <w:w w:val="98"/>
                <w:sz w:val="24"/>
                <w:szCs w:val="24"/>
                <w:lang w:val="uk-UA"/>
              </w:rPr>
              <w:t>1-</w:t>
            </w:r>
            <w:r>
              <w:rPr>
                <w:rFonts w:ascii="Times New Roman" w:eastAsia="Times New Roman" w:hAnsi="Times New Roman" w:cs="Times New Roman"/>
                <w:w w:val="98"/>
                <w:sz w:val="24"/>
                <w:szCs w:val="24"/>
                <w:lang w:val="uk-UA"/>
              </w:rPr>
              <w:t>7</w:t>
            </w:r>
          </w:p>
        </w:tc>
        <w:tc>
          <w:tcPr>
            <w:tcW w:w="1701" w:type="dxa"/>
          </w:tcPr>
          <w:p w:rsidR="0020262F" w:rsidRPr="00275C77" w:rsidRDefault="0020262F" w:rsidP="00167ACB">
            <w:pPr>
              <w:rPr>
                <w:rFonts w:ascii="Times New Roman" w:hAnsi="Times New Roman" w:cs="Times New Roman"/>
                <w:sz w:val="24"/>
                <w:szCs w:val="24"/>
                <w:lang w:val="uk-UA"/>
              </w:rPr>
            </w:pPr>
            <w:r w:rsidRPr="00275C77">
              <w:rPr>
                <w:rFonts w:ascii="Times New Roman" w:eastAsia="Times New Roman" w:hAnsi="Times New Roman" w:cs="Times New Roman"/>
                <w:w w:val="95"/>
                <w:sz w:val="24"/>
                <w:szCs w:val="24"/>
                <w:lang w:val="uk-UA" w:eastAsia="en-US"/>
              </w:rPr>
              <w:t>Т</w:t>
            </w:r>
            <w:r w:rsidRPr="00275C77">
              <w:rPr>
                <w:rFonts w:ascii="Times New Roman" w:eastAsia="Times New Roman" w:hAnsi="Times New Roman" w:cs="Times New Roman"/>
                <w:sz w:val="24"/>
                <w:szCs w:val="24"/>
                <w:lang w:val="uk-UA" w:eastAsia="en-US"/>
              </w:rPr>
              <w:t>аблиці, лекційний матеріал,</w:t>
            </w:r>
            <w:r w:rsidRPr="00275C77">
              <w:rPr>
                <w:rFonts w:ascii="Times New Roman" w:hAnsi="Times New Roman" w:cs="Times New Roman"/>
                <w:sz w:val="24"/>
                <w:szCs w:val="24"/>
                <w:lang w:val="uk-UA" w:eastAsia="en-US"/>
              </w:rPr>
              <w:t xml:space="preserve"> підручники, комп’ютер</w:t>
            </w:r>
          </w:p>
        </w:tc>
        <w:tc>
          <w:tcPr>
            <w:tcW w:w="1275" w:type="dxa"/>
          </w:tcPr>
          <w:p w:rsidR="0020262F" w:rsidRPr="00275C77" w:rsidRDefault="0020262F" w:rsidP="00167ACB">
            <w:pPr>
              <w:spacing w:line="242"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Опрацювання</w:t>
            </w:r>
            <w:proofErr w:type="spellEnd"/>
          </w:p>
          <w:p w:rsidR="0020262F" w:rsidRPr="00275C77" w:rsidRDefault="0020262F" w:rsidP="00167ACB">
            <w:pPr>
              <w:spacing w:line="247" w:lineRule="exact"/>
              <w:jc w:val="both"/>
              <w:rPr>
                <w:rFonts w:ascii="Times New Roman" w:eastAsia="Times New Roman" w:hAnsi="Times New Roman" w:cs="Times New Roman"/>
                <w:sz w:val="24"/>
                <w:szCs w:val="24"/>
              </w:rPr>
            </w:pPr>
            <w:proofErr w:type="spellStart"/>
            <w:r w:rsidRPr="00275C77">
              <w:rPr>
                <w:rFonts w:ascii="Times New Roman" w:eastAsia="Times New Roman" w:hAnsi="Times New Roman" w:cs="Times New Roman"/>
                <w:sz w:val="24"/>
                <w:szCs w:val="24"/>
              </w:rPr>
              <w:t>лекційного</w:t>
            </w:r>
            <w:proofErr w:type="spellEnd"/>
          </w:p>
          <w:p w:rsidR="0020262F" w:rsidRPr="00275C77" w:rsidRDefault="0020262F" w:rsidP="00167ACB">
            <w:pPr>
              <w:jc w:val="both"/>
              <w:rPr>
                <w:rFonts w:ascii="Times New Roman" w:hAnsi="Times New Roman" w:cs="Times New Roman"/>
                <w:sz w:val="24"/>
                <w:szCs w:val="24"/>
                <w:lang w:val="uk-UA"/>
              </w:rPr>
            </w:pPr>
            <w:proofErr w:type="spellStart"/>
            <w:r w:rsidRPr="00275C77">
              <w:rPr>
                <w:rFonts w:ascii="Times New Roman" w:eastAsia="Times New Roman" w:hAnsi="Times New Roman" w:cs="Times New Roman"/>
                <w:sz w:val="24"/>
                <w:szCs w:val="24"/>
              </w:rPr>
              <w:t>матеріалу</w:t>
            </w:r>
            <w:proofErr w:type="spellEnd"/>
          </w:p>
        </w:tc>
      </w:tr>
    </w:tbl>
    <w:p w:rsidR="0066362E" w:rsidRDefault="0066362E" w:rsidP="0066362E">
      <w:pPr>
        <w:jc w:val="both"/>
        <w:rPr>
          <w:rFonts w:ascii="Times New Roman" w:hAnsi="Times New Roman" w:cs="Times New Roman"/>
          <w:sz w:val="24"/>
          <w:szCs w:val="24"/>
          <w:lang w:val="uk-UA"/>
        </w:rPr>
      </w:pPr>
    </w:p>
    <w:p w:rsidR="0066362E" w:rsidRPr="00275C77" w:rsidRDefault="0066362E" w:rsidP="0066362E">
      <w:pPr>
        <w:tabs>
          <w:tab w:val="left" w:pos="3680"/>
        </w:tabs>
        <w:spacing w:line="234" w:lineRule="auto"/>
        <w:ind w:left="3700" w:hanging="3050"/>
        <w:jc w:val="center"/>
        <w:rPr>
          <w:rFonts w:ascii="Times New Roman" w:eastAsia="Times New Roman" w:hAnsi="Times New Roman" w:cs="Times New Roman"/>
          <w:sz w:val="24"/>
          <w:szCs w:val="24"/>
          <w:lang w:val="uk-UA"/>
        </w:rPr>
      </w:pPr>
      <w:r w:rsidRPr="00275C77">
        <w:rPr>
          <w:rFonts w:ascii="Times New Roman" w:eastAsia="Times New Roman" w:hAnsi="Times New Roman" w:cs="Times New Roman"/>
          <w:b/>
          <w:sz w:val="24"/>
          <w:szCs w:val="24"/>
          <w:lang w:val="uk-UA"/>
        </w:rPr>
        <w:t>Система оцінювання курсу</w:t>
      </w:r>
    </w:p>
    <w:p w:rsidR="0066362E" w:rsidRPr="00275C77" w:rsidRDefault="0066362E" w:rsidP="0066362E">
      <w:pPr>
        <w:tabs>
          <w:tab w:val="left" w:pos="3680"/>
        </w:tabs>
        <w:spacing w:line="234" w:lineRule="auto"/>
        <w:ind w:left="3700" w:hanging="3050"/>
        <w:rPr>
          <w:rFonts w:ascii="Times New Roman" w:eastAsia="Times New Roman" w:hAnsi="Times New Roman" w:cs="Times New Roman"/>
          <w:sz w:val="24"/>
          <w:szCs w:val="24"/>
          <w:lang w:val="uk-UA"/>
        </w:rPr>
      </w:pPr>
    </w:p>
    <w:p w:rsidR="0066362E" w:rsidRPr="00275C77" w:rsidRDefault="0066362E" w:rsidP="0066362E">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275C77">
        <w:rPr>
          <w:rFonts w:ascii="Times New Roman" w:eastAsia="Times New Roman" w:hAnsi="Times New Roman" w:cs="Times New Roman"/>
          <w:b/>
          <w:bCs/>
          <w:sz w:val="24"/>
          <w:szCs w:val="24"/>
          <w:lang w:val="uk-UA" w:eastAsia="en-US"/>
        </w:rPr>
        <w:t>Критерії оцінювання та система розподілу балів</w:t>
      </w:r>
    </w:p>
    <w:p w:rsidR="0066362E" w:rsidRPr="00275C77" w:rsidRDefault="0066362E" w:rsidP="0066362E">
      <w:pPr>
        <w:spacing w:after="160" w:line="256" w:lineRule="auto"/>
        <w:jc w:val="both"/>
        <w:rPr>
          <w:rFonts w:ascii="Times New Roman" w:hAnsi="Times New Roman" w:cs="Times New Roman"/>
          <w:sz w:val="24"/>
          <w:szCs w:val="24"/>
          <w:lang w:val="uk-UA" w:eastAsia="en-US"/>
        </w:rPr>
      </w:pPr>
      <w:r w:rsidRPr="00275C77">
        <w:rPr>
          <w:rFonts w:ascii="Times New Roman" w:eastAsia="Times New Roman" w:hAnsi="Times New Roman" w:cs="Times New Roman"/>
          <w:b/>
          <w:sz w:val="24"/>
          <w:szCs w:val="24"/>
          <w:lang w:val="uk-UA" w:eastAsia="en-US"/>
        </w:rPr>
        <w:t xml:space="preserve">Поточний контроль з дисципліни </w:t>
      </w:r>
      <w:r w:rsidR="009F7476" w:rsidRPr="00020724">
        <w:rPr>
          <w:rFonts w:ascii="Times New Roman" w:hAnsi="Times New Roman" w:cs="Times New Roman"/>
          <w:sz w:val="24"/>
          <w:szCs w:val="24"/>
          <w:lang w:val="uk-UA"/>
        </w:rPr>
        <w:t>«</w:t>
      </w:r>
      <w:r w:rsidR="009F7476">
        <w:rPr>
          <w:rFonts w:ascii="Times New Roman" w:hAnsi="Times New Roman" w:cs="Times New Roman"/>
          <w:sz w:val="24"/>
          <w:szCs w:val="24"/>
          <w:lang w:val="uk-UA"/>
        </w:rPr>
        <w:t>Управління ризиком</w:t>
      </w:r>
      <w:r w:rsidR="009F7476" w:rsidRPr="00020724">
        <w:rPr>
          <w:rFonts w:ascii="Times New Roman" w:hAnsi="Times New Roman" w:cs="Times New Roman"/>
          <w:sz w:val="24"/>
          <w:szCs w:val="24"/>
          <w:lang w:val="uk-UA"/>
        </w:rPr>
        <w:t>»</w:t>
      </w:r>
      <w:r w:rsidRPr="00275C77">
        <w:rPr>
          <w:rFonts w:ascii="Times New Roman" w:hAnsi="Times New Roman" w:cs="Times New Roman"/>
          <w:sz w:val="24"/>
          <w:szCs w:val="24"/>
          <w:lang w:val="uk-UA" w:eastAsia="en-US"/>
        </w:rPr>
        <w:t xml:space="preserve"> </w:t>
      </w:r>
      <w:r w:rsidRPr="00275C77">
        <w:rPr>
          <w:rFonts w:ascii="Times New Roman" w:eastAsia="Times New Roman" w:hAnsi="Times New Roman" w:cs="Times New Roman"/>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275C77">
        <w:rPr>
          <w:rFonts w:ascii="Times New Roman" w:eastAsia="Times New Roman" w:hAnsi="Times New Roman" w:cs="Times New Roman"/>
          <w:spacing w:val="-1"/>
          <w:sz w:val="24"/>
          <w:szCs w:val="24"/>
          <w:lang w:val="uk-UA" w:eastAsia="en-US"/>
        </w:rPr>
        <w:t xml:space="preserve"> </w:t>
      </w:r>
      <w:r w:rsidRPr="00275C77">
        <w:rPr>
          <w:rFonts w:ascii="Times New Roman" w:eastAsia="Times New Roman" w:hAnsi="Times New Roman" w:cs="Times New Roman"/>
          <w:sz w:val="24"/>
          <w:szCs w:val="24"/>
          <w:lang w:val="uk-UA" w:eastAsia="en-US"/>
        </w:rPr>
        <w:t>студента.</w:t>
      </w:r>
    </w:p>
    <w:p w:rsidR="0066362E" w:rsidRPr="00275C77" w:rsidRDefault="0066362E" w:rsidP="0066362E">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66362E" w:rsidRPr="00275C77" w:rsidRDefault="0066362E" w:rsidP="0066362E">
      <w:pPr>
        <w:widowControl w:val="0"/>
        <w:autoSpaceDE w:val="0"/>
        <w:autoSpaceDN w:val="0"/>
        <w:spacing w:before="1"/>
        <w:ind w:left="961"/>
        <w:jc w:val="both"/>
        <w:rPr>
          <w:rFonts w:ascii="Times New Roman" w:eastAsia="Times New Roman" w:hAnsi="Times New Roman" w:cs="Times New Roman"/>
          <w:b/>
          <w:sz w:val="24"/>
          <w:szCs w:val="24"/>
          <w:lang w:val="uk-UA" w:eastAsia="en-US"/>
        </w:rPr>
      </w:pPr>
      <w:r w:rsidRPr="00275C77">
        <w:rPr>
          <w:rFonts w:ascii="Times New Roman" w:eastAsia="Times New Roman" w:hAnsi="Times New Roman" w:cs="Times New Roman"/>
          <w:spacing w:val="-60"/>
          <w:sz w:val="24"/>
          <w:szCs w:val="24"/>
          <w:u w:val="single"/>
          <w:lang w:val="uk-UA" w:eastAsia="en-US"/>
        </w:rPr>
        <w:t xml:space="preserve"> </w:t>
      </w:r>
      <w:r w:rsidRPr="00275C77">
        <w:rPr>
          <w:rFonts w:ascii="Times New Roman" w:eastAsia="Times New Roman" w:hAnsi="Times New Roman" w:cs="Times New Roman"/>
          <w:i/>
          <w:sz w:val="24"/>
          <w:szCs w:val="24"/>
          <w:u w:val="single"/>
          <w:lang w:val="uk-UA" w:eastAsia="en-US"/>
        </w:rPr>
        <w:t>Система оцінювання аудиторної роботи</w:t>
      </w:r>
      <w:r w:rsidRPr="00275C77">
        <w:rPr>
          <w:rFonts w:ascii="Times New Roman" w:eastAsia="Times New Roman" w:hAnsi="Times New Roman" w:cs="Times New Roman"/>
          <w:b/>
          <w:sz w:val="24"/>
          <w:szCs w:val="24"/>
          <w:u w:val="single"/>
          <w:lang w:val="uk-UA" w:eastAsia="en-US"/>
        </w:rPr>
        <w:t>.</w:t>
      </w:r>
    </w:p>
    <w:p w:rsidR="0066362E" w:rsidRPr="00275C77" w:rsidRDefault="0066362E" w:rsidP="0066362E">
      <w:pPr>
        <w:widowControl w:val="0"/>
        <w:autoSpaceDE w:val="0"/>
        <w:autoSpaceDN w:val="0"/>
        <w:ind w:left="242" w:firstLine="707"/>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66362E" w:rsidRPr="00275C77" w:rsidRDefault="0066362E" w:rsidP="0066362E">
      <w:pPr>
        <w:widowControl w:val="0"/>
        <w:autoSpaceDE w:val="0"/>
        <w:autoSpaceDN w:val="0"/>
        <w:ind w:left="97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lastRenderedPageBreak/>
        <w:t>виступ з основного</w:t>
      </w:r>
      <w:r w:rsidRPr="00275C77">
        <w:rPr>
          <w:rFonts w:ascii="Times New Roman" w:eastAsia="Times New Roman" w:hAnsi="Times New Roman" w:cs="Times New Roman"/>
          <w:spacing w:val="-3"/>
          <w:sz w:val="24"/>
          <w:szCs w:val="24"/>
          <w:lang w:val="uk-UA" w:eastAsia="en-US"/>
        </w:rPr>
        <w:t xml:space="preserve"> </w:t>
      </w:r>
      <w:r w:rsidRPr="00275C77">
        <w:rPr>
          <w:rFonts w:ascii="Times New Roman" w:eastAsia="Times New Roman" w:hAnsi="Times New Roman" w:cs="Times New Roman"/>
          <w:sz w:val="24"/>
          <w:szCs w:val="24"/>
          <w:lang w:val="uk-UA" w:eastAsia="en-US"/>
        </w:rPr>
        <w:t>питання;</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усна</w:t>
      </w:r>
      <w:r w:rsidRPr="00275C77">
        <w:rPr>
          <w:rFonts w:ascii="Times New Roman" w:eastAsia="Times New Roman" w:hAnsi="Times New Roman" w:cs="Times New Roman"/>
          <w:spacing w:val="-1"/>
          <w:sz w:val="24"/>
          <w:szCs w:val="24"/>
          <w:lang w:val="uk-UA" w:eastAsia="en-US"/>
        </w:rPr>
        <w:t xml:space="preserve"> </w:t>
      </w:r>
      <w:r w:rsidRPr="00275C77">
        <w:rPr>
          <w:rFonts w:ascii="Times New Roman" w:eastAsia="Times New Roman" w:hAnsi="Times New Roman" w:cs="Times New Roman"/>
          <w:sz w:val="24"/>
          <w:szCs w:val="24"/>
          <w:lang w:val="uk-UA" w:eastAsia="en-US"/>
        </w:rPr>
        <w:t>доповідь;</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275C77">
        <w:rPr>
          <w:rFonts w:ascii="Times New Roman" w:eastAsia="Times New Roman" w:hAnsi="Times New Roman" w:cs="Times New Roman"/>
          <w:spacing w:val="-8"/>
          <w:sz w:val="24"/>
          <w:szCs w:val="24"/>
          <w:lang w:val="uk-UA" w:eastAsia="en-US"/>
        </w:rPr>
        <w:t xml:space="preserve"> </w:t>
      </w:r>
      <w:r w:rsidRPr="00275C77">
        <w:rPr>
          <w:rFonts w:ascii="Times New Roman" w:eastAsia="Times New Roman" w:hAnsi="Times New Roman" w:cs="Times New Roman"/>
          <w:sz w:val="24"/>
          <w:szCs w:val="24"/>
          <w:lang w:val="uk-UA" w:eastAsia="en-US"/>
        </w:rPr>
        <w:t>виступ;</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участь у дискусіях, інтерактивних формах організації</w:t>
      </w:r>
      <w:r w:rsidRPr="00275C77">
        <w:rPr>
          <w:rFonts w:ascii="Times New Roman" w:eastAsia="Times New Roman" w:hAnsi="Times New Roman" w:cs="Times New Roman"/>
          <w:spacing w:val="-6"/>
          <w:sz w:val="24"/>
          <w:szCs w:val="24"/>
          <w:lang w:val="uk-UA" w:eastAsia="en-US"/>
        </w:rPr>
        <w:t xml:space="preserve"> </w:t>
      </w:r>
      <w:r w:rsidRPr="00275C77">
        <w:rPr>
          <w:rFonts w:ascii="Times New Roman" w:eastAsia="Times New Roman" w:hAnsi="Times New Roman" w:cs="Times New Roman"/>
          <w:sz w:val="24"/>
          <w:szCs w:val="24"/>
          <w:lang w:val="uk-UA" w:eastAsia="en-US"/>
        </w:rPr>
        <w:t>заняття;</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аналіз джерельної та монографічної</w:t>
      </w:r>
      <w:r w:rsidRPr="00275C77">
        <w:rPr>
          <w:rFonts w:ascii="Times New Roman" w:eastAsia="Times New Roman" w:hAnsi="Times New Roman" w:cs="Times New Roman"/>
          <w:spacing w:val="-4"/>
          <w:sz w:val="24"/>
          <w:szCs w:val="24"/>
          <w:lang w:val="uk-UA" w:eastAsia="en-US"/>
        </w:rPr>
        <w:t xml:space="preserve"> </w:t>
      </w:r>
      <w:r w:rsidRPr="00275C77">
        <w:rPr>
          <w:rFonts w:ascii="Times New Roman" w:eastAsia="Times New Roman" w:hAnsi="Times New Roman" w:cs="Times New Roman"/>
          <w:sz w:val="24"/>
          <w:szCs w:val="24"/>
          <w:lang w:val="uk-UA" w:eastAsia="en-US"/>
        </w:rPr>
        <w:t>літератури;</w:t>
      </w:r>
    </w:p>
    <w:p w:rsidR="0066362E" w:rsidRPr="00275C77" w:rsidRDefault="0066362E" w:rsidP="0066362E">
      <w:pPr>
        <w:widowControl w:val="0"/>
        <w:numPr>
          <w:ilvl w:val="0"/>
          <w:numId w:val="2"/>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275C77">
        <w:rPr>
          <w:rFonts w:ascii="Times New Roman" w:eastAsia="Times New Roman" w:hAnsi="Times New Roman" w:cs="Times New Roman"/>
          <w:spacing w:val="-5"/>
          <w:sz w:val="24"/>
          <w:szCs w:val="24"/>
          <w:lang w:val="uk-UA" w:eastAsia="en-US"/>
        </w:rPr>
        <w:t xml:space="preserve"> </w:t>
      </w:r>
      <w:r w:rsidRPr="00275C77">
        <w:rPr>
          <w:rFonts w:ascii="Times New Roman" w:eastAsia="Times New Roman" w:hAnsi="Times New Roman" w:cs="Times New Roman"/>
          <w:sz w:val="24"/>
          <w:szCs w:val="24"/>
          <w:lang w:val="uk-UA" w:eastAsia="en-US"/>
        </w:rPr>
        <w:t>тощо);</w:t>
      </w:r>
    </w:p>
    <w:p w:rsidR="0066362E" w:rsidRPr="00275C77" w:rsidRDefault="0066362E" w:rsidP="0066362E">
      <w:pPr>
        <w:widowControl w:val="0"/>
        <w:numPr>
          <w:ilvl w:val="0"/>
          <w:numId w:val="2"/>
        </w:numPr>
        <w:tabs>
          <w:tab w:val="left" w:pos="1075"/>
        </w:tabs>
        <w:autoSpaceDE w:val="0"/>
        <w:autoSpaceDN w:val="0"/>
        <w:adjustRightInd w:val="0"/>
        <w:spacing w:after="160"/>
        <w:ind w:left="1074" w:hanging="125"/>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pacing w:val="-8"/>
          <w:sz w:val="24"/>
          <w:szCs w:val="24"/>
          <w:lang w:val="uk-UA" w:eastAsia="en-US"/>
        </w:rPr>
        <w:t>самостійне опрацювання</w:t>
      </w:r>
      <w:r w:rsidRPr="00275C77">
        <w:rPr>
          <w:rFonts w:ascii="Times New Roman" w:eastAsia="Times New Roman" w:hAnsi="Times New Roman" w:cs="Times New Roman"/>
          <w:spacing w:val="-25"/>
          <w:sz w:val="24"/>
          <w:szCs w:val="24"/>
          <w:lang w:val="uk-UA" w:eastAsia="en-US"/>
        </w:rPr>
        <w:t xml:space="preserve"> </w:t>
      </w:r>
      <w:r w:rsidRPr="00275C77">
        <w:rPr>
          <w:rFonts w:ascii="Times New Roman" w:eastAsia="Times New Roman" w:hAnsi="Times New Roman" w:cs="Times New Roman"/>
          <w:spacing w:val="-7"/>
          <w:sz w:val="24"/>
          <w:szCs w:val="24"/>
          <w:lang w:val="uk-UA" w:eastAsia="en-US"/>
        </w:rPr>
        <w:t>тем;</w:t>
      </w:r>
    </w:p>
    <w:p w:rsidR="0066362E" w:rsidRPr="00275C77" w:rsidRDefault="0066362E" w:rsidP="0066362E">
      <w:pPr>
        <w:widowControl w:val="0"/>
        <w:numPr>
          <w:ilvl w:val="0"/>
          <w:numId w:val="2"/>
        </w:numPr>
        <w:tabs>
          <w:tab w:val="left" w:pos="1090"/>
        </w:tabs>
        <w:autoSpaceDE w:val="0"/>
        <w:autoSpaceDN w:val="0"/>
        <w:adjustRightInd w:val="0"/>
        <w:spacing w:after="160"/>
        <w:ind w:left="1089"/>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підготовка тез, конспектів навчальних або наукових</w:t>
      </w:r>
      <w:r w:rsidRPr="00275C77">
        <w:rPr>
          <w:rFonts w:ascii="Times New Roman" w:eastAsia="Times New Roman" w:hAnsi="Times New Roman" w:cs="Times New Roman"/>
          <w:spacing w:val="-6"/>
          <w:sz w:val="24"/>
          <w:szCs w:val="24"/>
          <w:lang w:val="uk-UA" w:eastAsia="en-US"/>
        </w:rPr>
        <w:t xml:space="preserve"> </w:t>
      </w:r>
      <w:r w:rsidRPr="00275C77">
        <w:rPr>
          <w:rFonts w:ascii="Times New Roman" w:eastAsia="Times New Roman" w:hAnsi="Times New Roman" w:cs="Times New Roman"/>
          <w:sz w:val="24"/>
          <w:szCs w:val="24"/>
          <w:lang w:val="uk-UA" w:eastAsia="en-US"/>
        </w:rPr>
        <w:t>текстів;</w:t>
      </w:r>
    </w:p>
    <w:p w:rsidR="0066362E" w:rsidRPr="00275C77" w:rsidRDefault="0066362E" w:rsidP="0066362E">
      <w:pPr>
        <w:widowControl w:val="0"/>
        <w:numPr>
          <w:ilvl w:val="0"/>
          <w:numId w:val="2"/>
        </w:numPr>
        <w:tabs>
          <w:tab w:val="left" w:pos="1138"/>
        </w:tabs>
        <w:autoSpaceDE w:val="0"/>
        <w:autoSpaceDN w:val="0"/>
        <w:adjustRightInd w:val="0"/>
        <w:spacing w:before="1" w:after="160"/>
        <w:ind w:left="1141" w:hanging="180"/>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66362E" w:rsidRPr="00275C77" w:rsidRDefault="0066362E" w:rsidP="0066362E">
      <w:pPr>
        <w:widowControl w:val="0"/>
        <w:numPr>
          <w:ilvl w:val="0"/>
          <w:numId w:val="2"/>
        </w:numPr>
        <w:tabs>
          <w:tab w:val="left" w:pos="1102"/>
        </w:tabs>
        <w:autoSpaceDE w:val="0"/>
        <w:autoSpaceDN w:val="0"/>
        <w:adjustRightInd w:val="0"/>
        <w:spacing w:after="160"/>
        <w:ind w:left="1101" w:hanging="14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та інші.</w:t>
      </w:r>
    </w:p>
    <w:p w:rsidR="0066362E" w:rsidRPr="00275C77" w:rsidRDefault="0066362E" w:rsidP="0066362E">
      <w:pPr>
        <w:widowControl w:val="0"/>
        <w:autoSpaceDE w:val="0"/>
        <w:autoSpaceDN w:val="0"/>
        <w:ind w:left="1141"/>
        <w:contextualSpacing/>
        <w:jc w:val="both"/>
        <w:rPr>
          <w:rFonts w:ascii="Times New Roman" w:eastAsia="Times New Roman" w:hAnsi="Times New Roman" w:cs="Times New Roman"/>
          <w:i/>
          <w:sz w:val="24"/>
          <w:szCs w:val="24"/>
          <w:lang w:val="uk-UA" w:eastAsia="en-US"/>
        </w:rPr>
      </w:pPr>
      <w:r w:rsidRPr="00275C77">
        <w:rPr>
          <w:rFonts w:ascii="Times New Roman" w:eastAsia="Times New Roman" w:hAnsi="Times New Roman" w:cs="Times New Roman"/>
          <w:i/>
          <w:sz w:val="24"/>
          <w:szCs w:val="24"/>
          <w:lang w:val="uk-UA" w:eastAsia="en-US"/>
        </w:rPr>
        <w:t>Критеріями оцінки є:</w:t>
      </w:r>
    </w:p>
    <w:p w:rsidR="0066362E" w:rsidRPr="00275C77" w:rsidRDefault="0066362E" w:rsidP="0066362E">
      <w:pPr>
        <w:widowControl w:val="0"/>
        <w:numPr>
          <w:ilvl w:val="1"/>
          <w:numId w:val="3"/>
        </w:numPr>
        <w:tabs>
          <w:tab w:val="left" w:pos="2018"/>
        </w:tabs>
        <w:autoSpaceDE w:val="0"/>
        <w:autoSpaceDN w:val="0"/>
        <w:adjustRightInd w:val="0"/>
        <w:spacing w:after="160"/>
        <w:contextualSpacing/>
        <w:jc w:val="both"/>
        <w:rPr>
          <w:rFonts w:ascii="Times New Roman" w:eastAsia="Times New Roman" w:hAnsi="Times New Roman" w:cs="Times New Roman"/>
          <w:i/>
          <w:sz w:val="24"/>
          <w:szCs w:val="24"/>
          <w:lang w:val="uk-UA" w:eastAsia="en-US"/>
        </w:rPr>
      </w:pPr>
      <w:r w:rsidRPr="00275C77">
        <w:rPr>
          <w:rFonts w:ascii="Times New Roman" w:eastAsia="Times New Roman" w:hAnsi="Times New Roman" w:cs="Times New Roman"/>
          <w:i/>
          <w:sz w:val="24"/>
          <w:szCs w:val="24"/>
          <w:lang w:val="uk-UA" w:eastAsia="en-US"/>
        </w:rPr>
        <w:t>для усних</w:t>
      </w:r>
      <w:r w:rsidRPr="00275C77">
        <w:rPr>
          <w:rFonts w:ascii="Times New Roman" w:eastAsia="Times New Roman" w:hAnsi="Times New Roman" w:cs="Times New Roman"/>
          <w:i/>
          <w:spacing w:val="-1"/>
          <w:sz w:val="24"/>
          <w:szCs w:val="24"/>
          <w:lang w:val="uk-UA" w:eastAsia="en-US"/>
        </w:rPr>
        <w:t xml:space="preserve"> </w:t>
      </w:r>
      <w:r w:rsidRPr="00275C77">
        <w:rPr>
          <w:rFonts w:ascii="Times New Roman" w:eastAsia="Times New Roman" w:hAnsi="Times New Roman" w:cs="Times New Roman"/>
          <w:i/>
          <w:sz w:val="24"/>
          <w:szCs w:val="24"/>
          <w:lang w:val="uk-UA" w:eastAsia="en-US"/>
        </w:rPr>
        <w:t>відповідей:</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повнота розкриття</w:t>
      </w:r>
      <w:r w:rsidRPr="00275C77">
        <w:rPr>
          <w:rFonts w:ascii="Times New Roman" w:eastAsia="Times New Roman" w:hAnsi="Times New Roman" w:cs="Times New Roman"/>
          <w:spacing w:val="-1"/>
          <w:sz w:val="24"/>
          <w:szCs w:val="24"/>
          <w:lang w:val="uk-UA" w:eastAsia="en-US"/>
        </w:rPr>
        <w:t xml:space="preserve"> </w:t>
      </w:r>
      <w:r w:rsidRPr="00275C77">
        <w:rPr>
          <w:rFonts w:ascii="Times New Roman" w:eastAsia="Times New Roman" w:hAnsi="Times New Roman" w:cs="Times New Roman"/>
          <w:sz w:val="24"/>
          <w:szCs w:val="24"/>
          <w:lang w:val="uk-UA" w:eastAsia="en-US"/>
        </w:rPr>
        <w:t>питання;</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логіка викладання, культура</w:t>
      </w:r>
      <w:r w:rsidRPr="00275C77">
        <w:rPr>
          <w:rFonts w:ascii="Times New Roman" w:eastAsia="Times New Roman" w:hAnsi="Times New Roman" w:cs="Times New Roman"/>
          <w:spacing w:val="-5"/>
          <w:sz w:val="24"/>
          <w:szCs w:val="24"/>
          <w:lang w:val="uk-UA" w:eastAsia="en-US"/>
        </w:rPr>
        <w:t xml:space="preserve"> </w:t>
      </w:r>
      <w:r w:rsidRPr="00275C77">
        <w:rPr>
          <w:rFonts w:ascii="Times New Roman" w:eastAsia="Times New Roman" w:hAnsi="Times New Roman" w:cs="Times New Roman"/>
          <w:sz w:val="24"/>
          <w:szCs w:val="24"/>
          <w:lang w:val="uk-UA" w:eastAsia="en-US"/>
        </w:rPr>
        <w:t>мови;</w:t>
      </w:r>
    </w:p>
    <w:p w:rsidR="0066362E" w:rsidRPr="00275C77" w:rsidRDefault="0066362E" w:rsidP="0066362E">
      <w:pPr>
        <w:widowControl w:val="0"/>
        <w:numPr>
          <w:ilvl w:val="1"/>
          <w:numId w:val="2"/>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емоційність та</w:t>
      </w:r>
      <w:r w:rsidRPr="00275C77">
        <w:rPr>
          <w:rFonts w:ascii="Times New Roman" w:eastAsia="Times New Roman" w:hAnsi="Times New Roman" w:cs="Times New Roman"/>
          <w:spacing w:val="-3"/>
          <w:sz w:val="24"/>
          <w:szCs w:val="24"/>
          <w:lang w:val="uk-UA" w:eastAsia="en-US"/>
        </w:rPr>
        <w:t xml:space="preserve"> </w:t>
      </w:r>
      <w:r w:rsidRPr="00275C77">
        <w:rPr>
          <w:rFonts w:ascii="Times New Roman" w:eastAsia="Times New Roman" w:hAnsi="Times New Roman" w:cs="Times New Roman"/>
          <w:sz w:val="24"/>
          <w:szCs w:val="24"/>
          <w:lang w:val="uk-UA" w:eastAsia="en-US"/>
        </w:rPr>
        <w:t>переконаність;</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використання основної та додаткової</w:t>
      </w:r>
      <w:r w:rsidRPr="00275C77">
        <w:rPr>
          <w:rFonts w:ascii="Times New Roman" w:eastAsia="Times New Roman" w:hAnsi="Times New Roman" w:cs="Times New Roman"/>
          <w:spacing w:val="-3"/>
          <w:sz w:val="24"/>
          <w:szCs w:val="24"/>
          <w:lang w:val="uk-UA" w:eastAsia="en-US"/>
        </w:rPr>
        <w:t xml:space="preserve"> </w:t>
      </w:r>
      <w:r w:rsidRPr="00275C77">
        <w:rPr>
          <w:rFonts w:ascii="Times New Roman" w:eastAsia="Times New Roman" w:hAnsi="Times New Roman" w:cs="Times New Roman"/>
          <w:sz w:val="24"/>
          <w:szCs w:val="24"/>
          <w:lang w:val="uk-UA" w:eastAsia="en-US"/>
        </w:rPr>
        <w:t>літератури;</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275C77">
        <w:rPr>
          <w:rFonts w:ascii="Times New Roman" w:eastAsia="Times New Roman" w:hAnsi="Times New Roman" w:cs="Times New Roman"/>
          <w:spacing w:val="-6"/>
          <w:sz w:val="24"/>
          <w:szCs w:val="24"/>
          <w:lang w:val="uk-UA" w:eastAsia="en-US"/>
        </w:rPr>
        <w:t xml:space="preserve"> </w:t>
      </w:r>
      <w:r w:rsidRPr="00275C77">
        <w:rPr>
          <w:rFonts w:ascii="Times New Roman" w:eastAsia="Times New Roman" w:hAnsi="Times New Roman" w:cs="Times New Roman"/>
          <w:sz w:val="24"/>
          <w:szCs w:val="24"/>
          <w:lang w:val="uk-UA" w:eastAsia="en-US"/>
        </w:rPr>
        <w:t>;</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та інші.</w:t>
      </w:r>
    </w:p>
    <w:p w:rsidR="0066362E" w:rsidRPr="00275C77" w:rsidRDefault="0066362E" w:rsidP="0066362E">
      <w:pPr>
        <w:widowControl w:val="0"/>
        <w:numPr>
          <w:ilvl w:val="1"/>
          <w:numId w:val="3"/>
        </w:numPr>
        <w:tabs>
          <w:tab w:val="left" w:pos="1918"/>
        </w:tabs>
        <w:autoSpaceDE w:val="0"/>
        <w:autoSpaceDN w:val="0"/>
        <w:adjustRightInd w:val="0"/>
        <w:spacing w:after="160"/>
        <w:ind w:left="1917" w:hanging="260"/>
        <w:contextualSpacing/>
        <w:jc w:val="both"/>
        <w:rPr>
          <w:rFonts w:ascii="Times New Roman" w:eastAsia="Times New Roman" w:hAnsi="Times New Roman" w:cs="Times New Roman"/>
          <w:i/>
          <w:sz w:val="24"/>
          <w:szCs w:val="24"/>
          <w:lang w:val="uk-UA" w:eastAsia="en-US"/>
        </w:rPr>
      </w:pPr>
      <w:r w:rsidRPr="00275C77">
        <w:rPr>
          <w:rFonts w:ascii="Times New Roman" w:eastAsia="Times New Roman" w:hAnsi="Times New Roman" w:cs="Times New Roman"/>
          <w:i/>
          <w:sz w:val="24"/>
          <w:szCs w:val="24"/>
          <w:lang w:val="uk-UA" w:eastAsia="en-US"/>
        </w:rPr>
        <w:t>для виконання письмових завдань:</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повнота розкриття</w:t>
      </w:r>
      <w:r w:rsidRPr="00275C77">
        <w:rPr>
          <w:rFonts w:ascii="Times New Roman" w:eastAsia="Times New Roman" w:hAnsi="Times New Roman" w:cs="Times New Roman"/>
          <w:spacing w:val="-1"/>
          <w:sz w:val="24"/>
          <w:szCs w:val="24"/>
          <w:lang w:val="uk-UA" w:eastAsia="en-US"/>
        </w:rPr>
        <w:t xml:space="preserve"> </w:t>
      </w:r>
      <w:r w:rsidRPr="00275C77">
        <w:rPr>
          <w:rFonts w:ascii="Times New Roman" w:eastAsia="Times New Roman" w:hAnsi="Times New Roman" w:cs="Times New Roman"/>
          <w:sz w:val="24"/>
          <w:szCs w:val="24"/>
          <w:lang w:val="uk-UA" w:eastAsia="en-US"/>
        </w:rPr>
        <w:t>питання;</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цілісність, системність, логічність, уміння формулювати</w:t>
      </w:r>
      <w:r w:rsidRPr="00275C77">
        <w:rPr>
          <w:rFonts w:ascii="Times New Roman" w:eastAsia="Times New Roman" w:hAnsi="Times New Roman" w:cs="Times New Roman"/>
          <w:spacing w:val="-3"/>
          <w:sz w:val="24"/>
          <w:szCs w:val="24"/>
          <w:lang w:val="uk-UA" w:eastAsia="en-US"/>
        </w:rPr>
        <w:t xml:space="preserve"> </w:t>
      </w:r>
      <w:r w:rsidRPr="00275C77">
        <w:rPr>
          <w:rFonts w:ascii="Times New Roman" w:eastAsia="Times New Roman" w:hAnsi="Times New Roman" w:cs="Times New Roman"/>
          <w:sz w:val="24"/>
          <w:szCs w:val="24"/>
          <w:lang w:val="uk-UA" w:eastAsia="en-US"/>
        </w:rPr>
        <w:t>висновки;</w:t>
      </w:r>
    </w:p>
    <w:p w:rsidR="0066362E" w:rsidRPr="00275C77" w:rsidRDefault="0066362E" w:rsidP="0066362E">
      <w:pPr>
        <w:widowControl w:val="0"/>
        <w:numPr>
          <w:ilvl w:val="1"/>
          <w:numId w:val="2"/>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акуратність оформлення письмової роботи</w:t>
      </w:r>
    </w:p>
    <w:p w:rsidR="0066362E" w:rsidRPr="00275C77" w:rsidRDefault="0066362E" w:rsidP="0066362E">
      <w:pPr>
        <w:widowControl w:val="0"/>
        <w:numPr>
          <w:ilvl w:val="1"/>
          <w:numId w:val="2"/>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та інші.</w:t>
      </w:r>
    </w:p>
    <w:p w:rsidR="0066362E" w:rsidRPr="00275C77" w:rsidRDefault="0066362E" w:rsidP="0066362E">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66362E" w:rsidRPr="00275C77" w:rsidRDefault="0066362E" w:rsidP="0066362E">
      <w:pPr>
        <w:widowControl w:val="0"/>
        <w:autoSpaceDE w:val="0"/>
        <w:autoSpaceDN w:val="0"/>
        <w:ind w:left="961" w:right="-568"/>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pacing w:val="-60"/>
          <w:sz w:val="24"/>
          <w:szCs w:val="24"/>
          <w:u w:val="single"/>
          <w:lang w:val="uk-UA" w:eastAsia="en-US"/>
        </w:rPr>
        <w:t xml:space="preserve"> </w:t>
      </w:r>
      <w:r w:rsidRPr="00275C77">
        <w:rPr>
          <w:rFonts w:ascii="Times New Roman" w:eastAsia="Times New Roman" w:hAnsi="Times New Roman" w:cs="Times New Roman"/>
          <w:sz w:val="24"/>
          <w:szCs w:val="24"/>
          <w:u w:val="single"/>
          <w:lang w:val="uk-UA" w:eastAsia="en-US"/>
        </w:rPr>
        <w:t>Система оцінювання самостійної роботи.</w:t>
      </w:r>
    </w:p>
    <w:p w:rsidR="0066362E" w:rsidRPr="00275C77" w:rsidRDefault="0066362E" w:rsidP="0066362E">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66362E" w:rsidRPr="00275C77" w:rsidRDefault="0066362E" w:rsidP="0066362E">
      <w:pPr>
        <w:spacing w:after="160" w:line="256" w:lineRule="auto"/>
        <w:jc w:val="both"/>
        <w:rPr>
          <w:rFonts w:ascii="Times New Roman" w:hAnsi="Times New Roman" w:cs="Times New Roman"/>
          <w:sz w:val="24"/>
          <w:szCs w:val="24"/>
          <w:lang w:val="uk-UA" w:eastAsia="en-US"/>
        </w:rPr>
      </w:pPr>
      <w:r w:rsidRPr="00275C77">
        <w:rPr>
          <w:rFonts w:ascii="Times New Roman" w:eastAsia="Times New Roman" w:hAnsi="Times New Roman" w:cs="Times New Roman"/>
          <w:sz w:val="24"/>
          <w:szCs w:val="24"/>
          <w:u w:val="single"/>
          <w:lang w:val="uk-UA" w:eastAsia="en-US"/>
        </w:rPr>
        <w:t>Контроль з дисципліни</w:t>
      </w:r>
      <w:r w:rsidRPr="00275C77">
        <w:rPr>
          <w:rFonts w:ascii="Times New Roman" w:eastAsia="Times New Roman" w:hAnsi="Times New Roman" w:cs="Times New Roman"/>
          <w:sz w:val="24"/>
          <w:szCs w:val="24"/>
          <w:lang w:val="uk-UA" w:eastAsia="en-US"/>
        </w:rPr>
        <w:t xml:space="preserve"> </w:t>
      </w:r>
      <w:r w:rsidR="009F7476" w:rsidRPr="00020724">
        <w:rPr>
          <w:rFonts w:ascii="Times New Roman" w:hAnsi="Times New Roman" w:cs="Times New Roman"/>
          <w:sz w:val="24"/>
          <w:szCs w:val="24"/>
          <w:lang w:val="uk-UA"/>
        </w:rPr>
        <w:t>«</w:t>
      </w:r>
      <w:r w:rsidR="009F7476">
        <w:rPr>
          <w:rFonts w:ascii="Times New Roman" w:hAnsi="Times New Roman" w:cs="Times New Roman"/>
          <w:sz w:val="24"/>
          <w:szCs w:val="24"/>
          <w:lang w:val="uk-UA"/>
        </w:rPr>
        <w:t>Управління ризиком</w:t>
      </w:r>
      <w:r w:rsidR="009F7476" w:rsidRPr="00020724">
        <w:rPr>
          <w:rFonts w:ascii="Times New Roman" w:hAnsi="Times New Roman" w:cs="Times New Roman"/>
          <w:sz w:val="24"/>
          <w:szCs w:val="24"/>
          <w:lang w:val="uk-UA"/>
        </w:rPr>
        <w:t>»</w:t>
      </w:r>
      <w:r w:rsidR="009F7476">
        <w:rPr>
          <w:rFonts w:ascii="Times New Roman" w:hAnsi="Times New Roman" w:cs="Times New Roman"/>
          <w:sz w:val="24"/>
          <w:szCs w:val="24"/>
          <w:lang w:val="uk-UA"/>
        </w:rPr>
        <w:t xml:space="preserve"> </w:t>
      </w:r>
      <w:r w:rsidRPr="00275C77">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275C77">
        <w:rPr>
          <w:rFonts w:ascii="Times New Roman" w:eastAsia="Times New Roman" w:hAnsi="Times New Roman" w:cs="Times New Roman"/>
          <w:spacing w:val="59"/>
          <w:sz w:val="24"/>
          <w:szCs w:val="24"/>
          <w:lang w:val="uk-UA" w:eastAsia="en-US"/>
        </w:rPr>
        <w:t xml:space="preserve"> </w:t>
      </w:r>
      <w:r w:rsidRPr="00275C77">
        <w:rPr>
          <w:rFonts w:ascii="Times New Roman" w:eastAsia="Times New Roman" w:hAnsi="Times New Roman" w:cs="Times New Roman"/>
          <w:sz w:val="24"/>
          <w:szCs w:val="24"/>
          <w:lang w:val="uk-UA" w:eastAsia="en-US"/>
        </w:rPr>
        <w:t>контролю.</w:t>
      </w:r>
    </w:p>
    <w:p w:rsidR="0066362E" w:rsidRPr="00275C77" w:rsidRDefault="0066362E" w:rsidP="0066362E">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275C77">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66362E" w:rsidRPr="00275C77" w:rsidRDefault="0066362E" w:rsidP="0066362E">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275C77">
        <w:rPr>
          <w:rFonts w:ascii="Times New Roman" w:eastAsia="Times New Roman" w:hAnsi="Times New Roman" w:cs="Times New Roman"/>
          <w:b/>
          <w:bCs/>
          <w:sz w:val="24"/>
          <w:szCs w:val="24"/>
          <w:lang w:val="uk-UA" w:eastAsia="en-US"/>
        </w:rPr>
        <w:t>Підсумковий (семестровий) контроль.</w:t>
      </w:r>
    </w:p>
    <w:p w:rsidR="0066362E" w:rsidRPr="00735744" w:rsidRDefault="0066362E" w:rsidP="00735744">
      <w:pPr>
        <w:jc w:val="both"/>
        <w:rPr>
          <w:rFonts w:ascii="Times New Roman" w:hAnsi="Times New Roman" w:cs="Times New Roman"/>
          <w:sz w:val="24"/>
          <w:szCs w:val="24"/>
          <w:lang w:val="uk-UA"/>
        </w:rPr>
      </w:pPr>
      <w:r w:rsidRPr="00735744">
        <w:rPr>
          <w:rFonts w:ascii="Times New Roman" w:hAnsi="Times New Roman" w:cs="Times New Roman"/>
          <w:sz w:val="24"/>
          <w:szCs w:val="24"/>
          <w:lang w:val="uk-UA" w:eastAsia="en-US"/>
        </w:rPr>
        <w:t xml:space="preserve">Підсумковим контролем з дисципліни </w:t>
      </w:r>
      <w:r w:rsidRPr="00735744">
        <w:rPr>
          <w:rFonts w:ascii="Times New Roman" w:hAnsi="Times New Roman" w:cs="Times New Roman"/>
          <w:sz w:val="24"/>
          <w:szCs w:val="24"/>
          <w:lang w:val="uk-UA"/>
        </w:rPr>
        <w:t>«</w:t>
      </w:r>
      <w:r w:rsidR="009F7476" w:rsidRPr="00735744">
        <w:rPr>
          <w:rFonts w:ascii="Times New Roman" w:hAnsi="Times New Roman" w:cs="Times New Roman"/>
          <w:sz w:val="24"/>
          <w:szCs w:val="24"/>
          <w:lang w:val="uk-UA"/>
        </w:rPr>
        <w:t>«Управління ризиком»</w:t>
      </w:r>
      <w:r w:rsidRPr="00735744">
        <w:rPr>
          <w:rFonts w:ascii="Times New Roman" w:hAnsi="Times New Roman" w:cs="Times New Roman"/>
          <w:sz w:val="24"/>
          <w:szCs w:val="24"/>
          <w:lang w:val="uk-UA" w:eastAsia="en-US"/>
        </w:rPr>
        <w:t xml:space="preserve"> визначено навчальним </w:t>
      </w:r>
      <w:r w:rsidRPr="00735744">
        <w:rPr>
          <w:rFonts w:ascii="Times New Roman" w:hAnsi="Times New Roman" w:cs="Times New Roman"/>
          <w:sz w:val="24"/>
          <w:szCs w:val="24"/>
          <w:lang w:val="uk-UA"/>
        </w:rPr>
        <w:t xml:space="preserve">планом – </w:t>
      </w:r>
      <w:r w:rsidRPr="00735744">
        <w:rPr>
          <w:rFonts w:ascii="Times New Roman" w:hAnsi="Times New Roman" w:cs="Times New Roman"/>
          <w:b/>
          <w:sz w:val="24"/>
          <w:szCs w:val="24"/>
          <w:lang w:val="uk-UA"/>
        </w:rPr>
        <w:t>залік</w:t>
      </w:r>
      <w:r w:rsidRPr="00735744">
        <w:rPr>
          <w:rFonts w:ascii="Times New Roman" w:hAnsi="Times New Roman" w:cs="Times New Roman"/>
          <w:sz w:val="24"/>
          <w:szCs w:val="24"/>
          <w:lang w:val="uk-UA"/>
        </w:rPr>
        <w:t>.</w:t>
      </w:r>
    </w:p>
    <w:p w:rsidR="0066362E" w:rsidRPr="00735744" w:rsidRDefault="0066362E" w:rsidP="00735744">
      <w:pPr>
        <w:jc w:val="both"/>
        <w:rPr>
          <w:rFonts w:ascii="Times New Roman" w:hAnsi="Times New Roman" w:cs="Times New Roman"/>
          <w:sz w:val="24"/>
          <w:szCs w:val="24"/>
          <w:lang w:val="uk-UA"/>
        </w:rPr>
      </w:pPr>
      <w:r w:rsidRPr="00735744">
        <w:rPr>
          <w:rFonts w:ascii="Times New Roman" w:hAnsi="Times New Roman" w:cs="Times New Roman"/>
          <w:sz w:val="24"/>
          <w:szCs w:val="24"/>
          <w:lang w:val="uk-UA"/>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Складений залік з оцінкою «незадовільно» не зараховується і до результату поточної успішності не додається. Щоб ліквідувати </w:t>
      </w:r>
      <w:proofErr w:type="spellStart"/>
      <w:r w:rsidRPr="00735744">
        <w:rPr>
          <w:rFonts w:ascii="Times New Roman" w:hAnsi="Times New Roman" w:cs="Times New Roman"/>
          <w:sz w:val="24"/>
          <w:szCs w:val="24"/>
          <w:lang w:val="uk-UA"/>
        </w:rPr>
        <w:t>академ</w:t>
      </w:r>
      <w:proofErr w:type="spellEnd"/>
      <w:r w:rsidRPr="00735744">
        <w:rPr>
          <w:rFonts w:ascii="Times New Roman" w:hAnsi="Times New Roman" w:cs="Times New Roman"/>
          <w:sz w:val="24"/>
          <w:szCs w:val="24"/>
          <w:lang w:val="uk-UA"/>
        </w:rPr>
        <w:t xml:space="preserve"> заборгованість з навчальної дисципліни, студент складає іспит повторно, при цьому результати поточної успішності зберігається.</w:t>
      </w:r>
    </w:p>
    <w:p w:rsidR="0066362E" w:rsidRPr="00735744" w:rsidRDefault="0066362E" w:rsidP="00735744">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735744">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66362E" w:rsidRPr="00275C77" w:rsidRDefault="0066362E" w:rsidP="0066362E">
      <w:pPr>
        <w:ind w:left="720"/>
        <w:jc w:val="center"/>
        <w:rPr>
          <w:rFonts w:ascii="Times New Roman" w:hAnsi="Times New Roman" w:cs="Times New Roman"/>
          <w:b/>
          <w:bCs/>
          <w:sz w:val="24"/>
          <w:szCs w:val="24"/>
          <w:lang w:val="uk-UA" w:eastAsia="en-US"/>
        </w:rPr>
      </w:pPr>
    </w:p>
    <w:p w:rsidR="0066362E" w:rsidRPr="00275C77" w:rsidRDefault="0066362E" w:rsidP="0066362E">
      <w:pPr>
        <w:ind w:left="720"/>
        <w:jc w:val="center"/>
        <w:rPr>
          <w:rFonts w:ascii="Times New Roman" w:eastAsia="Times New Roman" w:hAnsi="Times New Roman" w:cs="Times New Roman"/>
          <w:b/>
          <w:sz w:val="24"/>
          <w:szCs w:val="24"/>
          <w:lang w:val="uk-UA" w:eastAsia="uk-UA"/>
        </w:rPr>
      </w:pPr>
      <w:r w:rsidRPr="00275C77">
        <w:rPr>
          <w:rFonts w:ascii="Times New Roman" w:hAnsi="Times New Roman" w:cs="Times New Roman"/>
          <w:b/>
          <w:bCs/>
          <w:sz w:val="24"/>
          <w:szCs w:val="24"/>
          <w:lang w:val="uk-UA" w:eastAsia="en-US"/>
        </w:rPr>
        <w:t>Система оцінювання та вимоги</w:t>
      </w:r>
      <w:r w:rsidRPr="00275C77">
        <w:rPr>
          <w:rFonts w:ascii="Times New Roman" w:eastAsia="Times New Roman" w:hAnsi="Times New Roman" w:cs="Times New Roman"/>
          <w:b/>
          <w:sz w:val="24"/>
          <w:szCs w:val="24"/>
          <w:lang w:val="uk-UA" w:eastAsia="uk-UA"/>
        </w:rPr>
        <w:t xml:space="preserve"> форми навчання</w:t>
      </w:r>
    </w:p>
    <w:p w:rsidR="0066362E" w:rsidRPr="00275C77" w:rsidRDefault="0066362E" w:rsidP="0066362E">
      <w:pPr>
        <w:ind w:left="720"/>
        <w:jc w:val="cente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lastRenderedPageBreak/>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66362E" w:rsidRPr="00275C77" w:rsidTr="00167AC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Максимальна кількість балів</w:t>
            </w:r>
          </w:p>
        </w:tc>
      </w:tr>
      <w:tr w:rsidR="0066362E" w:rsidRPr="00275C77" w:rsidTr="00167AC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7 семінарських занять. Максимальна кількість балів на семінарі – 7(7*7)</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       49</w:t>
            </w:r>
          </w:p>
        </w:tc>
      </w:tr>
      <w:tr w:rsidR="0066362E" w:rsidRPr="00275C77" w:rsidTr="00167AC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10</w:t>
            </w:r>
          </w:p>
        </w:tc>
      </w:tr>
      <w:tr w:rsidR="0066362E" w:rsidRPr="00275C77" w:rsidTr="00167AC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Оцінювання реферату:6 балів – написання реферату,5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11</w:t>
            </w:r>
          </w:p>
        </w:tc>
      </w:tr>
      <w:tr w:rsidR="0066362E" w:rsidRPr="00275C77" w:rsidTr="00167AC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30</w:t>
            </w:r>
          </w:p>
        </w:tc>
      </w:tr>
      <w:tr w:rsidR="0066362E" w:rsidRPr="00275C77" w:rsidTr="00167AC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6362E" w:rsidRPr="00275C77" w:rsidRDefault="0066362E" w:rsidP="00167ACB">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6362E" w:rsidRPr="00275C77" w:rsidRDefault="0066362E" w:rsidP="00167ACB">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t>100</w:t>
            </w:r>
          </w:p>
        </w:tc>
      </w:tr>
    </w:tbl>
    <w:p w:rsidR="0066362E" w:rsidRPr="00275C77" w:rsidRDefault="0066362E" w:rsidP="0066362E">
      <w:pPr>
        <w:ind w:left="720"/>
        <w:jc w:val="center"/>
        <w:rPr>
          <w:rFonts w:ascii="Times New Roman" w:eastAsia="Times New Roman" w:hAnsi="Times New Roman" w:cs="Times New Roman"/>
          <w:b/>
          <w:sz w:val="24"/>
          <w:szCs w:val="24"/>
          <w:lang w:val="uk-UA" w:eastAsia="uk-UA"/>
        </w:rPr>
      </w:pPr>
    </w:p>
    <w:p w:rsidR="0066362E" w:rsidRPr="00275C77" w:rsidRDefault="0066362E" w:rsidP="0066362E">
      <w:pPr>
        <w:ind w:left="720"/>
        <w:jc w:val="cente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66362E" w:rsidRPr="00275C77" w:rsidTr="00167AC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Максимальна кількість балів</w:t>
            </w:r>
          </w:p>
        </w:tc>
      </w:tr>
      <w:tr w:rsidR="0066362E" w:rsidRPr="00275C77" w:rsidTr="00167AC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3семінарських занять. Максимальна кількість балів на семінарі – 10 (10*3)</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        30</w:t>
            </w:r>
          </w:p>
        </w:tc>
      </w:tr>
      <w:tr w:rsidR="0066362E" w:rsidRPr="00275C77" w:rsidTr="00167AC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15</w:t>
            </w:r>
          </w:p>
        </w:tc>
      </w:tr>
      <w:tr w:rsidR="0066362E" w:rsidRPr="00275C77" w:rsidTr="00167AC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Оцінювання реферату: 10 балів – написання реферату, 15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25</w:t>
            </w:r>
          </w:p>
        </w:tc>
      </w:tr>
      <w:tr w:rsidR="0066362E" w:rsidRPr="00275C77" w:rsidTr="00167AC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sz w:val="24"/>
                <w:szCs w:val="24"/>
                <w:lang w:val="uk-UA" w:eastAsia="uk-UA"/>
              </w:rPr>
            </w:pPr>
            <w:r w:rsidRPr="00275C77">
              <w:rPr>
                <w:rFonts w:ascii="Times New Roman" w:eastAsia="Times New Roman" w:hAnsi="Times New Roman" w:cs="Times New Roman"/>
                <w:sz w:val="24"/>
                <w:szCs w:val="24"/>
                <w:lang w:val="uk-UA" w:eastAsia="uk-UA"/>
              </w:rPr>
              <w:t>30</w:t>
            </w:r>
          </w:p>
        </w:tc>
      </w:tr>
      <w:tr w:rsidR="0066362E" w:rsidRPr="00275C77" w:rsidTr="00167AC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6362E" w:rsidRPr="00275C77" w:rsidRDefault="0066362E" w:rsidP="00167ACB">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6362E" w:rsidRPr="00275C77" w:rsidRDefault="0066362E" w:rsidP="00167ACB">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6362E" w:rsidRPr="00275C77" w:rsidRDefault="0066362E" w:rsidP="00167ACB">
            <w:pPr>
              <w:jc w:val="center"/>
              <w:rPr>
                <w:rFonts w:ascii="Times New Roman" w:eastAsia="Times New Roman" w:hAnsi="Times New Roman" w:cs="Times New Roman"/>
                <w:b/>
                <w:sz w:val="24"/>
                <w:szCs w:val="24"/>
                <w:lang w:val="uk-UA" w:eastAsia="uk-UA"/>
              </w:rPr>
            </w:pPr>
            <w:r w:rsidRPr="00275C77">
              <w:rPr>
                <w:rFonts w:ascii="Times New Roman" w:eastAsia="Times New Roman" w:hAnsi="Times New Roman" w:cs="Times New Roman"/>
                <w:b/>
                <w:sz w:val="24"/>
                <w:szCs w:val="24"/>
                <w:lang w:val="uk-UA" w:eastAsia="uk-UA"/>
              </w:rPr>
              <w:t>100</w:t>
            </w:r>
          </w:p>
        </w:tc>
      </w:tr>
    </w:tbl>
    <w:p w:rsidR="0066362E" w:rsidRPr="00275C77" w:rsidRDefault="0066362E" w:rsidP="0066362E">
      <w:pPr>
        <w:widowControl w:val="0"/>
        <w:autoSpaceDE w:val="0"/>
        <w:autoSpaceDN w:val="0"/>
        <w:spacing w:after="33" w:line="321" w:lineRule="exact"/>
        <w:rPr>
          <w:rFonts w:ascii="Times New Roman" w:eastAsia="Times New Roman" w:hAnsi="Times New Roman" w:cs="Times New Roman"/>
          <w:b/>
          <w:bCs/>
          <w:sz w:val="24"/>
          <w:szCs w:val="24"/>
          <w:highlight w:val="lightGray"/>
          <w:lang w:val="uk-UA" w:eastAsia="en-US"/>
        </w:rPr>
      </w:pPr>
    </w:p>
    <w:p w:rsidR="0066362E" w:rsidRPr="00275C77" w:rsidRDefault="0066362E" w:rsidP="0066362E">
      <w:pPr>
        <w:spacing w:after="160" w:line="259" w:lineRule="auto"/>
        <w:jc w:val="center"/>
        <w:rPr>
          <w:rFonts w:ascii="Times New Roman" w:hAnsi="Times New Roman" w:cs="Times New Roman"/>
          <w:b/>
          <w:sz w:val="24"/>
          <w:szCs w:val="24"/>
          <w:lang w:val="uk-UA" w:eastAsia="en-US"/>
        </w:rPr>
      </w:pPr>
      <w:r w:rsidRPr="00275C77">
        <w:rPr>
          <w:rFonts w:ascii="Times New Roman" w:hAnsi="Times New Roman" w:cs="Times New Roman"/>
          <w:b/>
          <w:sz w:val="24"/>
          <w:szCs w:val="24"/>
          <w:lang w:val="uk-UA" w:eastAsia="en-US"/>
        </w:rPr>
        <w:t>Критерії</w:t>
      </w:r>
      <w:r w:rsidRPr="00275C77">
        <w:rPr>
          <w:rFonts w:ascii="Times New Roman" w:hAnsi="Times New Roman" w:cs="Times New Roman"/>
          <w:b/>
          <w:sz w:val="24"/>
          <w:szCs w:val="24"/>
          <w:lang w:val="uk-UA" w:eastAsia="en-US"/>
        </w:rPr>
        <w:tab/>
        <w:t>оцінки</w:t>
      </w:r>
      <w:r w:rsidRPr="00275C77">
        <w:rPr>
          <w:rFonts w:ascii="Times New Roman" w:hAnsi="Times New Roman" w:cs="Times New Roman"/>
          <w:b/>
          <w:sz w:val="24"/>
          <w:szCs w:val="24"/>
          <w:lang w:val="uk-UA" w:eastAsia="en-US"/>
        </w:rPr>
        <w:tab/>
        <w:t>рівня</w:t>
      </w:r>
      <w:r w:rsidRPr="00275C77">
        <w:rPr>
          <w:rFonts w:ascii="Times New Roman" w:hAnsi="Times New Roman" w:cs="Times New Roman"/>
          <w:b/>
          <w:sz w:val="24"/>
          <w:szCs w:val="24"/>
          <w:lang w:val="uk-UA" w:eastAsia="en-US"/>
        </w:rPr>
        <w:tab/>
      </w:r>
      <w:r w:rsidRPr="00275C77">
        <w:rPr>
          <w:rFonts w:ascii="Times New Roman" w:hAnsi="Times New Roman" w:cs="Times New Roman"/>
          <w:b/>
          <w:sz w:val="24"/>
          <w:szCs w:val="24"/>
          <w:lang w:val="uk-UA" w:eastAsia="en-US"/>
        </w:rPr>
        <w:tab/>
        <w:t>знань</w:t>
      </w:r>
      <w:r w:rsidRPr="00275C77">
        <w:rPr>
          <w:rFonts w:ascii="Times New Roman" w:hAnsi="Times New Roman" w:cs="Times New Roman"/>
          <w:b/>
          <w:sz w:val="24"/>
          <w:szCs w:val="24"/>
          <w:lang w:val="uk-UA" w:eastAsia="en-US"/>
        </w:rPr>
        <w:tab/>
        <w:t>на семінарських/практичних/лабораторних</w:t>
      </w:r>
      <w:r w:rsidRPr="00275C77">
        <w:rPr>
          <w:rFonts w:ascii="Times New Roman" w:hAnsi="Times New Roman" w:cs="Times New Roman"/>
          <w:b/>
          <w:sz w:val="24"/>
          <w:szCs w:val="24"/>
          <w:lang w:val="uk-UA" w:eastAsia="en-US"/>
        </w:rPr>
        <w:tab/>
      </w:r>
      <w:r w:rsidRPr="00275C77">
        <w:rPr>
          <w:rFonts w:ascii="Times New Roman" w:hAnsi="Times New Roman" w:cs="Times New Roman"/>
          <w:b/>
          <w:sz w:val="24"/>
          <w:szCs w:val="24"/>
          <w:lang w:val="uk-UA" w:eastAsia="en-US"/>
        </w:rPr>
        <w:tab/>
        <w:t>заняттях.</w:t>
      </w:r>
    </w:p>
    <w:p w:rsidR="0066362E" w:rsidRPr="00275C77" w:rsidRDefault="0066362E" w:rsidP="0066362E">
      <w:pPr>
        <w:spacing w:after="160" w:line="259" w:lineRule="auto"/>
        <w:jc w:val="both"/>
        <w:rPr>
          <w:rFonts w:ascii="Times New Roman" w:hAnsi="Times New Roman" w:cs="Times New Roman"/>
          <w:sz w:val="24"/>
          <w:szCs w:val="24"/>
          <w:lang w:val="uk-UA" w:eastAsia="en-US"/>
        </w:rPr>
      </w:pPr>
      <w:r w:rsidRPr="00275C77">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66362E" w:rsidRPr="00275C77" w:rsidRDefault="0066362E" w:rsidP="0066362E">
      <w:pPr>
        <w:spacing w:after="160" w:line="259" w:lineRule="auto"/>
        <w:jc w:val="both"/>
        <w:rPr>
          <w:rFonts w:ascii="Times New Roman" w:hAnsi="Times New Roman" w:cs="Times New Roman"/>
          <w:sz w:val="24"/>
          <w:szCs w:val="24"/>
          <w:lang w:val="uk-UA" w:eastAsia="en-US"/>
        </w:rPr>
      </w:pPr>
      <w:r w:rsidRPr="00275C77">
        <w:rPr>
          <w:rFonts w:ascii="Times New Roman" w:hAnsi="Times New Roman" w:cs="Times New Roman"/>
          <w:sz w:val="24"/>
          <w:szCs w:val="24"/>
          <w:lang w:val="uk-UA" w:eastAsia="en-US"/>
        </w:rPr>
        <w:t xml:space="preserve">Рівень знань оцінюється: </w:t>
      </w:r>
      <w:r w:rsidRPr="00275C77">
        <w:rPr>
          <w:rFonts w:ascii="Times New Roman" w:hAnsi="Times New Roman" w:cs="Times New Roman"/>
          <w:b/>
          <w:i/>
          <w:sz w:val="24"/>
          <w:szCs w:val="24"/>
          <w:lang w:val="uk-UA" w:eastAsia="en-US"/>
        </w:rPr>
        <w:t>«відмінно»</w:t>
      </w:r>
      <w:r w:rsidRPr="00275C77">
        <w:rPr>
          <w:rFonts w:ascii="Times New Roman" w:hAnsi="Times New Roman" w:cs="Times New Roman"/>
          <w:i/>
          <w:sz w:val="24"/>
          <w:szCs w:val="24"/>
          <w:lang w:val="uk-UA" w:eastAsia="en-US"/>
        </w:rPr>
        <w:t xml:space="preserve"> </w:t>
      </w:r>
      <w:r w:rsidRPr="00275C77">
        <w:rPr>
          <w:rFonts w:ascii="Times New Roman" w:hAnsi="Times New Roman" w:cs="Times New Roman"/>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275C77">
        <w:rPr>
          <w:rFonts w:ascii="Times New Roman" w:hAnsi="Times New Roman" w:cs="Times New Roman"/>
          <w:b/>
          <w:i/>
          <w:sz w:val="24"/>
          <w:szCs w:val="24"/>
          <w:lang w:val="uk-UA" w:eastAsia="en-US"/>
        </w:rPr>
        <w:t>«добре»</w:t>
      </w:r>
      <w:r w:rsidRPr="00275C77">
        <w:rPr>
          <w:rFonts w:ascii="Times New Roman" w:hAnsi="Times New Roman" w:cs="Times New Roman"/>
          <w:b/>
          <w:sz w:val="24"/>
          <w:szCs w:val="24"/>
          <w:lang w:val="uk-UA" w:eastAsia="en-US"/>
        </w:rPr>
        <w:t>–</w:t>
      </w:r>
      <w:r w:rsidRPr="00275C77">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66362E" w:rsidRPr="00275C77" w:rsidRDefault="0066362E" w:rsidP="0066362E">
      <w:pPr>
        <w:spacing w:after="160" w:line="259" w:lineRule="auto"/>
        <w:rPr>
          <w:rFonts w:ascii="Times New Roman" w:hAnsi="Times New Roman" w:cs="Times New Roman"/>
          <w:sz w:val="24"/>
          <w:szCs w:val="24"/>
          <w:lang w:val="uk-UA" w:eastAsia="en-US"/>
        </w:rPr>
      </w:pPr>
      <w:r w:rsidRPr="00275C77">
        <w:rPr>
          <w:rFonts w:ascii="Times New Roman" w:hAnsi="Times New Roman" w:cs="Times New Roman"/>
          <w:b/>
          <w:i/>
          <w:sz w:val="24"/>
          <w:szCs w:val="24"/>
          <w:lang w:val="uk-UA" w:eastAsia="en-US"/>
        </w:rPr>
        <w:t>«задовільно</w:t>
      </w:r>
      <w:r w:rsidRPr="00275C77">
        <w:rPr>
          <w:rFonts w:ascii="Times New Roman" w:hAnsi="Times New Roman" w:cs="Times New Roman"/>
          <w:i/>
          <w:sz w:val="24"/>
          <w:szCs w:val="24"/>
          <w:lang w:val="uk-UA" w:eastAsia="en-US"/>
        </w:rPr>
        <w:t>»</w:t>
      </w:r>
      <w:r w:rsidRPr="00275C77">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66362E" w:rsidRPr="00275C77" w:rsidRDefault="0066362E" w:rsidP="0066362E">
      <w:pPr>
        <w:spacing w:after="160" w:line="259" w:lineRule="auto"/>
        <w:jc w:val="both"/>
        <w:rPr>
          <w:rFonts w:ascii="Times New Roman" w:hAnsi="Times New Roman" w:cs="Times New Roman"/>
          <w:sz w:val="24"/>
          <w:szCs w:val="24"/>
          <w:lang w:val="uk-UA" w:eastAsia="en-US"/>
        </w:rPr>
      </w:pPr>
      <w:r w:rsidRPr="00275C77">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66362E" w:rsidRPr="00275C77" w:rsidRDefault="0066362E" w:rsidP="0066362E">
      <w:pPr>
        <w:spacing w:after="160" w:line="259" w:lineRule="auto"/>
        <w:jc w:val="both"/>
        <w:rPr>
          <w:rFonts w:ascii="Times New Roman" w:hAnsi="Times New Roman" w:cs="Times New Roman"/>
          <w:sz w:val="24"/>
          <w:szCs w:val="24"/>
          <w:lang w:val="uk-UA" w:eastAsia="en-US"/>
        </w:rPr>
      </w:pPr>
      <w:r w:rsidRPr="00275C77">
        <w:rPr>
          <w:rFonts w:ascii="Times New Roman" w:hAnsi="Times New Roman" w:cs="Times New Roman"/>
          <w:b/>
          <w:i/>
          <w:sz w:val="24"/>
          <w:szCs w:val="24"/>
          <w:lang w:val="uk-UA" w:eastAsia="en-US"/>
        </w:rPr>
        <w:lastRenderedPageBreak/>
        <w:t>«незадовільно з можливістю повторного складання»</w:t>
      </w:r>
      <w:r w:rsidRPr="00275C77">
        <w:rPr>
          <w:rFonts w:ascii="Times New Roman" w:hAnsi="Times New Roman" w:cs="Times New Roman"/>
          <w:i/>
          <w:sz w:val="24"/>
          <w:szCs w:val="24"/>
          <w:lang w:val="uk-UA" w:eastAsia="en-US"/>
        </w:rPr>
        <w:t xml:space="preserve"> </w:t>
      </w:r>
      <w:r w:rsidRPr="00275C77">
        <w:rPr>
          <w:rFonts w:ascii="Times New Roman" w:hAnsi="Times New Roman" w:cs="Times New Roman"/>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66362E" w:rsidRPr="0066362E" w:rsidRDefault="0066362E" w:rsidP="0066362E">
      <w:pPr>
        <w:ind w:firstLine="709"/>
        <w:jc w:val="center"/>
        <w:rPr>
          <w:rFonts w:ascii="Times New Roman" w:eastAsia="Times New Roman" w:hAnsi="Times New Roman" w:cs="Times New Roman"/>
          <w:b/>
          <w:sz w:val="24"/>
          <w:szCs w:val="24"/>
          <w:lang w:val="uk-UA"/>
        </w:rPr>
      </w:pPr>
      <w:r w:rsidRPr="0066362E">
        <w:rPr>
          <w:rFonts w:ascii="Times New Roman" w:eastAsia="Times New Roman" w:hAnsi="Times New Roman" w:cs="Times New Roman"/>
          <w:b/>
          <w:sz w:val="24"/>
          <w:szCs w:val="24"/>
          <w:lang w:val="uk-UA"/>
        </w:rPr>
        <w:t>Рекомендована література</w:t>
      </w:r>
    </w:p>
    <w:p w:rsidR="0066362E" w:rsidRPr="0066362E" w:rsidRDefault="0066362E" w:rsidP="0066362E">
      <w:pPr>
        <w:spacing w:line="233" w:lineRule="auto"/>
        <w:ind w:firstLine="708"/>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Базова</w:t>
      </w:r>
    </w:p>
    <w:p w:rsidR="0066362E" w:rsidRPr="0066362E" w:rsidRDefault="0066362E" w:rsidP="00630659">
      <w:pPr>
        <w:widowControl w:val="0"/>
        <w:autoSpaceDE w:val="0"/>
        <w:autoSpaceDN w:val="0"/>
        <w:adjustRightInd w:val="0"/>
        <w:ind w:firstLine="709"/>
        <w:jc w:val="both"/>
        <w:rPr>
          <w:rFonts w:ascii="Times New Roman" w:eastAsia="Times New Roman" w:hAnsi="Times New Roman" w:cs="Times New Roman"/>
          <w:sz w:val="24"/>
          <w:szCs w:val="24"/>
          <w:lang w:val="uk-UA"/>
        </w:rPr>
      </w:pPr>
      <w:r w:rsidRPr="0066362E">
        <w:rPr>
          <w:rFonts w:ascii="Times New Roman" w:eastAsia="Times New Roman" w:hAnsi="Times New Roman" w:cs="Times New Roman"/>
          <w:sz w:val="24"/>
          <w:szCs w:val="24"/>
        </w:rPr>
        <w:t>1</w:t>
      </w:r>
      <w:r w:rsidRPr="0066362E">
        <w:rPr>
          <w:rFonts w:ascii="Times New Roman" w:eastAsia="Times New Roman" w:hAnsi="Times New Roman" w:cs="Times New Roman"/>
          <w:sz w:val="24"/>
          <w:szCs w:val="24"/>
          <w:lang w:val="uk-UA"/>
        </w:rPr>
        <w:t>.</w:t>
      </w:r>
      <w:r w:rsidRPr="0066362E">
        <w:rPr>
          <w:rFonts w:ascii="Times New Roman" w:eastAsia="Times New Roman" w:hAnsi="Times New Roman" w:cs="Times New Roman"/>
          <w:sz w:val="24"/>
          <w:szCs w:val="24"/>
          <w:lang w:val="uk-UA" w:eastAsia="uk-UA"/>
        </w:rPr>
        <w:t xml:space="preserve"> </w:t>
      </w:r>
      <w:r w:rsidRPr="0066362E">
        <w:rPr>
          <w:rFonts w:ascii="Times New Roman" w:eastAsia="Times New Roman" w:hAnsi="Times New Roman" w:cs="Times New Roman"/>
          <w:i/>
          <w:iCs/>
          <w:sz w:val="24"/>
          <w:szCs w:val="24"/>
          <w:lang w:val="uk-UA"/>
        </w:rPr>
        <w:t xml:space="preserve"> Захаров К.В. та ін. </w:t>
      </w:r>
      <w:r w:rsidRPr="0066362E">
        <w:rPr>
          <w:rFonts w:ascii="Times New Roman" w:eastAsia="Times New Roman" w:hAnsi="Times New Roman" w:cs="Times New Roman"/>
          <w:sz w:val="24"/>
          <w:szCs w:val="24"/>
          <w:lang w:val="uk-UA"/>
        </w:rPr>
        <w:t xml:space="preserve">Логістика, ефективність і ризики зовнішньоекономічних операцій. - К.: </w:t>
      </w:r>
      <w:proofErr w:type="spellStart"/>
      <w:r w:rsidRPr="0066362E">
        <w:rPr>
          <w:rFonts w:ascii="Times New Roman" w:eastAsia="Times New Roman" w:hAnsi="Times New Roman" w:cs="Times New Roman"/>
          <w:sz w:val="24"/>
          <w:szCs w:val="24"/>
          <w:lang w:val="uk-UA"/>
        </w:rPr>
        <w:t>Інтекс</w:t>
      </w:r>
      <w:proofErr w:type="spellEnd"/>
      <w:r w:rsidRPr="0066362E">
        <w:rPr>
          <w:rFonts w:ascii="Times New Roman" w:eastAsia="Times New Roman" w:hAnsi="Times New Roman" w:cs="Times New Roman"/>
          <w:sz w:val="24"/>
          <w:szCs w:val="24"/>
          <w:lang w:val="uk-UA"/>
        </w:rPr>
        <w:t>, 2000.</w:t>
      </w:r>
    </w:p>
    <w:p w:rsidR="0066362E" w:rsidRPr="0066362E" w:rsidRDefault="0066362E" w:rsidP="00630659">
      <w:pPr>
        <w:widowControl w:val="0"/>
        <w:autoSpaceDE w:val="0"/>
        <w:autoSpaceDN w:val="0"/>
        <w:adjustRightInd w:val="0"/>
        <w:ind w:firstLine="709"/>
        <w:jc w:val="both"/>
        <w:rPr>
          <w:rFonts w:ascii="Times New Roman" w:eastAsia="Times New Roman" w:hAnsi="Times New Roman" w:cs="Times New Roman"/>
          <w:sz w:val="24"/>
          <w:szCs w:val="24"/>
          <w:lang w:val="uk-UA"/>
        </w:rPr>
      </w:pPr>
      <w:r w:rsidRPr="0066362E">
        <w:rPr>
          <w:rFonts w:ascii="Times New Roman" w:eastAsia="Times New Roman" w:hAnsi="Times New Roman" w:cs="Times New Roman"/>
          <w:sz w:val="24"/>
          <w:szCs w:val="24"/>
        </w:rPr>
        <w:t>2</w:t>
      </w:r>
      <w:r w:rsidRPr="0066362E">
        <w:rPr>
          <w:rFonts w:ascii="Times New Roman" w:eastAsia="Times New Roman" w:hAnsi="Times New Roman" w:cs="Times New Roman"/>
          <w:sz w:val="24"/>
          <w:szCs w:val="24"/>
          <w:lang w:val="uk-UA"/>
        </w:rPr>
        <w:t>.</w:t>
      </w:r>
      <w:r w:rsidRPr="0066362E">
        <w:rPr>
          <w:rFonts w:ascii="Times New Roman" w:eastAsia="Times New Roman" w:hAnsi="Times New Roman" w:cs="Times New Roman"/>
          <w:sz w:val="24"/>
          <w:szCs w:val="24"/>
          <w:lang w:val="uk-UA" w:eastAsia="uk-UA"/>
        </w:rPr>
        <w:t xml:space="preserve"> </w:t>
      </w:r>
      <w:r w:rsidRPr="0066362E">
        <w:rPr>
          <w:rFonts w:ascii="Times New Roman" w:eastAsia="Times New Roman" w:hAnsi="Times New Roman" w:cs="Times New Roman"/>
          <w:sz w:val="24"/>
          <w:szCs w:val="24"/>
          <w:lang w:val="uk-UA"/>
        </w:rPr>
        <w:t xml:space="preserve"> </w:t>
      </w:r>
      <w:r w:rsidRPr="0066362E">
        <w:rPr>
          <w:rFonts w:ascii="Times New Roman" w:eastAsia="Times New Roman" w:hAnsi="Times New Roman" w:cs="Times New Roman"/>
          <w:i/>
          <w:sz w:val="24"/>
          <w:szCs w:val="24"/>
          <w:lang w:val="uk-UA"/>
        </w:rPr>
        <w:t>Івченко</w:t>
      </w:r>
      <w:proofErr w:type="gramStart"/>
      <w:r w:rsidRPr="0066362E">
        <w:rPr>
          <w:rFonts w:ascii="Times New Roman" w:eastAsia="Times New Roman" w:hAnsi="Times New Roman" w:cs="Times New Roman"/>
          <w:i/>
          <w:sz w:val="24"/>
          <w:szCs w:val="24"/>
          <w:lang w:val="uk-UA"/>
        </w:rPr>
        <w:t xml:space="preserve"> І.</w:t>
      </w:r>
      <w:proofErr w:type="gramEnd"/>
      <w:r w:rsidRPr="0066362E">
        <w:rPr>
          <w:rFonts w:ascii="Times New Roman" w:eastAsia="Times New Roman" w:hAnsi="Times New Roman" w:cs="Times New Roman"/>
          <w:i/>
          <w:sz w:val="24"/>
          <w:szCs w:val="24"/>
          <w:lang w:val="uk-UA"/>
        </w:rPr>
        <w:t>Ю.</w:t>
      </w:r>
      <w:r w:rsidRPr="0066362E">
        <w:rPr>
          <w:rFonts w:ascii="Times New Roman" w:eastAsia="Times New Roman" w:hAnsi="Times New Roman" w:cs="Times New Roman"/>
          <w:sz w:val="24"/>
          <w:szCs w:val="24"/>
          <w:lang w:val="uk-UA"/>
        </w:rPr>
        <w:t xml:space="preserve"> Економічні ризики: Навчальний посібник. – К.: ЦНЛ, 2004. – 304 с.</w:t>
      </w:r>
    </w:p>
    <w:p w:rsidR="0066362E" w:rsidRPr="0066362E" w:rsidRDefault="0066362E" w:rsidP="00630659">
      <w:pPr>
        <w:widowControl w:val="0"/>
        <w:autoSpaceDE w:val="0"/>
        <w:autoSpaceDN w:val="0"/>
        <w:adjustRightInd w:val="0"/>
        <w:ind w:firstLine="709"/>
        <w:jc w:val="both"/>
        <w:rPr>
          <w:rFonts w:ascii="Times New Roman" w:eastAsia="Times New Roman" w:hAnsi="Times New Roman" w:cs="Times New Roman"/>
          <w:sz w:val="24"/>
          <w:szCs w:val="24"/>
          <w:lang w:val="uk-UA"/>
        </w:rPr>
      </w:pPr>
      <w:r w:rsidRPr="0066362E">
        <w:rPr>
          <w:rFonts w:ascii="Times New Roman" w:eastAsia="Times New Roman" w:hAnsi="Times New Roman" w:cs="Times New Roman"/>
          <w:sz w:val="24"/>
          <w:szCs w:val="24"/>
        </w:rPr>
        <w:t>3</w:t>
      </w:r>
      <w:r w:rsidRPr="0066362E">
        <w:rPr>
          <w:rFonts w:ascii="Times New Roman" w:eastAsia="Times New Roman" w:hAnsi="Times New Roman" w:cs="Times New Roman"/>
          <w:sz w:val="24"/>
          <w:szCs w:val="24"/>
          <w:lang w:val="uk-UA"/>
        </w:rPr>
        <w:t>.</w:t>
      </w:r>
      <w:r w:rsidRPr="0066362E">
        <w:rPr>
          <w:rFonts w:ascii="Times New Roman" w:eastAsia="Times New Roman" w:hAnsi="Times New Roman" w:cs="Times New Roman"/>
          <w:sz w:val="24"/>
          <w:szCs w:val="24"/>
          <w:lang w:val="uk-UA" w:eastAsia="uk-UA"/>
        </w:rPr>
        <w:t xml:space="preserve"> </w:t>
      </w:r>
      <w:r w:rsidRPr="0066362E">
        <w:rPr>
          <w:rFonts w:ascii="Times New Roman" w:eastAsia="Times New Roman" w:hAnsi="Times New Roman" w:cs="Times New Roman"/>
          <w:sz w:val="24"/>
          <w:szCs w:val="24"/>
          <w:lang w:val="uk-UA"/>
        </w:rPr>
        <w:t xml:space="preserve"> </w:t>
      </w:r>
      <w:r w:rsidRPr="0066362E">
        <w:rPr>
          <w:rFonts w:ascii="Times New Roman" w:eastAsia="Times New Roman" w:hAnsi="Times New Roman" w:cs="Times New Roman"/>
          <w:i/>
          <w:iCs/>
          <w:sz w:val="24"/>
          <w:szCs w:val="24"/>
          <w:lang w:val="uk-UA"/>
        </w:rPr>
        <w:t>Машина Н.І.</w:t>
      </w:r>
      <w:r w:rsidRPr="0066362E">
        <w:rPr>
          <w:rFonts w:ascii="Times New Roman" w:eastAsia="Times New Roman" w:hAnsi="Times New Roman" w:cs="Times New Roman"/>
          <w:sz w:val="24"/>
          <w:szCs w:val="24"/>
          <w:lang w:val="uk-UA"/>
        </w:rPr>
        <w:t xml:space="preserve"> Економічний ризик і методи його вимірювання: Навчальний посібник. – К.: ЦНЛ, 2003. – 188 с.</w:t>
      </w:r>
    </w:p>
    <w:p w:rsidR="0066362E" w:rsidRPr="0066362E" w:rsidRDefault="0066362E" w:rsidP="00630659">
      <w:pPr>
        <w:tabs>
          <w:tab w:val="left" w:pos="0"/>
        </w:tabs>
        <w:spacing w:line="240" w:lineRule="atLeast"/>
        <w:ind w:firstLine="709"/>
        <w:jc w:val="both"/>
        <w:rPr>
          <w:rFonts w:ascii="Times New Roman" w:eastAsia="Times New Roman" w:hAnsi="Times New Roman" w:cs="Times New Roman"/>
          <w:sz w:val="24"/>
          <w:szCs w:val="24"/>
          <w:lang w:val="uk-UA"/>
        </w:rPr>
      </w:pPr>
    </w:p>
    <w:p w:rsidR="0066362E" w:rsidRPr="0066362E" w:rsidRDefault="0066362E" w:rsidP="00630659">
      <w:pPr>
        <w:spacing w:line="233"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Додаткова</w:t>
      </w:r>
    </w:p>
    <w:p w:rsidR="0066362E" w:rsidRPr="0066362E" w:rsidRDefault="0066362E" w:rsidP="00630659">
      <w:pPr>
        <w:ind w:left="709"/>
        <w:jc w:val="both"/>
        <w:rPr>
          <w:rFonts w:ascii="Times New Roman" w:eastAsia="Times New Roman" w:hAnsi="Times New Roman" w:cs="Times New Roman"/>
          <w:sz w:val="24"/>
          <w:szCs w:val="24"/>
        </w:rPr>
      </w:pPr>
      <w:hyperlink r:id="rId7" w:history="1">
        <w:r>
          <w:rPr>
            <w:rFonts w:ascii="Times New Roman" w:eastAsia="Times New Roman" w:hAnsi="Times New Roman" w:cs="Times New Roman"/>
            <w:sz w:val="24"/>
            <w:szCs w:val="24"/>
            <w:lang w:val="uk-UA" w:eastAsia="uk-UA"/>
          </w:rPr>
          <w:t>4</w:t>
        </w:r>
        <w:r w:rsidRPr="0066362E">
          <w:rPr>
            <w:rFonts w:ascii="Times New Roman" w:eastAsia="Times New Roman" w:hAnsi="Times New Roman" w:cs="Times New Roman"/>
            <w:sz w:val="24"/>
            <w:szCs w:val="24"/>
            <w:lang w:eastAsia="uk-UA"/>
          </w:rPr>
          <w:t xml:space="preserve">. </w:t>
        </w:r>
      </w:hyperlink>
      <w:r w:rsidRPr="0066362E">
        <w:rPr>
          <w:rFonts w:ascii="Times New Roman" w:eastAsia="Times New Roman" w:hAnsi="Times New Roman" w:cs="Times New Roman"/>
          <w:sz w:val="24"/>
          <w:szCs w:val="24"/>
        </w:rPr>
        <w:t xml:space="preserve"> </w:t>
      </w:r>
      <w:proofErr w:type="spellStart"/>
      <w:r w:rsidRPr="0066362E">
        <w:rPr>
          <w:rFonts w:ascii="Times New Roman" w:eastAsia="Times New Roman" w:hAnsi="Times New Roman" w:cs="Times New Roman"/>
          <w:i/>
          <w:sz w:val="24"/>
          <w:szCs w:val="24"/>
        </w:rPr>
        <w:t>Гранатуров</w:t>
      </w:r>
      <w:proofErr w:type="spellEnd"/>
      <w:r w:rsidRPr="0066362E">
        <w:rPr>
          <w:rFonts w:ascii="Times New Roman" w:eastAsia="Times New Roman" w:hAnsi="Times New Roman" w:cs="Times New Roman"/>
          <w:i/>
          <w:sz w:val="24"/>
          <w:szCs w:val="24"/>
        </w:rPr>
        <w:t xml:space="preserve"> В.М.</w:t>
      </w:r>
      <w:r w:rsidRPr="0066362E">
        <w:rPr>
          <w:rFonts w:ascii="Times New Roman" w:eastAsia="Times New Roman" w:hAnsi="Times New Roman" w:cs="Times New Roman"/>
          <w:sz w:val="24"/>
          <w:szCs w:val="24"/>
        </w:rPr>
        <w:t xml:space="preserve"> Экономический риск. Сущность, методы измерения, пути снижения. – М.:  </w:t>
      </w:r>
      <w:hyperlink r:id="rId8" w:tooltip="Издательство" w:history="1">
        <w:r w:rsidRPr="0066362E">
          <w:rPr>
            <w:rFonts w:ascii="Times New Roman" w:eastAsia="Times New Roman" w:hAnsi="Times New Roman" w:cs="Times New Roman"/>
            <w:sz w:val="24"/>
            <w:szCs w:val="24"/>
          </w:rPr>
          <w:t>Дело и Сервис</w:t>
        </w:r>
      </w:hyperlink>
      <w:r w:rsidRPr="0066362E">
        <w:rPr>
          <w:rFonts w:ascii="Times New Roman" w:eastAsia="Times New Roman" w:hAnsi="Times New Roman" w:cs="Times New Roman"/>
          <w:sz w:val="24"/>
          <w:szCs w:val="24"/>
        </w:rPr>
        <w:t xml:space="preserve">, 2010. – 208 с. </w:t>
      </w:r>
    </w:p>
    <w:p w:rsidR="0066362E" w:rsidRPr="0066362E" w:rsidRDefault="0066362E" w:rsidP="00630659">
      <w:pPr>
        <w:ind w:left="709"/>
        <w:jc w:val="both"/>
        <w:rPr>
          <w:rFonts w:ascii="Times New Roman" w:eastAsia="Times New Roman" w:hAnsi="Times New Roman" w:cs="Times New Roman"/>
          <w:i/>
          <w:sz w:val="24"/>
          <w:szCs w:val="24"/>
        </w:rPr>
      </w:pPr>
      <w:hyperlink r:id="rId9" w:history="1">
        <w:r>
          <w:rPr>
            <w:rFonts w:ascii="Times New Roman" w:eastAsia="Times New Roman" w:hAnsi="Times New Roman" w:cs="Times New Roman"/>
            <w:sz w:val="24"/>
            <w:szCs w:val="24"/>
            <w:lang w:val="uk-UA"/>
          </w:rPr>
          <w:t>5</w:t>
        </w:r>
        <w:r w:rsidRPr="0066362E">
          <w:rPr>
            <w:rFonts w:ascii="Times New Roman" w:eastAsia="Times New Roman" w:hAnsi="Times New Roman" w:cs="Times New Roman"/>
            <w:sz w:val="24"/>
            <w:szCs w:val="24"/>
          </w:rPr>
          <w:t xml:space="preserve">. </w:t>
        </w:r>
      </w:hyperlink>
      <w:hyperlink r:id="rId10" w:anchor="persons" w:tooltip="К. В. Балдин, С. Н. Воробьев" w:history="1">
        <w:r w:rsidRPr="0066362E">
          <w:rPr>
            <w:rFonts w:ascii="Times New Roman" w:eastAsia="Times New Roman" w:hAnsi="Times New Roman" w:cs="Times New Roman"/>
            <w:i/>
            <w:sz w:val="24"/>
            <w:szCs w:val="24"/>
          </w:rPr>
          <w:t xml:space="preserve"> </w:t>
        </w:r>
        <w:proofErr w:type="spellStart"/>
        <w:r w:rsidRPr="0066362E">
          <w:rPr>
            <w:rFonts w:ascii="Times New Roman" w:eastAsia="Times New Roman" w:hAnsi="Times New Roman" w:cs="Times New Roman"/>
            <w:i/>
            <w:sz w:val="24"/>
            <w:szCs w:val="24"/>
          </w:rPr>
          <w:t>Балдин</w:t>
        </w:r>
        <w:proofErr w:type="spellEnd"/>
        <w:r w:rsidRPr="0066362E">
          <w:rPr>
            <w:rFonts w:ascii="Times New Roman" w:eastAsia="Times New Roman" w:hAnsi="Times New Roman" w:cs="Times New Roman"/>
            <w:i/>
            <w:sz w:val="24"/>
            <w:szCs w:val="24"/>
          </w:rPr>
          <w:t xml:space="preserve"> К.В., Воробьев</w:t>
        </w:r>
      </w:hyperlink>
      <w:r w:rsidRPr="0066362E">
        <w:rPr>
          <w:rFonts w:ascii="Times New Roman" w:eastAsia="Times New Roman" w:hAnsi="Times New Roman" w:cs="Times New Roman"/>
          <w:sz w:val="24"/>
          <w:szCs w:val="24"/>
        </w:rPr>
        <w:t xml:space="preserve"> </w:t>
      </w:r>
      <w:r w:rsidRPr="0066362E">
        <w:rPr>
          <w:rFonts w:ascii="Times New Roman" w:eastAsia="Times New Roman" w:hAnsi="Times New Roman" w:cs="Times New Roman"/>
          <w:i/>
          <w:sz w:val="24"/>
          <w:szCs w:val="24"/>
        </w:rPr>
        <w:t xml:space="preserve">С. Н. </w:t>
      </w:r>
      <w:r w:rsidRPr="0066362E">
        <w:rPr>
          <w:rFonts w:ascii="Times New Roman" w:eastAsia="Times New Roman" w:hAnsi="Times New Roman" w:cs="Times New Roman"/>
          <w:sz w:val="24"/>
          <w:szCs w:val="24"/>
        </w:rPr>
        <w:t xml:space="preserve">Модели и методы управления рисками в предпринимательстве. – М.:  </w:t>
      </w:r>
      <w:hyperlink r:id="rId11" w:tooltip="Издательство" w:history="1">
        <w:r w:rsidRPr="0066362E">
          <w:rPr>
            <w:rFonts w:ascii="Times New Roman" w:eastAsia="Times New Roman" w:hAnsi="Times New Roman" w:cs="Times New Roman"/>
            <w:sz w:val="24"/>
            <w:szCs w:val="24"/>
          </w:rPr>
          <w:t>МПСИ</w:t>
        </w:r>
      </w:hyperlink>
      <w:r w:rsidRPr="0066362E">
        <w:rPr>
          <w:rFonts w:ascii="Times New Roman" w:eastAsia="Times New Roman" w:hAnsi="Times New Roman" w:cs="Times New Roman"/>
          <w:sz w:val="24"/>
          <w:szCs w:val="24"/>
        </w:rPr>
        <w:t xml:space="preserve">, </w:t>
      </w:r>
      <w:hyperlink r:id="rId12" w:tooltip="Издательство" w:history="1">
        <w:r w:rsidRPr="0066362E">
          <w:rPr>
            <w:rFonts w:ascii="Times New Roman" w:eastAsia="Times New Roman" w:hAnsi="Times New Roman" w:cs="Times New Roman"/>
            <w:sz w:val="24"/>
            <w:szCs w:val="24"/>
          </w:rPr>
          <w:t>МОДЭК</w:t>
        </w:r>
      </w:hyperlink>
      <w:r w:rsidRPr="0066362E">
        <w:rPr>
          <w:rFonts w:ascii="Times New Roman" w:eastAsia="Times New Roman" w:hAnsi="Times New Roman" w:cs="Times New Roman"/>
          <w:sz w:val="24"/>
          <w:szCs w:val="24"/>
        </w:rPr>
        <w:t>, 2009. – 432 с.</w:t>
      </w:r>
      <w:r w:rsidRPr="0066362E">
        <w:rPr>
          <w:rFonts w:ascii="Times New Roman" w:eastAsia="Times New Roman" w:hAnsi="Times New Roman" w:cs="Times New Roman"/>
          <w:i/>
          <w:sz w:val="24"/>
          <w:szCs w:val="24"/>
        </w:rPr>
        <w:t xml:space="preserve"> </w:t>
      </w:r>
    </w:p>
    <w:p w:rsidR="0066362E" w:rsidRPr="0066362E" w:rsidRDefault="0066362E" w:rsidP="00630659">
      <w:pPr>
        <w:ind w:left="709"/>
        <w:jc w:val="both"/>
        <w:rPr>
          <w:rFonts w:ascii="Times New Roman" w:eastAsia="Times New Roman" w:hAnsi="Times New Roman" w:cs="Times New Roman"/>
          <w:sz w:val="24"/>
          <w:szCs w:val="24"/>
          <w:lang w:val="uk-UA"/>
        </w:rPr>
      </w:pPr>
      <w:hyperlink r:id="rId13" w:history="1">
        <w:r>
          <w:rPr>
            <w:rFonts w:ascii="Times New Roman" w:eastAsia="Times New Roman" w:hAnsi="Times New Roman" w:cs="Times New Roman"/>
            <w:sz w:val="24"/>
            <w:szCs w:val="24"/>
            <w:lang w:val="uk-UA" w:eastAsia="uk-UA"/>
          </w:rPr>
          <w:t>6</w:t>
        </w:r>
        <w:r w:rsidRPr="0066362E">
          <w:rPr>
            <w:rFonts w:ascii="Times New Roman" w:eastAsia="Times New Roman" w:hAnsi="Times New Roman" w:cs="Times New Roman"/>
            <w:sz w:val="24"/>
            <w:szCs w:val="24"/>
            <w:lang w:val="uk-UA" w:eastAsia="uk-UA"/>
          </w:rPr>
          <w:t xml:space="preserve">. </w:t>
        </w:r>
      </w:hyperlink>
      <w:r w:rsidRPr="0066362E">
        <w:rPr>
          <w:rFonts w:ascii="Times New Roman" w:eastAsia="Times New Roman" w:hAnsi="Times New Roman" w:cs="Times New Roman"/>
          <w:i/>
          <w:iCs/>
          <w:sz w:val="24"/>
          <w:szCs w:val="24"/>
        </w:rPr>
        <w:t>Хохлов Н.В.</w:t>
      </w:r>
      <w:r w:rsidRPr="0066362E">
        <w:rPr>
          <w:rFonts w:ascii="Times New Roman" w:eastAsia="Times New Roman" w:hAnsi="Times New Roman" w:cs="Times New Roman"/>
          <w:sz w:val="24"/>
          <w:szCs w:val="24"/>
        </w:rPr>
        <w:t xml:space="preserve"> Управление риском. – М.: ЮНИТИ-ДАНА, 2001. – 239 с</w:t>
      </w:r>
    </w:p>
    <w:p w:rsidR="00135274" w:rsidRPr="00764B84" w:rsidRDefault="00135274" w:rsidP="00630659">
      <w:pPr>
        <w:ind w:left="709"/>
        <w:jc w:val="both"/>
        <w:rPr>
          <w:lang w:val="uk-UA"/>
        </w:rPr>
      </w:pPr>
    </w:p>
    <w:sectPr w:rsidR="00135274" w:rsidRPr="00764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188"/>
    <w:multiLevelType w:val="hybridMultilevel"/>
    <w:tmpl w:val="32347622"/>
    <w:lvl w:ilvl="0" w:tplc="6EDC81F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0"/>
    <w:rsid w:val="000631AA"/>
    <w:rsid w:val="000B7DE1"/>
    <w:rsid w:val="00135274"/>
    <w:rsid w:val="00156D8F"/>
    <w:rsid w:val="00185264"/>
    <w:rsid w:val="001E4548"/>
    <w:rsid w:val="002007E0"/>
    <w:rsid w:val="0020262F"/>
    <w:rsid w:val="0024008B"/>
    <w:rsid w:val="00240FAD"/>
    <w:rsid w:val="00253EC4"/>
    <w:rsid w:val="004A3CAE"/>
    <w:rsid w:val="004E0BB1"/>
    <w:rsid w:val="00594A7B"/>
    <w:rsid w:val="006124FE"/>
    <w:rsid w:val="00630659"/>
    <w:rsid w:val="006433E7"/>
    <w:rsid w:val="0066362E"/>
    <w:rsid w:val="00701280"/>
    <w:rsid w:val="00735744"/>
    <w:rsid w:val="00764B84"/>
    <w:rsid w:val="007E75A8"/>
    <w:rsid w:val="008153A2"/>
    <w:rsid w:val="00843A23"/>
    <w:rsid w:val="0087254E"/>
    <w:rsid w:val="0087711A"/>
    <w:rsid w:val="00926255"/>
    <w:rsid w:val="009310F8"/>
    <w:rsid w:val="009730B4"/>
    <w:rsid w:val="009A43E9"/>
    <w:rsid w:val="009F7476"/>
    <w:rsid w:val="00B527B2"/>
    <w:rsid w:val="00BA16EA"/>
    <w:rsid w:val="00BC3F80"/>
    <w:rsid w:val="00C20DAE"/>
    <w:rsid w:val="00CC724E"/>
    <w:rsid w:val="00D83E63"/>
    <w:rsid w:val="00DC44B2"/>
    <w:rsid w:val="00E94952"/>
    <w:rsid w:val="00EB1B4A"/>
    <w:rsid w:val="00F27895"/>
    <w:rsid w:val="00F561FD"/>
    <w:rsid w:val="00FA28D4"/>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A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75A8"/>
    <w:rPr>
      <w:color w:val="0000FF"/>
      <w:u w:val="single"/>
    </w:rPr>
  </w:style>
  <w:style w:type="paragraph" w:styleId="a4">
    <w:name w:val="List Paragraph"/>
    <w:basedOn w:val="a"/>
    <w:uiPriority w:val="34"/>
    <w:qFormat/>
    <w:rsid w:val="00DC4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A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75A8"/>
    <w:rPr>
      <w:color w:val="0000FF"/>
      <w:u w:val="single"/>
    </w:rPr>
  </w:style>
  <w:style w:type="paragraph" w:styleId="a4">
    <w:name w:val="List Paragraph"/>
    <w:basedOn w:val="a"/>
    <w:uiPriority w:val="34"/>
    <w:qFormat/>
    <w:rsid w:val="00DC4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858647/" TargetMode="External"/><Relationship Id="rId13" Type="http://schemas.openxmlformats.org/officeDocument/2006/relationships/hyperlink" Target="http://www.lib.nau.edu.ua/search/Details.aspx?id=153566&amp;lang=uk-UA" TargetMode="External"/><Relationship Id="rId3" Type="http://schemas.microsoft.com/office/2007/relationships/stylesWithEffects" Target="stylesWithEffects.xml"/><Relationship Id="rId7" Type="http://schemas.openxmlformats.org/officeDocument/2006/relationships/hyperlink" Target="http://www.lib.nau.edu.ua/search/Details.aspx?id=153566&amp;lang=uk-UA" TargetMode="External"/><Relationship Id="rId12" Type="http://schemas.openxmlformats.org/officeDocument/2006/relationships/hyperlink" Target="http://www.ozon.ru/context/detail/id/856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u.edu.ua/wp-content/uploads/2019/10/osvitnya-programma-KI-m-kopyya1.docx" TargetMode="External"/><Relationship Id="rId11" Type="http://schemas.openxmlformats.org/officeDocument/2006/relationships/hyperlink" Target="http://www.ozon.ru/context/detail/id/8583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on.ru/context/detail/id/4635951/" TargetMode="External"/><Relationship Id="rId4" Type="http://schemas.openxmlformats.org/officeDocument/2006/relationships/settings" Target="settings.xml"/><Relationship Id="rId9" Type="http://schemas.openxmlformats.org/officeDocument/2006/relationships/hyperlink" Target="http://www.lib.nau.edu.ua/search/Details.aspx?id=153566&amp;lang=uk-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2020-04-01T12:12:00Z</dcterms:created>
  <dcterms:modified xsi:type="dcterms:W3CDTF">2020-04-02T07:49:00Z</dcterms:modified>
</cp:coreProperties>
</file>