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86" w:rsidRDefault="000D2763" w:rsidP="00C17A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65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86" w:rsidRDefault="00C17A86" w:rsidP="00C17A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7A86" w:rsidRDefault="00C17A86" w:rsidP="00C17A8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7A86" w:rsidRPr="005F73C1" w:rsidRDefault="00C17A86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F73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положення розроблене Приймальною комісією </w:t>
      </w:r>
      <w:r w:rsidR="0064548C"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Приватного закладу </w:t>
      </w:r>
      <w:r w:rsidR="00710A3C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  <w:r w:rsidR="0064548C" w:rsidRPr="005F73C1">
        <w:rPr>
          <w:rFonts w:ascii="Times New Roman" w:hAnsi="Times New Roman" w:cs="Times New Roman"/>
          <w:sz w:val="28"/>
          <w:szCs w:val="28"/>
          <w:lang w:val="uk-UA"/>
        </w:rPr>
        <w:t>«Міжнародний класичний університет імені Пилипа Орлика»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Приймальна комісія</w:t>
      </w:r>
      <w:r w:rsidR="0064548C"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 ПЗВО МКУ ім. П.Орлика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>) відповідно до</w:t>
      </w:r>
      <w:r w:rsidR="0064548C"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України, </w:t>
      </w:r>
      <w:r w:rsidR="00710A3C" w:rsidRPr="00710A3C">
        <w:rPr>
          <w:rFonts w:ascii="Times New Roman" w:hAnsi="Times New Roman" w:cs="Times New Roman"/>
          <w:sz w:val="28"/>
          <w:szCs w:val="28"/>
          <w:lang w:val="uk-UA"/>
        </w:rPr>
        <w:t>Умов прийому на навчання до закладів вищої освіти України в 2020 році, затверджених наказом Міністерства освіти і науки України від 11 жовтня 2019 року № 1285 та зареєстрованих у Міністерстві юстиції України від 2 грудня 2019 року за № 1192/34163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 (далі – Умов</w:t>
      </w:r>
      <w:r w:rsidR="005F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прийому), Правил прийому на навчання до </w:t>
      </w:r>
      <w:r w:rsidR="005F73C1" w:rsidRPr="005F73C1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 у 2019 році,</w:t>
      </w:r>
      <w:r w:rsidR="005F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вченою радою </w:t>
      </w:r>
      <w:r w:rsidR="005F73C1" w:rsidRPr="005F73C1">
        <w:rPr>
          <w:rFonts w:ascii="Times New Roman" w:hAnsi="Times New Roman" w:cs="Times New Roman"/>
          <w:sz w:val="28"/>
          <w:szCs w:val="28"/>
          <w:lang w:val="uk-UA"/>
        </w:rPr>
        <w:t>ПЗВО МКУ ім. П.Орлика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10A3C" w:rsidRPr="00710A3C"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710A3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10A3C" w:rsidRPr="00710A3C">
        <w:rPr>
          <w:rFonts w:ascii="Times New Roman" w:hAnsi="Times New Roman" w:cs="Times New Roman"/>
          <w:sz w:val="28"/>
          <w:szCs w:val="28"/>
          <w:lang w:val="uk-UA"/>
        </w:rPr>
        <w:t xml:space="preserve"> 5 від 24</w:t>
      </w:r>
      <w:r w:rsidR="00710A3C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710A3C" w:rsidRPr="00710A3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10A3C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10A3C" w:rsidRPr="00710A3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>(далі – Правила прийому), Статуту та Положення про приймальну комісію,</w:t>
      </w:r>
      <w:r w:rsidR="005F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>розробленого відповідно до Положення про приймальну комісію вищого</w:t>
      </w:r>
      <w:r w:rsidR="005F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>навчального закладу, затвердженого наказом Міністерства освіти і науки</w:t>
      </w:r>
      <w:r w:rsidR="005F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15 жовтня 2015 року </w:t>
      </w:r>
      <w:proofErr w:type="spellStart"/>
      <w:r w:rsidRPr="005F73C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 1085 та зареєстрованого у Міністерстві</w:t>
      </w:r>
      <w:r w:rsidR="005F7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юстиції України 4 листопада 2015 року за </w:t>
      </w:r>
      <w:proofErr w:type="spellStart"/>
      <w:r w:rsidRPr="005F73C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F73C1">
        <w:rPr>
          <w:rFonts w:ascii="Times New Roman" w:hAnsi="Times New Roman" w:cs="Times New Roman"/>
          <w:sz w:val="28"/>
          <w:szCs w:val="28"/>
          <w:lang w:val="uk-UA"/>
        </w:rPr>
        <w:t xml:space="preserve"> 1353/27798.</w:t>
      </w:r>
      <w:r w:rsidR="00710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73C1" w:rsidRDefault="005F73C1" w:rsidP="005F7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D277B9" w:rsidRDefault="005F73C1" w:rsidP="005F73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B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277B9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D27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7B9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5F73C1" w:rsidRDefault="005F73C1" w:rsidP="005F73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C17A86" w:rsidRDefault="005F73C1" w:rsidP="009207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1.1. Апеляційна комісія ПЗВО МКУ ім. </w:t>
      </w:r>
      <w:proofErr w:type="spellStart"/>
      <w:r w:rsidRPr="00D277B9">
        <w:rPr>
          <w:rFonts w:ascii="Times New Roman" w:hAnsi="Times New Roman" w:cs="Times New Roman"/>
          <w:sz w:val="28"/>
          <w:szCs w:val="28"/>
        </w:rPr>
        <w:t>П.Орлика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9207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проводиться з метою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об’єктивності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виставленого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бала, а не з метою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перескладання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D277B9" w:rsidRDefault="005F73C1" w:rsidP="009207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головою</w:t>
      </w:r>
      <w:r w:rsidR="0092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приймальної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– ректором </w:t>
      </w: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proofErr w:type="spellStart"/>
      <w:r w:rsidRPr="00D277B9">
        <w:rPr>
          <w:rFonts w:ascii="Times New Roman" w:hAnsi="Times New Roman" w:cs="Times New Roman"/>
          <w:sz w:val="28"/>
          <w:szCs w:val="28"/>
        </w:rPr>
        <w:t>П.Орлика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73C1" w:rsidRPr="005F73C1" w:rsidRDefault="005F73C1" w:rsidP="009207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1.4. Порядок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доводиться до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>П.Орлика та інформаційному стенді Приймальної комі</w:t>
      </w:r>
      <w:proofErr w:type="gramStart"/>
      <w:r w:rsidRPr="005F73C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5F73C1"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5F73C1" w:rsidRPr="005F73C1" w:rsidRDefault="005F73C1" w:rsidP="005F73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5F73C1" w:rsidRDefault="005F73C1" w:rsidP="005F73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676">
        <w:rPr>
          <w:rFonts w:ascii="Times New Roman" w:hAnsi="Times New Roman" w:cs="Times New Roman"/>
          <w:b/>
          <w:sz w:val="28"/>
          <w:szCs w:val="28"/>
        </w:rPr>
        <w:t>II</w:t>
      </w:r>
      <w:r w:rsidRPr="005F73C1">
        <w:rPr>
          <w:rFonts w:ascii="Times New Roman" w:hAnsi="Times New Roman" w:cs="Times New Roman"/>
          <w:b/>
          <w:sz w:val="28"/>
          <w:szCs w:val="28"/>
          <w:lang w:val="uk-UA"/>
        </w:rPr>
        <w:t>. Склад Апеляційної комісії</w:t>
      </w:r>
    </w:p>
    <w:p w:rsidR="005F73C1" w:rsidRPr="005F73C1" w:rsidRDefault="005F73C1" w:rsidP="005F73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2.1. Склад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наказом 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proofErr w:type="spellStart"/>
      <w:r w:rsidRPr="00D277B9">
        <w:rPr>
          <w:rFonts w:ascii="Times New Roman" w:hAnsi="Times New Roman" w:cs="Times New Roman"/>
          <w:sz w:val="28"/>
          <w:szCs w:val="28"/>
        </w:rPr>
        <w:t>П.Орлика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: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- голова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;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;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- члени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2.3. Головою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proofErr w:type="spellStart"/>
      <w:r w:rsidRPr="00D277B9">
        <w:rPr>
          <w:rFonts w:ascii="Times New Roman" w:hAnsi="Times New Roman" w:cs="Times New Roman"/>
          <w:sz w:val="28"/>
          <w:szCs w:val="28"/>
        </w:rPr>
        <w:t>П.Орлика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не є членом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lastRenderedPageBreak/>
        <w:t xml:space="preserve">Голова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своєчасний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об'єктивний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апеляційних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7A86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персональну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2.4. Члени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 xml:space="preserve">П.Орлика, які не є членами фахових атестаційних комісій </w:t>
      </w: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proofErr w:type="spellStart"/>
      <w:r w:rsidRPr="00D277B9">
        <w:rPr>
          <w:rFonts w:ascii="Times New Roman" w:hAnsi="Times New Roman" w:cs="Times New Roman"/>
          <w:sz w:val="28"/>
          <w:szCs w:val="28"/>
        </w:rPr>
        <w:t>П.Орлика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освітньо-кваліфікаційних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ста,</w:t>
      </w:r>
      <w:r w:rsidRPr="00C17A86">
        <w:rPr>
          <w:rFonts w:ascii="Times New Roman" w:hAnsi="Times New Roman" w:cs="Times New Roman"/>
          <w:sz w:val="28"/>
          <w:szCs w:val="28"/>
        </w:rPr>
        <w:t>бакалавра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: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заяви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згодні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 балом,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отриманим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вступному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;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;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Приймальну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становить один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Default="005F73C1" w:rsidP="005F73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437676" w:rsidRDefault="005F73C1" w:rsidP="005F73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76">
        <w:rPr>
          <w:rFonts w:ascii="Times New Roman" w:hAnsi="Times New Roman" w:cs="Times New Roman"/>
          <w:b/>
          <w:sz w:val="28"/>
          <w:szCs w:val="28"/>
        </w:rPr>
        <w:t xml:space="preserve">III. Порядок </w:t>
      </w:r>
      <w:proofErr w:type="spellStart"/>
      <w:r w:rsidRPr="00437676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4376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7676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Pr="0043767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37676">
        <w:rPr>
          <w:rFonts w:ascii="Times New Roman" w:hAnsi="Times New Roman" w:cs="Times New Roman"/>
          <w:b/>
          <w:sz w:val="28"/>
          <w:szCs w:val="28"/>
        </w:rPr>
        <w:t>апеляцію</w:t>
      </w:r>
      <w:proofErr w:type="spellEnd"/>
    </w:p>
    <w:p w:rsidR="005F73C1" w:rsidRDefault="005F73C1" w:rsidP="005F73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43767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676">
        <w:rPr>
          <w:rFonts w:ascii="Times New Roman" w:hAnsi="Times New Roman" w:cs="Times New Roman"/>
          <w:sz w:val="28"/>
          <w:szCs w:val="28"/>
          <w:lang w:val="uk-UA"/>
        </w:rPr>
        <w:t>3.1. Вступник має право подати апеляцію щодо екзаменаційної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 xml:space="preserve">(кількості балів), отриманої на вступному випробуванні у </w:t>
      </w: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>П.Орлика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3C1" w:rsidRPr="005F73C1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3C1">
        <w:rPr>
          <w:rFonts w:ascii="Times New Roman" w:hAnsi="Times New Roman" w:cs="Times New Roman"/>
          <w:sz w:val="28"/>
          <w:szCs w:val="28"/>
          <w:lang w:val="uk-UA"/>
        </w:rPr>
        <w:t>3.2. Апеляція повинна бути обґрунтованою і подається до Приймальної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>комісії особисто вступником у вигляді заяви на ім’я голови Приймальної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73C1">
        <w:rPr>
          <w:rFonts w:ascii="Times New Roman" w:hAnsi="Times New Roman" w:cs="Times New Roman"/>
          <w:sz w:val="28"/>
          <w:szCs w:val="28"/>
          <w:lang w:val="uk-UA"/>
        </w:rPr>
        <w:t>комісії тільки у письмовій формі (форма заяви визначена у додатку 1).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перегляд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отриманої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вступному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пред’явити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86">
        <w:rPr>
          <w:rFonts w:ascii="Times New Roman" w:hAnsi="Times New Roman" w:cs="Times New Roman"/>
          <w:sz w:val="28"/>
          <w:szCs w:val="28"/>
        </w:rPr>
        <w:t>особу.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3.6. Подана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анулює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86">
        <w:rPr>
          <w:rFonts w:ascii="Times New Roman" w:hAnsi="Times New Roman" w:cs="Times New Roman"/>
          <w:sz w:val="28"/>
          <w:szCs w:val="28"/>
        </w:rPr>
        <w:t xml:space="preserve">яке вона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C17A86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86">
        <w:rPr>
          <w:rFonts w:ascii="Times New Roman" w:hAnsi="Times New Roman" w:cs="Times New Roman"/>
          <w:sz w:val="28"/>
          <w:szCs w:val="28"/>
        </w:rPr>
        <w:t>заново.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заяви,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установлені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відсторонення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437676" w:rsidRDefault="005F73C1" w:rsidP="005F73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ІV. Порядок </w:t>
      </w:r>
      <w:proofErr w:type="spellStart"/>
      <w:r w:rsidRPr="00437676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4376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7676">
        <w:rPr>
          <w:rFonts w:ascii="Times New Roman" w:hAnsi="Times New Roman" w:cs="Times New Roman"/>
          <w:b/>
          <w:sz w:val="28"/>
          <w:szCs w:val="28"/>
        </w:rPr>
        <w:t>апеляцій</w:t>
      </w:r>
      <w:proofErr w:type="spellEnd"/>
    </w:p>
    <w:p w:rsidR="005F73C1" w:rsidRDefault="005F73C1" w:rsidP="005F73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43767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та (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заступники в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Вони мають право давати обґрунтовані пояснення вступнику та членам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апеляційної комісії щодо відповідності виставлених балів затвердженим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критеріям оцінювання.</w:t>
      </w:r>
      <w:proofErr w:type="gramEnd"/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4.3.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спокійна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доброзичлива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обстановка.</w:t>
      </w:r>
    </w:p>
    <w:p w:rsidR="005F73C1" w:rsidRPr="0043767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сторонні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особи, за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86">
        <w:rPr>
          <w:rFonts w:ascii="Times New Roman" w:hAnsi="Times New Roman" w:cs="Times New Roman"/>
          <w:sz w:val="28"/>
          <w:szCs w:val="28"/>
        </w:rPr>
        <w:t xml:space="preserve">одному. Вони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знайомляться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перевіреною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43767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4.6. Для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П.Орлика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може бути присутній співробітник приймальної комісії </w:t>
      </w: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П.Орлика.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4.7. В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іряється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не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додатковим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вступним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випробуванням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поправок до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C17A8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виноситься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остаточне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8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виникненні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суперечностей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Апеляційній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 приводу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виставленої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остаточними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і перегляду не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>.</w:t>
      </w:r>
    </w:p>
    <w:p w:rsidR="005F73C1" w:rsidRPr="0043767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4.9. </w:t>
      </w: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виставленої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засвідчується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підписами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Приймальної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протоколу.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Вступнику, апеляція якого розглядається, пропонується підписати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протокол Апеляційної комісії та вказати у ньому про свою згоду або незгоду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з рішенням Апеляційної комісії.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Якщо після наданих пояснень вступник не погоджується з отриманою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оцінкою, члени Апеляційної комісії складають докладну рецензію, яка 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із роботою розглядається та затверджується на засіданні Приймальної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676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5F73C1" w:rsidRPr="000C32D5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2D5">
        <w:rPr>
          <w:rFonts w:ascii="Times New Roman" w:hAnsi="Times New Roman" w:cs="Times New Roman"/>
          <w:sz w:val="28"/>
          <w:szCs w:val="28"/>
          <w:lang w:val="uk-UA"/>
        </w:rPr>
        <w:t>4.10. Висновки апеляційної комісії розглядаються та затверджуються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2D5">
        <w:rPr>
          <w:rFonts w:ascii="Times New Roman" w:hAnsi="Times New Roman" w:cs="Times New Roman"/>
          <w:sz w:val="28"/>
          <w:szCs w:val="28"/>
          <w:lang w:val="uk-UA"/>
        </w:rPr>
        <w:t>на засіданні Приймальної комісії.</w:t>
      </w:r>
    </w:p>
    <w:p w:rsidR="005F73C1" w:rsidRPr="000C32D5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2D5">
        <w:rPr>
          <w:rFonts w:ascii="Times New Roman" w:hAnsi="Times New Roman" w:cs="Times New Roman"/>
          <w:sz w:val="28"/>
          <w:szCs w:val="28"/>
          <w:lang w:val="uk-UA"/>
        </w:rPr>
        <w:lastRenderedPageBreak/>
        <w:t>4.11.Якщо в результаті розгляду апеляції апеляційна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2D5">
        <w:rPr>
          <w:rFonts w:ascii="Times New Roman" w:hAnsi="Times New Roman" w:cs="Times New Roman"/>
          <w:sz w:val="28"/>
          <w:szCs w:val="28"/>
          <w:lang w:val="uk-UA"/>
        </w:rPr>
        <w:t>приймає рішення про зміну результатів вступного випробування, 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2D5">
        <w:rPr>
          <w:rFonts w:ascii="Times New Roman" w:hAnsi="Times New Roman" w:cs="Times New Roman"/>
          <w:sz w:val="28"/>
          <w:szCs w:val="28"/>
          <w:lang w:val="uk-UA"/>
        </w:rPr>
        <w:t>оцінка знань вступника виставляється цифрою та прописом спочатку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2D5">
        <w:rPr>
          <w:rFonts w:ascii="Times New Roman" w:hAnsi="Times New Roman" w:cs="Times New Roman"/>
          <w:sz w:val="28"/>
          <w:szCs w:val="28"/>
          <w:lang w:val="uk-UA"/>
        </w:rPr>
        <w:t>протоколі апеляційної комісії, а потім вносяться відповідні зміни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2D5">
        <w:rPr>
          <w:rFonts w:ascii="Times New Roman" w:hAnsi="Times New Roman" w:cs="Times New Roman"/>
          <w:sz w:val="28"/>
          <w:szCs w:val="28"/>
          <w:lang w:val="uk-UA"/>
        </w:rPr>
        <w:t>екзаменаційної відомості та екзаменаційного листка вступника. Кожна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2D5">
        <w:rPr>
          <w:rFonts w:ascii="Times New Roman" w:hAnsi="Times New Roman" w:cs="Times New Roman"/>
          <w:sz w:val="28"/>
          <w:szCs w:val="28"/>
          <w:lang w:val="uk-UA"/>
        </w:rPr>
        <w:t>нова оцінка вступного випробування, як в екзаменаційній відомості,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2D5">
        <w:rPr>
          <w:rFonts w:ascii="Times New Roman" w:hAnsi="Times New Roman" w:cs="Times New Roman"/>
          <w:sz w:val="28"/>
          <w:szCs w:val="28"/>
          <w:lang w:val="uk-UA"/>
        </w:rPr>
        <w:t>так і в екзаменаційному листі підписується головою апеляційної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2D5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5F73C1" w:rsidRPr="000C32D5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2D5">
        <w:rPr>
          <w:rFonts w:ascii="Times New Roman" w:hAnsi="Times New Roman" w:cs="Times New Roman"/>
          <w:sz w:val="28"/>
          <w:szCs w:val="28"/>
          <w:lang w:val="uk-UA"/>
        </w:rPr>
        <w:t>4.12. Щорічна робота апеляційної комісії закінчуються звітом,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2D5">
        <w:rPr>
          <w:rFonts w:ascii="Times New Roman" w:hAnsi="Times New Roman" w:cs="Times New Roman"/>
          <w:sz w:val="28"/>
          <w:szCs w:val="28"/>
          <w:lang w:val="uk-UA"/>
        </w:rPr>
        <w:t>який затверджується на підсумковому засіданні Приймальної комісії.</w:t>
      </w:r>
    </w:p>
    <w:p w:rsidR="005F73C1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437676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D93CFB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0A3C" w:rsidRDefault="00710A3C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0A3C" w:rsidRDefault="00710A3C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5F73C1" w:rsidRDefault="005F73C1" w:rsidP="005F73C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73C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Додаток 1</w:t>
      </w: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7676">
        <w:rPr>
          <w:rFonts w:ascii="Times New Roman" w:hAnsi="Times New Roman" w:cs="Times New Roman"/>
          <w:sz w:val="28"/>
          <w:szCs w:val="28"/>
          <w:lang w:val="uk-UA"/>
        </w:rPr>
        <w:t>Голові Приймальної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73C1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77B9">
        <w:rPr>
          <w:rFonts w:ascii="Times New Roman" w:hAnsi="Times New Roman" w:cs="Times New Roman"/>
          <w:sz w:val="28"/>
          <w:szCs w:val="28"/>
          <w:lang w:val="uk-UA"/>
        </w:rPr>
        <w:t xml:space="preserve">ПЗВО МКУ ім. </w:t>
      </w:r>
      <w:proofErr w:type="spellStart"/>
      <w:r w:rsidRPr="00D277B9">
        <w:rPr>
          <w:rFonts w:ascii="Times New Roman" w:hAnsi="Times New Roman" w:cs="Times New Roman"/>
          <w:sz w:val="28"/>
          <w:szCs w:val="28"/>
        </w:rPr>
        <w:t>П.Орлика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3C1" w:rsidRPr="00437676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Л.П. Матвієнко</w:t>
      </w:r>
    </w:p>
    <w:p w:rsidR="005F73C1" w:rsidRPr="00C17A86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вступника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(яка)</w:t>
      </w:r>
    </w:p>
    <w:p w:rsidR="005F73C1" w:rsidRPr="00C17A86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вступав (ла)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-науковий ступінь</w:t>
      </w:r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F73C1" w:rsidRPr="00C17A86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7A8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17A86">
        <w:rPr>
          <w:rFonts w:ascii="Times New Roman" w:hAnsi="Times New Roman" w:cs="Times New Roman"/>
          <w:sz w:val="28"/>
          <w:szCs w:val="28"/>
        </w:rPr>
        <w:t>іальніст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17A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C17A86">
        <w:rPr>
          <w:rFonts w:ascii="Times New Roman" w:hAnsi="Times New Roman" w:cs="Times New Roman"/>
          <w:sz w:val="28"/>
          <w:szCs w:val="28"/>
        </w:rPr>
        <w:t>»</w:t>
      </w:r>
    </w:p>
    <w:p w:rsidR="005F73C1" w:rsidRPr="00C17A86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C17A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73C1" w:rsidRPr="00CA05CD" w:rsidRDefault="005F73C1" w:rsidP="005F73C1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                                                                                         </w:t>
      </w:r>
      <w:r w:rsidRPr="00CA05CD">
        <w:rPr>
          <w:rFonts w:ascii="Times New Roman" w:hAnsi="Times New Roman" w:cs="Times New Roman"/>
          <w:sz w:val="20"/>
          <w:szCs w:val="28"/>
        </w:rPr>
        <w:t>(</w:t>
      </w:r>
      <w:proofErr w:type="spellStart"/>
      <w:proofErr w:type="gramStart"/>
      <w:r w:rsidRPr="00CA05CD">
        <w:rPr>
          <w:rFonts w:ascii="Times New Roman" w:hAnsi="Times New Roman" w:cs="Times New Roman"/>
          <w:sz w:val="20"/>
          <w:szCs w:val="28"/>
        </w:rPr>
        <w:t>пр</w:t>
      </w:r>
      <w:proofErr w:type="gramEnd"/>
      <w:r w:rsidRPr="00CA05CD">
        <w:rPr>
          <w:rFonts w:ascii="Times New Roman" w:hAnsi="Times New Roman" w:cs="Times New Roman"/>
          <w:sz w:val="20"/>
          <w:szCs w:val="28"/>
        </w:rPr>
        <w:t>ізвище</w:t>
      </w:r>
      <w:proofErr w:type="spellEnd"/>
      <w:r w:rsidRPr="00CA05CD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Pr="00CA05CD">
        <w:rPr>
          <w:rFonts w:ascii="Times New Roman" w:hAnsi="Times New Roman" w:cs="Times New Roman"/>
          <w:sz w:val="20"/>
          <w:szCs w:val="28"/>
        </w:rPr>
        <w:t>ім’я</w:t>
      </w:r>
      <w:proofErr w:type="spellEnd"/>
      <w:r w:rsidRPr="00CA05CD">
        <w:rPr>
          <w:rFonts w:ascii="Times New Roman" w:hAnsi="Times New Roman" w:cs="Times New Roman"/>
          <w:sz w:val="20"/>
          <w:szCs w:val="28"/>
        </w:rPr>
        <w:t xml:space="preserve">, по </w:t>
      </w:r>
      <w:proofErr w:type="spellStart"/>
      <w:r w:rsidRPr="00CA05CD">
        <w:rPr>
          <w:rFonts w:ascii="Times New Roman" w:hAnsi="Times New Roman" w:cs="Times New Roman"/>
          <w:sz w:val="20"/>
          <w:szCs w:val="28"/>
        </w:rPr>
        <w:t>батькові</w:t>
      </w:r>
      <w:proofErr w:type="spellEnd"/>
      <w:r w:rsidRPr="00CA05CD">
        <w:rPr>
          <w:rFonts w:ascii="Times New Roman" w:hAnsi="Times New Roman" w:cs="Times New Roman"/>
          <w:sz w:val="20"/>
          <w:szCs w:val="28"/>
        </w:rPr>
        <w:t>)</w:t>
      </w:r>
    </w:p>
    <w:p w:rsidR="005F73C1" w:rsidRPr="00C17A86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C17A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73C1" w:rsidRPr="00CA05CD" w:rsidRDefault="005F73C1" w:rsidP="005F73C1">
      <w:pPr>
        <w:pStyle w:val="a3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                                                                                       </w:t>
      </w:r>
      <w:proofErr w:type="spellStart"/>
      <w:r w:rsidRPr="00CA05CD">
        <w:rPr>
          <w:rFonts w:ascii="Times New Roman" w:hAnsi="Times New Roman" w:cs="Times New Roman"/>
          <w:sz w:val="20"/>
          <w:szCs w:val="28"/>
        </w:rPr>
        <w:t>що</w:t>
      </w:r>
      <w:proofErr w:type="spellEnd"/>
      <w:r w:rsidRPr="00CA05CD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A05CD">
        <w:rPr>
          <w:rFonts w:ascii="Times New Roman" w:hAnsi="Times New Roman" w:cs="Times New Roman"/>
          <w:sz w:val="20"/>
          <w:szCs w:val="28"/>
        </w:rPr>
        <w:t>мешкає</w:t>
      </w:r>
      <w:proofErr w:type="spellEnd"/>
      <w:r w:rsidRPr="00CA05CD">
        <w:rPr>
          <w:rFonts w:ascii="Times New Roman" w:hAnsi="Times New Roman" w:cs="Times New Roman"/>
          <w:sz w:val="20"/>
          <w:szCs w:val="28"/>
        </w:rPr>
        <w:t xml:space="preserve"> за </w:t>
      </w:r>
      <w:proofErr w:type="spellStart"/>
      <w:r w:rsidRPr="00CA05CD">
        <w:rPr>
          <w:rFonts w:ascii="Times New Roman" w:hAnsi="Times New Roman" w:cs="Times New Roman"/>
          <w:sz w:val="20"/>
          <w:szCs w:val="28"/>
        </w:rPr>
        <w:t>адресою</w:t>
      </w:r>
      <w:proofErr w:type="spellEnd"/>
    </w:p>
    <w:p w:rsidR="005F73C1" w:rsidRPr="00C17A86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C17A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73C1" w:rsidRPr="00C17A86" w:rsidRDefault="005F73C1" w:rsidP="005F73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C17A8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F73C1" w:rsidRPr="00C17A86" w:rsidRDefault="005F73C1" w:rsidP="005F73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C17A86" w:rsidRDefault="005F73C1" w:rsidP="005F73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>ЗАЯВА</w:t>
      </w:r>
    </w:p>
    <w:p w:rsidR="005F73C1" w:rsidRPr="00C17A86" w:rsidRDefault="005F73C1" w:rsidP="005F73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73C1" w:rsidRDefault="005F73C1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86">
        <w:rPr>
          <w:rFonts w:ascii="Times New Roman" w:hAnsi="Times New Roman" w:cs="Times New Roman"/>
          <w:sz w:val="28"/>
          <w:szCs w:val="28"/>
        </w:rPr>
        <w:t xml:space="preserve">Прошу Вас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Апеляційної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A8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</w:t>
      </w:r>
    </w:p>
    <w:p w:rsidR="005F73C1" w:rsidRPr="00CA05CD" w:rsidRDefault="005F73C1" w:rsidP="005F7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5F73C1" w:rsidRPr="00CA05CD" w:rsidRDefault="005F73C1" w:rsidP="005F73C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28"/>
          <w:lang w:val="uk-UA"/>
        </w:rPr>
        <w:t xml:space="preserve">                                                                                </w:t>
      </w:r>
      <w:r w:rsidRPr="00CA05CD">
        <w:rPr>
          <w:rFonts w:ascii="Times New Roman" w:hAnsi="Times New Roman" w:cs="Times New Roman"/>
          <w:sz w:val="18"/>
          <w:szCs w:val="28"/>
        </w:rPr>
        <w:t>(</w:t>
      </w:r>
      <w:proofErr w:type="spellStart"/>
      <w:r w:rsidRPr="00CA05CD">
        <w:rPr>
          <w:rFonts w:ascii="Times New Roman" w:hAnsi="Times New Roman" w:cs="Times New Roman"/>
          <w:sz w:val="18"/>
          <w:szCs w:val="28"/>
        </w:rPr>
        <w:t>назва</w:t>
      </w:r>
      <w:proofErr w:type="spellEnd"/>
      <w:r w:rsidRPr="00CA05CD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Pr="00CA05CD">
        <w:rPr>
          <w:rFonts w:ascii="Times New Roman" w:hAnsi="Times New Roman" w:cs="Times New Roman"/>
          <w:sz w:val="18"/>
          <w:szCs w:val="28"/>
        </w:rPr>
        <w:t>вступного</w:t>
      </w:r>
      <w:proofErr w:type="spellEnd"/>
      <w:r w:rsidRPr="00CA05CD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Pr="00CA05CD">
        <w:rPr>
          <w:rFonts w:ascii="Times New Roman" w:hAnsi="Times New Roman" w:cs="Times New Roman"/>
          <w:sz w:val="18"/>
          <w:szCs w:val="28"/>
        </w:rPr>
        <w:t>випробування</w:t>
      </w:r>
      <w:proofErr w:type="spellEnd"/>
      <w:r w:rsidRPr="00CA05CD">
        <w:rPr>
          <w:rFonts w:ascii="Times New Roman" w:hAnsi="Times New Roman" w:cs="Times New Roman"/>
          <w:sz w:val="18"/>
          <w:szCs w:val="28"/>
        </w:rPr>
        <w:t>)</w:t>
      </w:r>
    </w:p>
    <w:p w:rsidR="005F73C1" w:rsidRPr="00C17A86" w:rsidRDefault="005F73C1" w:rsidP="005F7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«___» _____________ 20___ року,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згоден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(а)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A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7A86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5F73C1" w:rsidRPr="00CA05CD" w:rsidRDefault="005F73C1" w:rsidP="005F73C1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                                                                   </w:t>
      </w:r>
      <w:r w:rsidRPr="00CA05CD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CA05CD">
        <w:rPr>
          <w:rFonts w:ascii="Times New Roman" w:hAnsi="Times New Roman" w:cs="Times New Roman"/>
          <w:sz w:val="20"/>
          <w:szCs w:val="28"/>
        </w:rPr>
        <w:t>вказуються</w:t>
      </w:r>
      <w:proofErr w:type="spellEnd"/>
      <w:r w:rsidRPr="00CA05CD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A05CD">
        <w:rPr>
          <w:rFonts w:ascii="Times New Roman" w:hAnsi="Times New Roman" w:cs="Times New Roman"/>
          <w:sz w:val="20"/>
          <w:szCs w:val="28"/>
        </w:rPr>
        <w:t>конкретні</w:t>
      </w:r>
      <w:proofErr w:type="spellEnd"/>
      <w:r w:rsidRPr="00CA05CD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CA05CD">
        <w:rPr>
          <w:rFonts w:ascii="Times New Roman" w:hAnsi="Times New Roman" w:cs="Times New Roman"/>
          <w:sz w:val="20"/>
          <w:szCs w:val="28"/>
        </w:rPr>
        <w:t>зауваження</w:t>
      </w:r>
      <w:proofErr w:type="spellEnd"/>
      <w:r w:rsidRPr="00CA05CD">
        <w:rPr>
          <w:rFonts w:ascii="Times New Roman" w:hAnsi="Times New Roman" w:cs="Times New Roman"/>
          <w:sz w:val="20"/>
          <w:szCs w:val="28"/>
        </w:rPr>
        <w:t>)</w:t>
      </w:r>
    </w:p>
    <w:p w:rsidR="005F73C1" w:rsidRPr="00C17A86" w:rsidRDefault="005F73C1" w:rsidP="005F7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17A86">
        <w:rPr>
          <w:rFonts w:ascii="Times New Roman" w:hAnsi="Times New Roman" w:cs="Times New Roman"/>
          <w:sz w:val="28"/>
          <w:szCs w:val="28"/>
        </w:rPr>
        <w:t>_</w:t>
      </w:r>
    </w:p>
    <w:p w:rsidR="005F73C1" w:rsidRPr="00C17A86" w:rsidRDefault="005F73C1" w:rsidP="005F73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73C1" w:rsidRPr="00CA05CD" w:rsidRDefault="005F73C1" w:rsidP="005F73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правильні.</w:t>
      </w: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73C1" w:rsidRPr="00CA05CD" w:rsidRDefault="005F73C1" w:rsidP="005F73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17A86">
        <w:rPr>
          <w:rFonts w:ascii="Times New Roman" w:hAnsi="Times New Roman" w:cs="Times New Roman"/>
          <w:sz w:val="28"/>
          <w:szCs w:val="28"/>
        </w:rPr>
        <w:t xml:space="preserve">«___» ___________ 20___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17A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5F73C1" w:rsidRPr="00CA05CD" w:rsidRDefault="005F73C1" w:rsidP="005F73C1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CA05CD">
        <w:rPr>
          <w:rFonts w:ascii="Times New Roman" w:hAnsi="Times New Roman" w:cs="Times New Roman"/>
          <w:sz w:val="20"/>
          <w:szCs w:val="28"/>
        </w:rPr>
        <w:t>(</w:t>
      </w:r>
      <w:proofErr w:type="spellStart"/>
      <w:proofErr w:type="gramStart"/>
      <w:r w:rsidRPr="00CA05CD">
        <w:rPr>
          <w:rFonts w:ascii="Times New Roman" w:hAnsi="Times New Roman" w:cs="Times New Roman"/>
          <w:sz w:val="20"/>
          <w:szCs w:val="28"/>
        </w:rPr>
        <w:t>п</w:t>
      </w:r>
      <w:proofErr w:type="gramEnd"/>
      <w:r w:rsidRPr="00CA05CD">
        <w:rPr>
          <w:rFonts w:ascii="Times New Roman" w:hAnsi="Times New Roman" w:cs="Times New Roman"/>
          <w:sz w:val="20"/>
          <w:szCs w:val="28"/>
        </w:rPr>
        <w:t>ідпис</w:t>
      </w:r>
      <w:proofErr w:type="spellEnd"/>
      <w:r w:rsidRPr="00CA05CD">
        <w:rPr>
          <w:rFonts w:ascii="Times New Roman" w:hAnsi="Times New Roman" w:cs="Times New Roman"/>
          <w:sz w:val="20"/>
          <w:szCs w:val="28"/>
        </w:rPr>
        <w:t>)</w:t>
      </w:r>
    </w:p>
    <w:p w:rsidR="005F73C1" w:rsidRPr="005F73C1" w:rsidRDefault="005F73C1" w:rsidP="005F73C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2BD" w:rsidRPr="005F73C1" w:rsidRDefault="007B02BD" w:rsidP="005F73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2BD" w:rsidRPr="005F73C1" w:rsidSect="00C17A8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5CF"/>
    <w:multiLevelType w:val="hybridMultilevel"/>
    <w:tmpl w:val="F6EE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7"/>
    <w:rsid w:val="000D2763"/>
    <w:rsid w:val="005F73C1"/>
    <w:rsid w:val="0064548C"/>
    <w:rsid w:val="00710A3C"/>
    <w:rsid w:val="007B02BD"/>
    <w:rsid w:val="008821A7"/>
    <w:rsid w:val="008912EE"/>
    <w:rsid w:val="0092072C"/>
    <w:rsid w:val="00C17A86"/>
    <w:rsid w:val="00D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A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A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9</cp:revision>
  <cp:lastPrinted>2019-04-07T10:52:00Z</cp:lastPrinted>
  <dcterms:created xsi:type="dcterms:W3CDTF">2019-04-06T17:11:00Z</dcterms:created>
  <dcterms:modified xsi:type="dcterms:W3CDTF">2020-03-18T08:39:00Z</dcterms:modified>
</cp:coreProperties>
</file>