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48" w:rsidRPr="00B206B7" w:rsidRDefault="00C25964" w:rsidP="00B206B7">
      <w:pPr>
        <w:widowControl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7000" cy="916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A7E" w:rsidRPr="00B206B7" w:rsidRDefault="00A74A7E" w:rsidP="00B206B7">
      <w:pPr>
        <w:pStyle w:val="40"/>
        <w:keepNext/>
        <w:keepLines/>
        <w:shd w:val="clear" w:color="auto" w:fill="auto"/>
        <w:spacing w:before="0" w:after="255" w:line="240" w:lineRule="auto"/>
        <w:ind w:left="40" w:firstLine="720"/>
        <w:jc w:val="center"/>
        <w:rPr>
          <w:sz w:val="28"/>
          <w:szCs w:val="28"/>
        </w:rPr>
      </w:pPr>
      <w:bookmarkStart w:id="1" w:name="bookmark4"/>
      <w:r w:rsidRPr="00B206B7">
        <w:rPr>
          <w:rStyle w:val="4"/>
          <w:b/>
          <w:bCs/>
          <w:color w:val="000000"/>
          <w:sz w:val="28"/>
          <w:szCs w:val="28"/>
          <w:lang w:eastAsia="uk-UA"/>
        </w:rPr>
        <w:lastRenderedPageBreak/>
        <w:t>1. ЗАГАЛЬНІ ПОЛОЖЕННЯ</w:t>
      </w:r>
      <w:bookmarkEnd w:id="1"/>
    </w:p>
    <w:p w:rsidR="00A74A7E" w:rsidRPr="00B206B7" w:rsidRDefault="00A74A7E" w:rsidP="00B206B7">
      <w:pPr>
        <w:pStyle w:val="a4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Відділ забезпечення якості освіти» (надалі -</w:t>
      </w:r>
      <w:r w:rsidR="00234AEA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) є підрозділом </w:t>
      </w:r>
      <w:r w:rsidR="00B206B7" w:rsidRPr="00B206B7">
        <w:rPr>
          <w:rStyle w:val="11"/>
          <w:color w:val="000000"/>
          <w:sz w:val="28"/>
          <w:szCs w:val="28"/>
          <w:lang w:eastAsia="uk-UA"/>
        </w:rPr>
        <w:t>ПЗВО «</w:t>
      </w:r>
      <w:r w:rsidR="00B206B7">
        <w:rPr>
          <w:rStyle w:val="11"/>
          <w:color w:val="000000"/>
          <w:sz w:val="28"/>
          <w:szCs w:val="28"/>
          <w:lang w:eastAsia="uk-UA"/>
        </w:rPr>
        <w:t>Міжнародний класичний університет</w:t>
      </w:r>
      <w:r w:rsidR="00C572F6" w:rsidRPr="00B206B7">
        <w:rPr>
          <w:rStyle w:val="11"/>
          <w:sz w:val="28"/>
          <w:szCs w:val="28"/>
        </w:rPr>
        <w:t xml:space="preserve"> </w:t>
      </w:r>
      <w:r w:rsidR="00C572F6" w:rsidRPr="00B206B7">
        <w:rPr>
          <w:sz w:val="28"/>
          <w:szCs w:val="28"/>
          <w:lang w:eastAsia="en-US"/>
        </w:rPr>
        <w:t>імені Пилипа Орлика</w:t>
      </w:r>
      <w:r w:rsidR="00B206B7">
        <w:rPr>
          <w:sz w:val="28"/>
          <w:szCs w:val="28"/>
          <w:lang w:eastAsia="en-US"/>
        </w:rPr>
        <w:t xml:space="preserve">» (далі - </w:t>
      </w:r>
      <w:r w:rsidR="00B206B7" w:rsidRPr="00B206B7">
        <w:rPr>
          <w:rStyle w:val="11"/>
          <w:sz w:val="28"/>
          <w:szCs w:val="28"/>
        </w:rPr>
        <w:t xml:space="preserve">МКУ </w:t>
      </w:r>
      <w:r w:rsidR="00B206B7" w:rsidRPr="00B206B7">
        <w:rPr>
          <w:sz w:val="28"/>
          <w:szCs w:val="28"/>
          <w:lang w:eastAsia="en-US"/>
        </w:rPr>
        <w:t>імені Пилипа Орлика</w:t>
      </w:r>
      <w:r w:rsidR="00B206B7">
        <w:rPr>
          <w:sz w:val="28"/>
          <w:szCs w:val="28"/>
          <w:lang w:eastAsia="en-US"/>
        </w:rPr>
        <w:t xml:space="preserve">) 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, що здійснює моніторинг освітньої діяльності, академічної доброчесності та формує аналітичні дані академічної діяльності для ефективного управління якістю освіти в </w:t>
      </w:r>
      <w:r w:rsidR="00B6673F" w:rsidRPr="00B206B7">
        <w:rPr>
          <w:rStyle w:val="11"/>
          <w:sz w:val="28"/>
          <w:szCs w:val="28"/>
        </w:rPr>
        <w:t xml:space="preserve">МКУ </w:t>
      </w:r>
      <w:r w:rsidR="00B6673F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.</w:t>
      </w:r>
    </w:p>
    <w:p w:rsidR="00A74A7E" w:rsidRPr="00B206B7" w:rsidRDefault="00B6673F" w:rsidP="00B206B7">
      <w:pPr>
        <w:pStyle w:val="a4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 xml:space="preserve"> організаційно підпорядковується 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ректору </w:t>
      </w:r>
      <w:r w:rsidRPr="00B206B7">
        <w:rPr>
          <w:rStyle w:val="11"/>
          <w:sz w:val="28"/>
          <w:szCs w:val="28"/>
        </w:rPr>
        <w:t xml:space="preserve">МКУ </w:t>
      </w:r>
      <w:r w:rsidRPr="00B206B7">
        <w:rPr>
          <w:sz w:val="28"/>
          <w:szCs w:val="28"/>
          <w:lang w:eastAsia="en-US"/>
        </w:rPr>
        <w:t>імені Пилипа Орлика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>.</w:t>
      </w:r>
    </w:p>
    <w:p w:rsidR="00A74A7E" w:rsidRPr="00B206B7" w:rsidRDefault="00B6673F" w:rsidP="00B206B7">
      <w:pPr>
        <w:pStyle w:val="a4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Відділ 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 xml:space="preserve"> у своїй діяльності керується законодавством України, іншими нормативними актами, Статутом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 xml:space="preserve">підрозділом </w:t>
      </w:r>
      <w:r w:rsidR="005B3126" w:rsidRPr="00B206B7">
        <w:rPr>
          <w:rStyle w:val="11"/>
          <w:sz w:val="28"/>
          <w:szCs w:val="28"/>
        </w:rPr>
        <w:t xml:space="preserve">МКУ </w:t>
      </w:r>
      <w:r w:rsidR="005B3126" w:rsidRPr="00B206B7">
        <w:rPr>
          <w:sz w:val="28"/>
          <w:szCs w:val="28"/>
          <w:lang w:eastAsia="en-US"/>
        </w:rPr>
        <w:t>імені Пилипа Орлика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>та цим Положенням.</w:t>
      </w:r>
    </w:p>
    <w:p w:rsidR="00A74A7E" w:rsidRPr="00B206B7" w:rsidRDefault="00A74A7E" w:rsidP="00B206B7">
      <w:pPr>
        <w:pStyle w:val="a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З питань ведення освітньої діяльності нормативними актами, уповноваженого органу з питань освіти і науки України.</w:t>
      </w:r>
    </w:p>
    <w:p w:rsidR="00A74A7E" w:rsidRPr="00B206B7" w:rsidRDefault="00A74A7E" w:rsidP="00B206B7">
      <w:pPr>
        <w:pStyle w:val="a4"/>
        <w:numPr>
          <w:ilvl w:val="0"/>
          <w:numId w:val="2"/>
        </w:numPr>
        <w:shd w:val="clear" w:color="auto" w:fill="auto"/>
        <w:tabs>
          <w:tab w:val="left" w:pos="1215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Структура </w:t>
      </w:r>
      <w:r w:rsidR="005F219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у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та його чисельність затверджуються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 xml:space="preserve">ректором </w:t>
      </w:r>
      <w:r w:rsidR="005B3126" w:rsidRPr="00B206B7">
        <w:rPr>
          <w:rStyle w:val="11"/>
          <w:sz w:val="28"/>
          <w:szCs w:val="28"/>
        </w:rPr>
        <w:t xml:space="preserve">МКУ </w:t>
      </w:r>
      <w:r w:rsidR="005B3126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.</w:t>
      </w:r>
    </w:p>
    <w:p w:rsidR="00A74A7E" w:rsidRPr="00B206B7" w:rsidRDefault="00A74A7E" w:rsidP="00B206B7">
      <w:pPr>
        <w:pStyle w:val="a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Керівник </w:t>
      </w:r>
      <w:r w:rsidR="005F219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несе відповідальність за належне виконання цього Положення, організацію роботи працівників </w:t>
      </w:r>
      <w:r w:rsidR="005F219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у.</w:t>
      </w:r>
    </w:p>
    <w:p w:rsidR="00A74A7E" w:rsidRPr="00B206B7" w:rsidRDefault="00A74A7E" w:rsidP="00B206B7">
      <w:pPr>
        <w:pStyle w:val="a4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357" w:line="240" w:lineRule="auto"/>
        <w:ind w:left="2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Зміни і доповнення до цього Положення розробляються керівником Центру, узгоджуються у встановленому в </w:t>
      </w:r>
      <w:r w:rsidR="00665EC8" w:rsidRPr="00B206B7">
        <w:rPr>
          <w:rStyle w:val="11"/>
          <w:sz w:val="28"/>
          <w:szCs w:val="28"/>
        </w:rPr>
        <w:t xml:space="preserve">МКУ </w:t>
      </w:r>
      <w:r w:rsidR="00665EC8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порядку, та затверджуються наказом.</w:t>
      </w:r>
    </w:p>
    <w:p w:rsidR="00A74A7E" w:rsidRPr="00B206B7" w:rsidRDefault="00A74A7E" w:rsidP="00B206B7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321" w:line="240" w:lineRule="auto"/>
        <w:ind w:left="40" w:firstLine="720"/>
        <w:jc w:val="center"/>
        <w:rPr>
          <w:sz w:val="28"/>
          <w:szCs w:val="28"/>
        </w:rPr>
      </w:pPr>
      <w:bookmarkStart w:id="2" w:name="bookmark5"/>
      <w:r w:rsidRPr="00B206B7">
        <w:rPr>
          <w:rStyle w:val="4"/>
          <w:b/>
          <w:bCs/>
          <w:color w:val="000000"/>
          <w:sz w:val="28"/>
          <w:szCs w:val="28"/>
          <w:lang w:eastAsia="uk-UA"/>
        </w:rPr>
        <w:t>ОСНОВНІ ЗАВДАННЯ</w:t>
      </w:r>
      <w:bookmarkEnd w:id="2"/>
    </w:p>
    <w:p w:rsidR="00A74A7E" w:rsidRPr="00B206B7" w:rsidRDefault="00A74A7E" w:rsidP="00B206B7">
      <w:pPr>
        <w:pStyle w:val="a4"/>
        <w:numPr>
          <w:ilvl w:val="1"/>
          <w:numId w:val="3"/>
        </w:numPr>
        <w:shd w:val="clear" w:color="auto" w:fill="auto"/>
        <w:tabs>
          <w:tab w:val="left" w:pos="1202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Основними завданнями </w:t>
      </w:r>
      <w:r w:rsidR="005F2196" w:rsidRPr="00B206B7">
        <w:rPr>
          <w:rStyle w:val="11"/>
          <w:color w:val="000000"/>
          <w:sz w:val="28"/>
          <w:szCs w:val="28"/>
          <w:lang w:eastAsia="uk-UA"/>
        </w:rPr>
        <w:t>Відділу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є: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зростання якості освіти </w:t>
      </w:r>
      <w:r w:rsidR="00665EC8" w:rsidRPr="00B206B7">
        <w:rPr>
          <w:rStyle w:val="11"/>
          <w:sz w:val="28"/>
          <w:szCs w:val="28"/>
        </w:rPr>
        <w:t xml:space="preserve">МКУ </w:t>
      </w:r>
      <w:r w:rsidR="00665EC8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;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36"/>
        </w:tabs>
        <w:spacing w:before="0" w:after="296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створення цілісного уявлення про якість </w:t>
      </w:r>
      <w:r w:rsidR="00632B57" w:rsidRPr="00B206B7">
        <w:rPr>
          <w:rStyle w:val="11"/>
          <w:color w:val="000000"/>
          <w:sz w:val="28"/>
          <w:szCs w:val="28"/>
          <w:lang w:eastAsia="uk-UA"/>
        </w:rPr>
        <w:t xml:space="preserve">освіти </w:t>
      </w:r>
      <w:r w:rsidR="00665EC8" w:rsidRPr="00B206B7">
        <w:rPr>
          <w:rStyle w:val="11"/>
          <w:sz w:val="28"/>
          <w:szCs w:val="28"/>
        </w:rPr>
        <w:t xml:space="preserve">МКУ </w:t>
      </w:r>
      <w:r w:rsidR="00665EC8" w:rsidRPr="00B206B7">
        <w:rPr>
          <w:sz w:val="28"/>
          <w:szCs w:val="28"/>
          <w:lang w:eastAsia="en-US"/>
        </w:rPr>
        <w:t>імені Пилипа Орлика</w:t>
      </w:r>
      <w:r w:rsidR="00665EC8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B206B7">
        <w:rPr>
          <w:rStyle w:val="11"/>
          <w:color w:val="000000"/>
          <w:sz w:val="28"/>
          <w:szCs w:val="28"/>
          <w:lang w:eastAsia="uk-UA"/>
        </w:rPr>
        <w:t>та її динаміку через вивчення ставлення студентів, викладачів, випускників, працедавців та моніторингу незалежних джерел;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57"/>
        </w:tabs>
        <w:spacing w:before="0" w:after="0" w:line="240" w:lineRule="auto"/>
        <w:ind w:left="60" w:right="40" w:firstLine="720"/>
        <w:contextualSpacing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створення реальних інструментів управління якістю освіти </w:t>
      </w:r>
      <w:r w:rsidR="00632B57" w:rsidRPr="00B206B7">
        <w:rPr>
          <w:rStyle w:val="11"/>
          <w:sz w:val="28"/>
          <w:szCs w:val="28"/>
        </w:rPr>
        <w:t xml:space="preserve"> МКУ </w:t>
      </w:r>
      <w:r w:rsidR="00632B57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;</w:t>
      </w:r>
    </w:p>
    <w:p w:rsidR="00A74A7E" w:rsidRPr="00B206B7" w:rsidRDefault="00632B57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62"/>
          <w:tab w:val="left" w:pos="3492"/>
          <w:tab w:val="left" w:pos="5686"/>
          <w:tab w:val="left" w:pos="6766"/>
          <w:tab w:val="left" w:pos="8628"/>
        </w:tabs>
        <w:spacing w:before="0" w:after="0" w:line="240" w:lineRule="auto"/>
        <w:ind w:left="62" w:right="40" w:firstLine="720"/>
        <w:contextualSpacing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вивчення світового, вітчизняного, досвіду та </w:t>
      </w:r>
      <w:r w:rsidR="00F5525D" w:rsidRPr="00B206B7">
        <w:rPr>
          <w:rStyle w:val="11"/>
          <w:color w:val="000000"/>
          <w:sz w:val="28"/>
          <w:szCs w:val="28"/>
          <w:lang w:eastAsia="uk-UA"/>
        </w:rPr>
        <w:t xml:space="preserve">розробка 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>моделі внутрішньоуніверситетського забезпечення якості освіти;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01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визначення принципів та процедур забезпечення якості освіти;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66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здійснення моніторингу та періодичного перегляду освітніх програм;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81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щорічне оцінювання здобувачів вищої освіти, науково- педагогічних і педагогічних працівників </w:t>
      </w:r>
      <w:r w:rsidR="00F5525D" w:rsidRPr="00B206B7">
        <w:rPr>
          <w:rStyle w:val="11"/>
          <w:sz w:val="28"/>
          <w:szCs w:val="28"/>
        </w:rPr>
        <w:t xml:space="preserve">МКУ </w:t>
      </w:r>
      <w:r w:rsidR="00F5525D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та регулярне оприлюднення результатів;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71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забезпечення ефективної системи запобігання та виявлення академічного плагіату у наукових працях працівників і здобувачів вищої освіти;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71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забезпечення публічності інформації про освітні програми, ступені вищої освіти та кваліфікації;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71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вивчення ставлення основних референтних груп (студентів, </w:t>
      </w:r>
      <w:r w:rsidRPr="00B206B7">
        <w:rPr>
          <w:rStyle w:val="11"/>
          <w:color w:val="000000"/>
          <w:sz w:val="28"/>
          <w:szCs w:val="28"/>
          <w:lang w:eastAsia="uk-UA"/>
        </w:rPr>
        <w:lastRenderedPageBreak/>
        <w:t xml:space="preserve">викладачів, випускників, працедавців) стосовно реального стану та перспектив розвитку якості освіти </w:t>
      </w:r>
      <w:r w:rsidR="00F5525D" w:rsidRPr="00B206B7">
        <w:rPr>
          <w:rStyle w:val="11"/>
          <w:sz w:val="28"/>
          <w:szCs w:val="28"/>
        </w:rPr>
        <w:t xml:space="preserve">МКУ </w:t>
      </w:r>
      <w:r w:rsidR="00F5525D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;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71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збір додаткової інформації з незалежних джерел, від якої може залежати забезпечення якості освіти </w:t>
      </w:r>
      <w:r w:rsidR="00F5525D" w:rsidRPr="00B206B7">
        <w:rPr>
          <w:rStyle w:val="11"/>
          <w:sz w:val="28"/>
          <w:szCs w:val="28"/>
        </w:rPr>
        <w:t xml:space="preserve">МКУ </w:t>
      </w:r>
      <w:r w:rsidR="00F5525D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;</w:t>
      </w:r>
    </w:p>
    <w:p w:rsidR="00A74A7E" w:rsidRPr="00B206B7" w:rsidRDefault="00F5525D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471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впровадження 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>вивчення міжнародного досвіду забезпечення якості освіти та внутрішньоуніверситетському рівнях;</w:t>
      </w:r>
    </w:p>
    <w:p w:rsidR="00A74A7E" w:rsidRPr="00B206B7" w:rsidRDefault="00A74A7E" w:rsidP="00B206B7">
      <w:pPr>
        <w:pStyle w:val="a4"/>
        <w:numPr>
          <w:ilvl w:val="2"/>
          <w:numId w:val="3"/>
        </w:numPr>
        <w:shd w:val="clear" w:color="auto" w:fill="auto"/>
        <w:tabs>
          <w:tab w:val="left" w:pos="1601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систематизація та формування сучасних методологічних підходів до внутрішньоуніверситетської системи забезпечення якості освіти;</w:t>
      </w:r>
    </w:p>
    <w:p w:rsidR="00A74A7E" w:rsidRPr="00B206B7" w:rsidRDefault="00A74A7E" w:rsidP="00F32ABE">
      <w:pPr>
        <w:pStyle w:val="a4"/>
        <w:numPr>
          <w:ilvl w:val="2"/>
          <w:numId w:val="3"/>
        </w:numPr>
        <w:shd w:val="clear" w:color="auto" w:fill="auto"/>
        <w:tabs>
          <w:tab w:val="left" w:pos="1466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створення практики ефективного реагування на зібрану інформацію.</w:t>
      </w:r>
    </w:p>
    <w:p w:rsidR="00A74A7E" w:rsidRPr="00B206B7" w:rsidRDefault="00A74A7E" w:rsidP="00F32ABE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0" w:line="240" w:lineRule="auto"/>
        <w:ind w:right="460" w:firstLine="720"/>
        <w:jc w:val="center"/>
        <w:rPr>
          <w:sz w:val="28"/>
          <w:szCs w:val="28"/>
        </w:rPr>
      </w:pPr>
      <w:bookmarkStart w:id="3" w:name="bookmark6"/>
      <w:r w:rsidRPr="00B206B7">
        <w:rPr>
          <w:rStyle w:val="4"/>
          <w:b/>
          <w:bCs/>
          <w:color w:val="000000"/>
          <w:sz w:val="28"/>
          <w:szCs w:val="28"/>
          <w:lang w:eastAsia="uk-UA"/>
        </w:rPr>
        <w:t>ОСНОВНІ ФУНКЦІЇ</w:t>
      </w:r>
      <w:bookmarkEnd w:id="3"/>
    </w:p>
    <w:p w:rsidR="00A74A7E" w:rsidRPr="00B206B7" w:rsidRDefault="00A74A7E" w:rsidP="00B206B7">
      <w:pPr>
        <w:pStyle w:val="a4"/>
        <w:numPr>
          <w:ilvl w:val="1"/>
          <w:numId w:val="3"/>
        </w:numPr>
        <w:shd w:val="clear" w:color="auto" w:fill="auto"/>
        <w:tabs>
          <w:tab w:val="left" w:pos="1070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Основними функціями </w:t>
      </w:r>
      <w:r w:rsidR="005F219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 є:</w:t>
      </w:r>
    </w:p>
    <w:p w:rsidR="00A74A7E" w:rsidRPr="00B206B7" w:rsidRDefault="00A74A7E" w:rsidP="00B206B7">
      <w:pPr>
        <w:pStyle w:val="a4"/>
        <w:numPr>
          <w:ilvl w:val="0"/>
          <w:numId w:val="4"/>
        </w:numPr>
        <w:shd w:val="clear" w:color="auto" w:fill="auto"/>
        <w:tabs>
          <w:tab w:val="left" w:pos="2350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Вивчення</w:t>
      </w:r>
      <w:r w:rsidRPr="00B206B7">
        <w:rPr>
          <w:rStyle w:val="11"/>
          <w:color w:val="000000"/>
          <w:sz w:val="28"/>
          <w:szCs w:val="28"/>
          <w:lang w:eastAsia="uk-UA"/>
        </w:rPr>
        <w:tab/>
        <w:t>ставлення студентів стосовно якості освіти викладання, освітніх програм і курсів.</w:t>
      </w:r>
    </w:p>
    <w:p w:rsidR="00A74A7E" w:rsidRPr="00B206B7" w:rsidRDefault="00A74A7E" w:rsidP="00B206B7">
      <w:pPr>
        <w:pStyle w:val="a4"/>
        <w:numPr>
          <w:ilvl w:val="0"/>
          <w:numId w:val="4"/>
        </w:numPr>
        <w:shd w:val="clear" w:color="auto" w:fill="auto"/>
        <w:tabs>
          <w:tab w:val="left" w:pos="1260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Вивчення ставлення викладачів про якість освіти організації освітнього процесу та якість освіти управління університетом, про те, що можна покращити в </w:t>
      </w:r>
      <w:r w:rsidR="00F5525D" w:rsidRPr="00B206B7">
        <w:rPr>
          <w:rStyle w:val="11"/>
          <w:sz w:val="28"/>
          <w:szCs w:val="28"/>
        </w:rPr>
        <w:t xml:space="preserve">МКУ </w:t>
      </w:r>
      <w:r w:rsidR="00F5525D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.</w:t>
      </w:r>
    </w:p>
    <w:p w:rsidR="00A74A7E" w:rsidRPr="00B206B7" w:rsidRDefault="00A74A7E" w:rsidP="00B206B7">
      <w:pPr>
        <w:pStyle w:val="a4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Вивчення ставлення працедавців щодо обсягів та якості знань і умінь, необхідних для їхніх працівників, а також стосовно якості освіти випускників </w:t>
      </w:r>
      <w:r w:rsidR="00F5525D" w:rsidRPr="00B206B7">
        <w:rPr>
          <w:rStyle w:val="11"/>
          <w:sz w:val="28"/>
          <w:szCs w:val="28"/>
        </w:rPr>
        <w:t xml:space="preserve">МКУ </w:t>
      </w:r>
      <w:r w:rsidR="00F5525D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зокрема.</w:t>
      </w:r>
    </w:p>
    <w:p w:rsidR="005B3126" w:rsidRPr="00B206B7" w:rsidRDefault="00A74A7E" w:rsidP="00B206B7">
      <w:pPr>
        <w:pStyle w:val="a4"/>
        <w:numPr>
          <w:ilvl w:val="0"/>
          <w:numId w:val="4"/>
        </w:numPr>
        <w:shd w:val="clear" w:color="auto" w:fill="auto"/>
        <w:tabs>
          <w:tab w:val="left" w:pos="1135"/>
        </w:tabs>
        <w:spacing w:before="0" w:after="0" w:line="240" w:lineRule="auto"/>
        <w:ind w:left="120" w:right="400" w:firstLine="720"/>
        <w:jc w:val="both"/>
        <w:rPr>
          <w:rStyle w:val="11"/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Вивчення </w:t>
      </w:r>
      <w:r w:rsidR="00362DFC" w:rsidRPr="00B206B7">
        <w:rPr>
          <w:rStyle w:val="11"/>
          <w:color w:val="000000"/>
          <w:sz w:val="28"/>
          <w:szCs w:val="28"/>
          <w:lang w:eastAsia="uk-UA"/>
        </w:rPr>
        <w:t xml:space="preserve">рівня задоволеності 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випускників освітою в </w:t>
      </w:r>
      <w:r w:rsidR="00F5525D" w:rsidRPr="00B206B7">
        <w:rPr>
          <w:rStyle w:val="11"/>
          <w:sz w:val="28"/>
          <w:szCs w:val="28"/>
        </w:rPr>
        <w:t xml:space="preserve">МКУ </w:t>
      </w:r>
      <w:r w:rsidR="00F5525D" w:rsidRPr="00B206B7">
        <w:rPr>
          <w:sz w:val="28"/>
          <w:szCs w:val="28"/>
          <w:lang w:eastAsia="en-US"/>
        </w:rPr>
        <w:t>імені Пилипа Орлика</w:t>
      </w:r>
      <w:r w:rsidR="00362DFC" w:rsidRPr="00B206B7">
        <w:rPr>
          <w:rStyle w:val="11"/>
          <w:color w:val="000000"/>
          <w:sz w:val="28"/>
          <w:szCs w:val="28"/>
          <w:lang w:eastAsia="uk-UA"/>
        </w:rPr>
        <w:t xml:space="preserve"> та шляхи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покращ</w:t>
      </w:r>
      <w:r w:rsidR="00362DFC" w:rsidRPr="00B206B7">
        <w:rPr>
          <w:rStyle w:val="11"/>
          <w:color w:val="000000"/>
          <w:sz w:val="28"/>
          <w:szCs w:val="28"/>
          <w:lang w:eastAsia="uk-UA"/>
        </w:rPr>
        <w:t>ення.</w:t>
      </w:r>
    </w:p>
    <w:p w:rsidR="00A74A7E" w:rsidRPr="00B206B7" w:rsidRDefault="00A74A7E" w:rsidP="00B206B7">
      <w:pPr>
        <w:pStyle w:val="a4"/>
        <w:numPr>
          <w:ilvl w:val="0"/>
          <w:numId w:val="4"/>
        </w:numPr>
        <w:shd w:val="clear" w:color="auto" w:fill="auto"/>
        <w:tabs>
          <w:tab w:val="left" w:pos="1135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Збір статистичної інформації про якість освіти </w:t>
      </w:r>
      <w:r w:rsidR="00C77DB6" w:rsidRPr="00B206B7">
        <w:rPr>
          <w:rStyle w:val="11"/>
          <w:sz w:val="28"/>
          <w:szCs w:val="28"/>
        </w:rPr>
        <w:t xml:space="preserve">МКУ </w:t>
      </w:r>
      <w:r w:rsidR="00C77DB6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, у тому числі вивчення незалежних університетських рейтингів та державної статистики.</w:t>
      </w:r>
    </w:p>
    <w:p w:rsidR="00A74A7E" w:rsidRPr="00B206B7" w:rsidRDefault="00A74A7E" w:rsidP="00B206B7">
      <w:pPr>
        <w:pStyle w:val="a4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Забезпечення академічної доброчесності в </w:t>
      </w:r>
      <w:r w:rsidR="00C77DB6" w:rsidRPr="00B206B7">
        <w:rPr>
          <w:rStyle w:val="11"/>
          <w:sz w:val="28"/>
          <w:szCs w:val="28"/>
        </w:rPr>
        <w:t xml:space="preserve">МКУ </w:t>
      </w:r>
      <w:r w:rsidR="00C77DB6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, у тому числі через забезпечення системної антиплагіатної політики.</w:t>
      </w:r>
    </w:p>
    <w:p w:rsidR="00A74A7E" w:rsidRPr="00B206B7" w:rsidRDefault="00A74A7E" w:rsidP="00B206B7">
      <w:pPr>
        <w:pStyle w:val="a4"/>
        <w:numPr>
          <w:ilvl w:val="0"/>
          <w:numId w:val="4"/>
        </w:numPr>
        <w:shd w:val="clear" w:color="auto" w:fill="auto"/>
        <w:tabs>
          <w:tab w:val="left" w:pos="1272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Проведенення іншої роботи, пов'язаної з забезпеченням якості освіти</w:t>
      </w:r>
      <w:r w:rsidR="00C77DB6" w:rsidRPr="00B206B7">
        <w:rPr>
          <w:rStyle w:val="11"/>
          <w:color w:val="000000"/>
          <w:sz w:val="28"/>
          <w:szCs w:val="28"/>
          <w:lang w:eastAsia="uk-UA"/>
        </w:rPr>
        <w:t>.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</w:p>
    <w:p w:rsidR="00A74A7E" w:rsidRPr="00B206B7" w:rsidRDefault="00A74A7E" w:rsidP="00B206B7">
      <w:pPr>
        <w:pStyle w:val="a4"/>
        <w:shd w:val="clear" w:color="auto" w:fill="auto"/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3.2 При здійсненні діяльності основними методами діяльності </w:t>
      </w:r>
      <w:r w:rsidR="005F219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 є:</w:t>
      </w:r>
    </w:p>
    <w:p w:rsidR="00A74A7E" w:rsidRPr="00B206B7" w:rsidRDefault="00A74A7E" w:rsidP="00B206B7">
      <w:pPr>
        <w:pStyle w:val="a4"/>
        <w:numPr>
          <w:ilvl w:val="0"/>
          <w:numId w:val="5"/>
        </w:numPr>
        <w:shd w:val="clear" w:color="auto" w:fill="auto"/>
        <w:tabs>
          <w:tab w:val="left" w:pos="1374"/>
        </w:tabs>
        <w:spacing w:before="0" w:after="0" w:line="240" w:lineRule="auto"/>
        <w:ind w:left="1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поєднання наукових досліджень з освітньою діяльністю;</w:t>
      </w:r>
    </w:p>
    <w:p w:rsidR="00A74A7E" w:rsidRPr="00B206B7" w:rsidRDefault="00A74A7E" w:rsidP="00B206B7">
      <w:pPr>
        <w:pStyle w:val="a4"/>
        <w:numPr>
          <w:ilvl w:val="0"/>
          <w:numId w:val="5"/>
        </w:numPr>
        <w:shd w:val="clear" w:color="auto" w:fill="auto"/>
        <w:tabs>
          <w:tab w:val="left" w:pos="1546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використання програмно-цільового підходу, </w:t>
      </w:r>
      <w:r w:rsidR="00360A49" w:rsidRPr="00B206B7">
        <w:rPr>
          <w:rStyle w:val="11"/>
          <w:color w:val="000000"/>
          <w:sz w:val="28"/>
          <w:szCs w:val="28"/>
          <w:lang w:eastAsia="uk-UA"/>
        </w:rPr>
        <w:t>що забезпечує координацію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діяльності університетських підрозділів та організацій, що співпрацюють з </w:t>
      </w:r>
      <w:r w:rsidR="00360A49" w:rsidRPr="00B206B7">
        <w:rPr>
          <w:rStyle w:val="11"/>
          <w:sz w:val="28"/>
          <w:szCs w:val="28"/>
        </w:rPr>
        <w:t xml:space="preserve">МКУ </w:t>
      </w:r>
      <w:r w:rsidR="00360A49" w:rsidRPr="00B206B7">
        <w:rPr>
          <w:sz w:val="28"/>
          <w:szCs w:val="28"/>
          <w:lang w:eastAsia="en-US"/>
        </w:rPr>
        <w:t>імені Пилипа Орлика.</w:t>
      </w:r>
    </w:p>
    <w:p w:rsidR="00A74A7E" w:rsidRPr="00F32ABE" w:rsidRDefault="00A74A7E" w:rsidP="00F32ABE">
      <w:pPr>
        <w:pStyle w:val="a4"/>
        <w:numPr>
          <w:ilvl w:val="0"/>
          <w:numId w:val="6"/>
        </w:numPr>
        <w:shd w:val="clear" w:color="auto" w:fill="auto"/>
        <w:tabs>
          <w:tab w:val="left" w:pos="1267"/>
        </w:tabs>
        <w:spacing w:before="0" w:after="0" w:line="240" w:lineRule="auto"/>
        <w:ind w:left="120" w:right="400" w:firstLine="720"/>
        <w:jc w:val="both"/>
        <w:rPr>
          <w:rStyle w:val="11"/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Покладення на </w:t>
      </w:r>
      <w:r w:rsidR="005F219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інших функцій, не передбачених цим Положенням, дозволяється після внесення до цього Положення відповідних</w:t>
      </w:r>
      <w:r w:rsidR="0085528C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B206B7">
        <w:rPr>
          <w:rStyle w:val="11"/>
          <w:color w:val="000000"/>
          <w:sz w:val="28"/>
          <w:szCs w:val="28"/>
          <w:lang w:eastAsia="uk-UA"/>
        </w:rPr>
        <w:t>змін та доповнень.</w:t>
      </w:r>
    </w:p>
    <w:p w:rsidR="00F32ABE" w:rsidRPr="00B206B7" w:rsidRDefault="00F32ABE" w:rsidP="00F32ABE">
      <w:pPr>
        <w:pStyle w:val="a4"/>
        <w:shd w:val="clear" w:color="auto" w:fill="auto"/>
        <w:tabs>
          <w:tab w:val="left" w:pos="1267"/>
        </w:tabs>
        <w:spacing w:before="0" w:after="0" w:line="240" w:lineRule="auto"/>
        <w:ind w:left="840" w:right="400"/>
        <w:jc w:val="both"/>
        <w:rPr>
          <w:sz w:val="28"/>
          <w:szCs w:val="28"/>
        </w:rPr>
      </w:pPr>
    </w:p>
    <w:p w:rsidR="00A74A7E" w:rsidRPr="00B206B7" w:rsidRDefault="00A74A7E" w:rsidP="00F32ABE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240" w:lineRule="auto"/>
        <w:ind w:left="20" w:firstLine="720"/>
        <w:rPr>
          <w:sz w:val="28"/>
          <w:szCs w:val="28"/>
        </w:rPr>
      </w:pPr>
      <w:bookmarkStart w:id="4" w:name="bookmark7"/>
      <w:r w:rsidRPr="00B206B7">
        <w:rPr>
          <w:rStyle w:val="3"/>
          <w:b/>
          <w:bCs/>
          <w:color w:val="000000"/>
          <w:sz w:val="28"/>
          <w:szCs w:val="28"/>
          <w:lang w:eastAsia="uk-UA"/>
        </w:rPr>
        <w:t>ПРАВА</w:t>
      </w:r>
      <w:bookmarkEnd w:id="4"/>
    </w:p>
    <w:p w:rsidR="00A74A7E" w:rsidRPr="00B206B7" w:rsidRDefault="005B3126" w:rsidP="00B206B7">
      <w:pPr>
        <w:pStyle w:val="a4"/>
        <w:numPr>
          <w:ilvl w:val="0"/>
          <w:numId w:val="7"/>
        </w:numPr>
        <w:shd w:val="clear" w:color="auto" w:fill="auto"/>
        <w:tabs>
          <w:tab w:val="left" w:pos="1332"/>
        </w:tabs>
        <w:spacing w:before="0" w:after="0" w:line="240" w:lineRule="auto"/>
        <w:ind w:left="900" w:firstLine="720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Відділ 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>має право:</w:t>
      </w:r>
    </w:p>
    <w:p w:rsidR="00A74A7E" w:rsidRPr="00B206B7" w:rsidRDefault="00A74A7E" w:rsidP="00B206B7">
      <w:pPr>
        <w:pStyle w:val="a4"/>
        <w:numPr>
          <w:ilvl w:val="0"/>
          <w:numId w:val="8"/>
        </w:numPr>
        <w:shd w:val="clear" w:color="auto" w:fill="auto"/>
        <w:tabs>
          <w:tab w:val="left" w:pos="1397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використовувати надані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 інформаційні і матеріальні ресурси;</w:t>
      </w:r>
    </w:p>
    <w:p w:rsidR="00A74A7E" w:rsidRPr="00B206B7" w:rsidRDefault="00A74A7E" w:rsidP="00B206B7">
      <w:pPr>
        <w:pStyle w:val="a4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запитувати у інших структурних підрозділів та служб необхідні </w:t>
      </w:r>
      <w:r w:rsidRPr="00B206B7">
        <w:rPr>
          <w:rStyle w:val="11"/>
          <w:color w:val="000000"/>
          <w:sz w:val="28"/>
          <w:szCs w:val="28"/>
          <w:lang w:eastAsia="uk-UA"/>
        </w:rPr>
        <w:lastRenderedPageBreak/>
        <w:t>для роботи дані, документи та інформацію у межах своєї компетенції;</w:t>
      </w:r>
    </w:p>
    <w:p w:rsidR="00A74A7E" w:rsidRPr="00B206B7" w:rsidRDefault="00A74A7E" w:rsidP="00B206B7">
      <w:pPr>
        <w:pStyle w:val="a4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брати участь у нарадах, вносити пропозиції з питань удосконалення роботи</w:t>
      </w:r>
      <w:r w:rsidR="00D11803" w:rsidRPr="00B206B7">
        <w:rPr>
          <w:rStyle w:val="11"/>
          <w:color w:val="000000"/>
          <w:sz w:val="28"/>
          <w:szCs w:val="28"/>
          <w:lang w:eastAsia="uk-UA"/>
        </w:rPr>
        <w:t xml:space="preserve"> із забезпечення якості освіти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, розробки нормативно-правових актів, з інших питань, які входять до компетенції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у;</w:t>
      </w:r>
    </w:p>
    <w:p w:rsidR="00A74A7E" w:rsidRPr="00B206B7" w:rsidRDefault="00A74A7E" w:rsidP="00B206B7">
      <w:pPr>
        <w:pStyle w:val="a4"/>
        <w:numPr>
          <w:ilvl w:val="0"/>
          <w:numId w:val="8"/>
        </w:numPr>
        <w:shd w:val="clear" w:color="auto" w:fill="auto"/>
        <w:tabs>
          <w:tab w:val="left" w:pos="1382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знайомитися з проектами рішень керівництва, які стосуються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у;</w:t>
      </w:r>
    </w:p>
    <w:p w:rsidR="00A74A7E" w:rsidRPr="00B206B7" w:rsidRDefault="00A74A7E" w:rsidP="00B206B7">
      <w:pPr>
        <w:pStyle w:val="a4"/>
        <w:numPr>
          <w:ilvl w:val="0"/>
          <w:numId w:val="8"/>
        </w:numPr>
        <w:shd w:val="clear" w:color="auto" w:fill="auto"/>
        <w:tabs>
          <w:tab w:val="left" w:pos="1397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інформувати керівництво </w:t>
      </w:r>
      <w:r w:rsidR="00C11AC1" w:rsidRPr="00B206B7">
        <w:rPr>
          <w:rStyle w:val="11"/>
          <w:sz w:val="28"/>
          <w:szCs w:val="28"/>
        </w:rPr>
        <w:t xml:space="preserve">МКУ </w:t>
      </w:r>
      <w:r w:rsidR="00C11AC1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про виявлені порушення законодавства з питань з</w:t>
      </w:r>
      <w:r w:rsidR="00C11AC1" w:rsidRPr="00B206B7">
        <w:rPr>
          <w:rStyle w:val="11"/>
          <w:color w:val="000000"/>
          <w:sz w:val="28"/>
          <w:szCs w:val="28"/>
          <w:lang w:eastAsia="uk-UA"/>
        </w:rPr>
        <w:t>абезпечення якості освіти</w:t>
      </w:r>
      <w:r w:rsidRPr="00B206B7">
        <w:rPr>
          <w:rStyle w:val="11"/>
          <w:color w:val="000000"/>
          <w:sz w:val="28"/>
          <w:szCs w:val="28"/>
          <w:lang w:eastAsia="uk-UA"/>
        </w:rPr>
        <w:t>, вимагати усунення керівниками структурних підрозділів виявлених недоліків та порушень законодавства;</w:t>
      </w:r>
    </w:p>
    <w:p w:rsidR="00A74A7E" w:rsidRPr="00B206B7" w:rsidRDefault="00A74A7E" w:rsidP="00B206B7">
      <w:pPr>
        <w:pStyle w:val="a4"/>
        <w:numPr>
          <w:ilvl w:val="0"/>
          <w:numId w:val="8"/>
        </w:numPr>
        <w:shd w:val="clear" w:color="auto" w:fill="auto"/>
        <w:tabs>
          <w:tab w:val="left" w:pos="1397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брати участь у підготовці нормативно-правових актів з питань забезпечення якості освіти в </w:t>
      </w:r>
      <w:r w:rsidR="00C11AC1" w:rsidRPr="00B206B7">
        <w:rPr>
          <w:rStyle w:val="11"/>
          <w:sz w:val="28"/>
          <w:szCs w:val="28"/>
        </w:rPr>
        <w:t xml:space="preserve">МКУ </w:t>
      </w:r>
      <w:r w:rsidR="00C11AC1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;</w:t>
      </w:r>
    </w:p>
    <w:p w:rsidR="00A74A7E" w:rsidRPr="00B206B7" w:rsidRDefault="00A74A7E" w:rsidP="00B206B7">
      <w:pPr>
        <w:pStyle w:val="a4"/>
        <w:numPr>
          <w:ilvl w:val="0"/>
          <w:numId w:val="8"/>
        </w:numPr>
        <w:shd w:val="clear" w:color="auto" w:fill="auto"/>
        <w:tabs>
          <w:tab w:val="left" w:pos="1397"/>
        </w:tabs>
        <w:spacing w:before="0" w:after="0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здійснювати іншу діяльність, визначену нормативними та розпорядчими документами </w:t>
      </w:r>
      <w:r w:rsidR="00721DBC" w:rsidRPr="00B206B7">
        <w:rPr>
          <w:rStyle w:val="11"/>
          <w:sz w:val="28"/>
          <w:szCs w:val="28"/>
        </w:rPr>
        <w:t xml:space="preserve">МКУ </w:t>
      </w:r>
      <w:r w:rsidR="00721DBC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.</w:t>
      </w:r>
    </w:p>
    <w:p w:rsidR="00A74A7E" w:rsidRPr="00B206B7" w:rsidRDefault="00A74A7E" w:rsidP="00B206B7">
      <w:pPr>
        <w:pStyle w:val="a4"/>
        <w:numPr>
          <w:ilvl w:val="0"/>
          <w:numId w:val="7"/>
        </w:numPr>
        <w:shd w:val="clear" w:color="auto" w:fill="auto"/>
        <w:tabs>
          <w:tab w:val="left" w:pos="1462"/>
        </w:tabs>
        <w:spacing w:before="0" w:after="0" w:line="240" w:lineRule="auto"/>
        <w:ind w:left="900" w:firstLine="720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Працівники Центру мають право: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686"/>
        </w:tabs>
        <w:spacing w:before="0" w:after="62" w:line="240" w:lineRule="auto"/>
        <w:ind w:left="120" w:right="4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вносити на розгляд керівництва </w:t>
      </w:r>
      <w:r w:rsidR="000C7A68" w:rsidRPr="00B206B7">
        <w:rPr>
          <w:rStyle w:val="11"/>
          <w:color w:val="000000"/>
          <w:sz w:val="28"/>
          <w:szCs w:val="28"/>
          <w:lang w:eastAsia="uk-UA"/>
        </w:rPr>
        <w:t xml:space="preserve">університету 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пропозиції із вдосконалення роботи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у;</w:t>
      </w:r>
    </w:p>
    <w:p w:rsidR="00A74A7E" w:rsidRPr="00B206B7" w:rsidRDefault="00A74A7E" w:rsidP="00B206B7">
      <w:pPr>
        <w:pStyle w:val="a4"/>
        <w:shd w:val="clear" w:color="auto" w:fill="auto"/>
        <w:spacing w:before="0" w:after="0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-</w:t>
      </w:r>
      <w:r w:rsidR="00516800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готувати та подавати на затвердження керівництву </w:t>
      </w:r>
      <w:r w:rsidR="00C92102" w:rsidRPr="00B206B7">
        <w:rPr>
          <w:rStyle w:val="11"/>
          <w:sz w:val="28"/>
          <w:szCs w:val="28"/>
        </w:rPr>
        <w:t xml:space="preserve">МКУ </w:t>
      </w:r>
      <w:r w:rsidR="00C92102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проекти наказів щодо діяльності і роботи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у;</w:t>
      </w:r>
      <w:r w:rsidR="00C92102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</w:p>
    <w:p w:rsidR="00A74A7E" w:rsidRPr="00B206B7" w:rsidRDefault="00A74A7E" w:rsidP="00B206B7">
      <w:pPr>
        <w:pStyle w:val="a4"/>
        <w:shd w:val="clear" w:color="auto" w:fill="auto"/>
        <w:spacing w:before="0" w:after="0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-</w:t>
      </w:r>
      <w:r w:rsidR="00516800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одержувати від структурних підрозділів інформацію необхідну для виконання завдань, інформувати керівництво </w:t>
      </w:r>
      <w:r w:rsidR="00C92102" w:rsidRPr="00B206B7">
        <w:rPr>
          <w:rStyle w:val="11"/>
          <w:sz w:val="28"/>
          <w:szCs w:val="28"/>
        </w:rPr>
        <w:t xml:space="preserve">МКУ </w:t>
      </w:r>
      <w:r w:rsidR="00C92102" w:rsidRPr="00B206B7">
        <w:rPr>
          <w:sz w:val="28"/>
          <w:szCs w:val="28"/>
          <w:lang w:eastAsia="en-US"/>
        </w:rPr>
        <w:t xml:space="preserve">імені Пилипа Орлика 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про ненадання структурними підрозділами матеріалів, необхідних для здійснення своєї діяльності тощо.</w:t>
      </w:r>
    </w:p>
    <w:p w:rsidR="00A74A7E" w:rsidRPr="00B206B7" w:rsidRDefault="00A74A7E" w:rsidP="00B206B7">
      <w:pPr>
        <w:pStyle w:val="a4"/>
        <w:numPr>
          <w:ilvl w:val="0"/>
          <w:numId w:val="7"/>
        </w:numPr>
        <w:shd w:val="clear" w:color="auto" w:fill="auto"/>
        <w:tabs>
          <w:tab w:val="left" w:pos="985"/>
        </w:tabs>
        <w:spacing w:before="0" w:after="0" w:line="240" w:lineRule="auto"/>
        <w:ind w:left="1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Керівник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 встановленому порядку уповноважується: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662"/>
        </w:tabs>
        <w:spacing w:before="0" w:after="0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представляти </w:t>
      </w:r>
      <w:r w:rsidR="00C92102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перед адміністрацією </w:t>
      </w:r>
      <w:r w:rsidR="00C92102" w:rsidRPr="00B206B7">
        <w:rPr>
          <w:rStyle w:val="11"/>
          <w:sz w:val="28"/>
          <w:szCs w:val="28"/>
        </w:rPr>
        <w:t xml:space="preserve">МКУ </w:t>
      </w:r>
      <w:r w:rsidR="00C92102" w:rsidRPr="00B206B7">
        <w:rPr>
          <w:sz w:val="28"/>
          <w:szCs w:val="28"/>
          <w:lang w:eastAsia="en-US"/>
        </w:rPr>
        <w:t xml:space="preserve">імені Пилипа Орлика </w:t>
      </w:r>
      <w:r w:rsidR="00C92102" w:rsidRPr="00B206B7">
        <w:rPr>
          <w:rStyle w:val="11"/>
          <w:color w:val="000000"/>
          <w:sz w:val="28"/>
          <w:szCs w:val="28"/>
          <w:lang w:eastAsia="uk-UA"/>
        </w:rPr>
        <w:t xml:space="preserve"> та Вченою радою</w:t>
      </w:r>
      <w:r w:rsidRPr="00B206B7">
        <w:rPr>
          <w:rStyle w:val="11"/>
          <w:color w:val="000000"/>
          <w:sz w:val="28"/>
          <w:szCs w:val="28"/>
          <w:lang w:eastAsia="uk-UA"/>
        </w:rPr>
        <w:t>, іншими організаціями та установами України, а також перед міжнародними організаціями та установами інших держав;</w:t>
      </w:r>
    </w:p>
    <w:p w:rsidR="00A74A7E" w:rsidRPr="00B206B7" w:rsidRDefault="00D2431B" w:rsidP="00B206B7">
      <w:pPr>
        <w:pStyle w:val="a4"/>
        <w:shd w:val="clear" w:color="auto" w:fill="auto"/>
        <w:spacing w:before="0" w:after="661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-</w:t>
      </w:r>
      <w:r w:rsidR="00516800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за 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>узгодженням з керівництвом зал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учати зовнішніх спеціалістів і 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>консультантів для реалізації узгоджених з керівництвом проектів та ін.</w:t>
      </w:r>
    </w:p>
    <w:p w:rsidR="00A74A7E" w:rsidRPr="00B206B7" w:rsidRDefault="00A74A7E" w:rsidP="00B206B7">
      <w:pPr>
        <w:pStyle w:val="40"/>
        <w:keepNext/>
        <w:keepLines/>
        <w:shd w:val="clear" w:color="auto" w:fill="auto"/>
        <w:spacing w:before="0" w:after="255" w:line="240" w:lineRule="auto"/>
        <w:ind w:left="100" w:firstLine="720"/>
        <w:jc w:val="both"/>
        <w:rPr>
          <w:sz w:val="28"/>
          <w:szCs w:val="28"/>
        </w:rPr>
      </w:pPr>
      <w:bookmarkStart w:id="5" w:name="bookmark8"/>
      <w:r w:rsidRPr="00B206B7">
        <w:rPr>
          <w:rStyle w:val="4"/>
          <w:b/>
          <w:bCs/>
          <w:color w:val="000000"/>
          <w:sz w:val="28"/>
          <w:szCs w:val="28"/>
          <w:lang w:eastAsia="uk-UA"/>
        </w:rPr>
        <w:t>5.ОРГАНІЗАЦІЙНА СТРУКТУРА ТА КАДРОВЕ ЗАБЕЗПЕЧЕННЯ</w:t>
      </w:r>
      <w:bookmarkEnd w:id="5"/>
    </w:p>
    <w:p w:rsidR="00A74A7E" w:rsidRPr="00B206B7" w:rsidRDefault="00A74A7E" w:rsidP="00B206B7">
      <w:pPr>
        <w:pStyle w:val="a4"/>
        <w:numPr>
          <w:ilvl w:val="0"/>
          <w:numId w:val="10"/>
        </w:numPr>
        <w:shd w:val="clear" w:color="auto" w:fill="auto"/>
        <w:tabs>
          <w:tab w:val="left" w:pos="940"/>
        </w:tabs>
        <w:spacing w:before="0" w:after="0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До складу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="00516800" w:rsidRPr="00B206B7">
        <w:rPr>
          <w:rStyle w:val="11"/>
          <w:color w:val="000000"/>
          <w:sz w:val="28"/>
          <w:szCs w:val="28"/>
          <w:lang w:eastAsia="uk-UA"/>
        </w:rPr>
        <w:t>у входять: керівник та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спеціалісти</w:t>
      </w:r>
      <w:r w:rsidR="00516800" w:rsidRPr="00B206B7">
        <w:rPr>
          <w:rStyle w:val="11"/>
          <w:color w:val="000000"/>
          <w:sz w:val="28"/>
          <w:szCs w:val="28"/>
          <w:lang w:eastAsia="uk-UA"/>
        </w:rPr>
        <w:t>,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згідно з штатним розписом.</w:t>
      </w:r>
    </w:p>
    <w:p w:rsidR="00A74A7E" w:rsidRPr="00B206B7" w:rsidRDefault="00A74A7E" w:rsidP="00B206B7">
      <w:pPr>
        <w:pStyle w:val="a4"/>
        <w:numPr>
          <w:ilvl w:val="0"/>
          <w:numId w:val="10"/>
        </w:numPr>
        <w:shd w:val="clear" w:color="auto" w:fill="auto"/>
        <w:tabs>
          <w:tab w:val="left" w:pos="950"/>
        </w:tabs>
        <w:spacing w:before="0" w:after="0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Працівники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у приймаються на роботу, переводяться та звільняються згідно з чинним законодавством України відповідно до встановленого в </w:t>
      </w:r>
      <w:r w:rsidR="0080553D" w:rsidRPr="00B206B7">
        <w:rPr>
          <w:rStyle w:val="11"/>
          <w:sz w:val="28"/>
          <w:szCs w:val="28"/>
        </w:rPr>
        <w:t xml:space="preserve">МКУ </w:t>
      </w:r>
      <w:r w:rsidR="0080553D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порядку.</w:t>
      </w:r>
    </w:p>
    <w:p w:rsidR="00A74A7E" w:rsidRPr="00B206B7" w:rsidRDefault="00A74A7E" w:rsidP="00B206B7">
      <w:pPr>
        <w:pStyle w:val="a4"/>
        <w:numPr>
          <w:ilvl w:val="0"/>
          <w:numId w:val="10"/>
        </w:numPr>
        <w:shd w:val="clear" w:color="auto" w:fill="auto"/>
        <w:tabs>
          <w:tab w:val="left" w:pos="945"/>
        </w:tabs>
        <w:spacing w:before="0" w:after="0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Функції, права, завдання та обов’язки працівників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у визначаються чинним законодавством України, Статутом та Правилами внутрішнього розпорядку </w:t>
      </w:r>
      <w:r w:rsidR="0080553D" w:rsidRPr="00B206B7">
        <w:rPr>
          <w:rStyle w:val="11"/>
          <w:sz w:val="28"/>
          <w:szCs w:val="28"/>
        </w:rPr>
        <w:t xml:space="preserve">МКУ </w:t>
      </w:r>
      <w:r w:rsidR="0080553D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, даним Положенням, посадовою інструкцією.</w:t>
      </w:r>
      <w:r w:rsidR="0080553D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</w:p>
    <w:p w:rsidR="00A74A7E" w:rsidRPr="00B206B7" w:rsidRDefault="00A74A7E" w:rsidP="00B206B7">
      <w:pPr>
        <w:pStyle w:val="a4"/>
        <w:numPr>
          <w:ilvl w:val="0"/>
          <w:numId w:val="10"/>
        </w:numPr>
        <w:shd w:val="clear" w:color="auto" w:fill="auto"/>
        <w:tabs>
          <w:tab w:val="left" w:pos="959"/>
        </w:tabs>
        <w:spacing w:before="0" w:after="657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Посадові інструкції працівників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у розробляються і затверджуються у встановленому в </w:t>
      </w:r>
      <w:r w:rsidR="0080553D" w:rsidRPr="00B206B7">
        <w:rPr>
          <w:rStyle w:val="11"/>
          <w:sz w:val="28"/>
          <w:szCs w:val="28"/>
        </w:rPr>
        <w:t xml:space="preserve">МКУ </w:t>
      </w:r>
      <w:r w:rsidR="0080553D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порядку.</w:t>
      </w:r>
    </w:p>
    <w:p w:rsidR="00A74A7E" w:rsidRPr="00B206B7" w:rsidRDefault="00A74A7E" w:rsidP="00B206B7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4203"/>
        </w:tabs>
        <w:spacing w:before="0" w:after="269" w:line="240" w:lineRule="auto"/>
        <w:ind w:left="3920" w:firstLine="720"/>
        <w:rPr>
          <w:sz w:val="28"/>
          <w:szCs w:val="28"/>
        </w:rPr>
      </w:pPr>
      <w:bookmarkStart w:id="6" w:name="bookmark9"/>
      <w:r w:rsidRPr="00B206B7">
        <w:rPr>
          <w:rStyle w:val="4"/>
          <w:b/>
          <w:bCs/>
          <w:color w:val="000000"/>
          <w:sz w:val="28"/>
          <w:szCs w:val="28"/>
          <w:lang w:eastAsia="uk-UA"/>
        </w:rPr>
        <w:lastRenderedPageBreak/>
        <w:t>КЕРІВНИЦТВО</w:t>
      </w:r>
      <w:bookmarkEnd w:id="6"/>
    </w:p>
    <w:p w:rsidR="00A74A7E" w:rsidRPr="00B206B7" w:rsidRDefault="00A74A7E" w:rsidP="00B206B7">
      <w:pPr>
        <w:pStyle w:val="a4"/>
        <w:numPr>
          <w:ilvl w:val="1"/>
          <w:numId w:val="11"/>
        </w:numPr>
        <w:shd w:val="clear" w:color="auto" w:fill="auto"/>
        <w:tabs>
          <w:tab w:val="left" w:pos="1012"/>
        </w:tabs>
        <w:spacing w:before="0" w:after="0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Загальне керівництво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Відділом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здійснюється його керівником, який призначається на посаду та звільняється з посади згідно з чинним законодавством України відповідно до встановленого в </w:t>
      </w:r>
      <w:r w:rsidR="002C0FA7" w:rsidRPr="00B206B7">
        <w:rPr>
          <w:rStyle w:val="11"/>
          <w:sz w:val="28"/>
          <w:szCs w:val="28"/>
        </w:rPr>
        <w:t xml:space="preserve">МКУ </w:t>
      </w:r>
      <w:r w:rsidR="002C0FA7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порядку.</w:t>
      </w:r>
    </w:p>
    <w:p w:rsidR="00A74A7E" w:rsidRPr="00B206B7" w:rsidRDefault="00A74A7E" w:rsidP="00B206B7">
      <w:pPr>
        <w:pStyle w:val="a4"/>
        <w:numPr>
          <w:ilvl w:val="1"/>
          <w:numId w:val="11"/>
        </w:numPr>
        <w:shd w:val="clear" w:color="auto" w:fill="auto"/>
        <w:tabs>
          <w:tab w:val="left" w:pos="927"/>
        </w:tabs>
        <w:spacing w:before="0" w:after="0" w:line="240" w:lineRule="auto"/>
        <w:ind w:left="1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Керівник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 зобов’язаний:</w:t>
      </w:r>
      <w:r w:rsidR="002C0FA7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786"/>
        </w:tabs>
        <w:spacing w:before="0" w:after="0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здійснювати безпосереднє керівництво роботою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у, забезпечує виконання планових завдань, функцій діяльності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 відповідності до визначених термінів;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868"/>
        </w:tabs>
        <w:spacing w:before="0" w:after="0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забезпечувати своєчасне ознайомлення працівників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Відділу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з їх посадовими інструкціями, Правилами внутрішнього розпорядку </w:t>
      </w:r>
      <w:r w:rsidR="003E48E2" w:rsidRPr="00B206B7">
        <w:rPr>
          <w:rStyle w:val="11"/>
          <w:sz w:val="28"/>
          <w:szCs w:val="28"/>
        </w:rPr>
        <w:t xml:space="preserve">МКУ </w:t>
      </w:r>
      <w:r w:rsidR="003E48E2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, колективним договором, Статутом </w:t>
      </w:r>
      <w:r w:rsidR="003E48E2" w:rsidRPr="00B206B7">
        <w:rPr>
          <w:rStyle w:val="11"/>
          <w:sz w:val="28"/>
          <w:szCs w:val="28"/>
        </w:rPr>
        <w:t xml:space="preserve">МКУ </w:t>
      </w:r>
      <w:r w:rsidR="003E48E2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, Положенням про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;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40" w:lineRule="auto"/>
        <w:ind w:left="100" w:right="42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надавати відомості, пропозиції структурним підрозділам в межах компетенції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у;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виконувати інші завдання, визначені керівництвом </w:t>
      </w:r>
      <w:r w:rsidR="003E48E2" w:rsidRPr="00B206B7">
        <w:rPr>
          <w:rStyle w:val="11"/>
          <w:sz w:val="28"/>
          <w:szCs w:val="28"/>
        </w:rPr>
        <w:t xml:space="preserve">МКУ </w:t>
      </w:r>
      <w:r w:rsidR="003E48E2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в межах компетенції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.</w:t>
      </w:r>
    </w:p>
    <w:p w:rsidR="00A74A7E" w:rsidRPr="00B206B7" w:rsidRDefault="00A74A7E" w:rsidP="00B206B7">
      <w:pPr>
        <w:pStyle w:val="a4"/>
        <w:numPr>
          <w:ilvl w:val="1"/>
          <w:numId w:val="11"/>
        </w:numPr>
        <w:shd w:val="clear" w:color="auto" w:fill="auto"/>
        <w:tabs>
          <w:tab w:val="left" w:pos="992"/>
        </w:tabs>
        <w:spacing w:before="0" w:after="0" w:line="240" w:lineRule="auto"/>
        <w:ind w:left="1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Керівник Центру має право: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767"/>
        </w:tabs>
        <w:spacing w:before="0" w:after="0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запитувати й одержувати в установленому порядку від структурних підрозділів, громадян, підприємств, установ і організацій необхідну інформацію, матеріали для виконання завдань, покладених на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;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806"/>
        </w:tabs>
        <w:spacing w:before="0" w:after="0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діяти в межах компетенції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у й за дорученням керівництва представляти </w:t>
      </w:r>
      <w:r w:rsidR="00161A19" w:rsidRPr="00B206B7">
        <w:rPr>
          <w:rStyle w:val="11"/>
          <w:sz w:val="28"/>
          <w:szCs w:val="28"/>
        </w:rPr>
        <w:t xml:space="preserve">МКУ </w:t>
      </w:r>
      <w:r w:rsidR="00161A19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в державних та інших органах;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724"/>
        </w:tabs>
        <w:spacing w:before="0" w:after="0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підписувати листи (в межах повноважень, делегованих керівником) і візувати документи в межах компетенції;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830"/>
        </w:tabs>
        <w:spacing w:before="0" w:after="0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вносити пропозиції про призначення на посади й звільнення з посад 'працівників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у, їх заохочення та накладення дисциплінарних стягнень;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733"/>
        </w:tabs>
        <w:spacing w:before="0" w:after="0" w:line="240" w:lineRule="auto"/>
        <w:ind w:left="1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інші повноваження, визначені керівництвом </w:t>
      </w:r>
      <w:r w:rsidR="00161A19" w:rsidRPr="00B206B7">
        <w:rPr>
          <w:rStyle w:val="11"/>
          <w:sz w:val="28"/>
          <w:szCs w:val="28"/>
        </w:rPr>
        <w:t xml:space="preserve">МКУ </w:t>
      </w:r>
      <w:r w:rsidR="00161A19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;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777"/>
        </w:tabs>
        <w:spacing w:before="0" w:after="657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організовувати залучення до участі в дослідній діяльності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у студентів, викладачів, співробітників, випускників та партнерів </w:t>
      </w:r>
      <w:r w:rsidR="00161A19" w:rsidRPr="00B206B7">
        <w:rPr>
          <w:rStyle w:val="11"/>
          <w:sz w:val="28"/>
          <w:szCs w:val="28"/>
        </w:rPr>
        <w:t xml:space="preserve">МКУ </w:t>
      </w:r>
      <w:r w:rsidR="00161A19" w:rsidRPr="00B206B7">
        <w:rPr>
          <w:sz w:val="28"/>
          <w:szCs w:val="28"/>
          <w:lang w:eastAsia="en-US"/>
        </w:rPr>
        <w:t>імені Пилипа Орлика</w:t>
      </w:r>
      <w:r w:rsidRPr="00B206B7">
        <w:rPr>
          <w:rStyle w:val="11"/>
          <w:color w:val="000000"/>
          <w:sz w:val="28"/>
          <w:szCs w:val="28"/>
          <w:lang w:eastAsia="uk-UA"/>
        </w:rPr>
        <w:t>.</w:t>
      </w:r>
    </w:p>
    <w:p w:rsidR="00A74A7E" w:rsidRPr="00B206B7" w:rsidRDefault="00A74A7E" w:rsidP="00B206B7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1174"/>
        </w:tabs>
        <w:spacing w:before="0" w:after="315" w:line="240" w:lineRule="auto"/>
        <w:ind w:left="100" w:firstLine="720"/>
        <w:jc w:val="both"/>
        <w:rPr>
          <w:sz w:val="28"/>
          <w:szCs w:val="28"/>
        </w:rPr>
      </w:pPr>
      <w:bookmarkStart w:id="7" w:name="bookmark10"/>
      <w:r w:rsidRPr="00B206B7">
        <w:rPr>
          <w:rStyle w:val="3"/>
          <w:b/>
          <w:bCs/>
          <w:color w:val="000000"/>
          <w:sz w:val="28"/>
          <w:szCs w:val="28"/>
          <w:lang w:eastAsia="uk-UA"/>
        </w:rPr>
        <w:t>ВЗАЄМОДІЯ З ІНШИМИ ПІДРОЗДІЛАМИ НАУКМА</w:t>
      </w:r>
      <w:bookmarkEnd w:id="7"/>
    </w:p>
    <w:p w:rsidR="00A74A7E" w:rsidRPr="00B206B7" w:rsidRDefault="005B3126" w:rsidP="00B206B7">
      <w:pPr>
        <w:pStyle w:val="a4"/>
        <w:numPr>
          <w:ilvl w:val="1"/>
          <w:numId w:val="11"/>
        </w:numPr>
        <w:shd w:val="clear" w:color="auto" w:fill="auto"/>
        <w:tabs>
          <w:tab w:val="left" w:pos="1377"/>
        </w:tabs>
        <w:spacing w:before="0" w:after="0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Відділ 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>у своїй діяльності взаємодіє</w:t>
      </w:r>
      <w:r w:rsidR="00015024" w:rsidRPr="00B206B7">
        <w:rPr>
          <w:rStyle w:val="11"/>
          <w:color w:val="000000"/>
          <w:sz w:val="28"/>
          <w:szCs w:val="28"/>
          <w:lang w:eastAsia="uk-UA"/>
        </w:rPr>
        <w:t xml:space="preserve"> з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  <w:r w:rsidR="00015024" w:rsidRPr="00B206B7">
        <w:rPr>
          <w:rStyle w:val="11"/>
          <w:color w:val="000000"/>
          <w:sz w:val="28"/>
          <w:szCs w:val="28"/>
          <w:lang w:eastAsia="uk-UA"/>
        </w:rPr>
        <w:t>Вченою радою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 xml:space="preserve"> </w:t>
      </w:r>
      <w:r w:rsidR="00015024" w:rsidRPr="00B206B7">
        <w:rPr>
          <w:rStyle w:val="11"/>
          <w:sz w:val="28"/>
          <w:szCs w:val="28"/>
        </w:rPr>
        <w:t xml:space="preserve">МКУ </w:t>
      </w:r>
      <w:r w:rsidR="00015024" w:rsidRPr="00B206B7">
        <w:rPr>
          <w:sz w:val="28"/>
          <w:szCs w:val="28"/>
          <w:lang w:eastAsia="en-US"/>
        </w:rPr>
        <w:t>імені Пилипа Орлика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 xml:space="preserve">, з усіма структурними підрозділами з питань, що виникають у процесі роботи в частині компетенції </w:t>
      </w:r>
      <w:r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>у.</w:t>
      </w:r>
    </w:p>
    <w:p w:rsidR="00A74A7E" w:rsidRPr="00B206B7" w:rsidRDefault="005B3126" w:rsidP="00B206B7">
      <w:pPr>
        <w:pStyle w:val="a4"/>
        <w:numPr>
          <w:ilvl w:val="1"/>
          <w:numId w:val="11"/>
        </w:numPr>
        <w:shd w:val="clear" w:color="auto" w:fill="auto"/>
        <w:tabs>
          <w:tab w:val="left" w:pos="1372"/>
        </w:tabs>
        <w:spacing w:before="0" w:after="0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Відділ 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 xml:space="preserve">взаємодіє з керівництвом </w:t>
      </w:r>
      <w:r w:rsidR="00FD341C" w:rsidRPr="00B206B7">
        <w:rPr>
          <w:rStyle w:val="11"/>
          <w:sz w:val="28"/>
          <w:szCs w:val="28"/>
        </w:rPr>
        <w:t xml:space="preserve">МКУ </w:t>
      </w:r>
      <w:r w:rsidR="00FD341C" w:rsidRPr="00B206B7">
        <w:rPr>
          <w:sz w:val="28"/>
          <w:szCs w:val="28"/>
          <w:lang w:eastAsia="en-US"/>
        </w:rPr>
        <w:t>імені Пилипа Орлика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 xml:space="preserve"> відповідно до встановленого в </w:t>
      </w:r>
      <w:r w:rsidR="00FD341C" w:rsidRPr="00B206B7">
        <w:rPr>
          <w:rStyle w:val="11"/>
          <w:sz w:val="28"/>
          <w:szCs w:val="28"/>
        </w:rPr>
        <w:t xml:space="preserve">МКУ </w:t>
      </w:r>
      <w:r w:rsidR="00FD341C" w:rsidRPr="00B206B7">
        <w:rPr>
          <w:sz w:val="28"/>
          <w:szCs w:val="28"/>
          <w:lang w:eastAsia="en-US"/>
        </w:rPr>
        <w:t>імені Пилипа Орлика</w:t>
      </w:r>
      <w:r w:rsidR="00A74A7E" w:rsidRPr="00B206B7">
        <w:rPr>
          <w:rStyle w:val="11"/>
          <w:color w:val="000000"/>
          <w:sz w:val="28"/>
          <w:szCs w:val="28"/>
          <w:lang w:eastAsia="uk-UA"/>
        </w:rPr>
        <w:t xml:space="preserve"> порядку.</w:t>
      </w:r>
    </w:p>
    <w:p w:rsidR="00A74A7E" w:rsidRPr="00B206B7" w:rsidRDefault="00A74A7E" w:rsidP="00B206B7">
      <w:pPr>
        <w:pStyle w:val="a4"/>
        <w:numPr>
          <w:ilvl w:val="1"/>
          <w:numId w:val="11"/>
        </w:numPr>
        <w:shd w:val="clear" w:color="auto" w:fill="auto"/>
        <w:tabs>
          <w:tab w:val="left" w:pos="1386"/>
        </w:tabs>
        <w:spacing w:before="0" w:after="357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При виконанні своїх завдань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співпрацює з органами </w:t>
      </w:r>
      <w:r w:rsidRPr="00B206B7">
        <w:rPr>
          <w:rStyle w:val="11"/>
          <w:color w:val="000000"/>
          <w:sz w:val="28"/>
          <w:szCs w:val="28"/>
          <w:lang w:eastAsia="uk-UA"/>
        </w:rPr>
        <w:lastRenderedPageBreak/>
        <w:t xml:space="preserve">державної влади, органами місцевого самоврядування, навчальними закладами та науковими установами, підприємствами, установами, організаціями, з іноземними організаціями, юридичними та фізичними особами у питаннях, що належать до сфери діяльності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 у сфері своїх повноважень.</w:t>
      </w:r>
    </w:p>
    <w:p w:rsidR="00A74A7E" w:rsidRPr="00B206B7" w:rsidRDefault="00A74A7E" w:rsidP="00B206B7">
      <w:pPr>
        <w:pStyle w:val="30"/>
        <w:keepNext/>
        <w:keepLines/>
        <w:shd w:val="clear" w:color="auto" w:fill="auto"/>
        <w:spacing w:before="0" w:after="328" w:line="240" w:lineRule="auto"/>
        <w:ind w:firstLine="720"/>
        <w:rPr>
          <w:sz w:val="28"/>
          <w:szCs w:val="28"/>
        </w:rPr>
      </w:pPr>
      <w:bookmarkStart w:id="8" w:name="bookmark11"/>
      <w:r w:rsidRPr="00B206B7">
        <w:rPr>
          <w:rStyle w:val="3"/>
          <w:b/>
          <w:bCs/>
          <w:color w:val="000000"/>
          <w:sz w:val="28"/>
          <w:szCs w:val="28"/>
          <w:lang w:eastAsia="uk-UA"/>
        </w:rPr>
        <w:t>8. ВІДПОВІДАЛЬНІСТЬ</w:t>
      </w:r>
      <w:bookmarkEnd w:id="8"/>
    </w:p>
    <w:p w:rsidR="00A74A7E" w:rsidRPr="00B206B7" w:rsidRDefault="00A74A7E" w:rsidP="00B206B7">
      <w:pPr>
        <w:pStyle w:val="a4"/>
        <w:numPr>
          <w:ilvl w:val="0"/>
          <w:numId w:val="12"/>
        </w:numPr>
        <w:shd w:val="clear" w:color="auto" w:fill="auto"/>
        <w:tabs>
          <w:tab w:val="left" w:pos="1194"/>
        </w:tabs>
        <w:spacing w:before="0" w:after="0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Керівник та працівники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 залежно від посадових інструкцій та функціональних обов‘язків несуть відповідальність за: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969"/>
        </w:tabs>
        <w:spacing w:before="0" w:after="0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стан обліку та звітності з усіх видів своєї роботи, зберігання документів, баз даних щодо планування, матеріально-технічного забезпечення;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1174"/>
        </w:tabs>
        <w:spacing w:before="0" w:after="0" w:line="240" w:lineRule="auto"/>
        <w:ind w:left="10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збереження матеріальних цінностей;</w:t>
      </w:r>
    </w:p>
    <w:p w:rsidR="00A74A7E" w:rsidRPr="00B206B7" w:rsidRDefault="00A74A7E" w:rsidP="00B206B7">
      <w:pPr>
        <w:pStyle w:val="a4"/>
        <w:numPr>
          <w:ilvl w:val="0"/>
          <w:numId w:val="9"/>
        </w:numPr>
        <w:shd w:val="clear" w:color="auto" w:fill="auto"/>
        <w:tabs>
          <w:tab w:val="left" w:pos="902"/>
        </w:tabs>
        <w:spacing w:before="0" w:after="0" w:line="240" w:lineRule="auto"/>
        <w:ind w:left="100" w:right="380" w:firstLine="720"/>
        <w:jc w:val="both"/>
        <w:rPr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>прийняття своєчасних рішень з пи</w:t>
      </w:r>
      <w:r w:rsidR="009269E5" w:rsidRPr="00B206B7">
        <w:rPr>
          <w:rStyle w:val="11"/>
          <w:color w:val="000000"/>
          <w:sz w:val="28"/>
          <w:szCs w:val="28"/>
          <w:lang w:eastAsia="uk-UA"/>
        </w:rPr>
        <w:t>тань забезпечення якості освіти.</w:t>
      </w:r>
    </w:p>
    <w:p w:rsidR="00A74A7E" w:rsidRPr="00B206B7" w:rsidRDefault="00A74A7E" w:rsidP="00B206B7">
      <w:pPr>
        <w:pStyle w:val="a4"/>
        <w:numPr>
          <w:ilvl w:val="0"/>
          <w:numId w:val="12"/>
        </w:numPr>
        <w:shd w:val="clear" w:color="auto" w:fill="auto"/>
        <w:tabs>
          <w:tab w:val="left" w:pos="1214"/>
        </w:tabs>
        <w:spacing w:before="0" w:after="57" w:line="240" w:lineRule="auto"/>
        <w:ind w:left="100" w:right="380" w:firstLine="720"/>
        <w:jc w:val="both"/>
        <w:rPr>
          <w:rStyle w:val="11"/>
          <w:sz w:val="28"/>
          <w:szCs w:val="28"/>
        </w:rPr>
      </w:pPr>
      <w:r w:rsidRPr="00B206B7">
        <w:rPr>
          <w:rStyle w:val="11"/>
          <w:color w:val="000000"/>
          <w:sz w:val="28"/>
          <w:szCs w:val="28"/>
          <w:lang w:eastAsia="uk-UA"/>
        </w:rPr>
        <w:t xml:space="preserve">Усі працівники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>у</w:t>
      </w:r>
      <w:r w:rsidR="00864393" w:rsidRPr="00B206B7">
        <w:rPr>
          <w:rStyle w:val="11"/>
          <w:color w:val="000000"/>
          <w:sz w:val="28"/>
          <w:szCs w:val="28"/>
          <w:lang w:eastAsia="uk-UA"/>
        </w:rPr>
        <w:t>,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відповідно до своїх повноважень</w:t>
      </w:r>
      <w:r w:rsidR="00864393" w:rsidRPr="00B206B7">
        <w:rPr>
          <w:rStyle w:val="11"/>
          <w:color w:val="000000"/>
          <w:sz w:val="28"/>
          <w:szCs w:val="28"/>
          <w:lang w:eastAsia="uk-UA"/>
        </w:rPr>
        <w:t>,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 несуть відповідальність згідно з чинним законодавством за чітке, сумлінне</w:t>
      </w:r>
      <w:r w:rsidR="005B3126" w:rsidRPr="00B206B7">
        <w:rPr>
          <w:sz w:val="28"/>
          <w:szCs w:val="28"/>
        </w:rPr>
        <w:t xml:space="preserve"> 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виконання функцій та поставлених завдань, правильність та об‘єктивність прийнятих рішень, дотримання вимог достовірності інформації та збереження її конфіденційності, достовірне ведення звітності, дотримання корпоративних вимог в роботі </w:t>
      </w:r>
      <w:r w:rsidR="005B3126" w:rsidRPr="00B206B7">
        <w:rPr>
          <w:rStyle w:val="11"/>
          <w:color w:val="000000"/>
          <w:sz w:val="28"/>
          <w:szCs w:val="28"/>
          <w:lang w:eastAsia="uk-UA"/>
        </w:rPr>
        <w:t>Відділ</w:t>
      </w:r>
      <w:r w:rsidRPr="00B206B7">
        <w:rPr>
          <w:rStyle w:val="11"/>
          <w:color w:val="000000"/>
          <w:sz w:val="28"/>
          <w:szCs w:val="28"/>
          <w:lang w:eastAsia="uk-UA"/>
        </w:rPr>
        <w:t xml:space="preserve">у та </w:t>
      </w:r>
      <w:r w:rsidR="00D413E3" w:rsidRPr="00B206B7">
        <w:rPr>
          <w:rStyle w:val="11"/>
          <w:sz w:val="28"/>
          <w:szCs w:val="28"/>
        </w:rPr>
        <w:t xml:space="preserve">МКУ </w:t>
      </w:r>
      <w:r w:rsidR="00D413E3" w:rsidRPr="00B206B7">
        <w:rPr>
          <w:sz w:val="28"/>
          <w:szCs w:val="28"/>
          <w:lang w:eastAsia="en-US"/>
        </w:rPr>
        <w:t>імені Пилипа Орлика</w:t>
      </w:r>
      <w:r w:rsidR="00D413E3" w:rsidRPr="00B206B7">
        <w:rPr>
          <w:rStyle w:val="11"/>
          <w:color w:val="000000"/>
          <w:sz w:val="28"/>
          <w:szCs w:val="28"/>
          <w:lang w:eastAsia="uk-UA"/>
        </w:rPr>
        <w:t xml:space="preserve"> в цілому</w:t>
      </w:r>
    </w:p>
    <w:p w:rsidR="00D413E3" w:rsidRPr="00B206B7" w:rsidRDefault="00D413E3" w:rsidP="00B206B7">
      <w:pPr>
        <w:pStyle w:val="a4"/>
        <w:shd w:val="clear" w:color="auto" w:fill="auto"/>
        <w:tabs>
          <w:tab w:val="left" w:pos="1214"/>
        </w:tabs>
        <w:spacing w:before="0" w:after="57" w:line="240" w:lineRule="auto"/>
        <w:ind w:left="560" w:right="380" w:firstLine="720"/>
        <w:jc w:val="both"/>
        <w:rPr>
          <w:rStyle w:val="11"/>
          <w:color w:val="000000"/>
          <w:sz w:val="28"/>
          <w:szCs w:val="28"/>
          <w:lang w:eastAsia="uk-UA"/>
        </w:rPr>
      </w:pPr>
    </w:p>
    <w:sectPr w:rsidR="00D413E3" w:rsidRPr="00B206B7" w:rsidSect="00B206B7">
      <w:headerReference w:type="even" r:id="rId9"/>
      <w:headerReference w:type="default" r:id="rId10"/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99" w:rsidRDefault="00FE1999">
      <w:r>
        <w:separator/>
      </w:r>
    </w:p>
  </w:endnote>
  <w:endnote w:type="continuationSeparator" w:id="0">
    <w:p w:rsidR="00FE1999" w:rsidRDefault="00F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99" w:rsidRDefault="00FE1999">
      <w:r>
        <w:separator/>
      </w:r>
    </w:p>
  </w:footnote>
  <w:footnote w:type="continuationSeparator" w:id="0">
    <w:p w:rsidR="00FE1999" w:rsidRDefault="00FE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7E" w:rsidRDefault="00C25964">
    <w:pPr>
      <w:rPr>
        <w:color w:val="auto"/>
        <w:sz w:val="2"/>
        <w:szCs w:val="2"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310515</wp:posOffset>
              </wp:positionV>
              <wp:extent cx="73660" cy="167640"/>
              <wp:effectExtent l="317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7E" w:rsidRDefault="00A74A7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964" w:rsidRPr="00C25964">
                            <w:rPr>
                              <w:rStyle w:val="a6"/>
                              <w:color w:val="000000"/>
                              <w:lang w:val="ru-RU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24.45pt;width:5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KbqQIAAKU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zK&#10;cYSRIB206I6NBl3LEYW2OkOvM3C67cHNjHAMXXZMdX8j6XeNhNw0ROzZlVJyaBipIDv30j95OuFo&#10;C7IbPskKwpB7Ix3QWKvOlg6KgQAduvRw7IxNhcLh8jxJ4ILCTZgsk9g1zifZ/LZX2nxgskPWyLGC&#10;vjtscrjRBliA6+xiQwlZ8rZ1vW/FiwNwnE4gMjy1dzYH18qfaZBuV9tV7MVRsvXioCi8q3ITe0kZ&#10;LhfFebHZFOGjjRvGWcOrigkbZpZVGP9Z254EPgniKCwtW15ZOJuSVvvdplXoQEDWpftsryD5Ezf/&#10;ZRruGri8ohRGcXAdpV6ZrJZeXMYLL10GKy8I0+s0CeI0LsqXlG64YP9OCQ05ThfRYpLSb7kF7nvL&#10;jWQdNzA4Wt7leHV0IpkV4FZUrrWG8HayT0ph038uBVRsbrSTq1XopFUz7kZAsRreyeoBhKskKAtE&#10;CNMOjEaqHxgNMDlyLGC0YdR+FCB9O2RmQ83GbjaIoPAwxwajydyYaRjd94rvG8Cdf64r+D1K7rT7&#10;nAMkbjcwCxyFp7llh83p3nk9T9f1LwAAAP//AwBQSwMEFAAGAAgAAAAhAA+0lA/cAAAACQEAAA8A&#10;AABkcnMvZG93bnJldi54bWxMj8FOwzAMQO9I/ENkJG4sLaOjK00nNIkLNwZC4pY1XlOROFWTde3f&#10;Y05wtPz0/FzvZu/EhGPsAynIVxkIpDaYnjoFH+8vdyWImDQZ7QKhggUj7Jrrq1pXJlzoDadD6gRL&#10;KFZagU1pqKSMrUWv4yoMSLw7hdHrxOPYSTPqC8u9k/dZtpFe98QXrB5wb7H9Ppy9gsf5M+AQcY9f&#10;p6kdbb+U7nVR6vZmfn4CkXBOfzD85nM6NNx0DGcyUTgFxTYvGFXwUG5BMLDJ1jmII9uLNcimlv8/&#10;aH4AAAD//wMAUEsBAi0AFAAGAAgAAAAhALaDOJL+AAAA4QEAABMAAAAAAAAAAAAAAAAAAAAAAFtD&#10;b250ZW50X1R5cGVzXS54bWxQSwECLQAUAAYACAAAACEAOP0h/9YAAACUAQAACwAAAAAAAAAAAAAA&#10;AAAvAQAAX3JlbHMvLnJlbHNQSwECLQAUAAYACAAAACEA24Dim6kCAAClBQAADgAAAAAAAAAAAAAA&#10;AAAuAgAAZHJzL2Uyb0RvYy54bWxQSwECLQAUAAYACAAAACEAD7SUD9wAAAAJAQAADwAAAAAAAAAA&#10;AAAAAAADBQAAZHJzL2Rvd25yZXYueG1sUEsFBgAAAAAEAAQA8wAAAAwGAAAAAA==&#10;" filled="f" stroked="f">
              <v:textbox style="mso-fit-shape-to-text:t" inset="0,0,0,0">
                <w:txbxContent>
                  <w:p w:rsidR="00A74A7E" w:rsidRDefault="00A74A7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964" w:rsidRPr="00C25964">
                      <w:rPr>
                        <w:rStyle w:val="a6"/>
                        <w:color w:val="000000"/>
                        <w:lang w:val="ru-RU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7E" w:rsidRDefault="00C25964">
    <w:pPr>
      <w:rPr>
        <w:color w:val="auto"/>
        <w:sz w:val="2"/>
        <w:szCs w:val="2"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310515</wp:posOffset>
              </wp:positionV>
              <wp:extent cx="73660" cy="167640"/>
              <wp:effectExtent l="317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7E" w:rsidRDefault="00A74A7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964" w:rsidRPr="00C25964">
                            <w:rPr>
                              <w:rStyle w:val="a6"/>
                              <w:color w:val="000000"/>
                              <w:lang w:val="ru-RU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5pt;margin-top:24.45pt;width:5.8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+Q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FNnqDL3OwOm+Bzczwrb1tJnq/k7S7xoJuWmI2LMbpeTQMFIBu9De9J9dnXC0&#10;BdkNn2QFYcijkQ5orFVnAaEYCNChS0+nzlgqFDaXl0kCBxROwmSZxK5xPsnmu73S5gOTHbJGjhX0&#10;3WGTw502lgvJZhcbSsiSt63rfStebIDjtAOR4ao9sxxcK3+mQbpdbVexF0fJ1ouDovBuyk3sJWW4&#10;XBSXxWZThL9s3DDOGl5VTNgws6zC+M/adhT4JIiTsLRseWXhLCWt9rtNq9CBgKxL97mKw8nZzX9J&#10;wxUBcnmVUhjFwW2UemWyWnpxGS+8dBmsvCBMb9MkiNO4KF+mdMcF+/eU0JDjdBEtJimdSb/KLXDf&#10;29xI1nEDg6PlXY5XJyeSWQFuReVaawhvJ/tZKSz9cymg3XOjnVytQietmnE3Ht8FgFkp72T1BPpV&#10;EgQGWoShB0Yj1Q+MBhggORYw4TBqPwp4AXbWzIaajd1sEEHhYo4NRpO5MdNMeuwV3zeAO7+xG3gl&#10;JXcSPnM4vi0YCS6T4/iyM+f5v/M6D9n1bwAAAP//AwBQSwMEFAAGAAgAAAAhAA+0lA/cAAAACQEA&#10;AA8AAABkcnMvZG93bnJldi54bWxMj8FOwzAMQO9I/ENkJG4sLaOjK00nNIkLNwZC4pY1XlOROFWT&#10;de3fY05wtPz0/FzvZu/EhGPsAynIVxkIpDaYnjoFH+8vdyWImDQZ7QKhggUj7Jrrq1pXJlzoDadD&#10;6gRLKFZagU1pqKSMrUWv4yoMSLw7hdHrxOPYSTPqC8u9k/dZtpFe98QXrB5wb7H9Ppy9gsf5M+AQ&#10;cY9fp6kdbb+U7nVR6vZmfn4CkXBOfzD85nM6NNx0DGcyUTgFxTYvGFXwUG5BMLDJ1jmII9uLNcim&#10;lv8/aH4AAAD//wMAUEsBAi0AFAAGAAgAAAAhALaDOJL+AAAA4QEAABMAAAAAAAAAAAAAAAAAAAAA&#10;AFtDb250ZW50X1R5cGVzXS54bWxQSwECLQAUAAYACAAAACEAOP0h/9YAAACUAQAACwAAAAAAAAAA&#10;AAAAAAAvAQAAX3JlbHMvLnJlbHNQSwECLQAUAAYACAAAACEARgWPkKwCAACsBQAADgAAAAAAAAAA&#10;AAAAAAAuAgAAZHJzL2Uyb0RvYy54bWxQSwECLQAUAAYACAAAACEAD7SUD9wAAAAJAQAADwAAAAAA&#10;AAAAAAAAAAAGBQAAZHJzL2Rvd25yZXYueG1sUEsFBgAAAAAEAAQA8wAAAA8GAAAAAA==&#10;" filled="f" stroked="f">
              <v:textbox style="mso-fit-shape-to-text:t" inset="0,0,0,0">
                <w:txbxContent>
                  <w:p w:rsidR="00A74A7E" w:rsidRDefault="00A74A7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964" w:rsidRPr="00C25964">
                      <w:rPr>
                        <w:rStyle w:val="a6"/>
                        <w:color w:val="000000"/>
                        <w:lang w:val="ru-RU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FB"/>
    <w:rsid w:val="00015024"/>
    <w:rsid w:val="000C7A68"/>
    <w:rsid w:val="00161A19"/>
    <w:rsid w:val="001A6513"/>
    <w:rsid w:val="002079FB"/>
    <w:rsid w:val="00234AEA"/>
    <w:rsid w:val="00257295"/>
    <w:rsid w:val="002C0FA7"/>
    <w:rsid w:val="00360A49"/>
    <w:rsid w:val="00362DFC"/>
    <w:rsid w:val="003E48E2"/>
    <w:rsid w:val="003F7A5B"/>
    <w:rsid w:val="00516800"/>
    <w:rsid w:val="0056673A"/>
    <w:rsid w:val="005B3126"/>
    <w:rsid w:val="005D2A85"/>
    <w:rsid w:val="005F2196"/>
    <w:rsid w:val="00632B57"/>
    <w:rsid w:val="00665EC8"/>
    <w:rsid w:val="00721DBC"/>
    <w:rsid w:val="0080553D"/>
    <w:rsid w:val="008440B2"/>
    <w:rsid w:val="0085528C"/>
    <w:rsid w:val="00864393"/>
    <w:rsid w:val="008A0BA7"/>
    <w:rsid w:val="009269E5"/>
    <w:rsid w:val="00930271"/>
    <w:rsid w:val="00A63FD8"/>
    <w:rsid w:val="00A676CA"/>
    <w:rsid w:val="00A74A7E"/>
    <w:rsid w:val="00A9103B"/>
    <w:rsid w:val="00AA684D"/>
    <w:rsid w:val="00AC6724"/>
    <w:rsid w:val="00AE5B11"/>
    <w:rsid w:val="00B206B7"/>
    <w:rsid w:val="00B52986"/>
    <w:rsid w:val="00B6673F"/>
    <w:rsid w:val="00C11AC1"/>
    <w:rsid w:val="00C25964"/>
    <w:rsid w:val="00C572F6"/>
    <w:rsid w:val="00C71B14"/>
    <w:rsid w:val="00C77DB6"/>
    <w:rsid w:val="00C92102"/>
    <w:rsid w:val="00CE5C2F"/>
    <w:rsid w:val="00D11803"/>
    <w:rsid w:val="00D2431B"/>
    <w:rsid w:val="00D413E3"/>
    <w:rsid w:val="00EF6648"/>
    <w:rsid w:val="00F32ABE"/>
    <w:rsid w:val="00F5525D"/>
    <w:rsid w:val="00FB5430"/>
    <w:rsid w:val="00FD341C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20"/>
      <w:sz w:val="31"/>
      <w:szCs w:val="31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20"/>
      <w:sz w:val="31"/>
      <w:szCs w:val="31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10"/>
      <w:sz w:val="25"/>
      <w:szCs w:val="25"/>
      <w:u w:val="none"/>
    </w:rPr>
  </w:style>
  <w:style w:type="character" w:customStyle="1" w:styleId="4">
    <w:name w:val="Заголовок №4_"/>
    <w:basedOn w:val="a0"/>
    <w:link w:val="40"/>
    <w:uiPriority w:val="99"/>
    <w:locked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5"/>
    <w:uiPriority w:val="99"/>
    <w:locked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Exact0">
    <w:name w:val="Основной текст Exact"/>
    <w:basedOn w:val="a0"/>
    <w:uiPriority w:val="99"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Exact1">
    <w:name w:val="Основной текст + Малые прописные Exact"/>
    <w:basedOn w:val="11"/>
    <w:uiPriority w:val="99"/>
    <w:rPr>
      <w:rFonts w:ascii="Times New Roman" w:hAnsi="Times New Roman" w:cs="Times New Roman"/>
      <w:smallCaps/>
      <w:spacing w:val="12"/>
      <w:sz w:val="23"/>
      <w:szCs w:val="23"/>
      <w:u w:val="none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a8">
    <w:name w:val="Основной текст + Курсив"/>
    <w:aliases w:val="Интервал -1 pt"/>
    <w:basedOn w:val="11"/>
    <w:uiPriority w:val="99"/>
    <w:rPr>
      <w:rFonts w:ascii="Times New Roman" w:hAnsi="Times New Roman" w:cs="Times New Roman"/>
      <w:i/>
      <w:iCs/>
      <w:spacing w:val="-30"/>
      <w:sz w:val="25"/>
      <w:szCs w:val="25"/>
      <w:u w:val="single"/>
    </w:rPr>
  </w:style>
  <w:style w:type="character" w:customStyle="1" w:styleId="TrebuchetMS">
    <w:name w:val="Основной текст + Trebuchet MS"/>
    <w:aliases w:val="15,5 pt,Курсив,Интервал -3 pt"/>
    <w:basedOn w:val="11"/>
    <w:uiPriority w:val="99"/>
    <w:rPr>
      <w:rFonts w:ascii="Trebuchet MS" w:hAnsi="Trebuchet MS" w:cs="Trebuchet MS"/>
      <w:i/>
      <w:iCs/>
      <w:spacing w:val="-60"/>
      <w:sz w:val="31"/>
      <w:szCs w:val="31"/>
      <w:u w:val="single"/>
    </w:rPr>
  </w:style>
  <w:style w:type="character" w:customStyle="1" w:styleId="18pt">
    <w:name w:val="Основной текст + 18 pt"/>
    <w:aliases w:val="Интервал 0 pt"/>
    <w:basedOn w:val="11"/>
    <w:uiPriority w:val="99"/>
    <w:rPr>
      <w:rFonts w:ascii="Times New Roman" w:hAnsi="Times New Roman" w:cs="Times New Roman"/>
      <w:noProof/>
      <w:spacing w:val="0"/>
      <w:sz w:val="36"/>
      <w:szCs w:val="36"/>
      <w:u w:val="none"/>
    </w:rPr>
  </w:style>
  <w:style w:type="character" w:customStyle="1" w:styleId="13pt">
    <w:name w:val="Основной текст + 13 pt"/>
    <w:aliases w:val="Интервал 0 pt3"/>
    <w:basedOn w:val="11"/>
    <w:uiPriority w:val="99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13pt1">
    <w:name w:val="Основной текст + 13 pt1"/>
    <w:aliases w:val="Интервал 0 pt2"/>
    <w:basedOn w:val="11"/>
    <w:uiPriority w:val="99"/>
    <w:rPr>
      <w:rFonts w:ascii="Times New Roman" w:hAnsi="Times New Roman" w:cs="Times New Roman"/>
      <w:noProof/>
      <w:spacing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Sylfaen" w:hAnsi="Sylfaen" w:cs="Sylfaen"/>
      <w:noProof/>
      <w:sz w:val="13"/>
      <w:szCs w:val="13"/>
      <w:u w:val="none"/>
    </w:rPr>
  </w:style>
  <w:style w:type="character" w:customStyle="1" w:styleId="2TrebuchetMS">
    <w:name w:val="Основной текст (2) + Trebuchet MS"/>
    <w:aliases w:val="5,5 pt2"/>
    <w:basedOn w:val="21"/>
    <w:uiPriority w:val="99"/>
    <w:rPr>
      <w:rFonts w:ascii="Trebuchet MS" w:hAnsi="Trebuchet MS" w:cs="Trebuchet MS"/>
      <w:noProof/>
      <w:sz w:val="11"/>
      <w:szCs w:val="11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Arial Narrow" w:hAnsi="Arial Narrow" w:cs="Arial Narrow"/>
      <w:noProof/>
      <w:sz w:val="32"/>
      <w:szCs w:val="32"/>
      <w:u w:val="none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4pt">
    <w:name w:val="Основной текст + 4 pt"/>
    <w:aliases w:val="Интервал 0 pt1"/>
    <w:basedOn w:val="11"/>
    <w:uiPriority w:val="99"/>
    <w:rPr>
      <w:rFonts w:ascii="Times New Roman" w:hAnsi="Times New Roman" w:cs="Times New Roman"/>
      <w:noProof/>
      <w:spacing w:val="0"/>
      <w:sz w:val="8"/>
      <w:szCs w:val="8"/>
      <w:u w:val="none"/>
    </w:rPr>
  </w:style>
  <w:style w:type="character" w:customStyle="1" w:styleId="210">
    <w:name w:val="Основной текст + 21"/>
    <w:aliases w:val="5 pt1,Полужирный,Курсив1,Интервал -1 pt1"/>
    <w:basedOn w:val="11"/>
    <w:uiPriority w:val="99"/>
    <w:rPr>
      <w:rFonts w:ascii="Times New Roman" w:hAnsi="Times New Roman" w:cs="Times New Roman"/>
      <w:b/>
      <w:bCs/>
      <w:i/>
      <w:iCs/>
      <w:spacing w:val="-30"/>
      <w:sz w:val="43"/>
      <w:szCs w:val="43"/>
      <w:u w:val="none"/>
      <w:lang w:val="ru-RU" w:eastAsia="ru-RU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Times New Roman" w:hAnsi="Times New Roman" w:cs="Times New Roman"/>
      <w:b/>
      <w:bCs/>
      <w:spacing w:val="40"/>
      <w:w w:val="66"/>
      <w:sz w:val="40"/>
      <w:szCs w:val="40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60" w:line="408" w:lineRule="exact"/>
      <w:jc w:val="center"/>
      <w:outlineLvl w:val="0"/>
    </w:pPr>
    <w:rPr>
      <w:rFonts w:ascii="Times New Roman" w:hAnsi="Times New Roman" w:cs="Times New Roman"/>
      <w:color w:val="auto"/>
      <w:spacing w:val="20"/>
      <w:sz w:val="31"/>
      <w:szCs w:val="31"/>
      <w:lang w:eastAsia="ru-RU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60" w:after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20"/>
      <w:sz w:val="31"/>
      <w:szCs w:val="31"/>
      <w:lang w:eastAsia="ru-RU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420" w:after="360" w:line="240" w:lineRule="atLeast"/>
    </w:pPr>
    <w:rPr>
      <w:rFonts w:ascii="Times New Roman" w:hAnsi="Times New Roman" w:cs="Times New Roman"/>
      <w:color w:val="auto"/>
      <w:spacing w:val="10"/>
      <w:sz w:val="25"/>
      <w:szCs w:val="25"/>
      <w:lang w:eastAsia="ru-RU"/>
    </w:rPr>
  </w:style>
  <w:style w:type="character" w:customStyle="1" w:styleId="ab">
    <w:name w:val="Основной текст Знак"/>
    <w:basedOn w:val="a0"/>
    <w:uiPriority w:val="99"/>
    <w:semiHidden/>
    <w:rPr>
      <w:color w:val="000000"/>
      <w:lang w:val="uk-UA" w:eastAsia="uk-UA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lang w:val="uk-UA" w:eastAsia="uk-UA"/>
    </w:rPr>
  </w:style>
  <w:style w:type="character" w:customStyle="1" w:styleId="43">
    <w:name w:val="Основной текст Знак4"/>
    <w:basedOn w:val="a0"/>
    <w:uiPriority w:val="99"/>
    <w:semiHidden/>
    <w:rPr>
      <w:rFonts w:cs="Times New Roman"/>
      <w:color w:val="000000"/>
      <w:lang w:val="uk-UA" w:eastAsia="uk-UA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  <w:lang w:val="uk-UA" w:eastAsia="uk-UA"/>
    </w:rPr>
  </w:style>
  <w:style w:type="character" w:customStyle="1" w:styleId="25">
    <w:name w:val="Основной текст Знак2"/>
    <w:basedOn w:val="a0"/>
    <w:uiPriority w:val="99"/>
    <w:semiHidden/>
    <w:rPr>
      <w:rFonts w:cs="Courier New"/>
      <w:color w:val="000000"/>
      <w:lang w:val="uk-UA" w:eastAsia="uk-UA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240" w:after="360" w:line="240" w:lineRule="atLeast"/>
      <w:outlineLvl w:val="3"/>
    </w:pPr>
    <w:rPr>
      <w:rFonts w:ascii="Times New Roman" w:hAnsi="Times New Roman" w:cs="Times New Roman"/>
      <w:b/>
      <w:bCs/>
      <w:color w:val="auto"/>
      <w:spacing w:val="10"/>
      <w:sz w:val="25"/>
      <w:szCs w:val="25"/>
      <w:lang w:eastAsia="ru-RU"/>
    </w:rPr>
  </w:style>
  <w:style w:type="paragraph" w:customStyle="1" w:styleId="a5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pacing w:val="12"/>
      <w:sz w:val="23"/>
      <w:szCs w:val="23"/>
      <w:lang w:eastAsia="ru-RU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  <w:lang w:eastAsia="ru-RU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80" w:after="180" w:line="240" w:lineRule="atLeast"/>
    </w:pPr>
    <w:rPr>
      <w:rFonts w:ascii="Sylfaen" w:hAnsi="Sylfaen" w:cs="Sylfaen"/>
      <w:noProof/>
      <w:color w:val="auto"/>
      <w:sz w:val="13"/>
      <w:szCs w:val="13"/>
      <w:lang w:eastAsia="ru-RU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after="180" w:line="240" w:lineRule="atLeast"/>
      <w:jc w:val="center"/>
    </w:pPr>
    <w:rPr>
      <w:rFonts w:ascii="Arial Narrow" w:hAnsi="Arial Narrow" w:cs="Arial Narrow"/>
      <w:noProof/>
      <w:color w:val="auto"/>
      <w:sz w:val="32"/>
      <w:szCs w:val="32"/>
      <w:lang w:eastAsia="ru-RU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600" w:after="42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pacing w:val="10"/>
      <w:sz w:val="25"/>
      <w:szCs w:val="25"/>
      <w:lang w:eastAsia="ru-RU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40"/>
      <w:w w:val="66"/>
      <w:sz w:val="40"/>
      <w:szCs w:val="40"/>
      <w:lang w:eastAsia="ru-RU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20"/>
      <w:sz w:val="31"/>
      <w:szCs w:val="31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20"/>
      <w:sz w:val="31"/>
      <w:szCs w:val="31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10"/>
      <w:sz w:val="25"/>
      <w:szCs w:val="25"/>
      <w:u w:val="none"/>
    </w:rPr>
  </w:style>
  <w:style w:type="character" w:customStyle="1" w:styleId="4">
    <w:name w:val="Заголовок №4_"/>
    <w:basedOn w:val="a0"/>
    <w:link w:val="40"/>
    <w:uiPriority w:val="99"/>
    <w:locked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5"/>
    <w:uiPriority w:val="99"/>
    <w:locked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Exact0">
    <w:name w:val="Основной текст Exact"/>
    <w:basedOn w:val="a0"/>
    <w:uiPriority w:val="99"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Exact1">
    <w:name w:val="Основной текст + Малые прописные Exact"/>
    <w:basedOn w:val="11"/>
    <w:uiPriority w:val="99"/>
    <w:rPr>
      <w:rFonts w:ascii="Times New Roman" w:hAnsi="Times New Roman" w:cs="Times New Roman"/>
      <w:smallCaps/>
      <w:spacing w:val="12"/>
      <w:sz w:val="23"/>
      <w:szCs w:val="23"/>
      <w:u w:val="none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a8">
    <w:name w:val="Основной текст + Курсив"/>
    <w:aliases w:val="Интервал -1 pt"/>
    <w:basedOn w:val="11"/>
    <w:uiPriority w:val="99"/>
    <w:rPr>
      <w:rFonts w:ascii="Times New Roman" w:hAnsi="Times New Roman" w:cs="Times New Roman"/>
      <w:i/>
      <w:iCs/>
      <w:spacing w:val="-30"/>
      <w:sz w:val="25"/>
      <w:szCs w:val="25"/>
      <w:u w:val="single"/>
    </w:rPr>
  </w:style>
  <w:style w:type="character" w:customStyle="1" w:styleId="TrebuchetMS">
    <w:name w:val="Основной текст + Trebuchet MS"/>
    <w:aliases w:val="15,5 pt,Курсив,Интервал -3 pt"/>
    <w:basedOn w:val="11"/>
    <w:uiPriority w:val="99"/>
    <w:rPr>
      <w:rFonts w:ascii="Trebuchet MS" w:hAnsi="Trebuchet MS" w:cs="Trebuchet MS"/>
      <w:i/>
      <w:iCs/>
      <w:spacing w:val="-60"/>
      <w:sz w:val="31"/>
      <w:szCs w:val="31"/>
      <w:u w:val="single"/>
    </w:rPr>
  </w:style>
  <w:style w:type="character" w:customStyle="1" w:styleId="18pt">
    <w:name w:val="Основной текст + 18 pt"/>
    <w:aliases w:val="Интервал 0 pt"/>
    <w:basedOn w:val="11"/>
    <w:uiPriority w:val="99"/>
    <w:rPr>
      <w:rFonts w:ascii="Times New Roman" w:hAnsi="Times New Roman" w:cs="Times New Roman"/>
      <w:noProof/>
      <w:spacing w:val="0"/>
      <w:sz w:val="36"/>
      <w:szCs w:val="36"/>
      <w:u w:val="none"/>
    </w:rPr>
  </w:style>
  <w:style w:type="character" w:customStyle="1" w:styleId="13pt">
    <w:name w:val="Основной текст + 13 pt"/>
    <w:aliases w:val="Интервал 0 pt3"/>
    <w:basedOn w:val="11"/>
    <w:uiPriority w:val="99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13pt1">
    <w:name w:val="Основной текст + 13 pt1"/>
    <w:aliases w:val="Интервал 0 pt2"/>
    <w:basedOn w:val="11"/>
    <w:uiPriority w:val="99"/>
    <w:rPr>
      <w:rFonts w:ascii="Times New Roman" w:hAnsi="Times New Roman" w:cs="Times New Roman"/>
      <w:noProof/>
      <w:spacing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Sylfaen" w:hAnsi="Sylfaen" w:cs="Sylfaen"/>
      <w:noProof/>
      <w:sz w:val="13"/>
      <w:szCs w:val="13"/>
      <w:u w:val="none"/>
    </w:rPr>
  </w:style>
  <w:style w:type="character" w:customStyle="1" w:styleId="2TrebuchetMS">
    <w:name w:val="Основной текст (2) + Trebuchet MS"/>
    <w:aliases w:val="5,5 pt2"/>
    <w:basedOn w:val="21"/>
    <w:uiPriority w:val="99"/>
    <w:rPr>
      <w:rFonts w:ascii="Trebuchet MS" w:hAnsi="Trebuchet MS" w:cs="Trebuchet MS"/>
      <w:noProof/>
      <w:sz w:val="11"/>
      <w:szCs w:val="11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Arial Narrow" w:hAnsi="Arial Narrow" w:cs="Arial Narrow"/>
      <w:noProof/>
      <w:sz w:val="32"/>
      <w:szCs w:val="32"/>
      <w:u w:val="none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4pt">
    <w:name w:val="Основной текст + 4 pt"/>
    <w:aliases w:val="Интервал 0 pt1"/>
    <w:basedOn w:val="11"/>
    <w:uiPriority w:val="99"/>
    <w:rPr>
      <w:rFonts w:ascii="Times New Roman" w:hAnsi="Times New Roman" w:cs="Times New Roman"/>
      <w:noProof/>
      <w:spacing w:val="0"/>
      <w:sz w:val="8"/>
      <w:szCs w:val="8"/>
      <w:u w:val="none"/>
    </w:rPr>
  </w:style>
  <w:style w:type="character" w:customStyle="1" w:styleId="210">
    <w:name w:val="Основной текст + 21"/>
    <w:aliases w:val="5 pt1,Полужирный,Курсив1,Интервал -1 pt1"/>
    <w:basedOn w:val="11"/>
    <w:uiPriority w:val="99"/>
    <w:rPr>
      <w:rFonts w:ascii="Times New Roman" w:hAnsi="Times New Roman" w:cs="Times New Roman"/>
      <w:b/>
      <w:bCs/>
      <w:i/>
      <w:iCs/>
      <w:spacing w:val="-30"/>
      <w:sz w:val="43"/>
      <w:szCs w:val="43"/>
      <w:u w:val="none"/>
      <w:lang w:val="ru-RU" w:eastAsia="ru-RU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Times New Roman" w:hAnsi="Times New Roman" w:cs="Times New Roman"/>
      <w:b/>
      <w:bCs/>
      <w:spacing w:val="40"/>
      <w:w w:val="66"/>
      <w:sz w:val="40"/>
      <w:szCs w:val="40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60" w:line="408" w:lineRule="exact"/>
      <w:jc w:val="center"/>
      <w:outlineLvl w:val="0"/>
    </w:pPr>
    <w:rPr>
      <w:rFonts w:ascii="Times New Roman" w:hAnsi="Times New Roman" w:cs="Times New Roman"/>
      <w:color w:val="auto"/>
      <w:spacing w:val="20"/>
      <w:sz w:val="31"/>
      <w:szCs w:val="31"/>
      <w:lang w:eastAsia="ru-RU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60" w:after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20"/>
      <w:sz w:val="31"/>
      <w:szCs w:val="31"/>
      <w:lang w:eastAsia="ru-RU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420" w:after="360" w:line="240" w:lineRule="atLeast"/>
    </w:pPr>
    <w:rPr>
      <w:rFonts w:ascii="Times New Roman" w:hAnsi="Times New Roman" w:cs="Times New Roman"/>
      <w:color w:val="auto"/>
      <w:spacing w:val="10"/>
      <w:sz w:val="25"/>
      <w:szCs w:val="25"/>
      <w:lang w:eastAsia="ru-RU"/>
    </w:rPr>
  </w:style>
  <w:style w:type="character" w:customStyle="1" w:styleId="ab">
    <w:name w:val="Основной текст Знак"/>
    <w:basedOn w:val="a0"/>
    <w:uiPriority w:val="99"/>
    <w:semiHidden/>
    <w:rPr>
      <w:color w:val="000000"/>
      <w:lang w:val="uk-UA" w:eastAsia="uk-UA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lang w:val="uk-UA" w:eastAsia="uk-UA"/>
    </w:rPr>
  </w:style>
  <w:style w:type="character" w:customStyle="1" w:styleId="43">
    <w:name w:val="Основной текст Знак4"/>
    <w:basedOn w:val="a0"/>
    <w:uiPriority w:val="99"/>
    <w:semiHidden/>
    <w:rPr>
      <w:rFonts w:cs="Times New Roman"/>
      <w:color w:val="000000"/>
      <w:lang w:val="uk-UA" w:eastAsia="uk-UA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  <w:lang w:val="uk-UA" w:eastAsia="uk-UA"/>
    </w:rPr>
  </w:style>
  <w:style w:type="character" w:customStyle="1" w:styleId="25">
    <w:name w:val="Основной текст Знак2"/>
    <w:basedOn w:val="a0"/>
    <w:uiPriority w:val="99"/>
    <w:semiHidden/>
    <w:rPr>
      <w:rFonts w:cs="Courier New"/>
      <w:color w:val="000000"/>
      <w:lang w:val="uk-UA" w:eastAsia="uk-UA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240" w:after="360" w:line="240" w:lineRule="atLeast"/>
      <w:outlineLvl w:val="3"/>
    </w:pPr>
    <w:rPr>
      <w:rFonts w:ascii="Times New Roman" w:hAnsi="Times New Roman" w:cs="Times New Roman"/>
      <w:b/>
      <w:bCs/>
      <w:color w:val="auto"/>
      <w:spacing w:val="10"/>
      <w:sz w:val="25"/>
      <w:szCs w:val="25"/>
      <w:lang w:eastAsia="ru-RU"/>
    </w:rPr>
  </w:style>
  <w:style w:type="paragraph" w:customStyle="1" w:styleId="a5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pacing w:val="12"/>
      <w:sz w:val="23"/>
      <w:szCs w:val="23"/>
      <w:lang w:eastAsia="ru-RU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  <w:lang w:eastAsia="ru-RU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80" w:after="180" w:line="240" w:lineRule="atLeast"/>
    </w:pPr>
    <w:rPr>
      <w:rFonts w:ascii="Sylfaen" w:hAnsi="Sylfaen" w:cs="Sylfaen"/>
      <w:noProof/>
      <w:color w:val="auto"/>
      <w:sz w:val="13"/>
      <w:szCs w:val="13"/>
      <w:lang w:eastAsia="ru-RU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after="180" w:line="240" w:lineRule="atLeast"/>
      <w:jc w:val="center"/>
    </w:pPr>
    <w:rPr>
      <w:rFonts w:ascii="Arial Narrow" w:hAnsi="Arial Narrow" w:cs="Arial Narrow"/>
      <w:noProof/>
      <w:color w:val="auto"/>
      <w:sz w:val="32"/>
      <w:szCs w:val="32"/>
      <w:lang w:eastAsia="ru-RU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600" w:after="42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pacing w:val="10"/>
      <w:sz w:val="25"/>
      <w:szCs w:val="25"/>
      <w:lang w:eastAsia="ru-RU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40"/>
      <w:w w:val="66"/>
      <w:sz w:val="40"/>
      <w:szCs w:val="40"/>
      <w:lang w:eastAsia="ru-RU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2020-03-16T12:46:00Z</dcterms:created>
  <dcterms:modified xsi:type="dcterms:W3CDTF">2020-03-16T12:46:00Z</dcterms:modified>
</cp:coreProperties>
</file>