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0C" w:rsidRPr="00930147" w:rsidRDefault="00C5781B" w:rsidP="00EA2E0C">
      <w:pPr>
        <w:widowControl w:val="0"/>
        <w:spacing w:before="0" w:after="0" w:line="240" w:lineRule="auto"/>
        <w:ind w:firstLine="0"/>
        <w:jc w:val="center"/>
        <w:rPr>
          <w:rFonts w:ascii="Times New Roman" w:hAnsi="Times New Roman"/>
          <w:b/>
          <w:bCs/>
          <w:color w:val="000000"/>
          <w:sz w:val="28"/>
          <w:szCs w:val="28"/>
          <w:shd w:val="clear" w:color="auto" w:fill="FFFFFF"/>
          <w:lang w:val="uk-UA" w:eastAsia="uk-UA"/>
        </w:rPr>
      </w:pPr>
      <w:bookmarkStart w:id="0" w:name="_GoBack"/>
      <w:r>
        <w:rPr>
          <w:noProof/>
          <w:lang w:eastAsia="ru-RU"/>
        </w:rPr>
        <w:drawing>
          <wp:inline distT="0" distB="0" distL="0" distR="0">
            <wp:extent cx="5943600" cy="8401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End w:id="0"/>
      <w:r w:rsidR="0001388C" w:rsidRPr="00930147">
        <w:rPr>
          <w:rFonts w:ascii="Times New Roman" w:hAnsi="Times New Roman"/>
          <w:sz w:val="28"/>
          <w:szCs w:val="28"/>
          <w:lang w:val="uk-UA" w:eastAsia="ru-RU"/>
        </w:rPr>
        <w:br w:type="page"/>
      </w:r>
      <w:bookmarkStart w:id="1" w:name="bookmark1"/>
      <w:r w:rsidR="00EA2E0C" w:rsidRPr="00930147">
        <w:rPr>
          <w:rFonts w:ascii="Times New Roman" w:hAnsi="Times New Roman"/>
          <w:b/>
          <w:bCs/>
          <w:color w:val="000000"/>
          <w:sz w:val="28"/>
          <w:szCs w:val="28"/>
          <w:shd w:val="clear" w:color="auto" w:fill="FFFFFF"/>
          <w:lang w:eastAsia="uk-UA"/>
        </w:rPr>
        <w:lastRenderedPageBreak/>
        <w:t>ЗМІСТ</w:t>
      </w:r>
    </w:p>
    <w:p w:rsidR="00EA2E0C" w:rsidRPr="00930147" w:rsidRDefault="00EA2E0C" w:rsidP="00EA2E0C">
      <w:pPr>
        <w:widowControl w:val="0"/>
        <w:spacing w:before="0" w:after="0" w:line="240" w:lineRule="auto"/>
        <w:ind w:firstLine="0"/>
        <w:jc w:val="center"/>
        <w:rPr>
          <w:rFonts w:ascii="Times New Roman" w:hAnsi="Times New Roman"/>
          <w:b/>
          <w:bCs/>
          <w:color w:val="000000"/>
          <w:sz w:val="28"/>
          <w:szCs w:val="28"/>
          <w:shd w:val="clear" w:color="auto" w:fill="FFFFFF"/>
          <w:lang w:val="uk-UA" w:eastAsia="uk-UA"/>
        </w:rPr>
      </w:pPr>
    </w:p>
    <w:tbl>
      <w:tblPr>
        <w:tblW w:w="0" w:type="auto"/>
        <w:tblLook w:val="00A0" w:firstRow="1" w:lastRow="0" w:firstColumn="1" w:lastColumn="0" w:noHBand="0" w:noVBand="0"/>
      </w:tblPr>
      <w:tblGrid>
        <w:gridCol w:w="8221"/>
        <w:gridCol w:w="851"/>
      </w:tblGrid>
      <w:tr w:rsidR="00EA2E0C" w:rsidRPr="00930147">
        <w:trPr>
          <w:trHeight w:val="377"/>
        </w:trPr>
        <w:tc>
          <w:tcPr>
            <w:tcW w:w="8221" w:type="dxa"/>
          </w:tcPr>
          <w:p w:rsidR="00EA2E0C" w:rsidRPr="00930147" w:rsidRDefault="00EA2E0C" w:rsidP="008512AC">
            <w:pPr>
              <w:widowControl w:val="0"/>
              <w:spacing w:before="0" w:after="0" w:line="240" w:lineRule="auto"/>
              <w:ind w:firstLine="0"/>
              <w:jc w:val="left"/>
              <w:rPr>
                <w:rFonts w:ascii="Times New Roman Полужирный" w:hAnsi="Times New Roman Полужирный"/>
                <w:bCs/>
                <w:caps/>
                <w:sz w:val="28"/>
                <w:szCs w:val="28"/>
                <w:lang w:val="uk-UA" w:eastAsia="ru-RU"/>
              </w:rPr>
            </w:pPr>
            <w:r w:rsidRPr="00930147">
              <w:rPr>
                <w:rFonts w:ascii="Times New Roman Полужирный" w:hAnsi="Times New Roman Полужирный"/>
                <w:b/>
                <w:caps/>
                <w:sz w:val="28"/>
                <w:szCs w:val="28"/>
                <w:lang w:val="uk-UA"/>
              </w:rPr>
              <w:t xml:space="preserve">Розділ 1. Загальні положення </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4</w:t>
            </w:r>
          </w:p>
        </w:tc>
      </w:tr>
      <w:tr w:rsidR="00EA2E0C" w:rsidRPr="00930147">
        <w:trPr>
          <w:trHeight w:val="377"/>
        </w:trPr>
        <w:tc>
          <w:tcPr>
            <w:tcW w:w="8221" w:type="dxa"/>
          </w:tcPr>
          <w:p w:rsidR="00EA2E0C" w:rsidRPr="00930147" w:rsidRDefault="00EA2E0C" w:rsidP="008512AC">
            <w:pPr>
              <w:widowControl w:val="0"/>
              <w:spacing w:before="0" w:after="0" w:line="240" w:lineRule="auto"/>
              <w:ind w:firstLine="0"/>
              <w:jc w:val="left"/>
              <w:rPr>
                <w:rFonts w:ascii="Times New Roman" w:hAnsi="Times New Roman"/>
                <w:b/>
                <w:sz w:val="28"/>
                <w:szCs w:val="28"/>
                <w:lang w:val="uk-UA"/>
              </w:rPr>
            </w:pPr>
            <w:r w:rsidRPr="00930147">
              <w:rPr>
                <w:rFonts w:ascii="Times New Roman" w:hAnsi="Times New Roman"/>
                <w:b/>
                <w:sz w:val="28"/>
                <w:szCs w:val="28"/>
                <w:lang w:val="uk-UA"/>
              </w:rPr>
              <w:t>1.1. Загальна характеристика освітнього процесу</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4</w:t>
            </w:r>
          </w:p>
        </w:tc>
      </w:tr>
      <w:tr w:rsidR="00EA2E0C" w:rsidRPr="00930147">
        <w:trPr>
          <w:trHeight w:val="377"/>
        </w:trPr>
        <w:tc>
          <w:tcPr>
            <w:tcW w:w="8221" w:type="dxa"/>
          </w:tcPr>
          <w:p w:rsidR="00EA2E0C" w:rsidRPr="00930147" w:rsidRDefault="00EA2E0C" w:rsidP="008512AC">
            <w:pPr>
              <w:widowControl w:val="0"/>
              <w:spacing w:before="0" w:after="0" w:line="240" w:lineRule="auto"/>
              <w:ind w:firstLine="0"/>
              <w:jc w:val="left"/>
              <w:rPr>
                <w:rFonts w:ascii="Times New Roman" w:hAnsi="Times New Roman"/>
                <w:b/>
                <w:sz w:val="28"/>
                <w:szCs w:val="28"/>
                <w:lang w:val="uk-UA"/>
              </w:rPr>
            </w:pPr>
            <w:r w:rsidRPr="00930147">
              <w:rPr>
                <w:rFonts w:ascii="Times New Roman" w:hAnsi="Times New Roman"/>
                <w:b/>
                <w:sz w:val="28"/>
                <w:szCs w:val="28"/>
                <w:lang w:val="uk-UA"/>
              </w:rPr>
              <w:t>1.2. Ступені освіти</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9</w:t>
            </w:r>
          </w:p>
        </w:tc>
      </w:tr>
      <w:tr w:rsidR="00EA2E0C" w:rsidRPr="00930147">
        <w:trPr>
          <w:trHeight w:val="377"/>
        </w:trPr>
        <w:tc>
          <w:tcPr>
            <w:tcW w:w="8221" w:type="dxa"/>
          </w:tcPr>
          <w:p w:rsidR="00EA2E0C" w:rsidRPr="00930147" w:rsidRDefault="00EA2E0C" w:rsidP="008512AC">
            <w:pPr>
              <w:widowControl w:val="0"/>
              <w:spacing w:before="0" w:after="0" w:line="240" w:lineRule="auto"/>
              <w:ind w:firstLine="0"/>
              <w:jc w:val="left"/>
              <w:rPr>
                <w:rFonts w:ascii="Times New Roman" w:hAnsi="Times New Roman"/>
                <w:b/>
                <w:sz w:val="28"/>
                <w:szCs w:val="28"/>
                <w:lang w:val="uk-UA"/>
              </w:rPr>
            </w:pPr>
            <w:r w:rsidRPr="00930147">
              <w:rPr>
                <w:rFonts w:ascii="Times New Roman" w:hAnsi="Times New Roman"/>
                <w:b/>
                <w:sz w:val="28"/>
                <w:szCs w:val="28"/>
                <w:lang w:val="uk-UA"/>
              </w:rPr>
              <w:t>1.3. Форми навчання</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10</w:t>
            </w:r>
          </w:p>
        </w:tc>
      </w:tr>
      <w:tr w:rsidR="00EA2E0C" w:rsidRPr="00930147">
        <w:trPr>
          <w:trHeight w:val="377"/>
        </w:trPr>
        <w:tc>
          <w:tcPr>
            <w:tcW w:w="8221" w:type="dxa"/>
          </w:tcPr>
          <w:p w:rsidR="00EA2E0C" w:rsidRPr="00930147" w:rsidRDefault="00EA2E0C" w:rsidP="008512AC">
            <w:pPr>
              <w:widowControl w:val="0"/>
              <w:spacing w:before="0" w:after="0" w:line="240" w:lineRule="auto"/>
              <w:ind w:firstLine="0"/>
              <w:jc w:val="left"/>
              <w:rPr>
                <w:rFonts w:ascii="Times New Roman Полужирный" w:hAnsi="Times New Roman Полужирный"/>
                <w:b/>
                <w:caps/>
                <w:sz w:val="28"/>
                <w:szCs w:val="28"/>
                <w:lang w:val="uk-UA"/>
              </w:rPr>
            </w:pPr>
            <w:r w:rsidRPr="00930147">
              <w:rPr>
                <w:rFonts w:ascii="Times New Roman Полужирный" w:hAnsi="Times New Roman Полужирный"/>
                <w:b/>
                <w:caps/>
                <w:sz w:val="28"/>
                <w:szCs w:val="28"/>
                <w:lang w:val="uk-UA"/>
              </w:rPr>
              <w:t>Розділ 2. Організація освітнього процесу</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13</w:t>
            </w:r>
          </w:p>
        </w:tc>
      </w:tr>
      <w:tr w:rsidR="00EA2E0C" w:rsidRPr="00930147">
        <w:trPr>
          <w:trHeight w:val="377"/>
        </w:trPr>
        <w:tc>
          <w:tcPr>
            <w:tcW w:w="8221" w:type="dxa"/>
          </w:tcPr>
          <w:p w:rsidR="00EA2E0C" w:rsidRPr="00930147" w:rsidRDefault="00EA2E0C" w:rsidP="008512AC">
            <w:pPr>
              <w:widowControl w:val="0"/>
              <w:spacing w:before="0" w:after="0" w:line="240" w:lineRule="auto"/>
              <w:ind w:left="360" w:firstLine="0"/>
              <w:jc w:val="left"/>
              <w:rPr>
                <w:rFonts w:ascii="Times New Roman" w:hAnsi="Times New Roman"/>
                <w:sz w:val="28"/>
                <w:szCs w:val="28"/>
                <w:lang w:val="uk-UA"/>
              </w:rPr>
            </w:pPr>
            <w:r w:rsidRPr="00930147">
              <w:rPr>
                <w:rFonts w:ascii="Times New Roman" w:hAnsi="Times New Roman"/>
                <w:b/>
                <w:i/>
                <w:sz w:val="28"/>
                <w:szCs w:val="28"/>
                <w:lang w:val="uk-UA"/>
              </w:rPr>
              <w:t>2.1</w:t>
            </w:r>
            <w:r w:rsidRPr="00930147">
              <w:rPr>
                <w:rFonts w:ascii="Times New Roman" w:hAnsi="Times New Roman"/>
                <w:sz w:val="28"/>
                <w:szCs w:val="28"/>
                <w:lang w:val="uk-UA"/>
              </w:rPr>
              <w:t xml:space="preserve">. </w:t>
            </w:r>
            <w:r w:rsidRPr="00930147">
              <w:rPr>
                <w:rFonts w:ascii="Times New Roman" w:hAnsi="Times New Roman"/>
                <w:b/>
                <w:i/>
                <w:sz w:val="28"/>
                <w:szCs w:val="28"/>
                <w:lang w:val="uk-UA"/>
              </w:rPr>
              <w:t>Зміст освіти: освітні програми</w:t>
            </w:r>
            <w:r w:rsidRPr="00930147">
              <w:rPr>
                <w:rFonts w:ascii="Times New Roman" w:hAnsi="Times New Roman"/>
                <w:bCs/>
                <w:sz w:val="28"/>
                <w:szCs w:val="28"/>
                <w:lang w:val="uk-UA" w:eastAsia="ru-RU"/>
              </w:rPr>
              <w:t xml:space="preserve"> </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13</w:t>
            </w:r>
          </w:p>
        </w:tc>
      </w:tr>
      <w:tr w:rsidR="00EA2E0C" w:rsidRPr="00930147">
        <w:trPr>
          <w:trHeight w:val="377"/>
        </w:trPr>
        <w:tc>
          <w:tcPr>
            <w:tcW w:w="8221" w:type="dxa"/>
          </w:tcPr>
          <w:p w:rsidR="00EA2E0C" w:rsidRPr="00930147" w:rsidRDefault="00EA2E0C" w:rsidP="008512AC">
            <w:pPr>
              <w:widowControl w:val="0"/>
              <w:spacing w:before="0" w:after="0" w:line="240" w:lineRule="auto"/>
              <w:ind w:left="360" w:firstLine="0"/>
              <w:jc w:val="left"/>
              <w:rPr>
                <w:rFonts w:ascii="Times New Roman" w:hAnsi="Times New Roman"/>
                <w:sz w:val="28"/>
                <w:szCs w:val="28"/>
                <w:lang w:val="uk-UA"/>
              </w:rPr>
            </w:pPr>
            <w:r w:rsidRPr="00930147">
              <w:rPr>
                <w:rFonts w:ascii="Times New Roman" w:hAnsi="Times New Roman"/>
                <w:b/>
                <w:i/>
                <w:sz w:val="28"/>
                <w:szCs w:val="28"/>
                <w:lang w:val="uk-UA"/>
              </w:rPr>
              <w:t>2.2</w:t>
            </w:r>
            <w:r w:rsidRPr="00930147">
              <w:rPr>
                <w:rFonts w:ascii="Times New Roman" w:hAnsi="Times New Roman"/>
                <w:sz w:val="28"/>
                <w:szCs w:val="28"/>
                <w:lang w:val="uk-UA"/>
              </w:rPr>
              <w:t xml:space="preserve">. </w:t>
            </w:r>
            <w:r w:rsidRPr="00930147">
              <w:rPr>
                <w:rFonts w:ascii="Times New Roman" w:hAnsi="Times New Roman"/>
                <w:b/>
                <w:i/>
                <w:sz w:val="28"/>
                <w:szCs w:val="28"/>
                <w:lang w:val="uk-UA"/>
              </w:rPr>
              <w:t>Планування освітнього процесу</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15</w:t>
            </w:r>
          </w:p>
        </w:tc>
      </w:tr>
      <w:tr w:rsidR="00EA2E0C" w:rsidRPr="00930147">
        <w:trPr>
          <w:trHeight w:val="377"/>
        </w:trPr>
        <w:tc>
          <w:tcPr>
            <w:tcW w:w="8221" w:type="dxa"/>
          </w:tcPr>
          <w:p w:rsidR="00EA2E0C" w:rsidRPr="00930147" w:rsidRDefault="00EA2E0C" w:rsidP="008512AC">
            <w:pPr>
              <w:widowControl w:val="0"/>
              <w:spacing w:before="0" w:after="0" w:line="240" w:lineRule="auto"/>
              <w:ind w:left="360" w:firstLine="0"/>
              <w:jc w:val="left"/>
              <w:rPr>
                <w:rFonts w:ascii="Times New Roman" w:hAnsi="Times New Roman"/>
                <w:sz w:val="28"/>
                <w:szCs w:val="28"/>
                <w:lang w:val="uk-UA"/>
              </w:rPr>
            </w:pPr>
            <w:r w:rsidRPr="00930147">
              <w:rPr>
                <w:rFonts w:ascii="Times New Roman" w:hAnsi="Times New Roman"/>
                <w:sz w:val="28"/>
                <w:szCs w:val="28"/>
                <w:lang w:val="uk-UA"/>
              </w:rPr>
              <w:t>2.2.1. Навчальний план</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15</w:t>
            </w:r>
          </w:p>
        </w:tc>
      </w:tr>
      <w:tr w:rsidR="00EA2E0C" w:rsidRPr="00930147">
        <w:trPr>
          <w:trHeight w:val="377"/>
        </w:trPr>
        <w:tc>
          <w:tcPr>
            <w:tcW w:w="8221" w:type="dxa"/>
          </w:tcPr>
          <w:p w:rsidR="00EA2E0C" w:rsidRPr="00930147" w:rsidRDefault="00EA2E0C" w:rsidP="008512AC">
            <w:pPr>
              <w:widowControl w:val="0"/>
              <w:spacing w:before="0" w:after="0" w:line="240" w:lineRule="auto"/>
              <w:ind w:left="360" w:firstLine="0"/>
              <w:jc w:val="left"/>
              <w:rPr>
                <w:rFonts w:ascii="Times New Roman" w:hAnsi="Times New Roman"/>
                <w:sz w:val="28"/>
                <w:szCs w:val="28"/>
                <w:lang w:val="uk-UA"/>
              </w:rPr>
            </w:pPr>
            <w:r w:rsidRPr="00930147">
              <w:rPr>
                <w:rFonts w:ascii="Times New Roman" w:hAnsi="Times New Roman"/>
                <w:sz w:val="28"/>
                <w:szCs w:val="28"/>
                <w:lang w:val="uk-UA"/>
              </w:rPr>
              <w:t>2.2.2. Графік освітнього процесу</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17</w:t>
            </w:r>
          </w:p>
        </w:tc>
      </w:tr>
      <w:tr w:rsidR="00EA2E0C" w:rsidRPr="00930147">
        <w:trPr>
          <w:trHeight w:val="377"/>
        </w:trPr>
        <w:tc>
          <w:tcPr>
            <w:tcW w:w="8221" w:type="dxa"/>
          </w:tcPr>
          <w:p w:rsidR="00EA2E0C" w:rsidRPr="00930147" w:rsidRDefault="00EA2E0C" w:rsidP="008512AC">
            <w:pPr>
              <w:widowControl w:val="0"/>
              <w:spacing w:before="0" w:after="0" w:line="240" w:lineRule="auto"/>
              <w:ind w:left="360" w:firstLine="0"/>
              <w:jc w:val="left"/>
              <w:rPr>
                <w:rFonts w:ascii="Times New Roman" w:hAnsi="Times New Roman"/>
                <w:sz w:val="28"/>
                <w:szCs w:val="28"/>
                <w:lang w:val="uk-UA"/>
              </w:rPr>
            </w:pPr>
            <w:r w:rsidRPr="00930147">
              <w:rPr>
                <w:rFonts w:ascii="Times New Roman" w:hAnsi="Times New Roman"/>
                <w:sz w:val="28"/>
                <w:szCs w:val="28"/>
                <w:lang w:val="uk-UA"/>
              </w:rPr>
              <w:t>2.2.3. Індивідуальний навчальний план</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18</w:t>
            </w:r>
          </w:p>
        </w:tc>
      </w:tr>
      <w:tr w:rsidR="00EA2E0C" w:rsidRPr="00930147">
        <w:trPr>
          <w:trHeight w:val="377"/>
        </w:trPr>
        <w:tc>
          <w:tcPr>
            <w:tcW w:w="8221" w:type="dxa"/>
          </w:tcPr>
          <w:p w:rsidR="00EA2E0C" w:rsidRPr="00930147" w:rsidRDefault="00EA2E0C" w:rsidP="008512AC">
            <w:pPr>
              <w:widowControl w:val="0"/>
              <w:spacing w:before="0" w:after="0" w:line="240" w:lineRule="auto"/>
              <w:ind w:left="360" w:firstLine="0"/>
              <w:jc w:val="left"/>
              <w:rPr>
                <w:rFonts w:ascii="Times New Roman" w:hAnsi="Times New Roman"/>
                <w:sz w:val="28"/>
                <w:szCs w:val="28"/>
                <w:lang w:val="uk-UA"/>
              </w:rPr>
            </w:pPr>
            <w:r w:rsidRPr="00930147">
              <w:rPr>
                <w:rFonts w:ascii="Times New Roman" w:hAnsi="Times New Roman"/>
                <w:sz w:val="28"/>
                <w:szCs w:val="28"/>
                <w:lang w:val="uk-UA"/>
              </w:rPr>
              <w:t>2.2.4. Робочий навчальний план</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19</w:t>
            </w:r>
          </w:p>
        </w:tc>
      </w:tr>
      <w:tr w:rsidR="00EA2E0C" w:rsidRPr="00930147">
        <w:trPr>
          <w:trHeight w:val="377"/>
        </w:trPr>
        <w:tc>
          <w:tcPr>
            <w:tcW w:w="8221" w:type="dxa"/>
          </w:tcPr>
          <w:p w:rsidR="00EA2E0C" w:rsidRPr="00930147" w:rsidRDefault="00EA2E0C" w:rsidP="008512AC">
            <w:pPr>
              <w:widowControl w:val="0"/>
              <w:spacing w:before="0" w:after="0" w:line="240" w:lineRule="auto"/>
              <w:ind w:left="360" w:firstLine="0"/>
              <w:jc w:val="left"/>
              <w:rPr>
                <w:rFonts w:ascii="Times New Roman" w:hAnsi="Times New Roman"/>
                <w:sz w:val="28"/>
                <w:szCs w:val="28"/>
                <w:lang w:val="uk-UA"/>
              </w:rPr>
            </w:pPr>
            <w:r w:rsidRPr="00930147">
              <w:rPr>
                <w:rFonts w:ascii="Times New Roman" w:hAnsi="Times New Roman"/>
                <w:b/>
                <w:i/>
                <w:sz w:val="28"/>
                <w:szCs w:val="28"/>
                <w:lang w:val="uk-UA"/>
              </w:rPr>
              <w:t>2.3.Форми освітнього процесу: навчальні заняття</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21</w:t>
            </w:r>
          </w:p>
        </w:tc>
      </w:tr>
      <w:tr w:rsidR="00EA2E0C" w:rsidRPr="00930147">
        <w:trPr>
          <w:trHeight w:val="377"/>
        </w:trPr>
        <w:tc>
          <w:tcPr>
            <w:tcW w:w="8221" w:type="dxa"/>
          </w:tcPr>
          <w:p w:rsidR="00EA2E0C" w:rsidRPr="00930147" w:rsidRDefault="00EA2E0C" w:rsidP="008512AC">
            <w:pPr>
              <w:widowControl w:val="0"/>
              <w:spacing w:before="0" w:after="0" w:line="240" w:lineRule="auto"/>
              <w:ind w:left="900" w:firstLine="0"/>
              <w:jc w:val="left"/>
              <w:rPr>
                <w:rFonts w:ascii="Times New Roman" w:hAnsi="Times New Roman"/>
                <w:b/>
                <w:sz w:val="28"/>
                <w:szCs w:val="28"/>
                <w:lang w:val="uk-UA"/>
              </w:rPr>
            </w:pPr>
            <w:r w:rsidRPr="00930147">
              <w:rPr>
                <w:rFonts w:ascii="Times New Roman" w:hAnsi="Times New Roman"/>
                <w:sz w:val="28"/>
                <w:szCs w:val="28"/>
                <w:lang w:val="uk-UA"/>
              </w:rPr>
              <w:t>2.3.1 Загальні положення</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21</w:t>
            </w:r>
          </w:p>
        </w:tc>
      </w:tr>
      <w:tr w:rsidR="00EA2E0C" w:rsidRPr="00930147">
        <w:trPr>
          <w:trHeight w:val="20"/>
        </w:trPr>
        <w:tc>
          <w:tcPr>
            <w:tcW w:w="8221" w:type="dxa"/>
          </w:tcPr>
          <w:p w:rsidR="00EA2E0C" w:rsidRPr="00930147" w:rsidRDefault="00EA2E0C" w:rsidP="008512AC">
            <w:pPr>
              <w:widowControl w:val="0"/>
              <w:spacing w:before="0" w:after="0" w:line="240" w:lineRule="auto"/>
              <w:ind w:left="900" w:firstLine="0"/>
              <w:jc w:val="left"/>
              <w:rPr>
                <w:rFonts w:ascii="Times New Roman" w:hAnsi="Times New Roman"/>
                <w:bCs/>
                <w:sz w:val="28"/>
                <w:szCs w:val="28"/>
                <w:lang w:val="uk-UA" w:eastAsia="ru-RU"/>
              </w:rPr>
            </w:pPr>
            <w:r w:rsidRPr="00930147">
              <w:rPr>
                <w:rFonts w:ascii="Times New Roman" w:hAnsi="Times New Roman"/>
                <w:bCs/>
                <w:sz w:val="28"/>
                <w:szCs w:val="28"/>
                <w:lang w:val="uk-UA" w:eastAsia="ru-RU"/>
              </w:rPr>
              <w:t>2.3.2. Лекція</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22</w:t>
            </w:r>
          </w:p>
        </w:tc>
      </w:tr>
      <w:tr w:rsidR="00EA2E0C" w:rsidRPr="00930147">
        <w:trPr>
          <w:trHeight w:val="20"/>
        </w:trPr>
        <w:tc>
          <w:tcPr>
            <w:tcW w:w="8221" w:type="dxa"/>
          </w:tcPr>
          <w:p w:rsidR="00EA2E0C" w:rsidRPr="00930147" w:rsidRDefault="00EA2E0C" w:rsidP="008512AC">
            <w:pPr>
              <w:widowControl w:val="0"/>
              <w:spacing w:before="0" w:after="0" w:line="240" w:lineRule="auto"/>
              <w:ind w:left="900" w:firstLine="0"/>
              <w:jc w:val="left"/>
              <w:rPr>
                <w:rFonts w:ascii="Times New Roman" w:hAnsi="Times New Roman"/>
                <w:bCs/>
                <w:sz w:val="28"/>
                <w:szCs w:val="28"/>
                <w:lang w:val="uk-UA" w:eastAsia="ru-RU"/>
              </w:rPr>
            </w:pPr>
            <w:r w:rsidRPr="00930147">
              <w:rPr>
                <w:rFonts w:ascii="Times New Roman" w:hAnsi="Times New Roman"/>
                <w:bCs/>
                <w:sz w:val="28"/>
                <w:szCs w:val="28"/>
                <w:lang w:val="uk-UA" w:eastAsia="ru-RU"/>
              </w:rPr>
              <w:t>2.3.3. Лабораторне заняття</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22</w:t>
            </w:r>
          </w:p>
        </w:tc>
      </w:tr>
      <w:tr w:rsidR="00EA2E0C" w:rsidRPr="00930147">
        <w:trPr>
          <w:trHeight w:val="20"/>
        </w:trPr>
        <w:tc>
          <w:tcPr>
            <w:tcW w:w="8221" w:type="dxa"/>
          </w:tcPr>
          <w:p w:rsidR="00EA2E0C" w:rsidRPr="00930147" w:rsidRDefault="00EA2E0C" w:rsidP="008512AC">
            <w:pPr>
              <w:widowControl w:val="0"/>
              <w:spacing w:before="0" w:after="0" w:line="240" w:lineRule="auto"/>
              <w:ind w:left="900" w:firstLine="0"/>
              <w:jc w:val="left"/>
              <w:rPr>
                <w:rFonts w:ascii="Times New Roman" w:hAnsi="Times New Roman"/>
                <w:bCs/>
                <w:sz w:val="28"/>
                <w:szCs w:val="28"/>
                <w:lang w:val="uk-UA" w:eastAsia="ru-RU"/>
              </w:rPr>
            </w:pPr>
            <w:r w:rsidRPr="00930147">
              <w:rPr>
                <w:rFonts w:ascii="Times New Roman" w:hAnsi="Times New Roman"/>
                <w:bCs/>
                <w:sz w:val="28"/>
                <w:szCs w:val="28"/>
                <w:lang w:val="uk-UA" w:eastAsia="ru-RU"/>
              </w:rPr>
              <w:t>2.3.4. Практичне заняття</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23</w:t>
            </w:r>
          </w:p>
        </w:tc>
      </w:tr>
      <w:tr w:rsidR="00EA2E0C" w:rsidRPr="00930147">
        <w:trPr>
          <w:trHeight w:val="20"/>
        </w:trPr>
        <w:tc>
          <w:tcPr>
            <w:tcW w:w="8221" w:type="dxa"/>
          </w:tcPr>
          <w:p w:rsidR="00EA2E0C" w:rsidRPr="00930147" w:rsidRDefault="00EA2E0C" w:rsidP="008512AC">
            <w:pPr>
              <w:widowControl w:val="0"/>
              <w:spacing w:before="0" w:after="0" w:line="240" w:lineRule="auto"/>
              <w:ind w:left="900" w:firstLine="0"/>
              <w:jc w:val="left"/>
              <w:rPr>
                <w:rFonts w:ascii="Times New Roman" w:hAnsi="Times New Roman"/>
                <w:bCs/>
                <w:sz w:val="28"/>
                <w:szCs w:val="28"/>
                <w:lang w:val="uk-UA" w:eastAsia="ru-RU"/>
              </w:rPr>
            </w:pPr>
            <w:r w:rsidRPr="00930147">
              <w:rPr>
                <w:rFonts w:ascii="Times New Roman" w:hAnsi="Times New Roman"/>
                <w:bCs/>
                <w:sz w:val="28"/>
                <w:szCs w:val="28"/>
                <w:lang w:val="uk-UA" w:eastAsia="ru-RU"/>
              </w:rPr>
              <w:t>2.3.5. Семінарське заняття</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23</w:t>
            </w:r>
          </w:p>
        </w:tc>
      </w:tr>
      <w:tr w:rsidR="00EA2E0C" w:rsidRPr="00930147">
        <w:trPr>
          <w:trHeight w:val="20"/>
        </w:trPr>
        <w:tc>
          <w:tcPr>
            <w:tcW w:w="8221" w:type="dxa"/>
          </w:tcPr>
          <w:p w:rsidR="00EA2E0C" w:rsidRPr="00930147" w:rsidRDefault="00EA2E0C" w:rsidP="008512AC">
            <w:pPr>
              <w:widowControl w:val="0"/>
              <w:spacing w:before="0" w:after="0" w:line="240" w:lineRule="auto"/>
              <w:ind w:left="900" w:firstLine="0"/>
              <w:jc w:val="left"/>
              <w:rPr>
                <w:rFonts w:ascii="Times New Roman" w:hAnsi="Times New Roman"/>
                <w:bCs/>
                <w:sz w:val="28"/>
                <w:szCs w:val="28"/>
                <w:lang w:val="uk-UA" w:eastAsia="ru-RU"/>
              </w:rPr>
            </w:pPr>
            <w:r w:rsidRPr="00930147">
              <w:rPr>
                <w:rFonts w:ascii="Times New Roman" w:hAnsi="Times New Roman"/>
                <w:bCs/>
                <w:sz w:val="28"/>
                <w:szCs w:val="28"/>
                <w:lang w:val="uk-UA" w:eastAsia="ru-RU"/>
              </w:rPr>
              <w:t>2.3.6. Консультація</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24</w:t>
            </w:r>
          </w:p>
        </w:tc>
      </w:tr>
      <w:tr w:rsidR="00EA2E0C" w:rsidRPr="00930147">
        <w:trPr>
          <w:trHeight w:val="20"/>
        </w:trPr>
        <w:tc>
          <w:tcPr>
            <w:tcW w:w="8221" w:type="dxa"/>
          </w:tcPr>
          <w:p w:rsidR="00EA2E0C" w:rsidRPr="00930147" w:rsidRDefault="00EA2E0C" w:rsidP="008512AC">
            <w:pPr>
              <w:widowControl w:val="0"/>
              <w:spacing w:before="0" w:after="0" w:line="240" w:lineRule="auto"/>
              <w:ind w:left="360" w:firstLine="0"/>
              <w:jc w:val="left"/>
              <w:rPr>
                <w:rFonts w:ascii="Times New Roman" w:hAnsi="Times New Roman"/>
                <w:bCs/>
                <w:sz w:val="28"/>
                <w:szCs w:val="28"/>
                <w:lang w:val="uk-UA" w:eastAsia="ru-RU"/>
              </w:rPr>
            </w:pPr>
            <w:r w:rsidRPr="00930147">
              <w:rPr>
                <w:rFonts w:ascii="Times New Roman" w:hAnsi="Times New Roman"/>
                <w:b/>
                <w:i/>
                <w:sz w:val="28"/>
                <w:szCs w:val="28"/>
                <w:lang w:val="uk-UA"/>
              </w:rPr>
              <w:t>2.4.Форми освітнього процесу: самостійна робота</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24</w:t>
            </w:r>
          </w:p>
        </w:tc>
      </w:tr>
      <w:tr w:rsidR="00EA2E0C" w:rsidRPr="00930147">
        <w:trPr>
          <w:trHeight w:val="20"/>
        </w:trPr>
        <w:tc>
          <w:tcPr>
            <w:tcW w:w="8221" w:type="dxa"/>
          </w:tcPr>
          <w:p w:rsidR="00EA2E0C" w:rsidRPr="00930147" w:rsidRDefault="00EA2E0C" w:rsidP="008512AC">
            <w:pPr>
              <w:widowControl w:val="0"/>
              <w:spacing w:before="0" w:after="0" w:line="240" w:lineRule="auto"/>
              <w:ind w:left="900" w:firstLine="0"/>
              <w:jc w:val="left"/>
              <w:rPr>
                <w:rFonts w:ascii="Times New Roman" w:hAnsi="Times New Roman"/>
                <w:bCs/>
                <w:sz w:val="28"/>
                <w:szCs w:val="28"/>
                <w:lang w:val="uk-UA" w:eastAsia="ru-RU"/>
              </w:rPr>
            </w:pPr>
            <w:r w:rsidRPr="00930147">
              <w:rPr>
                <w:rFonts w:ascii="Times New Roman" w:hAnsi="Times New Roman"/>
                <w:bCs/>
                <w:sz w:val="28"/>
                <w:szCs w:val="28"/>
                <w:lang w:val="uk-UA" w:eastAsia="ru-RU"/>
              </w:rPr>
              <w:t>2.4.1. Самостійна робота здобувача</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24</w:t>
            </w:r>
          </w:p>
        </w:tc>
      </w:tr>
      <w:tr w:rsidR="00EA2E0C" w:rsidRPr="00930147">
        <w:trPr>
          <w:trHeight w:val="20"/>
        </w:trPr>
        <w:tc>
          <w:tcPr>
            <w:tcW w:w="8221" w:type="dxa"/>
          </w:tcPr>
          <w:p w:rsidR="00EA2E0C" w:rsidRPr="00930147" w:rsidRDefault="00EA2E0C" w:rsidP="008512AC">
            <w:pPr>
              <w:widowControl w:val="0"/>
              <w:spacing w:before="0" w:after="0" w:line="240" w:lineRule="auto"/>
              <w:ind w:left="900" w:firstLine="0"/>
              <w:jc w:val="left"/>
              <w:rPr>
                <w:rFonts w:ascii="Times New Roman" w:hAnsi="Times New Roman"/>
                <w:bCs/>
                <w:sz w:val="28"/>
                <w:szCs w:val="28"/>
                <w:lang w:val="uk-UA" w:eastAsia="ru-RU"/>
              </w:rPr>
            </w:pPr>
            <w:r w:rsidRPr="00930147">
              <w:rPr>
                <w:rFonts w:ascii="Times New Roman" w:hAnsi="Times New Roman"/>
                <w:bCs/>
                <w:sz w:val="28"/>
                <w:szCs w:val="28"/>
                <w:lang w:val="uk-UA" w:eastAsia="ru-RU"/>
              </w:rPr>
              <w:t>2.4.2. Індивідуальне завдання. Курсова робота</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25</w:t>
            </w:r>
          </w:p>
        </w:tc>
      </w:tr>
      <w:tr w:rsidR="00EA2E0C" w:rsidRPr="00930147">
        <w:trPr>
          <w:trHeight w:val="20"/>
        </w:trPr>
        <w:tc>
          <w:tcPr>
            <w:tcW w:w="8221" w:type="dxa"/>
          </w:tcPr>
          <w:p w:rsidR="00EA2E0C" w:rsidRPr="00930147" w:rsidRDefault="00EA2E0C" w:rsidP="008512AC">
            <w:pPr>
              <w:widowControl w:val="0"/>
              <w:spacing w:before="0" w:after="0" w:line="240" w:lineRule="auto"/>
              <w:ind w:left="360" w:firstLine="0"/>
              <w:jc w:val="left"/>
              <w:rPr>
                <w:rFonts w:ascii="Times New Roman" w:hAnsi="Times New Roman"/>
                <w:bCs/>
                <w:sz w:val="28"/>
                <w:szCs w:val="28"/>
                <w:lang w:val="uk-UA" w:eastAsia="ru-RU"/>
              </w:rPr>
            </w:pPr>
            <w:r w:rsidRPr="00930147">
              <w:rPr>
                <w:rFonts w:ascii="Times New Roman" w:hAnsi="Times New Roman"/>
                <w:b/>
                <w:i/>
                <w:sz w:val="28"/>
                <w:szCs w:val="28"/>
                <w:lang w:val="uk-UA"/>
              </w:rPr>
              <w:t>2.5. Форми освітнього процесу: практична підготовка</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27</w:t>
            </w:r>
          </w:p>
        </w:tc>
      </w:tr>
      <w:tr w:rsidR="00EA2E0C" w:rsidRPr="00930147">
        <w:trPr>
          <w:trHeight w:val="20"/>
        </w:trPr>
        <w:tc>
          <w:tcPr>
            <w:tcW w:w="8221" w:type="dxa"/>
          </w:tcPr>
          <w:p w:rsidR="00EA2E0C" w:rsidRPr="00930147" w:rsidRDefault="00EA2E0C" w:rsidP="008512AC">
            <w:pPr>
              <w:widowControl w:val="0"/>
              <w:spacing w:before="0" w:after="0" w:line="240" w:lineRule="auto"/>
              <w:ind w:left="360" w:firstLine="0"/>
              <w:jc w:val="left"/>
              <w:rPr>
                <w:rFonts w:ascii="Times New Roman" w:hAnsi="Times New Roman"/>
                <w:bCs/>
                <w:sz w:val="28"/>
                <w:szCs w:val="28"/>
                <w:lang w:val="uk-UA" w:eastAsia="ru-RU"/>
              </w:rPr>
            </w:pPr>
            <w:r w:rsidRPr="00930147">
              <w:rPr>
                <w:rFonts w:ascii="Times New Roman" w:hAnsi="Times New Roman"/>
                <w:b/>
                <w:bCs/>
                <w:i/>
                <w:sz w:val="28"/>
                <w:szCs w:val="28"/>
                <w:lang w:val="uk-UA" w:eastAsia="ru-RU"/>
              </w:rPr>
              <w:t>2.6.</w:t>
            </w:r>
            <w:r w:rsidRPr="00930147">
              <w:rPr>
                <w:rFonts w:ascii="Times New Roman" w:hAnsi="Times New Roman"/>
                <w:bCs/>
                <w:sz w:val="28"/>
                <w:szCs w:val="28"/>
                <w:lang w:val="uk-UA" w:eastAsia="ru-RU"/>
              </w:rPr>
              <w:t xml:space="preserve"> </w:t>
            </w:r>
            <w:r w:rsidRPr="00930147">
              <w:rPr>
                <w:rFonts w:ascii="Times New Roman" w:hAnsi="Times New Roman"/>
                <w:b/>
                <w:i/>
                <w:sz w:val="28"/>
                <w:szCs w:val="28"/>
                <w:lang w:val="uk-UA"/>
              </w:rPr>
              <w:t>Форми освітнього процесу: контрольні заходи</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27</w:t>
            </w:r>
          </w:p>
        </w:tc>
      </w:tr>
      <w:tr w:rsidR="00EA2E0C" w:rsidRPr="00930147">
        <w:trPr>
          <w:trHeight w:val="20"/>
        </w:trPr>
        <w:tc>
          <w:tcPr>
            <w:tcW w:w="8221" w:type="dxa"/>
          </w:tcPr>
          <w:p w:rsidR="00EA2E0C" w:rsidRPr="00930147" w:rsidRDefault="00EA2E0C" w:rsidP="008512AC">
            <w:pPr>
              <w:widowControl w:val="0"/>
              <w:spacing w:before="0" w:after="0" w:line="240" w:lineRule="auto"/>
              <w:ind w:left="900" w:firstLine="0"/>
              <w:jc w:val="left"/>
              <w:rPr>
                <w:rFonts w:ascii="Times New Roman" w:hAnsi="Times New Roman"/>
                <w:bCs/>
                <w:sz w:val="28"/>
                <w:szCs w:val="28"/>
                <w:lang w:val="uk-UA" w:eastAsia="ru-RU"/>
              </w:rPr>
            </w:pPr>
            <w:r w:rsidRPr="00930147">
              <w:rPr>
                <w:rFonts w:ascii="Times New Roman" w:hAnsi="Times New Roman"/>
                <w:bCs/>
                <w:sz w:val="28"/>
                <w:szCs w:val="28"/>
                <w:lang w:val="uk-UA" w:eastAsia="ru-RU"/>
              </w:rPr>
              <w:t>2.6.1. Загальні положення</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27</w:t>
            </w:r>
          </w:p>
        </w:tc>
      </w:tr>
      <w:tr w:rsidR="00EA2E0C" w:rsidRPr="00930147">
        <w:trPr>
          <w:trHeight w:val="359"/>
        </w:trPr>
        <w:tc>
          <w:tcPr>
            <w:tcW w:w="8221" w:type="dxa"/>
          </w:tcPr>
          <w:p w:rsidR="00EA2E0C" w:rsidRPr="00930147" w:rsidRDefault="00EA2E0C" w:rsidP="008512AC">
            <w:pPr>
              <w:widowControl w:val="0"/>
              <w:spacing w:before="0" w:after="0" w:line="240" w:lineRule="auto"/>
              <w:ind w:left="900" w:firstLine="0"/>
              <w:jc w:val="left"/>
              <w:rPr>
                <w:rFonts w:ascii="Times New Roman" w:hAnsi="Times New Roman"/>
                <w:bCs/>
                <w:sz w:val="28"/>
                <w:szCs w:val="28"/>
                <w:lang w:val="uk-UA" w:eastAsia="ru-RU"/>
              </w:rPr>
            </w:pPr>
            <w:r w:rsidRPr="00930147">
              <w:rPr>
                <w:rFonts w:ascii="Times New Roman" w:hAnsi="Times New Roman"/>
                <w:sz w:val="28"/>
                <w:szCs w:val="28"/>
                <w:lang w:val="uk-UA" w:eastAsia="uk-UA"/>
              </w:rPr>
              <w:t>2.6.2. Види контролю</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28</w:t>
            </w:r>
          </w:p>
        </w:tc>
      </w:tr>
      <w:tr w:rsidR="00EA2E0C" w:rsidRPr="00930147">
        <w:trPr>
          <w:trHeight w:val="332"/>
        </w:trPr>
        <w:tc>
          <w:tcPr>
            <w:tcW w:w="8221" w:type="dxa"/>
          </w:tcPr>
          <w:p w:rsidR="00EA2E0C" w:rsidRPr="00930147" w:rsidRDefault="00EA2E0C" w:rsidP="008512AC">
            <w:pPr>
              <w:widowControl w:val="0"/>
              <w:spacing w:before="0" w:after="0" w:line="240" w:lineRule="auto"/>
              <w:ind w:left="900" w:firstLine="0"/>
              <w:jc w:val="left"/>
              <w:rPr>
                <w:rFonts w:ascii="Times New Roman" w:hAnsi="Times New Roman"/>
                <w:bCs/>
                <w:sz w:val="28"/>
                <w:szCs w:val="28"/>
                <w:lang w:val="uk-UA" w:eastAsia="ru-RU"/>
              </w:rPr>
            </w:pPr>
            <w:r w:rsidRPr="00930147">
              <w:rPr>
                <w:rFonts w:ascii="Times New Roman" w:hAnsi="Times New Roman"/>
                <w:sz w:val="28"/>
                <w:szCs w:val="28"/>
                <w:lang w:val="uk-UA" w:eastAsia="uk-UA"/>
              </w:rPr>
              <w:t>2.6.3. Рівні контролю</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31</w:t>
            </w:r>
          </w:p>
        </w:tc>
      </w:tr>
      <w:tr w:rsidR="00EA2E0C" w:rsidRPr="00930147">
        <w:tc>
          <w:tcPr>
            <w:tcW w:w="8221" w:type="dxa"/>
          </w:tcPr>
          <w:p w:rsidR="00EA2E0C" w:rsidRPr="00930147" w:rsidRDefault="00EA2E0C" w:rsidP="008512AC">
            <w:pPr>
              <w:widowControl w:val="0"/>
              <w:spacing w:before="0" w:after="0" w:line="240" w:lineRule="auto"/>
              <w:ind w:left="900" w:firstLine="0"/>
              <w:jc w:val="left"/>
              <w:rPr>
                <w:rFonts w:ascii="Times New Roman" w:hAnsi="Times New Roman"/>
                <w:sz w:val="28"/>
                <w:szCs w:val="28"/>
                <w:lang w:val="uk-UA" w:eastAsia="uk-UA"/>
              </w:rPr>
            </w:pPr>
            <w:r w:rsidRPr="00930147">
              <w:rPr>
                <w:rFonts w:ascii="Times New Roman" w:hAnsi="Times New Roman"/>
                <w:sz w:val="28"/>
                <w:szCs w:val="28"/>
                <w:lang w:val="uk-UA" w:eastAsia="uk-UA"/>
              </w:rPr>
              <w:t xml:space="preserve">2.6.4. </w:t>
            </w:r>
            <w:r w:rsidRPr="00930147">
              <w:rPr>
                <w:rFonts w:ascii="Times New Roman" w:hAnsi="Times New Roman"/>
                <w:iCs/>
                <w:sz w:val="28"/>
                <w:szCs w:val="28"/>
                <w:lang w:val="uk-UA" w:eastAsia="uk-UA"/>
              </w:rPr>
              <w:t>Оцінювання семестрового контролю</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31</w:t>
            </w:r>
          </w:p>
        </w:tc>
      </w:tr>
      <w:tr w:rsidR="00EA2E0C" w:rsidRPr="00930147">
        <w:tc>
          <w:tcPr>
            <w:tcW w:w="8221" w:type="dxa"/>
          </w:tcPr>
          <w:p w:rsidR="00EA2E0C" w:rsidRPr="00930147" w:rsidRDefault="00EA2E0C" w:rsidP="008512AC">
            <w:pPr>
              <w:widowControl w:val="0"/>
              <w:spacing w:before="0" w:after="0" w:line="240" w:lineRule="auto"/>
              <w:ind w:left="900" w:firstLine="0"/>
              <w:jc w:val="left"/>
              <w:rPr>
                <w:rFonts w:ascii="Times New Roman" w:hAnsi="Times New Roman"/>
                <w:sz w:val="28"/>
                <w:szCs w:val="28"/>
                <w:lang w:val="uk-UA" w:eastAsia="uk-UA"/>
              </w:rPr>
            </w:pPr>
            <w:r w:rsidRPr="00930147">
              <w:rPr>
                <w:rFonts w:ascii="Times New Roman" w:hAnsi="Times New Roman"/>
                <w:sz w:val="28"/>
                <w:szCs w:val="28"/>
                <w:lang w:val="uk-UA" w:eastAsia="uk-UA"/>
              </w:rPr>
              <w:t>2.6.5. Підсумкова атестація</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32</w:t>
            </w:r>
          </w:p>
        </w:tc>
      </w:tr>
      <w:tr w:rsidR="00EA2E0C" w:rsidRPr="00930147">
        <w:tc>
          <w:tcPr>
            <w:tcW w:w="8221" w:type="dxa"/>
          </w:tcPr>
          <w:p w:rsidR="00EA2E0C" w:rsidRPr="00930147" w:rsidRDefault="00EA2E0C" w:rsidP="008512AC">
            <w:pPr>
              <w:widowControl w:val="0"/>
              <w:spacing w:before="0" w:after="0" w:line="240" w:lineRule="auto"/>
              <w:ind w:left="900" w:firstLine="0"/>
              <w:jc w:val="left"/>
              <w:rPr>
                <w:rFonts w:ascii="Times New Roman" w:hAnsi="Times New Roman"/>
                <w:sz w:val="28"/>
                <w:szCs w:val="28"/>
                <w:lang w:val="uk-UA" w:eastAsia="uk-UA"/>
              </w:rPr>
            </w:pPr>
            <w:r w:rsidRPr="00930147">
              <w:rPr>
                <w:rFonts w:ascii="Times New Roman" w:hAnsi="Times New Roman"/>
                <w:sz w:val="28"/>
                <w:szCs w:val="28"/>
                <w:lang w:val="uk-UA" w:eastAsia="ru-RU"/>
              </w:rPr>
              <w:t>2.6.6. Апеляції здобувачів</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35</w:t>
            </w:r>
          </w:p>
        </w:tc>
      </w:tr>
      <w:tr w:rsidR="00EA2E0C" w:rsidRPr="00930147">
        <w:tc>
          <w:tcPr>
            <w:tcW w:w="8221" w:type="dxa"/>
          </w:tcPr>
          <w:p w:rsidR="00EA2E0C" w:rsidRPr="00930147" w:rsidRDefault="00EA2E0C" w:rsidP="008512AC">
            <w:pPr>
              <w:widowControl w:val="0"/>
              <w:spacing w:before="0" w:after="0" w:line="240" w:lineRule="auto"/>
              <w:ind w:left="180" w:firstLine="0"/>
              <w:jc w:val="left"/>
              <w:rPr>
                <w:rFonts w:ascii="Times New Roman Полужирный" w:hAnsi="Times New Roman Полужирный"/>
                <w:b/>
                <w:caps/>
                <w:sz w:val="28"/>
                <w:szCs w:val="28"/>
                <w:lang w:val="uk-UA" w:eastAsia="ru-RU"/>
              </w:rPr>
            </w:pPr>
            <w:r w:rsidRPr="00930147">
              <w:rPr>
                <w:rFonts w:ascii="Times New Roman Полужирный" w:hAnsi="Times New Roman Полужирный"/>
                <w:b/>
                <w:caps/>
                <w:sz w:val="28"/>
                <w:szCs w:val="28"/>
                <w:lang w:val="uk-UA" w:eastAsia="ru-RU"/>
              </w:rPr>
              <w:t>Розділ 3. Забезпечення якості освітньої діяльності та якості освіти в Університеті</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38</w:t>
            </w:r>
          </w:p>
        </w:tc>
      </w:tr>
      <w:tr w:rsidR="00EA2E0C" w:rsidRPr="00930147">
        <w:tc>
          <w:tcPr>
            <w:tcW w:w="8221" w:type="dxa"/>
          </w:tcPr>
          <w:p w:rsidR="00EA2E0C" w:rsidRPr="00930147" w:rsidRDefault="00EA2E0C" w:rsidP="008512AC">
            <w:pPr>
              <w:widowControl w:val="0"/>
              <w:spacing w:before="0" w:after="0" w:line="240" w:lineRule="auto"/>
              <w:ind w:left="360" w:firstLine="0"/>
              <w:jc w:val="left"/>
              <w:rPr>
                <w:rFonts w:ascii="Times New Roman" w:hAnsi="Times New Roman"/>
                <w:sz w:val="28"/>
                <w:szCs w:val="28"/>
                <w:lang w:val="uk-UA" w:eastAsia="ru-RU"/>
              </w:rPr>
            </w:pPr>
            <w:r w:rsidRPr="00930147">
              <w:rPr>
                <w:rFonts w:ascii="Times New Roman" w:hAnsi="Times New Roman"/>
                <w:b/>
                <w:i/>
                <w:sz w:val="28"/>
                <w:szCs w:val="28"/>
                <w:lang w:val="uk-UA"/>
              </w:rPr>
              <w:t>3.1. Організаційне забезпечення освітнього процесу</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38</w:t>
            </w:r>
          </w:p>
        </w:tc>
      </w:tr>
      <w:tr w:rsidR="00EA2E0C" w:rsidRPr="00930147">
        <w:tc>
          <w:tcPr>
            <w:tcW w:w="8221" w:type="dxa"/>
          </w:tcPr>
          <w:p w:rsidR="00EA2E0C" w:rsidRPr="00930147" w:rsidRDefault="00EA2E0C" w:rsidP="008512AC">
            <w:pPr>
              <w:widowControl w:val="0"/>
              <w:spacing w:before="0" w:after="0" w:line="240" w:lineRule="auto"/>
              <w:ind w:left="900" w:firstLine="0"/>
              <w:jc w:val="left"/>
              <w:rPr>
                <w:rFonts w:ascii="Times New Roman" w:hAnsi="Times New Roman"/>
                <w:sz w:val="28"/>
                <w:szCs w:val="28"/>
                <w:lang w:val="uk-UA"/>
              </w:rPr>
            </w:pPr>
            <w:r w:rsidRPr="00930147">
              <w:rPr>
                <w:rFonts w:ascii="Times New Roman" w:hAnsi="Times New Roman"/>
                <w:sz w:val="28"/>
                <w:szCs w:val="28"/>
                <w:lang w:val="uk-UA"/>
              </w:rPr>
              <w:t>3.1.1. Документація деканату</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38</w:t>
            </w:r>
          </w:p>
        </w:tc>
      </w:tr>
      <w:tr w:rsidR="00EA2E0C" w:rsidRPr="00930147">
        <w:tc>
          <w:tcPr>
            <w:tcW w:w="8221" w:type="dxa"/>
          </w:tcPr>
          <w:p w:rsidR="00EA2E0C" w:rsidRPr="00930147" w:rsidRDefault="00EA2E0C" w:rsidP="008512AC">
            <w:pPr>
              <w:widowControl w:val="0"/>
              <w:spacing w:before="0" w:after="0" w:line="240" w:lineRule="auto"/>
              <w:ind w:left="900" w:firstLine="0"/>
              <w:jc w:val="left"/>
              <w:rPr>
                <w:rFonts w:ascii="Times New Roman" w:hAnsi="Times New Roman"/>
                <w:sz w:val="28"/>
                <w:szCs w:val="28"/>
                <w:lang w:val="uk-UA"/>
              </w:rPr>
            </w:pPr>
            <w:r w:rsidRPr="00930147">
              <w:rPr>
                <w:rFonts w:ascii="Times New Roman" w:hAnsi="Times New Roman"/>
                <w:sz w:val="28"/>
                <w:szCs w:val="28"/>
                <w:lang w:val="uk-UA"/>
              </w:rPr>
              <w:t>3.1.2. Документація кафедри</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38</w:t>
            </w:r>
          </w:p>
        </w:tc>
      </w:tr>
      <w:tr w:rsidR="00EA2E0C" w:rsidRPr="00930147">
        <w:tc>
          <w:tcPr>
            <w:tcW w:w="8221" w:type="dxa"/>
          </w:tcPr>
          <w:p w:rsidR="00EA2E0C" w:rsidRPr="00930147" w:rsidRDefault="00EA2E0C" w:rsidP="008512AC">
            <w:pPr>
              <w:widowControl w:val="0"/>
              <w:spacing w:before="0" w:after="0" w:line="240" w:lineRule="auto"/>
              <w:ind w:left="900" w:firstLine="0"/>
              <w:jc w:val="left"/>
              <w:rPr>
                <w:rFonts w:ascii="Times New Roman" w:hAnsi="Times New Roman"/>
                <w:sz w:val="28"/>
                <w:szCs w:val="28"/>
                <w:lang w:val="uk-UA"/>
              </w:rPr>
            </w:pPr>
            <w:r w:rsidRPr="00930147">
              <w:rPr>
                <w:rFonts w:ascii="Times New Roman" w:hAnsi="Times New Roman"/>
                <w:sz w:val="28"/>
                <w:szCs w:val="28"/>
                <w:lang w:val="uk-UA"/>
              </w:rPr>
              <w:t>3.1.3. Документація зі спеціальності/спеціалізації</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39</w:t>
            </w:r>
          </w:p>
        </w:tc>
      </w:tr>
      <w:tr w:rsidR="00EA2E0C" w:rsidRPr="00930147">
        <w:tc>
          <w:tcPr>
            <w:tcW w:w="8221" w:type="dxa"/>
          </w:tcPr>
          <w:p w:rsidR="00EA2E0C" w:rsidRPr="00930147" w:rsidRDefault="00EA2E0C" w:rsidP="008512AC">
            <w:pPr>
              <w:widowControl w:val="0"/>
              <w:spacing w:before="0" w:after="0" w:line="240" w:lineRule="auto"/>
              <w:ind w:left="360" w:firstLine="0"/>
              <w:jc w:val="left"/>
              <w:rPr>
                <w:rFonts w:ascii="Times New Roman" w:hAnsi="Times New Roman"/>
                <w:b/>
                <w:i/>
                <w:sz w:val="28"/>
                <w:szCs w:val="28"/>
                <w:lang w:val="uk-UA"/>
              </w:rPr>
            </w:pPr>
            <w:r w:rsidRPr="00930147">
              <w:rPr>
                <w:rFonts w:ascii="Times New Roman" w:hAnsi="Times New Roman"/>
                <w:b/>
                <w:bCs/>
                <w:i/>
                <w:sz w:val="28"/>
                <w:szCs w:val="28"/>
                <w:lang w:val="uk-UA" w:eastAsia="ru-RU"/>
              </w:rPr>
              <w:t>3.2. Навчально-методичне забезпечення освітнього процесу</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39</w:t>
            </w:r>
          </w:p>
        </w:tc>
      </w:tr>
      <w:tr w:rsidR="00EA2E0C" w:rsidRPr="00930147">
        <w:tc>
          <w:tcPr>
            <w:tcW w:w="8221" w:type="dxa"/>
          </w:tcPr>
          <w:p w:rsidR="00EA2E0C" w:rsidRPr="00930147" w:rsidRDefault="00EA2E0C" w:rsidP="008512AC">
            <w:pPr>
              <w:widowControl w:val="0"/>
              <w:spacing w:before="0" w:after="0" w:line="240" w:lineRule="auto"/>
              <w:ind w:left="900" w:firstLine="0"/>
              <w:jc w:val="left"/>
              <w:rPr>
                <w:rFonts w:ascii="Times New Roman" w:hAnsi="Times New Roman"/>
                <w:b/>
                <w:bCs/>
                <w:i/>
                <w:sz w:val="28"/>
                <w:szCs w:val="28"/>
                <w:lang w:val="uk-UA" w:eastAsia="ru-RU"/>
              </w:rPr>
            </w:pPr>
            <w:r w:rsidRPr="00930147">
              <w:rPr>
                <w:rFonts w:ascii="Times New Roman" w:hAnsi="Times New Roman"/>
                <w:bCs/>
                <w:sz w:val="28"/>
                <w:szCs w:val="28"/>
                <w:lang w:val="uk-UA" w:eastAsia="ru-RU"/>
              </w:rPr>
              <w:t>3.2.1.Загальні положення</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39</w:t>
            </w:r>
          </w:p>
        </w:tc>
      </w:tr>
      <w:tr w:rsidR="00EA2E0C" w:rsidRPr="00930147">
        <w:tc>
          <w:tcPr>
            <w:tcW w:w="8221" w:type="dxa"/>
          </w:tcPr>
          <w:p w:rsidR="00EA2E0C" w:rsidRPr="00930147" w:rsidRDefault="00EA2E0C" w:rsidP="008512AC">
            <w:pPr>
              <w:widowControl w:val="0"/>
              <w:spacing w:before="0" w:after="0" w:line="240" w:lineRule="auto"/>
              <w:ind w:left="360" w:firstLine="540"/>
              <w:jc w:val="left"/>
              <w:rPr>
                <w:rFonts w:ascii="Times New Roman" w:hAnsi="Times New Roman"/>
                <w:bCs/>
                <w:sz w:val="28"/>
                <w:szCs w:val="28"/>
                <w:lang w:val="uk-UA" w:eastAsia="ru-RU"/>
              </w:rPr>
            </w:pPr>
            <w:r w:rsidRPr="00930147">
              <w:rPr>
                <w:rFonts w:ascii="Times New Roman" w:hAnsi="Times New Roman"/>
                <w:sz w:val="28"/>
                <w:szCs w:val="28"/>
                <w:lang w:val="uk-UA" w:eastAsia="ru-RU"/>
              </w:rPr>
              <w:t>3.2.2. Оприлюднення документів навчально-методичного забезпечення освітнього процесу</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40</w:t>
            </w:r>
          </w:p>
        </w:tc>
      </w:tr>
      <w:tr w:rsidR="00EA2E0C" w:rsidRPr="00930147">
        <w:tc>
          <w:tcPr>
            <w:tcW w:w="8221" w:type="dxa"/>
          </w:tcPr>
          <w:p w:rsidR="00EA2E0C" w:rsidRPr="00930147" w:rsidRDefault="00EA2E0C" w:rsidP="008512AC">
            <w:pPr>
              <w:widowControl w:val="0"/>
              <w:spacing w:before="0" w:after="0" w:line="240" w:lineRule="auto"/>
              <w:ind w:left="360" w:firstLine="540"/>
              <w:jc w:val="left"/>
              <w:rPr>
                <w:rFonts w:ascii="Times New Roman" w:hAnsi="Times New Roman"/>
                <w:bCs/>
                <w:sz w:val="28"/>
                <w:szCs w:val="28"/>
                <w:lang w:val="uk-UA" w:eastAsia="ru-RU"/>
              </w:rPr>
            </w:pPr>
            <w:r w:rsidRPr="00930147">
              <w:rPr>
                <w:rFonts w:ascii="Times New Roman" w:hAnsi="Times New Roman"/>
                <w:sz w:val="28"/>
                <w:szCs w:val="28"/>
                <w:lang w:val="uk-UA" w:eastAsia="ru-RU"/>
              </w:rPr>
              <w:t>3.2.3. Навчально-методичний комплекс дисциплін кафедри</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41</w:t>
            </w:r>
          </w:p>
        </w:tc>
      </w:tr>
      <w:tr w:rsidR="00EA2E0C" w:rsidRPr="00930147">
        <w:tc>
          <w:tcPr>
            <w:tcW w:w="8221" w:type="dxa"/>
          </w:tcPr>
          <w:p w:rsidR="00EA2E0C" w:rsidRPr="00930147" w:rsidRDefault="00EA2E0C" w:rsidP="008512AC">
            <w:pPr>
              <w:widowControl w:val="0"/>
              <w:spacing w:before="0" w:after="0" w:line="240" w:lineRule="auto"/>
              <w:ind w:left="360" w:firstLine="540"/>
              <w:jc w:val="left"/>
              <w:rPr>
                <w:rFonts w:ascii="Times New Roman" w:hAnsi="Times New Roman"/>
                <w:bCs/>
                <w:sz w:val="28"/>
                <w:szCs w:val="28"/>
                <w:lang w:val="uk-UA" w:eastAsia="ru-RU"/>
              </w:rPr>
            </w:pPr>
            <w:r w:rsidRPr="00930147">
              <w:rPr>
                <w:rStyle w:val="longtext"/>
                <w:sz w:val="28"/>
                <w:szCs w:val="28"/>
                <w:lang w:val="uk-UA"/>
              </w:rPr>
              <w:lastRenderedPageBreak/>
              <w:t>3</w:t>
            </w:r>
            <w:r w:rsidRPr="00930147">
              <w:rPr>
                <w:rStyle w:val="longtext"/>
                <w:rFonts w:ascii="Times New Roman" w:hAnsi="Times New Roman"/>
                <w:sz w:val="28"/>
                <w:szCs w:val="28"/>
                <w:lang w:val="uk-UA"/>
              </w:rPr>
              <w:t>.2.4. Силабуси навчальних дисциплін</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41</w:t>
            </w:r>
          </w:p>
        </w:tc>
      </w:tr>
      <w:tr w:rsidR="00EA2E0C" w:rsidRPr="00930147">
        <w:tc>
          <w:tcPr>
            <w:tcW w:w="8221" w:type="dxa"/>
          </w:tcPr>
          <w:p w:rsidR="00EA2E0C" w:rsidRPr="00930147" w:rsidRDefault="00EA2E0C" w:rsidP="008512AC">
            <w:pPr>
              <w:widowControl w:val="0"/>
              <w:spacing w:before="0" w:after="0" w:line="240" w:lineRule="auto"/>
              <w:ind w:left="360" w:firstLine="0"/>
              <w:jc w:val="left"/>
              <w:rPr>
                <w:rFonts w:ascii="Times New Roman" w:hAnsi="Times New Roman"/>
                <w:b/>
                <w:bCs/>
                <w:i/>
                <w:sz w:val="28"/>
                <w:szCs w:val="28"/>
                <w:lang w:val="uk-UA" w:eastAsia="ru-RU"/>
              </w:rPr>
            </w:pPr>
            <w:r w:rsidRPr="00930147">
              <w:rPr>
                <w:rFonts w:ascii="Times New Roman" w:hAnsi="Times New Roman"/>
                <w:b/>
                <w:bCs/>
                <w:i/>
                <w:sz w:val="28"/>
                <w:szCs w:val="28"/>
                <w:lang w:val="uk-UA" w:eastAsia="ru-RU"/>
              </w:rPr>
              <w:t>3.3. Система внутрішнього забезпечення якості освіти</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42</w:t>
            </w:r>
          </w:p>
        </w:tc>
      </w:tr>
      <w:tr w:rsidR="00EA2E0C" w:rsidRPr="00930147">
        <w:tc>
          <w:tcPr>
            <w:tcW w:w="8221" w:type="dxa"/>
          </w:tcPr>
          <w:p w:rsidR="00EA2E0C" w:rsidRPr="00930147" w:rsidRDefault="00EA2E0C" w:rsidP="008512AC">
            <w:pPr>
              <w:widowControl w:val="0"/>
              <w:spacing w:before="0" w:after="0" w:line="240" w:lineRule="auto"/>
              <w:ind w:left="900" w:firstLine="0"/>
              <w:jc w:val="left"/>
              <w:rPr>
                <w:rFonts w:ascii="Times New Roman" w:hAnsi="Times New Roman"/>
                <w:bCs/>
                <w:sz w:val="28"/>
                <w:szCs w:val="28"/>
                <w:lang w:val="uk-UA" w:eastAsia="ru-RU"/>
              </w:rPr>
            </w:pPr>
            <w:r w:rsidRPr="00930147">
              <w:rPr>
                <w:rFonts w:ascii="Times New Roman" w:hAnsi="Times New Roman"/>
                <w:bCs/>
                <w:sz w:val="28"/>
                <w:szCs w:val="28"/>
                <w:lang w:val="uk-UA" w:eastAsia="ru-RU"/>
              </w:rPr>
              <w:t>3.3.1. Загальні положення</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42</w:t>
            </w:r>
          </w:p>
        </w:tc>
      </w:tr>
      <w:tr w:rsidR="00EA2E0C" w:rsidRPr="00930147">
        <w:tc>
          <w:tcPr>
            <w:tcW w:w="8221" w:type="dxa"/>
          </w:tcPr>
          <w:p w:rsidR="00EA2E0C" w:rsidRPr="00930147" w:rsidRDefault="00EA2E0C" w:rsidP="008512AC">
            <w:pPr>
              <w:widowControl w:val="0"/>
              <w:spacing w:before="0" w:after="0" w:line="240" w:lineRule="auto"/>
              <w:ind w:left="900" w:firstLine="0"/>
              <w:jc w:val="left"/>
              <w:rPr>
                <w:rFonts w:ascii="Times New Roman" w:hAnsi="Times New Roman"/>
                <w:bCs/>
                <w:sz w:val="28"/>
                <w:szCs w:val="28"/>
                <w:lang w:val="uk-UA" w:eastAsia="ru-RU"/>
              </w:rPr>
            </w:pPr>
            <w:r w:rsidRPr="00930147">
              <w:rPr>
                <w:rFonts w:ascii="Times New Roman" w:hAnsi="Times New Roman"/>
                <w:bCs/>
                <w:sz w:val="28"/>
                <w:szCs w:val="28"/>
                <w:lang w:val="uk-UA" w:eastAsia="ru-RU"/>
              </w:rPr>
              <w:t xml:space="preserve">3.3.2. </w:t>
            </w:r>
            <w:r w:rsidRPr="00930147">
              <w:rPr>
                <w:rFonts w:ascii="Times New Roman" w:hAnsi="Times New Roman"/>
                <w:sz w:val="28"/>
                <w:szCs w:val="28"/>
                <w:lang w:val="uk-UA" w:eastAsia="uk-UA"/>
              </w:rPr>
              <w:t>Зміст європейських стандартів забезпечення якості освіти</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42</w:t>
            </w:r>
          </w:p>
        </w:tc>
      </w:tr>
      <w:tr w:rsidR="00EA2E0C" w:rsidRPr="00930147">
        <w:tc>
          <w:tcPr>
            <w:tcW w:w="8221" w:type="dxa"/>
          </w:tcPr>
          <w:p w:rsidR="00EA2E0C" w:rsidRPr="00930147" w:rsidRDefault="00EA2E0C" w:rsidP="008512AC">
            <w:pPr>
              <w:widowControl w:val="0"/>
              <w:spacing w:before="0" w:after="0" w:line="240" w:lineRule="auto"/>
              <w:ind w:left="900" w:firstLine="0"/>
              <w:jc w:val="left"/>
              <w:rPr>
                <w:rFonts w:ascii="Times New Roman" w:hAnsi="Times New Roman"/>
                <w:b/>
                <w:bCs/>
                <w:i/>
                <w:sz w:val="28"/>
                <w:szCs w:val="28"/>
                <w:lang w:val="uk-UA" w:eastAsia="ru-RU"/>
              </w:rPr>
            </w:pPr>
            <w:r w:rsidRPr="00930147">
              <w:rPr>
                <w:rFonts w:ascii="Times New Roman" w:hAnsi="Times New Roman"/>
                <w:sz w:val="28"/>
                <w:szCs w:val="28"/>
                <w:lang w:val="uk-UA" w:eastAsia="uk-UA"/>
              </w:rPr>
              <w:t>3.3.3. Система забезпечення Університетом якості освітньої діяльності та якості вищої освіти</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44</w:t>
            </w:r>
          </w:p>
        </w:tc>
      </w:tr>
      <w:tr w:rsidR="00EA2E0C" w:rsidRPr="00930147">
        <w:tc>
          <w:tcPr>
            <w:tcW w:w="8221" w:type="dxa"/>
          </w:tcPr>
          <w:p w:rsidR="00EA2E0C" w:rsidRPr="00930147" w:rsidRDefault="00EA2E0C" w:rsidP="008512AC">
            <w:pPr>
              <w:spacing w:before="0" w:after="0" w:line="240" w:lineRule="auto"/>
              <w:ind w:left="900" w:firstLine="0"/>
              <w:rPr>
                <w:rFonts w:ascii="Times New Roman" w:hAnsi="Times New Roman"/>
                <w:sz w:val="28"/>
                <w:szCs w:val="28"/>
                <w:lang w:val="uk-UA" w:eastAsia="uk-UA"/>
              </w:rPr>
            </w:pPr>
            <w:r w:rsidRPr="00930147">
              <w:rPr>
                <w:rFonts w:ascii="Times New Roman" w:hAnsi="Times New Roman"/>
                <w:sz w:val="28"/>
                <w:szCs w:val="28"/>
                <w:lang w:val="uk-UA" w:eastAsia="uk-UA"/>
              </w:rPr>
              <w:t>3.3.4. Академічна доброчесність</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45</w:t>
            </w:r>
          </w:p>
        </w:tc>
      </w:tr>
      <w:tr w:rsidR="00EA2E0C" w:rsidRPr="00930147">
        <w:tc>
          <w:tcPr>
            <w:tcW w:w="8221" w:type="dxa"/>
          </w:tcPr>
          <w:p w:rsidR="00EA2E0C" w:rsidRPr="00930147" w:rsidRDefault="00EA2E0C" w:rsidP="008512AC">
            <w:pPr>
              <w:spacing w:before="0" w:after="0" w:line="240" w:lineRule="auto"/>
              <w:ind w:left="900" w:firstLine="0"/>
              <w:rPr>
                <w:rFonts w:ascii="Times New Roman" w:hAnsi="Times New Roman"/>
                <w:sz w:val="28"/>
                <w:szCs w:val="28"/>
                <w:lang w:val="uk-UA" w:eastAsia="uk-UA"/>
              </w:rPr>
            </w:pPr>
            <w:r w:rsidRPr="00930147">
              <w:rPr>
                <w:rFonts w:ascii="Times New Roman" w:hAnsi="Times New Roman"/>
                <w:sz w:val="28"/>
                <w:szCs w:val="28"/>
                <w:lang w:val="uk-UA" w:eastAsia="uk-UA"/>
              </w:rPr>
              <w:t xml:space="preserve">3.3.5. </w:t>
            </w:r>
            <w:r w:rsidRPr="00930147">
              <w:rPr>
                <w:rFonts w:ascii="Times New Roman" w:hAnsi="Times New Roman"/>
                <w:sz w:val="28"/>
                <w:szCs w:val="28"/>
                <w:lang w:val="uk-UA"/>
              </w:rPr>
              <w:t>Підвищення кваліфікації науково-педагогічних працівників</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46</w:t>
            </w:r>
          </w:p>
        </w:tc>
      </w:tr>
      <w:tr w:rsidR="00EA2E0C" w:rsidRPr="00930147">
        <w:tc>
          <w:tcPr>
            <w:tcW w:w="8221" w:type="dxa"/>
          </w:tcPr>
          <w:p w:rsidR="00EA2E0C" w:rsidRPr="00930147" w:rsidRDefault="00EA2E0C" w:rsidP="008512AC">
            <w:pPr>
              <w:spacing w:before="0" w:after="0" w:line="240" w:lineRule="auto"/>
              <w:ind w:left="900" w:firstLine="0"/>
              <w:rPr>
                <w:rFonts w:ascii="Times New Roman" w:hAnsi="Times New Roman"/>
                <w:sz w:val="28"/>
                <w:szCs w:val="28"/>
                <w:lang w:val="uk-UA" w:eastAsia="uk-UA"/>
              </w:rPr>
            </w:pPr>
            <w:r w:rsidRPr="00930147">
              <w:rPr>
                <w:rFonts w:ascii="Times New Roman" w:hAnsi="Times New Roman"/>
                <w:sz w:val="28"/>
                <w:szCs w:val="28"/>
                <w:lang w:val="uk-UA" w:eastAsia="uk-UA"/>
              </w:rPr>
              <w:t>3.3.6. Оцінювання науково-педагогічної діяльності науково-педагогічних працівників</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49</w:t>
            </w:r>
          </w:p>
        </w:tc>
      </w:tr>
      <w:tr w:rsidR="00EA2E0C" w:rsidRPr="00930147">
        <w:tc>
          <w:tcPr>
            <w:tcW w:w="8221" w:type="dxa"/>
          </w:tcPr>
          <w:p w:rsidR="00EA2E0C" w:rsidRPr="00930147" w:rsidRDefault="00EA2E0C" w:rsidP="008512AC">
            <w:pPr>
              <w:widowControl w:val="0"/>
              <w:spacing w:before="0" w:after="0" w:line="240" w:lineRule="auto"/>
              <w:ind w:left="360" w:firstLine="0"/>
              <w:jc w:val="left"/>
              <w:rPr>
                <w:rFonts w:ascii="Times New Roman" w:hAnsi="Times New Roman"/>
                <w:b/>
                <w:bCs/>
                <w:i/>
                <w:sz w:val="28"/>
                <w:szCs w:val="28"/>
                <w:lang w:val="uk-UA" w:eastAsia="ru-RU"/>
              </w:rPr>
            </w:pPr>
            <w:r w:rsidRPr="00930147">
              <w:rPr>
                <w:rFonts w:ascii="Times New Roman" w:hAnsi="Times New Roman"/>
                <w:b/>
                <w:bCs/>
                <w:i/>
                <w:sz w:val="28"/>
                <w:szCs w:val="28"/>
                <w:lang w:val="uk-UA" w:eastAsia="ru-RU"/>
              </w:rPr>
              <w:t>3.4. Інтеграція освітньої і наукової діяльності</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49</w:t>
            </w:r>
          </w:p>
        </w:tc>
      </w:tr>
      <w:tr w:rsidR="00EA2E0C" w:rsidRPr="00930147">
        <w:tc>
          <w:tcPr>
            <w:tcW w:w="8221" w:type="dxa"/>
          </w:tcPr>
          <w:p w:rsidR="00EA2E0C" w:rsidRPr="00930147" w:rsidRDefault="00EA2E0C" w:rsidP="008512AC">
            <w:pPr>
              <w:widowControl w:val="0"/>
              <w:spacing w:before="0" w:after="0" w:line="240" w:lineRule="auto"/>
              <w:ind w:left="360" w:firstLine="0"/>
              <w:jc w:val="left"/>
              <w:rPr>
                <w:rFonts w:ascii="Times New Roman" w:hAnsi="Times New Roman"/>
                <w:b/>
                <w:bCs/>
                <w:i/>
                <w:sz w:val="28"/>
                <w:szCs w:val="28"/>
                <w:lang w:val="uk-UA" w:eastAsia="ru-RU"/>
              </w:rPr>
            </w:pPr>
            <w:r w:rsidRPr="00930147">
              <w:rPr>
                <w:rFonts w:ascii="Times New Roman" w:hAnsi="Times New Roman"/>
                <w:b/>
                <w:bCs/>
                <w:i/>
                <w:sz w:val="28"/>
                <w:szCs w:val="28"/>
                <w:lang w:val="uk-UA" w:eastAsia="ru-RU"/>
              </w:rPr>
              <w:t>3.5. Методичне забезпечення якості освіти</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50</w:t>
            </w:r>
          </w:p>
        </w:tc>
      </w:tr>
      <w:tr w:rsidR="00EA2E0C" w:rsidRPr="00930147">
        <w:tc>
          <w:tcPr>
            <w:tcW w:w="8221" w:type="dxa"/>
          </w:tcPr>
          <w:p w:rsidR="00EA2E0C" w:rsidRPr="00930147" w:rsidRDefault="00EA2E0C" w:rsidP="008512AC">
            <w:pPr>
              <w:widowControl w:val="0"/>
              <w:spacing w:before="0" w:after="0" w:line="240" w:lineRule="auto"/>
              <w:ind w:left="360" w:firstLine="0"/>
              <w:jc w:val="left"/>
              <w:rPr>
                <w:rFonts w:ascii="Times New Roman Полужирный" w:hAnsi="Times New Roman Полужирный"/>
                <w:b/>
                <w:bCs/>
                <w:caps/>
                <w:sz w:val="28"/>
                <w:szCs w:val="28"/>
                <w:lang w:val="uk-UA" w:eastAsia="ru-RU"/>
              </w:rPr>
            </w:pPr>
            <w:r w:rsidRPr="00930147">
              <w:rPr>
                <w:rFonts w:ascii="Times New Roman Полужирный" w:hAnsi="Times New Roman Полужирный"/>
                <w:b/>
                <w:bCs/>
                <w:caps/>
                <w:sz w:val="28"/>
                <w:szCs w:val="28"/>
                <w:lang w:val="uk-UA" w:eastAsia="ru-RU"/>
              </w:rPr>
              <w:t>Розділ 4. Учасники освітнього процесу</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52</w:t>
            </w:r>
          </w:p>
        </w:tc>
      </w:tr>
      <w:tr w:rsidR="00EA2E0C" w:rsidRPr="00930147">
        <w:tc>
          <w:tcPr>
            <w:tcW w:w="8221" w:type="dxa"/>
          </w:tcPr>
          <w:p w:rsidR="00EA2E0C" w:rsidRPr="00930147" w:rsidRDefault="00EA2E0C" w:rsidP="008512AC">
            <w:pPr>
              <w:widowControl w:val="0"/>
              <w:spacing w:before="0" w:after="0" w:line="240" w:lineRule="auto"/>
              <w:ind w:left="360" w:firstLine="0"/>
              <w:jc w:val="left"/>
              <w:rPr>
                <w:rFonts w:ascii="Times New Roman" w:hAnsi="Times New Roman"/>
                <w:b/>
                <w:bCs/>
                <w:i/>
                <w:sz w:val="28"/>
                <w:szCs w:val="28"/>
                <w:lang w:val="uk-UA" w:eastAsia="ru-RU"/>
              </w:rPr>
            </w:pPr>
            <w:r w:rsidRPr="00930147">
              <w:rPr>
                <w:rFonts w:ascii="Times New Roman" w:hAnsi="Times New Roman"/>
                <w:b/>
                <w:bCs/>
                <w:i/>
                <w:sz w:val="28"/>
                <w:szCs w:val="28"/>
                <w:lang w:val="uk-UA" w:eastAsia="ru-RU"/>
              </w:rPr>
              <w:t>4.1. Загальні положення</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52</w:t>
            </w:r>
          </w:p>
        </w:tc>
      </w:tr>
      <w:tr w:rsidR="00EA2E0C" w:rsidRPr="00930147">
        <w:tc>
          <w:tcPr>
            <w:tcW w:w="8221" w:type="dxa"/>
          </w:tcPr>
          <w:p w:rsidR="00EA2E0C" w:rsidRPr="00930147" w:rsidRDefault="00EA2E0C" w:rsidP="008512AC">
            <w:pPr>
              <w:tabs>
                <w:tab w:val="left" w:pos="360"/>
              </w:tabs>
              <w:spacing w:before="0" w:after="0" w:line="240" w:lineRule="auto"/>
              <w:ind w:firstLine="360"/>
              <w:rPr>
                <w:rFonts w:ascii="Times New Roman" w:hAnsi="Times New Roman"/>
                <w:b/>
                <w:bCs/>
                <w:i/>
                <w:sz w:val="28"/>
                <w:szCs w:val="28"/>
                <w:lang w:val="uk-UA" w:eastAsia="ru-RU"/>
              </w:rPr>
            </w:pPr>
            <w:r w:rsidRPr="00930147">
              <w:rPr>
                <w:rFonts w:ascii="Times New Roman" w:hAnsi="Times New Roman"/>
                <w:b/>
                <w:i/>
                <w:sz w:val="28"/>
                <w:szCs w:val="28"/>
                <w:lang w:val="uk-UA" w:eastAsia="uk-UA"/>
              </w:rPr>
              <w:t>4.2. Академічні свободи учасників освітнього процесу</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52</w:t>
            </w:r>
          </w:p>
        </w:tc>
      </w:tr>
      <w:tr w:rsidR="00EA2E0C" w:rsidRPr="00930147">
        <w:tc>
          <w:tcPr>
            <w:tcW w:w="8221" w:type="dxa"/>
          </w:tcPr>
          <w:p w:rsidR="00EA2E0C" w:rsidRPr="00930147" w:rsidRDefault="00EA2E0C" w:rsidP="008512AC">
            <w:pPr>
              <w:spacing w:before="0" w:after="0" w:line="240" w:lineRule="auto"/>
              <w:rPr>
                <w:rFonts w:ascii="Times New Roman" w:hAnsi="Times New Roman"/>
                <w:bCs/>
                <w:sz w:val="28"/>
                <w:szCs w:val="28"/>
                <w:lang w:val="uk-UA" w:eastAsia="ru-RU"/>
              </w:rPr>
            </w:pPr>
            <w:r w:rsidRPr="00930147">
              <w:rPr>
                <w:rFonts w:ascii="Times New Roman" w:hAnsi="Times New Roman"/>
                <w:sz w:val="28"/>
                <w:szCs w:val="28"/>
                <w:lang w:val="uk-UA"/>
              </w:rPr>
              <w:t>4.2.1. Загальні положення</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52</w:t>
            </w:r>
          </w:p>
        </w:tc>
      </w:tr>
      <w:tr w:rsidR="00EA2E0C" w:rsidRPr="00930147">
        <w:tc>
          <w:tcPr>
            <w:tcW w:w="8221" w:type="dxa"/>
          </w:tcPr>
          <w:p w:rsidR="00EA2E0C" w:rsidRPr="00930147" w:rsidRDefault="00EA2E0C" w:rsidP="008512AC">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4.2.2. Основні академічні свободи Університету та викладачів</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53</w:t>
            </w:r>
          </w:p>
        </w:tc>
      </w:tr>
      <w:tr w:rsidR="00EA2E0C" w:rsidRPr="00930147">
        <w:tc>
          <w:tcPr>
            <w:tcW w:w="8221" w:type="dxa"/>
          </w:tcPr>
          <w:p w:rsidR="00EA2E0C" w:rsidRPr="00930147" w:rsidRDefault="00EA2E0C" w:rsidP="008512AC">
            <w:pPr>
              <w:widowControl w:val="0"/>
              <w:spacing w:before="0" w:after="0" w:line="240" w:lineRule="auto"/>
              <w:ind w:left="720" w:firstLine="0"/>
              <w:jc w:val="left"/>
              <w:rPr>
                <w:rFonts w:ascii="Times New Roman" w:hAnsi="Times New Roman"/>
                <w:bCs/>
                <w:sz w:val="28"/>
                <w:szCs w:val="28"/>
                <w:lang w:val="uk-UA" w:eastAsia="ru-RU"/>
              </w:rPr>
            </w:pPr>
            <w:r w:rsidRPr="00930147">
              <w:rPr>
                <w:rFonts w:ascii="Times New Roman" w:hAnsi="Times New Roman"/>
                <w:sz w:val="28"/>
                <w:szCs w:val="28"/>
                <w:lang w:val="uk-UA"/>
              </w:rPr>
              <w:t>4.2.3. Основні академічні свободи здобувачів</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53</w:t>
            </w:r>
          </w:p>
        </w:tc>
      </w:tr>
      <w:tr w:rsidR="00EA2E0C" w:rsidRPr="00930147">
        <w:tc>
          <w:tcPr>
            <w:tcW w:w="8221" w:type="dxa"/>
          </w:tcPr>
          <w:p w:rsidR="00EA2E0C" w:rsidRPr="00930147" w:rsidRDefault="00EA2E0C" w:rsidP="008512AC">
            <w:pPr>
              <w:widowControl w:val="0"/>
              <w:spacing w:before="0" w:after="0" w:line="240" w:lineRule="auto"/>
              <w:ind w:left="720" w:firstLine="0"/>
              <w:jc w:val="left"/>
              <w:rPr>
                <w:rFonts w:ascii="Times New Roman" w:hAnsi="Times New Roman"/>
                <w:sz w:val="28"/>
                <w:szCs w:val="28"/>
                <w:lang w:val="uk-UA"/>
              </w:rPr>
            </w:pPr>
            <w:r w:rsidRPr="00930147">
              <w:rPr>
                <w:rFonts w:ascii="Times New Roman" w:hAnsi="Times New Roman"/>
                <w:bCs/>
                <w:sz w:val="28"/>
                <w:szCs w:val="28"/>
                <w:lang w:val="uk-UA" w:eastAsia="ru-RU"/>
              </w:rPr>
              <w:t>4.2.4. Заохочення здобувачів вищої освіти за успіхи в навчанні</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55</w:t>
            </w:r>
          </w:p>
        </w:tc>
      </w:tr>
      <w:tr w:rsidR="00EA2E0C" w:rsidRPr="00930147">
        <w:tc>
          <w:tcPr>
            <w:tcW w:w="8221" w:type="dxa"/>
          </w:tcPr>
          <w:p w:rsidR="00EA2E0C" w:rsidRPr="00930147" w:rsidRDefault="00EA2E0C" w:rsidP="008512AC">
            <w:pPr>
              <w:widowControl w:val="0"/>
              <w:spacing w:before="0" w:after="0" w:line="240" w:lineRule="auto"/>
              <w:ind w:left="720" w:firstLine="0"/>
              <w:jc w:val="left"/>
              <w:rPr>
                <w:rFonts w:ascii="Times New Roman" w:hAnsi="Times New Roman"/>
                <w:sz w:val="28"/>
                <w:szCs w:val="28"/>
                <w:lang w:val="uk-UA"/>
              </w:rPr>
            </w:pPr>
            <w:r w:rsidRPr="00930147">
              <w:rPr>
                <w:rFonts w:ascii="Times New Roman" w:hAnsi="Times New Roman"/>
                <w:sz w:val="28"/>
                <w:szCs w:val="28"/>
                <w:lang w:val="uk-UA"/>
              </w:rPr>
              <w:t>4.2.5. Обов’язки здобувачів вищої освіти</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55</w:t>
            </w:r>
          </w:p>
        </w:tc>
      </w:tr>
      <w:tr w:rsidR="00EA2E0C" w:rsidRPr="00930147">
        <w:tc>
          <w:tcPr>
            <w:tcW w:w="8221" w:type="dxa"/>
          </w:tcPr>
          <w:p w:rsidR="00EA2E0C" w:rsidRPr="00930147" w:rsidRDefault="00EA2E0C" w:rsidP="008512AC">
            <w:pPr>
              <w:widowControl w:val="0"/>
              <w:spacing w:before="0" w:after="0" w:line="240" w:lineRule="auto"/>
              <w:ind w:left="360" w:firstLine="0"/>
              <w:jc w:val="left"/>
              <w:rPr>
                <w:rFonts w:ascii="Times New Roman" w:hAnsi="Times New Roman"/>
                <w:b/>
                <w:bCs/>
                <w:i/>
                <w:sz w:val="28"/>
                <w:szCs w:val="28"/>
                <w:lang w:val="uk-UA" w:eastAsia="ru-RU"/>
              </w:rPr>
            </w:pPr>
            <w:r w:rsidRPr="00930147">
              <w:rPr>
                <w:rFonts w:ascii="Times New Roman" w:hAnsi="Times New Roman"/>
                <w:b/>
                <w:bCs/>
                <w:i/>
                <w:sz w:val="28"/>
                <w:szCs w:val="28"/>
                <w:lang w:val="uk-UA" w:eastAsia="ru-RU"/>
              </w:rPr>
              <w:t>4.4.</w:t>
            </w:r>
            <w:r w:rsidRPr="00930147">
              <w:rPr>
                <w:rFonts w:ascii="Times New Roman" w:hAnsi="Times New Roman"/>
                <w:b/>
                <w:i/>
                <w:sz w:val="28"/>
                <w:szCs w:val="28"/>
                <w:lang w:val="uk-UA"/>
              </w:rPr>
              <w:t xml:space="preserve"> Відрахування, поновлення, переведення та переривання навчання здобувачів вищої освіти</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56</w:t>
            </w:r>
          </w:p>
        </w:tc>
      </w:tr>
      <w:tr w:rsidR="00EA2E0C" w:rsidRPr="00930147">
        <w:tc>
          <w:tcPr>
            <w:tcW w:w="8221" w:type="dxa"/>
          </w:tcPr>
          <w:p w:rsidR="00EA2E0C" w:rsidRPr="00930147" w:rsidRDefault="00EA2E0C" w:rsidP="008512AC">
            <w:pPr>
              <w:widowControl w:val="0"/>
              <w:spacing w:before="0" w:after="0" w:line="240" w:lineRule="auto"/>
              <w:ind w:left="720" w:firstLine="0"/>
              <w:jc w:val="left"/>
              <w:rPr>
                <w:rFonts w:ascii="Times New Roman" w:hAnsi="Times New Roman"/>
                <w:bCs/>
                <w:sz w:val="28"/>
                <w:szCs w:val="28"/>
                <w:lang w:val="uk-UA" w:eastAsia="ru-RU"/>
              </w:rPr>
            </w:pPr>
            <w:r w:rsidRPr="00930147">
              <w:rPr>
                <w:rFonts w:ascii="Times New Roman" w:hAnsi="Times New Roman"/>
                <w:bCs/>
                <w:color w:val="000000"/>
                <w:sz w:val="28"/>
                <w:szCs w:val="28"/>
                <w:lang w:val="uk-UA" w:eastAsia="uk-UA"/>
              </w:rPr>
              <w:t>4.4.1. Відрахування осіб, які навчаються в Університеті</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56</w:t>
            </w:r>
          </w:p>
        </w:tc>
      </w:tr>
      <w:tr w:rsidR="00EA2E0C" w:rsidRPr="00930147">
        <w:tc>
          <w:tcPr>
            <w:tcW w:w="8221" w:type="dxa"/>
          </w:tcPr>
          <w:p w:rsidR="00EA2E0C" w:rsidRPr="00930147" w:rsidRDefault="00EA2E0C" w:rsidP="008512AC">
            <w:pPr>
              <w:widowControl w:val="0"/>
              <w:spacing w:before="0" w:after="0" w:line="240" w:lineRule="auto"/>
              <w:ind w:left="720" w:firstLine="0"/>
              <w:jc w:val="left"/>
              <w:rPr>
                <w:rFonts w:ascii="Times New Roman" w:hAnsi="Times New Roman"/>
                <w:bCs/>
                <w:sz w:val="28"/>
                <w:szCs w:val="28"/>
                <w:lang w:val="uk-UA" w:eastAsia="ru-RU"/>
              </w:rPr>
            </w:pPr>
            <w:r w:rsidRPr="00930147">
              <w:rPr>
                <w:rFonts w:ascii="Times New Roman" w:hAnsi="Times New Roman"/>
                <w:bCs/>
                <w:sz w:val="28"/>
                <w:szCs w:val="28"/>
                <w:lang w:val="uk-UA" w:eastAsia="ru-RU"/>
              </w:rPr>
              <w:t>4.4.2.</w:t>
            </w:r>
            <w:r w:rsidRPr="00930147">
              <w:rPr>
                <w:rFonts w:ascii="Times New Roman" w:hAnsi="Times New Roman"/>
                <w:b/>
                <w:i/>
                <w:color w:val="000000"/>
                <w:sz w:val="28"/>
                <w:szCs w:val="28"/>
                <w:lang w:val="uk-UA" w:eastAsia="uk-UA"/>
              </w:rPr>
              <w:t xml:space="preserve"> </w:t>
            </w:r>
            <w:r w:rsidRPr="00930147">
              <w:rPr>
                <w:rFonts w:ascii="Times New Roman" w:hAnsi="Times New Roman"/>
                <w:color w:val="000000"/>
                <w:sz w:val="28"/>
                <w:szCs w:val="28"/>
                <w:lang w:val="uk-UA" w:eastAsia="uk-UA"/>
              </w:rPr>
              <w:t>Поновлення до складу здобувачів вищої освіти</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57</w:t>
            </w:r>
          </w:p>
        </w:tc>
      </w:tr>
      <w:tr w:rsidR="00EA2E0C" w:rsidRPr="00930147">
        <w:tc>
          <w:tcPr>
            <w:tcW w:w="8221" w:type="dxa"/>
          </w:tcPr>
          <w:p w:rsidR="00EA2E0C" w:rsidRPr="00930147" w:rsidRDefault="00EA2E0C" w:rsidP="008512AC">
            <w:pPr>
              <w:widowControl w:val="0"/>
              <w:spacing w:before="0" w:after="0" w:line="240" w:lineRule="auto"/>
              <w:ind w:left="720" w:firstLine="0"/>
              <w:jc w:val="left"/>
              <w:rPr>
                <w:rFonts w:ascii="Times New Roman" w:hAnsi="Times New Roman"/>
                <w:bCs/>
                <w:sz w:val="28"/>
                <w:szCs w:val="28"/>
                <w:lang w:val="uk-UA" w:eastAsia="ru-RU"/>
              </w:rPr>
            </w:pPr>
            <w:r w:rsidRPr="00930147">
              <w:rPr>
                <w:rFonts w:ascii="Times New Roman" w:hAnsi="Times New Roman"/>
                <w:sz w:val="28"/>
                <w:szCs w:val="28"/>
                <w:lang w:val="uk-UA" w:eastAsia="ru-RU"/>
              </w:rPr>
              <w:t>4.4.3. Визнання результатів неформальної та інформальної освіти</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57</w:t>
            </w:r>
          </w:p>
        </w:tc>
      </w:tr>
      <w:tr w:rsidR="00EA2E0C" w:rsidRPr="00930147">
        <w:tc>
          <w:tcPr>
            <w:tcW w:w="8221" w:type="dxa"/>
          </w:tcPr>
          <w:p w:rsidR="00EA2E0C" w:rsidRPr="00930147" w:rsidRDefault="00EA2E0C" w:rsidP="008512AC">
            <w:pPr>
              <w:widowControl w:val="0"/>
              <w:spacing w:before="0" w:after="0" w:line="240" w:lineRule="auto"/>
              <w:ind w:left="720" w:firstLine="0"/>
              <w:jc w:val="left"/>
              <w:rPr>
                <w:rFonts w:ascii="Times New Roman" w:hAnsi="Times New Roman"/>
                <w:bCs/>
                <w:sz w:val="28"/>
                <w:szCs w:val="28"/>
                <w:lang w:val="uk-UA" w:eastAsia="ru-RU"/>
              </w:rPr>
            </w:pPr>
            <w:r w:rsidRPr="00930147">
              <w:rPr>
                <w:rFonts w:ascii="Times New Roman" w:hAnsi="Times New Roman"/>
                <w:bCs/>
                <w:sz w:val="28"/>
                <w:szCs w:val="28"/>
                <w:lang w:val="uk-UA" w:eastAsia="ru-RU"/>
              </w:rPr>
              <w:t>4.4.4. Переведення здобувачів вищої освіти</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58</w:t>
            </w:r>
          </w:p>
        </w:tc>
      </w:tr>
      <w:tr w:rsidR="00EA2E0C" w:rsidRPr="00930147">
        <w:tc>
          <w:tcPr>
            <w:tcW w:w="8221" w:type="dxa"/>
          </w:tcPr>
          <w:p w:rsidR="00EA2E0C" w:rsidRPr="00930147" w:rsidRDefault="0036712A" w:rsidP="008512AC">
            <w:pPr>
              <w:widowControl w:val="0"/>
              <w:spacing w:before="0" w:after="0" w:line="240" w:lineRule="auto"/>
              <w:ind w:left="720" w:firstLine="0"/>
              <w:jc w:val="left"/>
              <w:rPr>
                <w:rFonts w:ascii="Times New Roman" w:hAnsi="Times New Roman"/>
                <w:bCs/>
                <w:sz w:val="28"/>
                <w:szCs w:val="28"/>
                <w:lang w:val="uk-UA" w:eastAsia="ru-RU"/>
              </w:rPr>
            </w:pPr>
            <w:r w:rsidRPr="00930147">
              <w:rPr>
                <w:rFonts w:ascii="Times New Roman" w:hAnsi="Times New Roman"/>
                <w:bCs/>
                <w:color w:val="000000"/>
                <w:sz w:val="28"/>
                <w:szCs w:val="28"/>
                <w:lang w:val="uk-UA" w:eastAsia="uk-UA"/>
              </w:rPr>
              <w:t>4.4.5</w:t>
            </w:r>
            <w:r w:rsidR="00EA2E0C" w:rsidRPr="00930147">
              <w:rPr>
                <w:rFonts w:ascii="Times New Roman" w:hAnsi="Times New Roman"/>
                <w:bCs/>
                <w:color w:val="000000"/>
                <w:sz w:val="28"/>
                <w:szCs w:val="28"/>
                <w:lang w:val="uk-UA" w:eastAsia="uk-UA"/>
              </w:rPr>
              <w:t>. Переривання навчання осіб та   надання академічних відпусток здобувачам вищої освіти</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59</w:t>
            </w:r>
          </w:p>
        </w:tc>
      </w:tr>
      <w:tr w:rsidR="00EA2E0C" w:rsidRPr="00930147">
        <w:tc>
          <w:tcPr>
            <w:tcW w:w="8221" w:type="dxa"/>
          </w:tcPr>
          <w:p w:rsidR="00EA2E0C" w:rsidRPr="00930147" w:rsidRDefault="00EA2E0C" w:rsidP="008512AC">
            <w:pPr>
              <w:widowControl w:val="0"/>
              <w:spacing w:before="0" w:after="0" w:line="240" w:lineRule="auto"/>
              <w:ind w:left="720" w:firstLine="0"/>
              <w:jc w:val="left"/>
              <w:rPr>
                <w:rFonts w:ascii="Times New Roman" w:hAnsi="Times New Roman"/>
                <w:bCs/>
                <w:sz w:val="28"/>
                <w:szCs w:val="28"/>
                <w:lang w:val="uk-UA" w:eastAsia="ru-RU"/>
              </w:rPr>
            </w:pPr>
            <w:r w:rsidRPr="00930147">
              <w:rPr>
                <w:rFonts w:ascii="Times New Roman" w:hAnsi="Times New Roman"/>
                <w:bCs/>
                <w:sz w:val="28"/>
                <w:szCs w:val="28"/>
                <w:lang w:val="uk-UA" w:eastAsia="ru-RU"/>
              </w:rPr>
              <w:t>4.4.6. Повторне навчання</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59</w:t>
            </w:r>
          </w:p>
        </w:tc>
      </w:tr>
      <w:tr w:rsidR="00EA2E0C" w:rsidRPr="00930147">
        <w:tc>
          <w:tcPr>
            <w:tcW w:w="8221" w:type="dxa"/>
          </w:tcPr>
          <w:p w:rsidR="00EA2E0C" w:rsidRPr="00930147" w:rsidRDefault="00EA2E0C" w:rsidP="008512AC">
            <w:pPr>
              <w:widowControl w:val="0"/>
              <w:spacing w:before="0" w:after="0" w:line="240" w:lineRule="auto"/>
              <w:ind w:left="360" w:firstLine="0"/>
              <w:rPr>
                <w:rFonts w:ascii="Times New Roman" w:hAnsi="Times New Roman"/>
                <w:bCs/>
                <w:sz w:val="28"/>
                <w:szCs w:val="28"/>
                <w:lang w:val="uk-UA" w:eastAsia="ru-RU"/>
              </w:rPr>
            </w:pPr>
            <w:r w:rsidRPr="00930147">
              <w:rPr>
                <w:rFonts w:ascii="Times New Roman" w:hAnsi="Times New Roman"/>
                <w:b/>
                <w:i/>
                <w:sz w:val="28"/>
                <w:szCs w:val="28"/>
                <w:lang w:val="uk-UA"/>
              </w:rPr>
              <w:t>4.5. Навчання за індивідуальним графіком</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60</w:t>
            </w:r>
          </w:p>
        </w:tc>
      </w:tr>
      <w:tr w:rsidR="00EA2E0C" w:rsidRPr="00930147">
        <w:tc>
          <w:tcPr>
            <w:tcW w:w="8221" w:type="dxa"/>
          </w:tcPr>
          <w:p w:rsidR="00EA2E0C" w:rsidRPr="00930147" w:rsidRDefault="00EA2E0C" w:rsidP="008512AC">
            <w:pPr>
              <w:widowControl w:val="0"/>
              <w:spacing w:before="0" w:after="0" w:line="240" w:lineRule="auto"/>
              <w:ind w:left="360" w:firstLine="0"/>
              <w:rPr>
                <w:rFonts w:ascii="Times New Roman" w:hAnsi="Times New Roman"/>
                <w:bCs/>
                <w:sz w:val="28"/>
                <w:szCs w:val="28"/>
                <w:lang w:val="uk-UA" w:eastAsia="ru-RU"/>
              </w:rPr>
            </w:pPr>
            <w:r w:rsidRPr="00930147">
              <w:rPr>
                <w:rFonts w:ascii="Times New Roman" w:hAnsi="Times New Roman"/>
                <w:b/>
                <w:i/>
                <w:sz w:val="28"/>
                <w:szCs w:val="28"/>
                <w:lang w:val="uk-UA"/>
              </w:rPr>
              <w:t>4.6. Навчальний час здобувачів вищої освіти</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61</w:t>
            </w:r>
          </w:p>
        </w:tc>
      </w:tr>
      <w:tr w:rsidR="00EA2E0C" w:rsidRPr="00930147">
        <w:tc>
          <w:tcPr>
            <w:tcW w:w="8221" w:type="dxa"/>
          </w:tcPr>
          <w:p w:rsidR="00EA2E0C" w:rsidRPr="00930147" w:rsidRDefault="00EA2E0C" w:rsidP="008512AC">
            <w:pPr>
              <w:widowControl w:val="0"/>
              <w:spacing w:before="0" w:after="0" w:line="240" w:lineRule="auto"/>
              <w:ind w:left="360" w:firstLine="0"/>
              <w:rPr>
                <w:rFonts w:ascii="Times New Roman" w:hAnsi="Times New Roman"/>
                <w:b/>
                <w:i/>
                <w:sz w:val="28"/>
                <w:szCs w:val="28"/>
                <w:lang w:val="uk-UA"/>
              </w:rPr>
            </w:pPr>
            <w:r w:rsidRPr="00930147">
              <w:rPr>
                <w:rFonts w:ascii="Times New Roman" w:hAnsi="Times New Roman"/>
                <w:b/>
                <w:bCs/>
                <w:i/>
                <w:sz w:val="28"/>
                <w:szCs w:val="28"/>
                <w:lang w:val="uk-UA" w:eastAsia="uk-UA"/>
              </w:rPr>
              <w:t>4.7. Права та обов’язки науково-педагогічних</w:t>
            </w:r>
            <w:r w:rsidRPr="00930147">
              <w:rPr>
                <w:rFonts w:ascii="Times New Roman" w:hAnsi="Times New Roman"/>
                <w:b/>
                <w:bCs/>
                <w:i/>
                <w:sz w:val="28"/>
                <w:szCs w:val="28"/>
                <w:lang w:val="uk-UA"/>
              </w:rPr>
              <w:t xml:space="preserve"> працівників</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62</w:t>
            </w:r>
          </w:p>
        </w:tc>
      </w:tr>
      <w:tr w:rsidR="00EA2E0C" w:rsidRPr="00930147">
        <w:tc>
          <w:tcPr>
            <w:tcW w:w="8221" w:type="dxa"/>
          </w:tcPr>
          <w:p w:rsidR="00EA2E0C" w:rsidRPr="00930147" w:rsidRDefault="00EA2E0C" w:rsidP="008512AC">
            <w:pPr>
              <w:widowControl w:val="0"/>
              <w:spacing w:before="0" w:after="0" w:line="240" w:lineRule="auto"/>
              <w:ind w:left="360" w:firstLine="0"/>
              <w:rPr>
                <w:rFonts w:ascii="Times New Roman" w:hAnsi="Times New Roman"/>
                <w:b/>
                <w:i/>
                <w:sz w:val="28"/>
                <w:szCs w:val="28"/>
                <w:lang w:val="uk-UA"/>
              </w:rPr>
            </w:pPr>
            <w:r w:rsidRPr="00930147">
              <w:rPr>
                <w:rFonts w:ascii="Times New Roman" w:hAnsi="Times New Roman"/>
                <w:b/>
                <w:i/>
                <w:sz w:val="28"/>
                <w:szCs w:val="28"/>
                <w:lang w:val="uk-UA"/>
              </w:rPr>
              <w:t>4.8. Робочий час і планування роботи науково-педагогічних працівників</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64</w:t>
            </w:r>
          </w:p>
        </w:tc>
      </w:tr>
      <w:tr w:rsidR="00EA2E0C" w:rsidRPr="00930147">
        <w:tc>
          <w:tcPr>
            <w:tcW w:w="8221" w:type="dxa"/>
          </w:tcPr>
          <w:p w:rsidR="00EA2E0C" w:rsidRPr="00930147" w:rsidRDefault="00EA2E0C" w:rsidP="008512AC">
            <w:pPr>
              <w:widowControl w:val="0"/>
              <w:spacing w:before="0" w:after="0" w:line="240" w:lineRule="auto"/>
              <w:ind w:firstLine="0"/>
              <w:jc w:val="left"/>
              <w:rPr>
                <w:rFonts w:ascii="Times New Roman" w:hAnsi="Times New Roman"/>
                <w:bCs/>
                <w:sz w:val="28"/>
                <w:szCs w:val="28"/>
                <w:lang w:val="uk-UA" w:eastAsia="ru-RU"/>
              </w:rPr>
            </w:pPr>
            <w:r w:rsidRPr="00930147">
              <w:rPr>
                <w:rFonts w:ascii="Times New Roman" w:hAnsi="Times New Roman"/>
                <w:b/>
                <w:sz w:val="28"/>
                <w:szCs w:val="28"/>
                <w:lang w:val="uk-UA" w:eastAsia="ru-RU"/>
              </w:rPr>
              <w:t>5. Прикінцеві положення</w:t>
            </w:r>
            <w:r w:rsidRPr="00930147">
              <w:rPr>
                <w:rFonts w:ascii="Times New Roman" w:hAnsi="Times New Roman"/>
                <w:sz w:val="28"/>
                <w:szCs w:val="28"/>
                <w:lang w:val="uk-UA" w:eastAsia="ru-RU"/>
              </w:rPr>
              <w:t xml:space="preserve"> ………………………………………………..</w:t>
            </w:r>
          </w:p>
        </w:tc>
        <w:tc>
          <w:tcPr>
            <w:tcW w:w="851" w:type="dxa"/>
          </w:tcPr>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r w:rsidRPr="00930147">
              <w:rPr>
                <w:rFonts w:ascii="Times New Roman" w:hAnsi="Times New Roman"/>
                <w:bCs/>
                <w:sz w:val="28"/>
                <w:szCs w:val="28"/>
                <w:lang w:val="uk-UA" w:eastAsia="ru-RU"/>
              </w:rPr>
              <w:t>69</w:t>
            </w:r>
          </w:p>
          <w:p w:rsidR="00EA2E0C" w:rsidRPr="00930147" w:rsidRDefault="00EA2E0C" w:rsidP="008512AC">
            <w:pPr>
              <w:widowControl w:val="0"/>
              <w:spacing w:before="0" w:after="0" w:line="240" w:lineRule="auto"/>
              <w:ind w:firstLine="0"/>
              <w:jc w:val="center"/>
              <w:rPr>
                <w:rFonts w:ascii="Times New Roman" w:hAnsi="Times New Roman"/>
                <w:bCs/>
                <w:sz w:val="28"/>
                <w:szCs w:val="28"/>
                <w:lang w:val="uk-UA" w:eastAsia="ru-RU"/>
              </w:rPr>
            </w:pPr>
          </w:p>
        </w:tc>
      </w:tr>
    </w:tbl>
    <w:p w:rsidR="00EA2E0C" w:rsidRPr="00930147" w:rsidRDefault="00EA2E0C" w:rsidP="00EA2E0C">
      <w:pPr>
        <w:spacing w:before="0" w:after="0" w:line="240" w:lineRule="auto"/>
        <w:jc w:val="center"/>
        <w:rPr>
          <w:rFonts w:ascii="Times New Roman" w:hAnsi="Times New Roman"/>
          <w:b/>
          <w:sz w:val="28"/>
          <w:szCs w:val="28"/>
          <w:lang w:val="uk-UA"/>
        </w:rPr>
      </w:pPr>
    </w:p>
    <w:p w:rsidR="00CA5CC0" w:rsidRPr="00930147" w:rsidRDefault="00CA5CC0" w:rsidP="001C7309">
      <w:pPr>
        <w:spacing w:before="0" w:after="0" w:line="240" w:lineRule="auto"/>
        <w:jc w:val="center"/>
        <w:rPr>
          <w:rFonts w:ascii="Times New Roman" w:hAnsi="Times New Roman"/>
          <w:b/>
          <w:sz w:val="28"/>
          <w:szCs w:val="28"/>
          <w:lang w:val="uk-UA"/>
        </w:rPr>
      </w:pPr>
    </w:p>
    <w:p w:rsidR="0001388C" w:rsidRPr="00930147" w:rsidRDefault="00CA5CC0" w:rsidP="001C7309">
      <w:pPr>
        <w:spacing w:before="0" w:after="0" w:line="240" w:lineRule="auto"/>
        <w:jc w:val="center"/>
        <w:rPr>
          <w:rFonts w:ascii="Times New Roman" w:hAnsi="Times New Roman"/>
          <w:b/>
          <w:sz w:val="28"/>
          <w:szCs w:val="28"/>
          <w:lang w:val="uk-UA"/>
        </w:rPr>
      </w:pPr>
      <w:r w:rsidRPr="00930147">
        <w:rPr>
          <w:rFonts w:ascii="Times New Roman" w:hAnsi="Times New Roman"/>
          <w:b/>
          <w:sz w:val="28"/>
          <w:szCs w:val="28"/>
          <w:lang w:val="uk-UA"/>
        </w:rPr>
        <w:br w:type="page"/>
      </w:r>
      <w:r w:rsidR="00241A7E" w:rsidRPr="00930147">
        <w:rPr>
          <w:rFonts w:ascii="Times New Roman" w:hAnsi="Times New Roman"/>
          <w:b/>
          <w:sz w:val="28"/>
          <w:szCs w:val="28"/>
          <w:lang w:val="uk-UA"/>
        </w:rPr>
        <w:lastRenderedPageBreak/>
        <w:t>Розділ 1</w:t>
      </w:r>
      <w:r w:rsidR="00353F02" w:rsidRPr="00930147">
        <w:rPr>
          <w:rFonts w:ascii="Times New Roman" w:hAnsi="Times New Roman"/>
          <w:b/>
          <w:sz w:val="28"/>
          <w:szCs w:val="28"/>
          <w:lang w:val="uk-UA"/>
        </w:rPr>
        <w:t>. ЗАГАЛЬНІ ПОЛОЖЕННЯ</w:t>
      </w:r>
    </w:p>
    <w:p w:rsidR="0001388C" w:rsidRPr="00930147" w:rsidRDefault="004557E1" w:rsidP="001C7309">
      <w:pPr>
        <w:spacing w:before="0" w:after="0" w:line="240" w:lineRule="auto"/>
        <w:jc w:val="center"/>
        <w:rPr>
          <w:rFonts w:ascii="Times New Roman" w:hAnsi="Times New Roman"/>
          <w:b/>
          <w:color w:val="000000"/>
          <w:sz w:val="28"/>
          <w:szCs w:val="28"/>
          <w:lang w:val="uk-UA"/>
        </w:rPr>
      </w:pPr>
      <w:r w:rsidRPr="00930147">
        <w:rPr>
          <w:rFonts w:ascii="Times New Roman" w:hAnsi="Times New Roman"/>
          <w:b/>
          <w:color w:val="000000"/>
          <w:sz w:val="28"/>
          <w:szCs w:val="28"/>
          <w:lang w:val="uk-UA"/>
        </w:rPr>
        <w:t xml:space="preserve">1.1. </w:t>
      </w:r>
      <w:r w:rsidR="0001388C" w:rsidRPr="00930147">
        <w:rPr>
          <w:rFonts w:ascii="Times New Roman" w:hAnsi="Times New Roman"/>
          <w:b/>
          <w:color w:val="000000"/>
          <w:sz w:val="28"/>
          <w:szCs w:val="28"/>
          <w:lang w:val="uk-UA"/>
        </w:rPr>
        <w:t>ЗАГАЛЬНА ХАРАКТЕРИСТИКА ОСВІТНЬОГО ПРОЦЕСУ</w:t>
      </w:r>
    </w:p>
    <w:p w:rsidR="00353F02" w:rsidRPr="00930147" w:rsidRDefault="00353F02" w:rsidP="001C7309">
      <w:pPr>
        <w:spacing w:before="0" w:after="0" w:line="240" w:lineRule="auto"/>
        <w:jc w:val="center"/>
        <w:rPr>
          <w:rFonts w:ascii="Times New Roman" w:hAnsi="Times New Roman"/>
          <w:b/>
          <w:color w:val="000000"/>
          <w:sz w:val="28"/>
          <w:szCs w:val="28"/>
          <w:lang w:val="uk-UA"/>
        </w:rPr>
      </w:pPr>
    </w:p>
    <w:bookmarkEnd w:id="1"/>
    <w:p w:rsidR="00B07EC3" w:rsidRPr="00930147" w:rsidRDefault="0001388C" w:rsidP="001C7309">
      <w:pPr>
        <w:widowControl w:val="0"/>
        <w:tabs>
          <w:tab w:val="left" w:pos="1143"/>
        </w:tabs>
        <w:spacing w:before="0" w:after="0" w:line="240" w:lineRule="auto"/>
        <w:ind w:firstLine="0"/>
        <w:rPr>
          <w:rFonts w:ascii="Times New Roman" w:hAnsi="Times New Roman"/>
          <w:sz w:val="28"/>
          <w:szCs w:val="28"/>
          <w:lang w:val="uk-UA" w:eastAsia="ru-RU"/>
        </w:rPr>
      </w:pPr>
      <w:r w:rsidRPr="00930147">
        <w:rPr>
          <w:rFonts w:ascii="Times New Roman" w:hAnsi="Times New Roman"/>
          <w:color w:val="000000"/>
          <w:sz w:val="28"/>
          <w:szCs w:val="28"/>
          <w:lang w:val="uk-UA" w:eastAsia="uk-UA"/>
        </w:rPr>
        <w:tab/>
      </w:r>
      <w:r w:rsidR="00964A77" w:rsidRPr="00930147">
        <w:rPr>
          <w:rFonts w:ascii="Times New Roman" w:hAnsi="Times New Roman"/>
          <w:color w:val="000000"/>
          <w:sz w:val="28"/>
          <w:szCs w:val="28"/>
          <w:lang w:val="uk-UA" w:eastAsia="uk-UA"/>
        </w:rPr>
        <w:t>Положення про організацію освітнього процесу в ПЗВО «Міжнародний класичний універси</w:t>
      </w:r>
      <w:r w:rsidR="00B07EC3" w:rsidRPr="00930147">
        <w:rPr>
          <w:rFonts w:ascii="Times New Roman" w:hAnsi="Times New Roman"/>
          <w:color w:val="000000"/>
          <w:sz w:val="28"/>
          <w:szCs w:val="28"/>
          <w:lang w:val="uk-UA" w:eastAsia="uk-UA"/>
        </w:rPr>
        <w:t>тет імені Пилипа Орлика» (далі –</w:t>
      </w:r>
      <w:r w:rsidR="00964A77" w:rsidRPr="00930147">
        <w:rPr>
          <w:rFonts w:ascii="Times New Roman" w:hAnsi="Times New Roman"/>
          <w:color w:val="000000"/>
          <w:sz w:val="28"/>
          <w:szCs w:val="28"/>
          <w:lang w:val="uk-UA" w:eastAsia="uk-UA"/>
        </w:rPr>
        <w:t xml:space="preserve"> Положення) регламентує </w:t>
      </w:r>
      <w:r w:rsidR="00B07EC3" w:rsidRPr="00930147">
        <w:rPr>
          <w:rFonts w:ascii="Times New Roman" w:hAnsi="Times New Roman"/>
          <w:sz w:val="28"/>
          <w:szCs w:val="28"/>
          <w:lang w:val="uk-UA"/>
        </w:rPr>
        <w:t xml:space="preserve">систему організаційних і дидактичних заходів, спрямованих на реалізацію змісту освіти за </w:t>
      </w:r>
      <w:r w:rsidR="00875616" w:rsidRPr="00930147">
        <w:rPr>
          <w:rFonts w:ascii="Times New Roman" w:hAnsi="Times New Roman"/>
          <w:sz w:val="28"/>
          <w:szCs w:val="28"/>
          <w:lang w:val="uk-UA"/>
        </w:rPr>
        <w:t>першим (бакалаврським)</w:t>
      </w:r>
      <w:r w:rsidR="00B07EC3" w:rsidRPr="00930147">
        <w:rPr>
          <w:rFonts w:ascii="Times New Roman" w:hAnsi="Times New Roman"/>
          <w:sz w:val="28"/>
          <w:szCs w:val="28"/>
          <w:lang w:val="uk-UA"/>
        </w:rPr>
        <w:t>, другим (магістерським)</w:t>
      </w:r>
      <w:r w:rsidR="00875616" w:rsidRPr="00930147">
        <w:rPr>
          <w:rFonts w:ascii="Times New Roman" w:hAnsi="Times New Roman"/>
          <w:sz w:val="28"/>
          <w:szCs w:val="28"/>
          <w:lang w:val="uk-UA"/>
        </w:rPr>
        <w:t xml:space="preserve"> третім науково-дослідним </w:t>
      </w:r>
      <w:r w:rsidR="00B07EC3" w:rsidRPr="00930147">
        <w:rPr>
          <w:rFonts w:ascii="Times New Roman" w:hAnsi="Times New Roman"/>
          <w:sz w:val="28"/>
          <w:szCs w:val="28"/>
          <w:lang w:val="uk-UA"/>
        </w:rPr>
        <w:t>освітніми рівнями відповідно до державних стандартів освіти.</w:t>
      </w:r>
    </w:p>
    <w:p w:rsidR="00B07EC3" w:rsidRPr="00930147" w:rsidRDefault="00B07EC3" w:rsidP="001C7309">
      <w:pPr>
        <w:tabs>
          <w:tab w:val="left" w:pos="0"/>
        </w:tabs>
        <w:autoSpaceDE w:val="0"/>
        <w:autoSpaceDN w:val="0"/>
        <w:adjustRightInd w:val="0"/>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xml:space="preserve">Цим Положенням керуються в своїй діяльності науково-педагогічні працівники та структурні підрозділи </w:t>
      </w:r>
      <w:r w:rsidRPr="00930147">
        <w:rPr>
          <w:rFonts w:ascii="Times New Roman" w:hAnsi="Times New Roman"/>
          <w:color w:val="000000"/>
          <w:sz w:val="28"/>
          <w:szCs w:val="28"/>
          <w:lang w:val="uk-UA" w:eastAsia="uk-UA"/>
        </w:rPr>
        <w:t xml:space="preserve">ПЗВО «Міжнародний класичний університет імені Пилипа Орлика» (далі – Університет), </w:t>
      </w:r>
      <w:r w:rsidRPr="00930147">
        <w:rPr>
          <w:rFonts w:ascii="Times New Roman" w:hAnsi="Times New Roman"/>
          <w:sz w:val="28"/>
          <w:szCs w:val="28"/>
          <w:lang w:val="uk-UA"/>
        </w:rPr>
        <w:t>які задіяні в освітньому процесі з метою вирішення комплексу завдань для ефективної його організації.</w:t>
      </w:r>
    </w:p>
    <w:p w:rsidR="00B07EC3" w:rsidRPr="00930147" w:rsidRDefault="00B07EC3" w:rsidP="001C7309">
      <w:pPr>
        <w:tabs>
          <w:tab w:val="left" w:pos="0"/>
        </w:tabs>
        <w:autoSpaceDE w:val="0"/>
        <w:autoSpaceDN w:val="0"/>
        <w:adjustRightInd w:val="0"/>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Положення не є конфіденційним документом в межах Університету.</w:t>
      </w:r>
    </w:p>
    <w:p w:rsidR="0001388C" w:rsidRPr="00930147" w:rsidRDefault="0001388C" w:rsidP="001C7309">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1.1. Освітній процес в Університеті – це інтелектуальна, творча діяльність у сфері вищої освіти і науки, що провадиться через систему науково-методичних і педагогічних заходів та спрямована на передачу, засвоєння, примноження і використання знань, умінь та інших компетентностей у осіб, які навчаються, а також на формування гармонійно розвиненої особистості.</w:t>
      </w:r>
    </w:p>
    <w:p w:rsidR="0001388C" w:rsidRPr="00930147" w:rsidRDefault="0001388C" w:rsidP="001C7309">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1.2.1. Освітній процес здійснюється за такими рівнями вищої освіти:</w:t>
      </w:r>
    </w:p>
    <w:p w:rsidR="0001388C" w:rsidRPr="00930147" w:rsidRDefault="0001388C" w:rsidP="001C7309">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перший (бакалаврський)</w:t>
      </w:r>
    </w:p>
    <w:p w:rsidR="0001388C" w:rsidRPr="00930147" w:rsidRDefault="0001388C" w:rsidP="001C7309">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другий (магістерський)</w:t>
      </w:r>
    </w:p>
    <w:p w:rsidR="0001388C" w:rsidRPr="00930147" w:rsidRDefault="0001388C" w:rsidP="001C7309">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третій (освітньо-науковий)</w:t>
      </w:r>
    </w:p>
    <w:p w:rsidR="0001388C" w:rsidRPr="00930147" w:rsidRDefault="0001388C" w:rsidP="001C7309">
      <w:pPr>
        <w:spacing w:before="0" w:after="0" w:line="240" w:lineRule="auto"/>
        <w:ind w:firstLine="708"/>
        <w:rPr>
          <w:rFonts w:ascii="Times New Roman" w:hAnsi="Times New Roman"/>
          <w:sz w:val="28"/>
          <w:szCs w:val="28"/>
          <w:lang w:val="uk-UA" w:eastAsia="uk-UA"/>
        </w:rPr>
      </w:pPr>
      <w:r w:rsidRPr="00930147">
        <w:rPr>
          <w:rFonts w:ascii="Times New Roman" w:hAnsi="Times New Roman"/>
          <w:sz w:val="28"/>
          <w:szCs w:val="28"/>
          <w:lang w:val="uk-UA"/>
        </w:rPr>
        <w:t xml:space="preserve">1.2.2. </w:t>
      </w:r>
      <w:r w:rsidRPr="00930147">
        <w:rPr>
          <w:rFonts w:ascii="Times New Roman" w:eastAsia="Calibri" w:hAnsi="Times New Roman"/>
          <w:sz w:val="28"/>
          <w:szCs w:val="28"/>
          <w:lang w:val="uk-UA"/>
        </w:rPr>
        <w:t xml:space="preserve">Підготовка фахівців на </w:t>
      </w:r>
      <w:r w:rsidRPr="00930147">
        <w:rPr>
          <w:rFonts w:ascii="Times New Roman" w:hAnsi="Times New Roman"/>
          <w:sz w:val="28"/>
          <w:szCs w:val="28"/>
          <w:lang w:val="uk-UA" w:eastAsia="uk-UA"/>
        </w:rPr>
        <w:t>третьому (освітньо-науковому) рівні вищої освіти з метою здобуття ступеня вищої освіти доктора філософії здійснюється відповідно до Порядку підготовки здобувачів вищої освіти ступеня доктора філософії та доктора наук у вищих навчальних закладах (наукових установах), затвердженого постановою Кабінету Міністрів України від 23 березня 2016 р. № 261.</w:t>
      </w:r>
    </w:p>
    <w:p w:rsidR="0001388C" w:rsidRPr="00930147" w:rsidRDefault="0001388C" w:rsidP="001C7309">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1.3. Освітній процес базується на принципах науковості, гуманізму, демократизму, наступності та безперервності, незалежності від втручання будь-яких політичних партій, громадських та релігійних організацій.</w:t>
      </w:r>
    </w:p>
    <w:p w:rsidR="0001388C" w:rsidRPr="00930147" w:rsidRDefault="0001388C" w:rsidP="001C7309">
      <w:pPr>
        <w:spacing w:before="0" w:after="0" w:line="240" w:lineRule="auto"/>
        <w:rPr>
          <w:rFonts w:ascii="Times New Roman" w:hAnsi="Times New Roman"/>
          <w:sz w:val="28"/>
          <w:szCs w:val="28"/>
          <w:lang w:val="uk-UA"/>
        </w:rPr>
      </w:pPr>
      <w:bookmarkStart w:id="2" w:name="n327"/>
      <w:bookmarkEnd w:id="2"/>
      <w:r w:rsidRPr="00930147">
        <w:rPr>
          <w:rFonts w:ascii="Times New Roman" w:hAnsi="Times New Roman"/>
          <w:sz w:val="28"/>
          <w:szCs w:val="28"/>
          <w:lang w:val="uk-UA"/>
        </w:rPr>
        <w:t>1.4. Мовою викладання в Університеті є державна мова.</w:t>
      </w:r>
    </w:p>
    <w:p w:rsidR="0001388C" w:rsidRPr="00930147" w:rsidRDefault="0001388C" w:rsidP="001C7309">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1.4.1. З метою створення умов для міжнародної академічної мобільності Університет має право прийняти рішення про викладання однієї чи кількох дисциплін англійською та/або іншими іноземними мовами, забезпечивши при цьому знання здобувачами вищої освіти відповідної дисципліни державною мовою.</w:t>
      </w:r>
    </w:p>
    <w:p w:rsidR="0001388C" w:rsidRPr="00930147" w:rsidRDefault="0001388C" w:rsidP="001C7309">
      <w:pPr>
        <w:shd w:val="clear" w:color="auto" w:fill="FFFFFF"/>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1.4. Освітня діяльність провадиться Університетом на підставі ліцензій, які видаються Міністерством освіти і науки України (далі – МОН України) у порядку, визначеному Кабінетом Міністрів України. </w:t>
      </w:r>
    </w:p>
    <w:p w:rsidR="0001388C" w:rsidRPr="00930147" w:rsidRDefault="0001388C" w:rsidP="001C7309">
      <w:pPr>
        <w:shd w:val="clear" w:color="auto" w:fill="FFFFFF"/>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lastRenderedPageBreak/>
        <w:t xml:space="preserve">1.5.1.Університет у межах ліцензованої спеціальності може запроваджувати спеціалізації, перелік яких визначається кафедрою </w:t>
      </w:r>
      <w:r w:rsidR="00674B39" w:rsidRPr="00930147">
        <w:rPr>
          <w:rFonts w:ascii="Times New Roman" w:hAnsi="Times New Roman"/>
          <w:sz w:val="28"/>
          <w:szCs w:val="28"/>
          <w:lang w:val="uk-UA" w:eastAsia="uk-UA"/>
        </w:rPr>
        <w:t>та затверджується вченою радою У</w:t>
      </w:r>
      <w:r w:rsidRPr="00930147">
        <w:rPr>
          <w:rFonts w:ascii="Times New Roman" w:hAnsi="Times New Roman"/>
          <w:sz w:val="28"/>
          <w:szCs w:val="28"/>
          <w:lang w:val="uk-UA" w:eastAsia="uk-UA"/>
        </w:rPr>
        <w:t>ніверситету.</w:t>
      </w:r>
    </w:p>
    <w:p w:rsidR="0001388C" w:rsidRPr="00930147" w:rsidRDefault="0001388C" w:rsidP="001E6493">
      <w:pPr>
        <w:shd w:val="clear" w:color="auto" w:fill="FFFFFF"/>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1.6. У цьому Положенні основні терміни вживаються у такому значенні: </w:t>
      </w:r>
    </w:p>
    <w:p w:rsidR="0001388C" w:rsidRPr="00930147" w:rsidRDefault="0001388C" w:rsidP="001E6493">
      <w:pPr>
        <w:shd w:val="clear" w:color="auto" w:fill="FFFFFF"/>
        <w:spacing w:before="0" w:after="0" w:line="240" w:lineRule="auto"/>
        <w:rPr>
          <w:rFonts w:ascii="Times New Roman" w:hAnsi="Times New Roman"/>
          <w:sz w:val="28"/>
          <w:szCs w:val="28"/>
          <w:lang w:val="uk-UA"/>
        </w:rPr>
      </w:pPr>
      <w:r w:rsidRPr="00930147">
        <w:rPr>
          <w:rFonts w:ascii="Times New Roman" w:hAnsi="Times New Roman"/>
          <w:sz w:val="28"/>
          <w:szCs w:val="28"/>
          <w:lang w:val="uk-UA" w:eastAsia="uk-UA"/>
        </w:rPr>
        <w:t xml:space="preserve">1) </w:t>
      </w:r>
      <w:bookmarkStart w:id="3" w:name="_Toc77594502"/>
      <w:bookmarkStart w:id="4" w:name="_Toc77827274"/>
      <w:bookmarkStart w:id="5" w:name="_Toc208238582"/>
      <w:r w:rsidRPr="00930147">
        <w:rPr>
          <w:rFonts w:ascii="Times New Roman" w:hAnsi="Times New Roman"/>
          <w:sz w:val="28"/>
          <w:szCs w:val="28"/>
          <w:lang w:val="uk-UA"/>
        </w:rPr>
        <w:t>академічна довідка</w:t>
      </w:r>
      <w:bookmarkEnd w:id="3"/>
      <w:bookmarkEnd w:id="4"/>
      <w:bookmarkEnd w:id="5"/>
      <w:r w:rsidRPr="00930147">
        <w:rPr>
          <w:rFonts w:ascii="Times New Roman" w:hAnsi="Times New Roman"/>
          <w:sz w:val="28"/>
          <w:szCs w:val="28"/>
          <w:lang w:val="uk-UA"/>
        </w:rPr>
        <w:t xml:space="preserve"> (виписка) – документ, що містить інформацію про студента та перелік виконаних освітніх компонентів, кількість присвоєних кредитів ЄКТС та отриманих оцінок, чим </w:t>
      </w:r>
      <w:bookmarkStart w:id="6" w:name="_toc671"/>
      <w:bookmarkEnd w:id="6"/>
      <w:r w:rsidRPr="00930147">
        <w:rPr>
          <w:rFonts w:ascii="Times New Roman" w:hAnsi="Times New Roman"/>
          <w:sz w:val="28"/>
          <w:szCs w:val="28"/>
          <w:lang w:val="uk-UA"/>
        </w:rPr>
        <w:t xml:space="preserve">формально підтверджується завершена </w:t>
      </w:r>
      <w:r w:rsidR="00674B39" w:rsidRPr="00930147">
        <w:rPr>
          <w:rFonts w:ascii="Times New Roman" w:hAnsi="Times New Roman"/>
          <w:sz w:val="28"/>
          <w:szCs w:val="28"/>
          <w:lang w:val="uk-UA"/>
        </w:rPr>
        <w:t>здобувачем</w:t>
      </w:r>
      <w:r w:rsidRPr="00930147">
        <w:rPr>
          <w:rFonts w:ascii="Times New Roman" w:hAnsi="Times New Roman"/>
          <w:sz w:val="28"/>
          <w:szCs w:val="28"/>
          <w:lang w:val="uk-UA"/>
        </w:rPr>
        <w:t xml:space="preserve"> робота; видається </w:t>
      </w:r>
      <w:r w:rsidR="00674B39" w:rsidRPr="00930147">
        <w:rPr>
          <w:rFonts w:ascii="Times New Roman" w:hAnsi="Times New Roman"/>
          <w:sz w:val="28"/>
          <w:szCs w:val="28"/>
          <w:lang w:val="uk-UA"/>
        </w:rPr>
        <w:t>здобувачеві</w:t>
      </w:r>
      <w:r w:rsidRPr="00930147">
        <w:rPr>
          <w:rFonts w:ascii="Times New Roman" w:hAnsi="Times New Roman"/>
          <w:sz w:val="28"/>
          <w:szCs w:val="28"/>
          <w:lang w:val="uk-UA"/>
        </w:rPr>
        <w:t xml:space="preserve"> у разі відрахування та використовується в умовах академічної мобільності, під час переведення або поновлення на навчання після відрахування; </w:t>
      </w:r>
    </w:p>
    <w:p w:rsidR="0001388C" w:rsidRPr="00930147" w:rsidRDefault="0001388C" w:rsidP="001E6493">
      <w:pPr>
        <w:shd w:val="clear" w:color="auto" w:fill="FFFFFF"/>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2) академічна мобільність – можливість учасників освітнього процесу навчатися, викладати, стажуватися чи проводити наукову діяльність в іншому </w:t>
      </w:r>
      <w:r w:rsidR="00674B39" w:rsidRPr="00930147">
        <w:rPr>
          <w:rFonts w:ascii="Times New Roman" w:hAnsi="Times New Roman"/>
          <w:sz w:val="28"/>
          <w:szCs w:val="28"/>
          <w:lang w:val="uk-UA" w:eastAsia="uk-UA"/>
        </w:rPr>
        <w:t>закладі вищої освіти</w:t>
      </w:r>
      <w:r w:rsidRPr="00930147">
        <w:rPr>
          <w:rFonts w:ascii="Times New Roman" w:hAnsi="Times New Roman"/>
          <w:sz w:val="28"/>
          <w:szCs w:val="28"/>
          <w:lang w:val="uk-UA" w:eastAsia="uk-UA"/>
        </w:rPr>
        <w:t xml:space="preserve"> (науковій установі) на території України чи поза її межами;</w:t>
      </w:r>
    </w:p>
    <w:p w:rsidR="0001388C" w:rsidRPr="00930147" w:rsidRDefault="0001388C" w:rsidP="001E6493">
      <w:pPr>
        <w:shd w:val="clear" w:color="auto" w:fill="FFFFFF"/>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3)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і творчості, поширення знань та інформації, проведення наукових досліджень і використання їх результатів та реалізується з урахуванням обмежень, встановлених законом;</w:t>
      </w:r>
    </w:p>
    <w:p w:rsidR="001E6493" w:rsidRPr="00930147" w:rsidRDefault="001E6493" w:rsidP="001E6493">
      <w:pPr>
        <w:shd w:val="clear" w:color="auto" w:fill="FFFFFF"/>
        <w:spacing w:before="0" w:after="0" w:line="240" w:lineRule="auto"/>
        <w:rPr>
          <w:rFonts w:ascii="Times New Roman" w:hAnsi="Times New Roman"/>
          <w:sz w:val="28"/>
          <w:szCs w:val="28"/>
          <w:lang w:val="uk-UA"/>
        </w:rPr>
      </w:pPr>
      <w:r w:rsidRPr="00930147">
        <w:rPr>
          <w:rFonts w:ascii="Times New Roman" w:hAnsi="Times New Roman"/>
          <w:sz w:val="28"/>
          <w:szCs w:val="28"/>
          <w:lang w:val="uk-UA" w:eastAsia="uk-UA"/>
        </w:rPr>
        <w:t xml:space="preserve">4) </w:t>
      </w:r>
      <w:r w:rsidRPr="00930147">
        <w:rPr>
          <w:rFonts w:ascii="Times New Roman" w:hAnsi="Times New Roman"/>
          <w:sz w:val="28"/>
          <w:szCs w:val="28"/>
          <w:lang w:val="uk-UA"/>
        </w:rPr>
        <w:t>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01388C" w:rsidRPr="00930147" w:rsidRDefault="001E6493" w:rsidP="001E6493">
      <w:pPr>
        <w:shd w:val="clear" w:color="auto" w:fill="FFFFFF"/>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5</w:t>
      </w:r>
      <w:r w:rsidR="0001388C" w:rsidRPr="00930147">
        <w:rPr>
          <w:rFonts w:ascii="Times New Roman" w:hAnsi="Times New Roman"/>
          <w:sz w:val="28"/>
          <w:szCs w:val="28"/>
          <w:lang w:val="uk-UA" w:eastAsia="uk-UA"/>
        </w:rPr>
        <w:t xml:space="preserve">) галузь знань – основна предметна </w:t>
      </w:r>
      <w:r w:rsidR="00674B39" w:rsidRPr="00930147">
        <w:rPr>
          <w:rFonts w:ascii="Times New Roman" w:hAnsi="Times New Roman"/>
          <w:sz w:val="28"/>
          <w:szCs w:val="28"/>
          <w:lang w:val="uk-UA" w:eastAsia="uk-UA"/>
        </w:rPr>
        <w:t>галузь</w:t>
      </w:r>
      <w:r w:rsidR="0001388C" w:rsidRPr="00930147">
        <w:rPr>
          <w:rFonts w:ascii="Times New Roman" w:hAnsi="Times New Roman"/>
          <w:sz w:val="28"/>
          <w:szCs w:val="28"/>
          <w:lang w:val="uk-UA" w:eastAsia="uk-UA"/>
        </w:rPr>
        <w:t xml:space="preserve"> освіти і науки, що включає групу споріднених спеціальностей, за якими здійснюється професійна підготовка;</w:t>
      </w:r>
    </w:p>
    <w:p w:rsidR="0001388C" w:rsidRPr="00930147" w:rsidRDefault="001E6493" w:rsidP="001E6493">
      <w:pPr>
        <w:shd w:val="clear" w:color="auto" w:fill="FFFFFF"/>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6</w:t>
      </w:r>
      <w:r w:rsidR="0001388C" w:rsidRPr="00930147">
        <w:rPr>
          <w:rFonts w:ascii="Times New Roman" w:hAnsi="Times New Roman"/>
          <w:sz w:val="28"/>
          <w:szCs w:val="28"/>
          <w:lang w:val="uk-UA" w:eastAsia="uk-UA"/>
        </w:rPr>
        <w:t>) Європейська кредитна трансферно-накопичувальна система (ЄКТС) –</w:t>
      </w:r>
      <w:r w:rsidR="00674B39" w:rsidRPr="00930147">
        <w:rPr>
          <w:rFonts w:ascii="Times New Roman" w:hAnsi="Times New Roman"/>
          <w:sz w:val="28"/>
          <w:szCs w:val="28"/>
          <w:lang w:val="uk-UA" w:eastAsia="uk-UA"/>
        </w:rPr>
        <w:t xml:space="preserve"> </w:t>
      </w:r>
      <w:r w:rsidR="0001388C" w:rsidRPr="00930147">
        <w:rPr>
          <w:rFonts w:ascii="Times New Roman" w:hAnsi="Times New Roman"/>
          <w:sz w:val="28"/>
          <w:szCs w:val="28"/>
          <w:lang w:val="uk-UA" w:eastAsia="uk-UA"/>
        </w:rPr>
        <w:t>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ЄКТС;</w:t>
      </w:r>
    </w:p>
    <w:p w:rsidR="0001388C" w:rsidRPr="00930147" w:rsidRDefault="001E6493" w:rsidP="001E6493">
      <w:pPr>
        <w:shd w:val="clear" w:color="auto" w:fill="FFFFFF"/>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7</w:t>
      </w:r>
      <w:r w:rsidR="0001388C" w:rsidRPr="00930147">
        <w:rPr>
          <w:rFonts w:ascii="Times New Roman" w:hAnsi="Times New Roman"/>
          <w:sz w:val="28"/>
          <w:szCs w:val="28"/>
          <w:lang w:val="uk-UA" w:eastAsia="uk-UA"/>
        </w:rPr>
        <w:t xml:space="preserve">) здобувачі вищої освіти – особи, які навчаються </w:t>
      </w:r>
      <w:r w:rsidR="00674B39" w:rsidRPr="00930147">
        <w:rPr>
          <w:rFonts w:ascii="Times New Roman" w:hAnsi="Times New Roman"/>
          <w:sz w:val="28"/>
          <w:szCs w:val="28"/>
          <w:lang w:val="uk-UA" w:eastAsia="uk-UA"/>
        </w:rPr>
        <w:t>в Університеті</w:t>
      </w:r>
      <w:r w:rsidR="0001388C" w:rsidRPr="00930147">
        <w:rPr>
          <w:rFonts w:ascii="Times New Roman" w:hAnsi="Times New Roman"/>
          <w:sz w:val="28"/>
          <w:szCs w:val="28"/>
          <w:lang w:val="uk-UA" w:eastAsia="uk-UA"/>
        </w:rPr>
        <w:t xml:space="preserve"> на певному рівні вищої освіти з метою здобуття відповідного ступеня і кваліфікації; </w:t>
      </w:r>
    </w:p>
    <w:p w:rsidR="0001388C" w:rsidRPr="00930147" w:rsidRDefault="001E6493" w:rsidP="001E6493">
      <w:pPr>
        <w:shd w:val="clear" w:color="auto" w:fill="FFFFFF"/>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8</w:t>
      </w:r>
      <w:r w:rsidR="0001388C" w:rsidRPr="00930147">
        <w:rPr>
          <w:rFonts w:ascii="Times New Roman" w:hAnsi="Times New Roman"/>
          <w:sz w:val="28"/>
          <w:szCs w:val="28"/>
          <w:lang w:val="uk-UA" w:eastAsia="uk-UA"/>
        </w:rPr>
        <w:t xml:space="preserve">) кваліфікація – офіційний результат оцінювання і визнання, який отримано, коли уповноважена установа встановила, що особа досягла </w:t>
      </w:r>
      <w:r w:rsidR="0001388C" w:rsidRPr="00930147">
        <w:rPr>
          <w:rFonts w:ascii="Times New Roman" w:hAnsi="Times New Roman"/>
          <w:sz w:val="28"/>
          <w:szCs w:val="28"/>
          <w:lang w:val="uk-UA" w:eastAsia="uk-UA"/>
        </w:rPr>
        <w:lastRenderedPageBreak/>
        <w:t>компетентностей (результатів навчання) відповідно до стандартів вищої освіти, що засвідчується відповідним документом про вищу освіту;</w:t>
      </w:r>
    </w:p>
    <w:p w:rsidR="0001388C" w:rsidRPr="00930147" w:rsidRDefault="001E6493" w:rsidP="001E6493">
      <w:pPr>
        <w:shd w:val="clear" w:color="auto" w:fill="FFFFFF"/>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9</w:t>
      </w:r>
      <w:r w:rsidR="0001388C" w:rsidRPr="00930147">
        <w:rPr>
          <w:rFonts w:ascii="Times New Roman" w:hAnsi="Times New Roman"/>
          <w:sz w:val="28"/>
          <w:szCs w:val="28"/>
          <w:lang w:val="uk-UA" w:eastAsia="uk-UA"/>
        </w:rPr>
        <w:t>) компетентність – динамічна комбінація знань, вмінь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w:t>
      </w:r>
    </w:p>
    <w:p w:rsidR="0001388C" w:rsidRPr="00930147" w:rsidRDefault="001E6493" w:rsidP="001E6493">
      <w:pPr>
        <w:spacing w:before="0" w:after="0" w:line="240" w:lineRule="auto"/>
        <w:rPr>
          <w:rFonts w:ascii="Times New Roman" w:hAnsi="Times New Roman"/>
          <w:sz w:val="28"/>
          <w:szCs w:val="28"/>
          <w:lang w:val="uk-UA"/>
        </w:rPr>
      </w:pPr>
      <w:r w:rsidRPr="00930147">
        <w:rPr>
          <w:rFonts w:ascii="Times New Roman" w:hAnsi="Times New Roman"/>
          <w:sz w:val="28"/>
          <w:szCs w:val="28"/>
          <w:lang w:val="uk-UA" w:eastAsia="uk-UA"/>
        </w:rPr>
        <w:t>10</w:t>
      </w:r>
      <w:r w:rsidR="0001388C" w:rsidRPr="00930147">
        <w:rPr>
          <w:rFonts w:ascii="Times New Roman" w:hAnsi="Times New Roman"/>
          <w:sz w:val="28"/>
          <w:szCs w:val="28"/>
          <w:lang w:val="uk-UA" w:eastAsia="uk-UA"/>
        </w:rPr>
        <w:t>) кредит Європейської кредитної трансферно-накопичувальної системи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r w:rsidR="0001388C" w:rsidRPr="00930147">
        <w:rPr>
          <w:rFonts w:ascii="Times New Roman" w:hAnsi="Times New Roman"/>
          <w:sz w:val="28"/>
          <w:szCs w:val="28"/>
          <w:lang w:val="uk-UA"/>
        </w:rPr>
        <w:t xml:space="preserve"> Кредити призначаються кваліфікаціям або навчальним програмам в цілому, а також їх навчальним (освітнім) компонентам (навчальний курс (дисципліна), модуль, дипломна робота (проект), практика, атестація тощо);</w:t>
      </w:r>
    </w:p>
    <w:p w:rsidR="001E6493" w:rsidRPr="00930147" w:rsidRDefault="001E6493" w:rsidP="001E6493">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xml:space="preserve">11)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w:t>
      </w:r>
      <w:r w:rsidRPr="00930147">
        <w:rPr>
          <w:rFonts w:ascii="Times New Roman" w:hAnsi="Times New Roman"/>
          <w:sz w:val="28"/>
          <w:szCs w:val="28"/>
        </w:rPr>
        <w:t>Індивідуальна освітня траєкторія в закладі освіти може бути реалізована через індивідуальний навчальний план;</w:t>
      </w:r>
    </w:p>
    <w:p w:rsidR="001E6493" w:rsidRPr="00930147" w:rsidRDefault="001E6493" w:rsidP="001E6493">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12)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1E6493" w:rsidRPr="00930147" w:rsidRDefault="001E6493" w:rsidP="001E6493">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13) і</w:t>
      </w:r>
      <w:r w:rsidRPr="00930147">
        <w:rPr>
          <w:rFonts w:ascii="Times New Roman" w:hAnsi="Times New Roman"/>
          <w:color w:val="000000"/>
          <w:sz w:val="28"/>
          <w:szCs w:val="28"/>
          <w:lang w:val="uk-UA" w:eastAsia="uk-UA"/>
        </w:rPr>
        <w:t xml:space="preserve">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 </w:t>
      </w:r>
    </w:p>
    <w:p w:rsidR="0001388C" w:rsidRPr="00930147" w:rsidRDefault="001E6493" w:rsidP="001E6493">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14</w:t>
      </w:r>
      <w:r w:rsidR="0001388C" w:rsidRPr="00930147">
        <w:rPr>
          <w:rFonts w:ascii="Times New Roman" w:hAnsi="Times New Roman"/>
          <w:sz w:val="28"/>
          <w:szCs w:val="28"/>
          <w:lang w:val="uk-UA"/>
        </w:rPr>
        <w:t>) модуль – це поіменована, цілісна, структурована змістова одиниця курсу (навчальної дисципліни, практики, атестації), що реалізується відповідними засобами освітнього процесу і є предметом оцінюв</w:t>
      </w:r>
      <w:r w:rsidR="00674B39" w:rsidRPr="00930147">
        <w:rPr>
          <w:rFonts w:ascii="Times New Roman" w:hAnsi="Times New Roman"/>
          <w:sz w:val="28"/>
          <w:szCs w:val="28"/>
          <w:lang w:val="uk-UA"/>
        </w:rPr>
        <w:t xml:space="preserve">ання щодо оволодіння </w:t>
      </w:r>
      <w:r w:rsidR="0001388C" w:rsidRPr="00930147">
        <w:rPr>
          <w:rFonts w:ascii="Times New Roman" w:hAnsi="Times New Roman"/>
          <w:sz w:val="28"/>
          <w:szCs w:val="28"/>
          <w:lang w:val="uk-UA"/>
        </w:rPr>
        <w:t>здобувачем вищої</w:t>
      </w:r>
      <w:r w:rsidR="00674B39" w:rsidRPr="00930147">
        <w:rPr>
          <w:rFonts w:ascii="Times New Roman" w:hAnsi="Times New Roman"/>
          <w:sz w:val="28"/>
          <w:szCs w:val="28"/>
          <w:lang w:val="uk-UA"/>
        </w:rPr>
        <w:t xml:space="preserve"> освіти</w:t>
      </w:r>
      <w:r w:rsidR="0001388C" w:rsidRPr="00930147">
        <w:rPr>
          <w:rFonts w:ascii="Times New Roman" w:hAnsi="Times New Roman"/>
          <w:sz w:val="28"/>
          <w:szCs w:val="28"/>
          <w:lang w:val="uk-UA"/>
        </w:rPr>
        <w:t xml:space="preserve"> певними знаннями, уміннями та навичками;</w:t>
      </w:r>
    </w:p>
    <w:p w:rsidR="001E6493" w:rsidRPr="00930147" w:rsidRDefault="00780151" w:rsidP="001E6493">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t>15) н</w:t>
      </w:r>
      <w:r w:rsidR="001E6493" w:rsidRPr="00930147">
        <w:rPr>
          <w:rFonts w:ascii="Times New Roman" w:hAnsi="Times New Roman"/>
          <w:color w:val="000000"/>
          <w:sz w:val="28"/>
          <w:szCs w:val="28"/>
          <w:lang w:val="uk-UA" w:eastAsia="uk-UA"/>
        </w:rPr>
        <w:t>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r w:rsidRPr="00930147">
        <w:rPr>
          <w:rFonts w:ascii="Times New Roman" w:hAnsi="Times New Roman"/>
          <w:color w:val="000000"/>
          <w:sz w:val="28"/>
          <w:szCs w:val="28"/>
          <w:lang w:val="uk-UA" w:eastAsia="uk-UA"/>
        </w:rPr>
        <w:t>;</w:t>
      </w:r>
      <w:r w:rsidR="001E6493" w:rsidRPr="00930147">
        <w:rPr>
          <w:rFonts w:ascii="Times New Roman" w:hAnsi="Times New Roman"/>
          <w:color w:val="000000"/>
          <w:sz w:val="28"/>
          <w:szCs w:val="28"/>
          <w:lang w:val="uk-UA" w:eastAsia="uk-UA"/>
        </w:rPr>
        <w:t xml:space="preserve"> </w:t>
      </w:r>
    </w:p>
    <w:p w:rsidR="001E6493" w:rsidRPr="00930147" w:rsidRDefault="00780151" w:rsidP="001E6493">
      <w:pPr>
        <w:pStyle w:val="ab"/>
        <w:spacing w:after="0" w:afterAutospacing="0"/>
        <w:jc w:val="both"/>
        <w:rPr>
          <w:sz w:val="28"/>
          <w:szCs w:val="28"/>
        </w:rPr>
      </w:pPr>
      <w:r w:rsidRPr="00930147">
        <w:rPr>
          <w:sz w:val="28"/>
          <w:szCs w:val="28"/>
        </w:rPr>
        <w:lastRenderedPageBreak/>
        <w:t>освітній процес –</w:t>
      </w:r>
      <w:r w:rsidR="001E6493" w:rsidRPr="00930147">
        <w:rPr>
          <w:sz w:val="28"/>
          <w:szCs w:val="28"/>
        </w:rPr>
        <w:t xml:space="preserve">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01388C" w:rsidRPr="00930147" w:rsidRDefault="00780151" w:rsidP="001E6493">
      <w:pPr>
        <w:pStyle w:val="text"/>
        <w:spacing w:before="0" w:beforeAutospacing="0" w:after="0" w:afterAutospacing="0"/>
        <w:jc w:val="both"/>
        <w:rPr>
          <w:sz w:val="28"/>
          <w:szCs w:val="28"/>
        </w:rPr>
      </w:pPr>
      <w:r w:rsidRPr="00930147">
        <w:rPr>
          <w:sz w:val="28"/>
          <w:szCs w:val="28"/>
        </w:rPr>
        <w:tab/>
        <w:t>16</w:t>
      </w:r>
      <w:r w:rsidR="0001388C" w:rsidRPr="00930147">
        <w:rPr>
          <w:sz w:val="28"/>
          <w:szCs w:val="28"/>
        </w:rPr>
        <w:t xml:space="preserve">) освітня діяльність – діяльність </w:t>
      </w:r>
      <w:r w:rsidR="00674B39" w:rsidRPr="00930147">
        <w:rPr>
          <w:sz w:val="28"/>
          <w:szCs w:val="28"/>
        </w:rPr>
        <w:t>закладів вищої освіти</w:t>
      </w:r>
      <w:r w:rsidR="0001388C" w:rsidRPr="00930147">
        <w:rPr>
          <w:sz w:val="28"/>
          <w:szCs w:val="28"/>
        </w:rPr>
        <w:t>, що провадиться з метою забезпечення здобуття вищої, післядипломної освіти і задоволення інших освітніх потреб здобувачів вищої освіти та інших осіб;</w:t>
      </w:r>
    </w:p>
    <w:p w:rsidR="0001388C" w:rsidRPr="00930147" w:rsidRDefault="00780151" w:rsidP="001E6493">
      <w:pPr>
        <w:shd w:val="clear" w:color="auto" w:fill="FFFFFF"/>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t>17</w:t>
      </w:r>
      <w:r w:rsidR="0001388C" w:rsidRPr="00930147">
        <w:rPr>
          <w:rFonts w:ascii="Times New Roman" w:hAnsi="Times New Roman"/>
          <w:sz w:val="28"/>
          <w:szCs w:val="28"/>
          <w:lang w:val="uk-UA" w:eastAsia="uk-UA"/>
        </w:rPr>
        <w:t>) освітня (освітньо-професійна чи освітньо-наукова) програма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p w:rsidR="00674B39" w:rsidRPr="00930147" w:rsidRDefault="00780151" w:rsidP="001E6493">
      <w:pPr>
        <w:pStyle w:val="rvps2"/>
        <w:shd w:val="clear" w:color="auto" w:fill="FFFFFF"/>
        <w:spacing w:before="0" w:beforeAutospacing="0" w:after="0" w:afterAutospacing="0"/>
        <w:ind w:firstLine="709"/>
        <w:jc w:val="both"/>
        <w:textAlignment w:val="baseline"/>
        <w:rPr>
          <w:sz w:val="28"/>
          <w:szCs w:val="28"/>
          <w:lang w:val="uk-UA"/>
        </w:rPr>
      </w:pPr>
      <w:r w:rsidRPr="00930147">
        <w:rPr>
          <w:sz w:val="28"/>
          <w:szCs w:val="28"/>
          <w:lang w:val="uk-UA"/>
        </w:rPr>
        <w:t>18</w:t>
      </w:r>
      <w:r w:rsidR="00674B39" w:rsidRPr="00930147">
        <w:rPr>
          <w:sz w:val="28"/>
          <w:szCs w:val="28"/>
          <w:lang w:val="uk-UA"/>
        </w:rPr>
        <w:t>) поновлення – відновлення статусу здобувача вищої освіти, прав та обов’язків особи, що здобуває вищу освіту, з урахуванням набутих раніше результатів навчання;</w:t>
      </w:r>
    </w:p>
    <w:p w:rsidR="00674B39" w:rsidRPr="00930147" w:rsidRDefault="00780151" w:rsidP="001E6493">
      <w:pPr>
        <w:pStyle w:val="rvps2"/>
        <w:shd w:val="clear" w:color="auto" w:fill="FFFFFF"/>
        <w:spacing w:before="0" w:beforeAutospacing="0" w:after="0" w:afterAutospacing="0"/>
        <w:ind w:firstLine="709"/>
        <w:jc w:val="both"/>
        <w:textAlignment w:val="baseline"/>
        <w:rPr>
          <w:sz w:val="28"/>
          <w:szCs w:val="28"/>
          <w:lang w:val="uk-UA"/>
        </w:rPr>
      </w:pPr>
      <w:r w:rsidRPr="00930147">
        <w:rPr>
          <w:sz w:val="28"/>
          <w:szCs w:val="28"/>
          <w:lang w:val="uk-UA"/>
        </w:rPr>
        <w:t>19</w:t>
      </w:r>
      <w:r w:rsidR="00674B39" w:rsidRPr="00930147">
        <w:rPr>
          <w:sz w:val="28"/>
          <w:szCs w:val="28"/>
          <w:lang w:val="uk-UA"/>
        </w:rPr>
        <w:t>) переривання навчання – призупинення прав та обов’язків осіб, що здобувають вищу освіту, у зв’язку із обставинами, які унеможливлюють виконання індивідуального навчального плану або індивідуального плану наукової роботи (за станом здоров’я, проходженням військової служби в особливий період, призовом на військову службу за призовом осіб офіцерського складу та призовом на строкову військову службу (у тому числі, у разі втрати права на відстрочку від неї), навчанням чи стажуванням в інших освітніх і наукових установах (у тому числі, іноземних) тощо)</w:t>
      </w:r>
      <w:r w:rsidRPr="00930147">
        <w:rPr>
          <w:sz w:val="28"/>
          <w:szCs w:val="28"/>
          <w:lang w:val="uk-UA"/>
        </w:rPr>
        <w:t>;</w:t>
      </w:r>
      <w:r w:rsidR="00674B39" w:rsidRPr="00930147">
        <w:rPr>
          <w:sz w:val="28"/>
          <w:szCs w:val="28"/>
          <w:lang w:val="uk-UA"/>
        </w:rPr>
        <w:t xml:space="preserve"> </w:t>
      </w:r>
    </w:p>
    <w:p w:rsidR="00674B39" w:rsidRPr="00930147" w:rsidRDefault="00780151" w:rsidP="001E6493">
      <w:pPr>
        <w:pStyle w:val="rvps2"/>
        <w:shd w:val="clear" w:color="auto" w:fill="FFFFFF"/>
        <w:spacing w:before="0" w:beforeAutospacing="0" w:after="0" w:afterAutospacing="0"/>
        <w:ind w:firstLine="709"/>
        <w:jc w:val="both"/>
        <w:textAlignment w:val="baseline"/>
        <w:rPr>
          <w:sz w:val="28"/>
          <w:szCs w:val="28"/>
          <w:lang w:val="uk-UA"/>
        </w:rPr>
      </w:pPr>
      <w:r w:rsidRPr="00930147">
        <w:rPr>
          <w:sz w:val="28"/>
          <w:szCs w:val="28"/>
          <w:lang w:val="uk-UA"/>
        </w:rPr>
        <w:t>20</w:t>
      </w:r>
      <w:r w:rsidR="00674B39" w:rsidRPr="00930147">
        <w:rPr>
          <w:sz w:val="28"/>
          <w:szCs w:val="28"/>
          <w:lang w:val="uk-UA"/>
        </w:rPr>
        <w:t xml:space="preserve">) переведення – зміни в правах та обов’язках особи, що здобуває вищу освіту, обумовлені зміною закладу вищої освіти та/або спеціальності (спеціалізації, освітньої (наукової) програми), та/або форми здобуття освіти, та/або джерел фінансування без припинення статусу здобувача вищої освіти </w:t>
      </w:r>
    </w:p>
    <w:p w:rsidR="0001388C" w:rsidRPr="00930147" w:rsidRDefault="00780151" w:rsidP="001E6493">
      <w:pPr>
        <w:shd w:val="clear" w:color="auto" w:fill="FFFFFF"/>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21</w:t>
      </w:r>
      <w:r w:rsidR="0001388C" w:rsidRPr="00930147">
        <w:rPr>
          <w:rFonts w:ascii="Times New Roman" w:hAnsi="Times New Roman"/>
          <w:sz w:val="28"/>
          <w:szCs w:val="28"/>
          <w:lang w:val="uk-UA" w:eastAsia="uk-UA"/>
        </w:rPr>
        <w:t>) результати навчання – сукупність знань, умінь, навичок, інших компетентностей, набутих особою у процесі навчання за певною освітньо-професійною, освітньо-науковою програмою, які можна ідентифікувати, кількісно оцінити та виміряти;</w:t>
      </w:r>
    </w:p>
    <w:p w:rsidR="001E6493" w:rsidRPr="00930147" w:rsidRDefault="00780151" w:rsidP="00780151">
      <w:pPr>
        <w:shd w:val="clear" w:color="auto" w:fill="FFFFFF"/>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22) </w:t>
      </w:r>
      <w:r w:rsidR="001E6493" w:rsidRPr="00930147">
        <w:rPr>
          <w:rFonts w:ascii="Times New Roman" w:hAnsi="Times New Roman"/>
          <w:sz w:val="28"/>
          <w:szCs w:val="28"/>
          <w:lang w:val="uk-UA"/>
        </w:rPr>
        <w:t>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Національної рамки кваліфікацій;</w:t>
      </w:r>
    </w:p>
    <w:p w:rsidR="0001388C" w:rsidRPr="00930147" w:rsidRDefault="00780151" w:rsidP="001E6493">
      <w:pPr>
        <w:shd w:val="clear" w:color="auto" w:fill="FFFFFF"/>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23</w:t>
      </w:r>
      <w:r w:rsidR="0001388C" w:rsidRPr="00930147">
        <w:rPr>
          <w:rFonts w:ascii="Times New Roman" w:hAnsi="Times New Roman"/>
          <w:sz w:val="28"/>
          <w:szCs w:val="28"/>
          <w:lang w:val="uk-UA" w:eastAsia="uk-UA"/>
        </w:rPr>
        <w:t xml:space="preserve">) спеціалізація – складова спеціальності, що визначається </w:t>
      </w:r>
      <w:r w:rsidR="00674B39" w:rsidRPr="00930147">
        <w:rPr>
          <w:rFonts w:ascii="Times New Roman" w:hAnsi="Times New Roman"/>
          <w:sz w:val="28"/>
          <w:szCs w:val="28"/>
          <w:lang w:val="uk-UA" w:eastAsia="uk-UA"/>
        </w:rPr>
        <w:t>закладом вищої освіти</w:t>
      </w:r>
      <w:r w:rsidR="0001388C" w:rsidRPr="00930147">
        <w:rPr>
          <w:rFonts w:ascii="Times New Roman" w:hAnsi="Times New Roman"/>
          <w:sz w:val="28"/>
          <w:szCs w:val="28"/>
          <w:lang w:val="uk-UA" w:eastAsia="uk-UA"/>
        </w:rPr>
        <w:t xml:space="preserve"> та передбачає профільну спеціалізовану освітньо-професійну чи освітньо-наукову програму підготовки здобувачів вищої та після</w:t>
      </w:r>
      <w:r w:rsidR="00674B39" w:rsidRPr="00930147">
        <w:rPr>
          <w:rFonts w:ascii="Times New Roman" w:hAnsi="Times New Roman"/>
          <w:sz w:val="28"/>
          <w:szCs w:val="28"/>
          <w:lang w:val="uk-UA" w:eastAsia="uk-UA"/>
        </w:rPr>
        <w:t>кваліфікаційної</w:t>
      </w:r>
      <w:r w:rsidR="0001388C" w:rsidRPr="00930147">
        <w:rPr>
          <w:rFonts w:ascii="Times New Roman" w:hAnsi="Times New Roman"/>
          <w:sz w:val="28"/>
          <w:szCs w:val="28"/>
          <w:lang w:val="uk-UA" w:eastAsia="uk-UA"/>
        </w:rPr>
        <w:t xml:space="preserve"> освіти;</w:t>
      </w:r>
    </w:p>
    <w:p w:rsidR="0001388C" w:rsidRPr="00930147" w:rsidRDefault="00780151" w:rsidP="001E6493">
      <w:pPr>
        <w:shd w:val="clear" w:color="auto" w:fill="FFFFFF"/>
        <w:spacing w:before="0" w:after="0" w:line="240" w:lineRule="auto"/>
        <w:rPr>
          <w:rFonts w:ascii="Times New Roman" w:hAnsi="Times New Roman"/>
          <w:color w:val="0000FF"/>
          <w:sz w:val="28"/>
          <w:szCs w:val="28"/>
          <w:lang w:val="uk-UA" w:eastAsia="uk-UA"/>
        </w:rPr>
      </w:pPr>
      <w:r w:rsidRPr="00930147">
        <w:rPr>
          <w:rFonts w:ascii="Times New Roman" w:hAnsi="Times New Roman"/>
          <w:sz w:val="28"/>
          <w:szCs w:val="28"/>
          <w:lang w:val="uk-UA" w:eastAsia="uk-UA"/>
        </w:rPr>
        <w:t>24</w:t>
      </w:r>
      <w:r w:rsidR="0001388C" w:rsidRPr="00930147">
        <w:rPr>
          <w:rFonts w:ascii="Times New Roman" w:hAnsi="Times New Roman"/>
          <w:sz w:val="28"/>
          <w:szCs w:val="28"/>
          <w:lang w:val="uk-UA" w:eastAsia="uk-UA"/>
        </w:rPr>
        <w:t>) спеціальність – складова галузі знань, за якою здійснюється професійна підготовка;</w:t>
      </w:r>
    </w:p>
    <w:p w:rsidR="0001388C" w:rsidRPr="00930147" w:rsidRDefault="00780151" w:rsidP="001E6493">
      <w:pPr>
        <w:suppressAutoHyphens/>
        <w:spacing w:before="0" w:after="0" w:line="240" w:lineRule="auto"/>
        <w:rPr>
          <w:rFonts w:ascii="Times New Roman" w:hAnsi="Times New Roman"/>
          <w:sz w:val="28"/>
          <w:szCs w:val="28"/>
          <w:lang w:val="uk-UA"/>
        </w:rPr>
      </w:pPr>
      <w:r w:rsidRPr="00930147">
        <w:rPr>
          <w:rFonts w:ascii="Times New Roman" w:hAnsi="Times New Roman"/>
          <w:sz w:val="28"/>
          <w:szCs w:val="28"/>
          <w:lang w:val="uk-UA"/>
        </w:rPr>
        <w:t>25</w:t>
      </w:r>
      <w:r w:rsidR="0001388C" w:rsidRPr="00930147">
        <w:rPr>
          <w:rFonts w:ascii="Times New Roman" w:hAnsi="Times New Roman"/>
          <w:sz w:val="28"/>
          <w:szCs w:val="28"/>
          <w:lang w:val="uk-UA"/>
        </w:rPr>
        <w:t>) структурно-логічна схема підготовки – це наукове і методичне обґрунтування процесу реалізації освітньо-професійних програм підготовки</w:t>
      </w:r>
      <w:bookmarkStart w:id="7" w:name="_Toc77594501"/>
      <w:bookmarkStart w:id="8" w:name="_Toc77827273"/>
      <w:bookmarkStart w:id="9" w:name="_Toc208238581"/>
      <w:r w:rsidR="0001388C" w:rsidRPr="00930147">
        <w:rPr>
          <w:rFonts w:ascii="Times New Roman" w:hAnsi="Times New Roman"/>
          <w:sz w:val="28"/>
          <w:szCs w:val="28"/>
          <w:lang w:val="uk-UA"/>
        </w:rPr>
        <w:t xml:space="preserve"> </w:t>
      </w:r>
      <w:r w:rsidR="0001388C" w:rsidRPr="00930147">
        <w:rPr>
          <w:rFonts w:ascii="Times New Roman" w:hAnsi="Times New Roman"/>
          <w:sz w:val="28"/>
          <w:szCs w:val="28"/>
          <w:lang w:val="uk-UA"/>
        </w:rPr>
        <w:lastRenderedPageBreak/>
        <w:t>їх нормативних та варіативних частин з урахуванням міжпредметних зв’язків;</w:t>
      </w:r>
    </w:p>
    <w:p w:rsidR="001E6493" w:rsidRPr="00930147" w:rsidRDefault="00780151" w:rsidP="001E6493">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t>26) ф</w:t>
      </w:r>
      <w:r w:rsidR="001E6493" w:rsidRPr="00930147">
        <w:rPr>
          <w:rFonts w:ascii="Times New Roman" w:hAnsi="Times New Roman"/>
          <w:color w:val="000000"/>
          <w:sz w:val="28"/>
          <w:szCs w:val="28"/>
          <w:lang w:val="uk-UA" w:eastAsia="uk-UA"/>
        </w:rPr>
        <w:t>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r w:rsidRPr="00930147">
        <w:rPr>
          <w:rFonts w:ascii="Times New Roman" w:hAnsi="Times New Roman"/>
          <w:color w:val="000000"/>
          <w:sz w:val="28"/>
          <w:szCs w:val="28"/>
          <w:lang w:val="uk-UA" w:eastAsia="uk-UA"/>
        </w:rPr>
        <w:t>;</w:t>
      </w:r>
      <w:r w:rsidR="001E6493" w:rsidRPr="00930147">
        <w:rPr>
          <w:rFonts w:ascii="Times New Roman" w:hAnsi="Times New Roman"/>
          <w:color w:val="000000"/>
          <w:sz w:val="28"/>
          <w:szCs w:val="28"/>
          <w:lang w:val="uk-UA" w:eastAsia="uk-UA"/>
        </w:rPr>
        <w:t xml:space="preserve"> </w:t>
      </w:r>
    </w:p>
    <w:bookmarkEnd w:id="7"/>
    <w:bookmarkEnd w:id="8"/>
    <w:bookmarkEnd w:id="9"/>
    <w:p w:rsidR="0001388C" w:rsidRPr="00930147" w:rsidRDefault="00780151" w:rsidP="001E6493">
      <w:pPr>
        <w:shd w:val="clear" w:color="auto" w:fill="FFFFFF"/>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27</w:t>
      </w:r>
      <w:r w:rsidR="0001388C" w:rsidRPr="00930147">
        <w:rPr>
          <w:rFonts w:ascii="Times New Roman" w:hAnsi="Times New Roman"/>
          <w:sz w:val="28"/>
          <w:szCs w:val="28"/>
          <w:lang w:val="uk-UA" w:eastAsia="uk-UA"/>
        </w:rPr>
        <w:t>) якість вищої освіти – рівень здобутих особою знань, умінь, навичок, інших компетентностей, що відображає її компетентність відповідно до стандартів вищої освіти;</w:t>
      </w:r>
    </w:p>
    <w:p w:rsidR="0001388C" w:rsidRPr="00930147" w:rsidRDefault="00780151" w:rsidP="001E6493">
      <w:pPr>
        <w:shd w:val="clear" w:color="auto" w:fill="FFFFFF"/>
        <w:spacing w:before="0" w:after="0" w:line="240" w:lineRule="auto"/>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28</w:t>
      </w:r>
      <w:r w:rsidR="0001388C" w:rsidRPr="00930147">
        <w:rPr>
          <w:rFonts w:ascii="Times New Roman" w:hAnsi="Times New Roman"/>
          <w:color w:val="000000"/>
          <w:sz w:val="28"/>
          <w:szCs w:val="28"/>
          <w:lang w:val="uk-UA" w:eastAsia="uk-UA"/>
        </w:rPr>
        <w:t xml:space="preserve">) якість освітньої </w:t>
      </w:r>
      <w:r w:rsidR="0001388C" w:rsidRPr="00930147">
        <w:rPr>
          <w:rFonts w:ascii="Times New Roman" w:hAnsi="Times New Roman"/>
          <w:sz w:val="28"/>
          <w:szCs w:val="28"/>
          <w:lang w:val="uk-UA" w:eastAsia="uk-UA"/>
        </w:rPr>
        <w:t>діяльності – рівень</w:t>
      </w:r>
      <w:r w:rsidR="0001388C" w:rsidRPr="00930147">
        <w:rPr>
          <w:rFonts w:ascii="Times New Roman" w:hAnsi="Times New Roman"/>
          <w:color w:val="000000"/>
          <w:sz w:val="28"/>
          <w:szCs w:val="28"/>
          <w:lang w:val="uk-UA" w:eastAsia="uk-UA"/>
        </w:rPr>
        <w:t xml:space="preserve"> організації освітнього процесу у </w:t>
      </w:r>
      <w:r w:rsidR="00674B39" w:rsidRPr="00930147">
        <w:rPr>
          <w:rFonts w:ascii="Times New Roman" w:hAnsi="Times New Roman"/>
          <w:color w:val="000000"/>
          <w:sz w:val="28"/>
          <w:szCs w:val="28"/>
          <w:lang w:val="uk-UA" w:eastAsia="uk-UA"/>
        </w:rPr>
        <w:t>закладі вищої освіти</w:t>
      </w:r>
      <w:r w:rsidR="0001388C" w:rsidRPr="00930147">
        <w:rPr>
          <w:rFonts w:ascii="Times New Roman" w:hAnsi="Times New Roman"/>
          <w:color w:val="000000"/>
          <w:sz w:val="28"/>
          <w:szCs w:val="28"/>
          <w:lang w:val="uk-UA" w:eastAsia="uk-UA"/>
        </w:rPr>
        <w:t>, що відповідає стандартам вищої освіти, забезпечує здобуття особами якісної вищої освіти та сприяє створенню нових знань.</w:t>
      </w:r>
    </w:p>
    <w:p w:rsidR="00E008EB" w:rsidRPr="00930147" w:rsidRDefault="00E008EB" w:rsidP="00E008EB">
      <w:pPr>
        <w:spacing w:line="240" w:lineRule="auto"/>
        <w:rPr>
          <w:rFonts w:ascii="Times New Roman" w:hAnsi="Times New Roman"/>
          <w:sz w:val="28"/>
          <w:szCs w:val="28"/>
          <w:lang w:val="uk-UA"/>
        </w:rPr>
      </w:pPr>
      <w:r w:rsidRPr="00930147">
        <w:rPr>
          <w:rFonts w:ascii="Times New Roman" w:hAnsi="Times New Roman"/>
          <w:sz w:val="28"/>
          <w:szCs w:val="28"/>
          <w:lang w:val="uk-UA"/>
        </w:rPr>
        <w:t xml:space="preserve">1.7. Організація освітнього процесу в Університеті базується на основі: </w:t>
      </w:r>
    </w:p>
    <w:p w:rsidR="00E008EB" w:rsidRPr="00930147" w:rsidRDefault="00E008EB" w:rsidP="00E008EB">
      <w:pPr>
        <w:spacing w:line="240" w:lineRule="auto"/>
        <w:rPr>
          <w:rFonts w:ascii="Times New Roman" w:hAnsi="Times New Roman"/>
          <w:sz w:val="28"/>
          <w:szCs w:val="28"/>
          <w:lang w:val="uk-UA"/>
        </w:rPr>
      </w:pPr>
      <w:r w:rsidRPr="00930147">
        <w:rPr>
          <w:rFonts w:ascii="Times New Roman" w:hAnsi="Times New Roman"/>
          <w:sz w:val="28"/>
          <w:szCs w:val="28"/>
          <w:lang w:val="uk-UA"/>
        </w:rPr>
        <w:t xml:space="preserve">- Конституції України; </w:t>
      </w:r>
    </w:p>
    <w:p w:rsidR="00E008EB" w:rsidRPr="00930147" w:rsidRDefault="00E008EB" w:rsidP="00E008EB">
      <w:pPr>
        <w:spacing w:line="240" w:lineRule="auto"/>
        <w:rPr>
          <w:rFonts w:ascii="Times New Roman" w:hAnsi="Times New Roman"/>
          <w:sz w:val="28"/>
          <w:szCs w:val="28"/>
          <w:lang w:val="uk-UA"/>
        </w:rPr>
      </w:pPr>
      <w:r w:rsidRPr="00930147">
        <w:rPr>
          <w:rFonts w:ascii="Times New Roman" w:hAnsi="Times New Roman"/>
          <w:sz w:val="28"/>
          <w:szCs w:val="28"/>
          <w:lang w:val="uk-UA"/>
        </w:rPr>
        <w:t xml:space="preserve">- </w:t>
      </w:r>
      <w:r w:rsidR="00FC2BC2" w:rsidRPr="00930147">
        <w:rPr>
          <w:rFonts w:ascii="Times New Roman" w:hAnsi="Times New Roman"/>
          <w:sz w:val="28"/>
          <w:szCs w:val="28"/>
          <w:lang w:val="uk-UA"/>
        </w:rPr>
        <w:t>Закону України «Про освіту»</w:t>
      </w:r>
      <w:r w:rsidRPr="00930147">
        <w:rPr>
          <w:rFonts w:ascii="Times New Roman" w:hAnsi="Times New Roman"/>
          <w:sz w:val="28"/>
          <w:szCs w:val="28"/>
          <w:lang w:val="uk-UA"/>
        </w:rPr>
        <w:t>;</w:t>
      </w:r>
    </w:p>
    <w:p w:rsidR="00E008EB" w:rsidRPr="00930147" w:rsidRDefault="00E008EB" w:rsidP="00E008EB">
      <w:pPr>
        <w:spacing w:line="240" w:lineRule="auto"/>
        <w:rPr>
          <w:rFonts w:ascii="Times New Roman" w:hAnsi="Times New Roman"/>
          <w:sz w:val="28"/>
          <w:szCs w:val="28"/>
          <w:lang w:val="uk-UA"/>
        </w:rPr>
      </w:pPr>
      <w:r w:rsidRPr="00930147">
        <w:rPr>
          <w:rFonts w:ascii="Times New Roman" w:hAnsi="Times New Roman"/>
          <w:sz w:val="28"/>
          <w:szCs w:val="28"/>
          <w:lang w:val="uk-UA"/>
        </w:rPr>
        <w:t xml:space="preserve">- Закону України «Про вищу освіту»; </w:t>
      </w:r>
    </w:p>
    <w:p w:rsidR="00E008EB" w:rsidRPr="00930147" w:rsidRDefault="00E008EB" w:rsidP="00E008EB">
      <w:pPr>
        <w:spacing w:line="240" w:lineRule="auto"/>
        <w:rPr>
          <w:rFonts w:ascii="Times New Roman" w:hAnsi="Times New Roman"/>
          <w:sz w:val="28"/>
          <w:szCs w:val="28"/>
          <w:lang w:val="uk-UA"/>
        </w:rPr>
      </w:pPr>
      <w:r w:rsidRPr="00930147">
        <w:rPr>
          <w:rFonts w:ascii="Times New Roman" w:hAnsi="Times New Roman"/>
          <w:sz w:val="28"/>
          <w:szCs w:val="28"/>
          <w:lang w:val="uk-UA"/>
        </w:rPr>
        <w:t xml:space="preserve">- Постанов Кабінету Міністрів </w:t>
      </w:r>
      <w:r w:rsidR="00FC2BC2" w:rsidRPr="00930147">
        <w:rPr>
          <w:rFonts w:ascii="Times New Roman" w:hAnsi="Times New Roman"/>
          <w:sz w:val="28"/>
          <w:szCs w:val="28"/>
          <w:lang w:val="uk-UA"/>
        </w:rPr>
        <w:t xml:space="preserve">України </w:t>
      </w:r>
      <w:r w:rsidRPr="00930147">
        <w:rPr>
          <w:rFonts w:ascii="Times New Roman" w:hAnsi="Times New Roman"/>
          <w:sz w:val="28"/>
          <w:szCs w:val="28"/>
          <w:lang w:val="uk-UA"/>
        </w:rPr>
        <w:t>щодо організації та здійснення освітньої діяльності;</w:t>
      </w:r>
    </w:p>
    <w:p w:rsidR="00E008EB" w:rsidRPr="00930147" w:rsidRDefault="00E008EB" w:rsidP="00E008EB">
      <w:pPr>
        <w:spacing w:line="240" w:lineRule="auto"/>
        <w:rPr>
          <w:rFonts w:ascii="Times New Roman" w:hAnsi="Times New Roman"/>
          <w:sz w:val="28"/>
          <w:szCs w:val="28"/>
          <w:lang w:val="uk-UA"/>
        </w:rPr>
      </w:pPr>
      <w:r w:rsidRPr="00930147">
        <w:rPr>
          <w:rFonts w:ascii="Times New Roman" w:hAnsi="Times New Roman"/>
          <w:sz w:val="28"/>
          <w:szCs w:val="28"/>
          <w:lang w:val="uk-UA"/>
        </w:rPr>
        <w:t>- наказів, розпоряджень, листів МОН України, зареєстрованих Міністерством юстиції України;</w:t>
      </w:r>
    </w:p>
    <w:p w:rsidR="00E008EB" w:rsidRPr="00930147" w:rsidRDefault="00E008EB" w:rsidP="00E008EB">
      <w:pPr>
        <w:spacing w:line="240" w:lineRule="auto"/>
        <w:rPr>
          <w:rFonts w:ascii="Times New Roman" w:hAnsi="Times New Roman"/>
          <w:sz w:val="28"/>
          <w:szCs w:val="28"/>
          <w:lang w:val="uk-UA"/>
        </w:rPr>
      </w:pPr>
      <w:r w:rsidRPr="00930147">
        <w:rPr>
          <w:rFonts w:ascii="Times New Roman" w:hAnsi="Times New Roman"/>
          <w:sz w:val="28"/>
          <w:szCs w:val="28"/>
          <w:lang w:val="uk-UA"/>
        </w:rPr>
        <w:t>- спільних наказів та інших нормативно-розпорядчих документів МОН України, Міністерства оборони України, Міністерства охорони здоров’я України та ін. щодо впровадження освітньої діяльності;</w:t>
      </w:r>
    </w:p>
    <w:p w:rsidR="00E008EB" w:rsidRPr="00930147" w:rsidRDefault="00E008EB" w:rsidP="00E008EB">
      <w:pPr>
        <w:spacing w:line="240" w:lineRule="auto"/>
        <w:rPr>
          <w:rFonts w:ascii="Times New Roman" w:hAnsi="Times New Roman"/>
          <w:sz w:val="28"/>
          <w:szCs w:val="28"/>
          <w:lang w:val="uk-UA"/>
        </w:rPr>
      </w:pPr>
      <w:r w:rsidRPr="00930147">
        <w:rPr>
          <w:rFonts w:ascii="Times New Roman" w:hAnsi="Times New Roman"/>
          <w:sz w:val="28"/>
          <w:szCs w:val="28"/>
          <w:lang w:val="uk-UA"/>
        </w:rPr>
        <w:t xml:space="preserve">- </w:t>
      </w:r>
      <w:r w:rsidR="00FC2BC2" w:rsidRPr="00930147">
        <w:rPr>
          <w:rFonts w:ascii="Times New Roman" w:hAnsi="Times New Roman"/>
          <w:sz w:val="28"/>
          <w:szCs w:val="28"/>
          <w:lang w:val="uk-UA"/>
        </w:rPr>
        <w:t>Статуту У</w:t>
      </w:r>
      <w:r w:rsidRPr="00930147">
        <w:rPr>
          <w:rFonts w:ascii="Times New Roman" w:hAnsi="Times New Roman"/>
          <w:sz w:val="28"/>
          <w:szCs w:val="28"/>
          <w:lang w:val="uk-UA"/>
        </w:rPr>
        <w:t>ніверситету;</w:t>
      </w:r>
    </w:p>
    <w:p w:rsidR="00E008EB" w:rsidRPr="00930147" w:rsidRDefault="00E008EB" w:rsidP="00E008EB">
      <w:pPr>
        <w:spacing w:line="240" w:lineRule="auto"/>
        <w:rPr>
          <w:rFonts w:ascii="Times New Roman" w:hAnsi="Times New Roman"/>
          <w:sz w:val="28"/>
          <w:szCs w:val="28"/>
          <w:lang w:val="uk-UA"/>
        </w:rPr>
      </w:pPr>
      <w:r w:rsidRPr="00930147">
        <w:rPr>
          <w:rFonts w:ascii="Times New Roman" w:hAnsi="Times New Roman"/>
          <w:sz w:val="28"/>
          <w:szCs w:val="28"/>
          <w:lang w:val="uk-UA"/>
        </w:rPr>
        <w:t xml:space="preserve">- Стратегічного плану розвитку </w:t>
      </w:r>
      <w:r w:rsidR="00FC2BC2" w:rsidRPr="00930147">
        <w:rPr>
          <w:rFonts w:ascii="Times New Roman" w:hAnsi="Times New Roman"/>
          <w:sz w:val="28"/>
          <w:szCs w:val="28"/>
          <w:lang w:val="uk-UA"/>
        </w:rPr>
        <w:t>Університету</w:t>
      </w:r>
      <w:r w:rsidRPr="00930147">
        <w:rPr>
          <w:rFonts w:ascii="Times New Roman" w:hAnsi="Times New Roman"/>
          <w:sz w:val="28"/>
          <w:szCs w:val="28"/>
          <w:lang w:val="uk-UA"/>
        </w:rPr>
        <w:t>;</w:t>
      </w:r>
    </w:p>
    <w:p w:rsidR="00E008EB" w:rsidRPr="00930147" w:rsidRDefault="00E008EB" w:rsidP="00E008EB">
      <w:pPr>
        <w:spacing w:line="240" w:lineRule="auto"/>
        <w:rPr>
          <w:rFonts w:ascii="Times New Roman" w:hAnsi="Times New Roman"/>
          <w:sz w:val="28"/>
          <w:szCs w:val="28"/>
          <w:lang w:val="uk-UA"/>
        </w:rPr>
      </w:pPr>
      <w:r w:rsidRPr="00930147">
        <w:rPr>
          <w:rFonts w:ascii="Times New Roman" w:hAnsi="Times New Roman"/>
          <w:sz w:val="28"/>
          <w:szCs w:val="28"/>
          <w:lang w:val="uk-UA"/>
        </w:rPr>
        <w:t xml:space="preserve">- інших законодавчих актах України з питань освіти. </w:t>
      </w:r>
    </w:p>
    <w:p w:rsidR="004557E1" w:rsidRPr="00930147" w:rsidRDefault="00241A7E" w:rsidP="00C45CF8">
      <w:pPr>
        <w:tabs>
          <w:tab w:val="left" w:pos="0"/>
        </w:tabs>
        <w:autoSpaceDE w:val="0"/>
        <w:autoSpaceDN w:val="0"/>
        <w:adjustRightInd w:val="0"/>
        <w:spacing w:before="0" w:after="0" w:line="240" w:lineRule="auto"/>
        <w:jc w:val="center"/>
        <w:rPr>
          <w:rFonts w:ascii="Times New Roman" w:hAnsi="Times New Roman"/>
          <w:b/>
          <w:caps/>
          <w:sz w:val="28"/>
          <w:szCs w:val="28"/>
          <w:lang w:val="uk-UA"/>
        </w:rPr>
      </w:pPr>
      <w:r w:rsidRPr="00930147">
        <w:rPr>
          <w:rFonts w:ascii="Times New Roman" w:hAnsi="Times New Roman"/>
          <w:sz w:val="28"/>
          <w:szCs w:val="28"/>
          <w:lang w:val="uk-UA"/>
        </w:rPr>
        <w:br w:type="page"/>
      </w:r>
      <w:r w:rsidR="004557E1" w:rsidRPr="00930147">
        <w:rPr>
          <w:rFonts w:ascii="Times New Roman" w:hAnsi="Times New Roman"/>
          <w:b/>
          <w:caps/>
          <w:sz w:val="28"/>
          <w:szCs w:val="28"/>
          <w:lang w:val="uk-UA"/>
        </w:rPr>
        <w:lastRenderedPageBreak/>
        <w:t>1.2. Ступені освіти</w:t>
      </w:r>
    </w:p>
    <w:p w:rsidR="00C45CF8" w:rsidRPr="00930147" w:rsidRDefault="00C45CF8" w:rsidP="00C45CF8">
      <w:pPr>
        <w:tabs>
          <w:tab w:val="left" w:pos="0"/>
        </w:tabs>
        <w:autoSpaceDE w:val="0"/>
        <w:autoSpaceDN w:val="0"/>
        <w:adjustRightInd w:val="0"/>
        <w:spacing w:before="0" w:after="0" w:line="240" w:lineRule="auto"/>
        <w:jc w:val="center"/>
        <w:rPr>
          <w:rFonts w:ascii="Times New Roman" w:hAnsi="Times New Roman"/>
          <w:caps/>
          <w:sz w:val="28"/>
          <w:szCs w:val="28"/>
          <w:lang w:val="uk-UA"/>
        </w:rPr>
      </w:pPr>
    </w:p>
    <w:p w:rsidR="004557E1" w:rsidRPr="00930147" w:rsidRDefault="00C45CF8" w:rsidP="00C45CF8">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4557E1" w:rsidRPr="00930147">
        <w:rPr>
          <w:rFonts w:ascii="Times New Roman" w:hAnsi="Times New Roman"/>
          <w:sz w:val="28"/>
          <w:szCs w:val="28"/>
          <w:lang w:val="uk-UA" w:eastAsia="uk-UA"/>
        </w:rPr>
        <w:t xml:space="preserve">В </w:t>
      </w:r>
      <w:r w:rsidRPr="00930147">
        <w:rPr>
          <w:rFonts w:ascii="Times New Roman" w:hAnsi="Times New Roman"/>
          <w:sz w:val="28"/>
          <w:szCs w:val="28"/>
          <w:lang w:val="uk-UA" w:eastAsia="uk-UA"/>
        </w:rPr>
        <w:t>Університеті</w:t>
      </w:r>
      <w:r w:rsidR="004557E1" w:rsidRPr="00930147">
        <w:rPr>
          <w:rFonts w:ascii="Times New Roman" w:hAnsi="Times New Roman"/>
          <w:sz w:val="28"/>
          <w:szCs w:val="28"/>
          <w:lang w:val="uk-UA" w:eastAsia="uk-UA"/>
        </w:rPr>
        <w:t xml:space="preserve"> підготовка фахівців здійснюється за відповідними освітньо-професійними та освітньо-науковими програмами на таких рівнях вищої освіти (РВО):</w:t>
      </w:r>
    </w:p>
    <w:p w:rsidR="004557E1" w:rsidRPr="00930147" w:rsidRDefault="004557E1" w:rsidP="00C45CF8">
      <w:pPr>
        <w:numPr>
          <w:ilvl w:val="0"/>
          <w:numId w:val="28"/>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перший (бакалаврський);</w:t>
      </w:r>
    </w:p>
    <w:p w:rsidR="004557E1" w:rsidRPr="00930147" w:rsidRDefault="004557E1" w:rsidP="00C45CF8">
      <w:pPr>
        <w:numPr>
          <w:ilvl w:val="0"/>
          <w:numId w:val="28"/>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другий (магістерський);</w:t>
      </w:r>
    </w:p>
    <w:p w:rsidR="004557E1" w:rsidRPr="00930147" w:rsidRDefault="004557E1" w:rsidP="00C45CF8">
      <w:pPr>
        <w:numPr>
          <w:ilvl w:val="0"/>
          <w:numId w:val="28"/>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третій (освітньо-науковий). </w:t>
      </w:r>
    </w:p>
    <w:p w:rsidR="004557E1" w:rsidRPr="00930147" w:rsidRDefault="00C45CF8" w:rsidP="00C45CF8">
      <w:pPr>
        <w:spacing w:before="0" w:after="0" w:line="240" w:lineRule="auto"/>
        <w:ind w:firstLine="0"/>
        <w:rPr>
          <w:rFonts w:ascii="Times New Roman" w:hAnsi="Times New Roman"/>
          <w:sz w:val="28"/>
          <w:szCs w:val="28"/>
          <w:lang w:val="uk-UA" w:eastAsia="uk-UA"/>
        </w:rPr>
      </w:pPr>
      <w:r w:rsidRPr="00930147">
        <w:rPr>
          <w:rFonts w:ascii="Times New Roman" w:hAnsi="Times New Roman"/>
          <w:b/>
          <w:bCs/>
          <w:i/>
          <w:iCs/>
          <w:sz w:val="28"/>
          <w:szCs w:val="28"/>
          <w:lang w:val="uk-UA" w:eastAsia="uk-UA"/>
        </w:rPr>
        <w:tab/>
      </w:r>
      <w:r w:rsidR="004557E1" w:rsidRPr="00930147">
        <w:rPr>
          <w:rFonts w:ascii="Times New Roman" w:hAnsi="Times New Roman"/>
          <w:b/>
          <w:bCs/>
          <w:i/>
          <w:iCs/>
          <w:sz w:val="28"/>
          <w:szCs w:val="28"/>
          <w:lang w:val="uk-UA" w:eastAsia="uk-UA"/>
        </w:rPr>
        <w:t>Перший (бакалаврський) рівень вищої освіти</w:t>
      </w:r>
      <w:r w:rsidR="004557E1" w:rsidRPr="00930147">
        <w:rPr>
          <w:rFonts w:ascii="Times New Roman" w:hAnsi="Times New Roman"/>
          <w:sz w:val="28"/>
          <w:szCs w:val="28"/>
          <w:lang w:val="uk-UA" w:eastAsia="uk-UA"/>
        </w:rPr>
        <w:t xml:space="preserve"> відповідає сьомому рівню Національної рамки кваліфікацій і передбачає здобуття особою теоретичних знань та практичних умінь і навичок, достатніх для успішного виконання професійних обов’язків за обраною спеціальністю (спеціалізацією). </w:t>
      </w:r>
    </w:p>
    <w:p w:rsidR="004557E1" w:rsidRPr="00930147" w:rsidRDefault="004557E1" w:rsidP="00C45CF8">
      <w:pPr>
        <w:spacing w:before="0" w:after="0" w:line="240" w:lineRule="auto"/>
        <w:ind w:firstLine="0"/>
        <w:rPr>
          <w:rFonts w:ascii="Times New Roman" w:hAnsi="Times New Roman"/>
          <w:sz w:val="28"/>
          <w:szCs w:val="28"/>
          <w:lang w:val="uk-UA" w:eastAsia="uk-UA"/>
        </w:rPr>
      </w:pPr>
      <w:r w:rsidRPr="00930147">
        <w:rPr>
          <w:rFonts w:ascii="Times New Roman" w:hAnsi="Times New Roman"/>
          <w:b/>
          <w:bCs/>
          <w:i/>
          <w:iCs/>
          <w:sz w:val="28"/>
          <w:szCs w:val="28"/>
          <w:lang w:val="uk-UA" w:eastAsia="uk-UA"/>
        </w:rPr>
        <w:t>Другий (магістерський) рівень вищої освіти</w:t>
      </w:r>
      <w:r w:rsidRPr="00930147">
        <w:rPr>
          <w:rFonts w:ascii="Times New Roman" w:hAnsi="Times New Roman"/>
          <w:sz w:val="28"/>
          <w:szCs w:val="28"/>
          <w:lang w:val="uk-UA" w:eastAsia="uk-UA"/>
        </w:rPr>
        <w:t xml:space="preserve"> відповідає восьмому рівню Національної рамки кваліфікацій і передбачає здобуття особою поглиблених теоретичних та/або практичних знань, умінь, навичок за обраною спеціальністю (чи спеціалізацією), загальних засад методології наукової та/або професійної діяльності, інших компетентностей, достатніх для ефективного виконання завдань інноваційного характеру відповідного рівня професійної діяльності. </w:t>
      </w:r>
    </w:p>
    <w:p w:rsidR="004557E1" w:rsidRPr="00930147" w:rsidRDefault="00C45CF8" w:rsidP="00C45CF8">
      <w:pPr>
        <w:spacing w:before="0" w:after="0" w:line="240" w:lineRule="auto"/>
        <w:ind w:firstLine="0"/>
        <w:rPr>
          <w:rFonts w:ascii="Times New Roman" w:hAnsi="Times New Roman"/>
          <w:sz w:val="28"/>
          <w:szCs w:val="28"/>
          <w:lang w:val="uk-UA" w:eastAsia="uk-UA"/>
        </w:rPr>
      </w:pPr>
      <w:r w:rsidRPr="00930147">
        <w:rPr>
          <w:rFonts w:ascii="Times New Roman" w:hAnsi="Times New Roman"/>
          <w:b/>
          <w:bCs/>
          <w:i/>
          <w:iCs/>
          <w:sz w:val="28"/>
          <w:szCs w:val="28"/>
          <w:lang w:val="uk-UA" w:eastAsia="uk-UA"/>
        </w:rPr>
        <w:tab/>
      </w:r>
      <w:r w:rsidR="004557E1" w:rsidRPr="00930147">
        <w:rPr>
          <w:rFonts w:ascii="Times New Roman" w:hAnsi="Times New Roman"/>
          <w:b/>
          <w:bCs/>
          <w:i/>
          <w:iCs/>
          <w:sz w:val="28"/>
          <w:szCs w:val="28"/>
          <w:lang w:val="uk-UA" w:eastAsia="uk-UA"/>
        </w:rPr>
        <w:t>Третій (освітньо-науковий) рівень вищої освіти</w:t>
      </w:r>
      <w:r w:rsidR="004557E1" w:rsidRPr="00930147">
        <w:rPr>
          <w:rFonts w:ascii="Times New Roman" w:hAnsi="Times New Roman"/>
          <w:sz w:val="28"/>
          <w:szCs w:val="28"/>
          <w:lang w:val="uk-UA" w:eastAsia="uk-UA"/>
        </w:rPr>
        <w:t xml:space="preserve"> відповідає дев’ятому рівню Національної рамки кваліфікацій. 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 </w:t>
      </w:r>
    </w:p>
    <w:p w:rsidR="004557E1" w:rsidRPr="00930147" w:rsidRDefault="00C45CF8" w:rsidP="00C45CF8">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4557E1" w:rsidRPr="00930147">
        <w:rPr>
          <w:rFonts w:ascii="Times New Roman" w:hAnsi="Times New Roman"/>
          <w:sz w:val="28"/>
          <w:szCs w:val="28"/>
          <w:lang w:val="uk-UA" w:eastAsia="uk-UA"/>
        </w:rPr>
        <w:t>Здобуття вищої освіти на кожному рівні вищої освіти передбачає успішне виконання особою відповідної освітньої (освітньо-професійної, освітньо-наукової) програми, що є підставою для присудження відповідного ступеня вищої освіти:</w:t>
      </w:r>
    </w:p>
    <w:p w:rsidR="004557E1" w:rsidRPr="00930147" w:rsidRDefault="004557E1" w:rsidP="00C45CF8">
      <w:pPr>
        <w:numPr>
          <w:ilvl w:val="0"/>
          <w:numId w:val="29"/>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бакалавр;</w:t>
      </w:r>
    </w:p>
    <w:p w:rsidR="004557E1" w:rsidRPr="00930147" w:rsidRDefault="004557E1" w:rsidP="00C45CF8">
      <w:pPr>
        <w:numPr>
          <w:ilvl w:val="0"/>
          <w:numId w:val="29"/>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магістр;</w:t>
      </w:r>
    </w:p>
    <w:p w:rsidR="004557E1" w:rsidRPr="00930147" w:rsidRDefault="004557E1" w:rsidP="00C45CF8">
      <w:pPr>
        <w:numPr>
          <w:ilvl w:val="0"/>
          <w:numId w:val="29"/>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доктор філософії.</w:t>
      </w:r>
    </w:p>
    <w:p w:rsidR="004557E1" w:rsidRPr="00930147" w:rsidRDefault="00C45CF8" w:rsidP="00C45CF8">
      <w:pPr>
        <w:spacing w:before="0" w:after="0" w:line="240" w:lineRule="auto"/>
        <w:ind w:firstLine="0"/>
        <w:rPr>
          <w:rFonts w:ascii="Times New Roman" w:hAnsi="Times New Roman"/>
          <w:sz w:val="28"/>
          <w:szCs w:val="28"/>
          <w:lang w:val="uk-UA" w:eastAsia="uk-UA"/>
        </w:rPr>
      </w:pPr>
      <w:r w:rsidRPr="00930147">
        <w:rPr>
          <w:rFonts w:ascii="Times New Roman" w:hAnsi="Times New Roman"/>
          <w:b/>
          <w:bCs/>
          <w:i/>
          <w:iCs/>
          <w:sz w:val="28"/>
          <w:szCs w:val="28"/>
          <w:lang w:val="uk-UA" w:eastAsia="uk-UA"/>
        </w:rPr>
        <w:tab/>
      </w:r>
      <w:r w:rsidR="004557E1" w:rsidRPr="00930147">
        <w:rPr>
          <w:rFonts w:ascii="Times New Roman" w:hAnsi="Times New Roman"/>
          <w:b/>
          <w:bCs/>
          <w:i/>
          <w:iCs/>
          <w:sz w:val="28"/>
          <w:szCs w:val="28"/>
          <w:lang w:val="uk-UA" w:eastAsia="uk-UA"/>
        </w:rPr>
        <w:t>Бакалавр</w:t>
      </w:r>
      <w:r w:rsidR="004557E1" w:rsidRPr="00930147">
        <w:rPr>
          <w:rFonts w:ascii="Times New Roman" w:hAnsi="Times New Roman"/>
          <w:sz w:val="28"/>
          <w:szCs w:val="28"/>
          <w:lang w:val="uk-UA" w:eastAsia="uk-UA"/>
        </w:rPr>
        <w:t xml:space="preserve"> – це освітній ступінь, що здобувається на першому рівні вищої освіти та присуджується закладом вищої освіти у результаті успішного виконання здобувачем вищої освіти освітньо-професійної програми, обсяг якої становить 180-240 кр. </w:t>
      </w:r>
      <w:hyperlink r:id="rId9" w:anchor="_ftn1" w:tooltip="" w:history="1">
        <w:r w:rsidR="004557E1" w:rsidRPr="00930147">
          <w:rPr>
            <w:rFonts w:ascii="Times New Roman" w:hAnsi="Times New Roman"/>
            <w:sz w:val="28"/>
            <w:szCs w:val="28"/>
            <w:lang w:val="uk-UA" w:eastAsia="uk-UA"/>
          </w:rPr>
          <w:t xml:space="preserve">ЄКТС </w:t>
        </w:r>
      </w:hyperlink>
      <w:r w:rsidR="004557E1" w:rsidRPr="00930147">
        <w:rPr>
          <w:rFonts w:ascii="Times New Roman" w:hAnsi="Times New Roman"/>
          <w:sz w:val="28"/>
          <w:szCs w:val="28"/>
          <w:lang w:val="uk-UA" w:eastAsia="uk-UA"/>
        </w:rPr>
        <w:t>. Обсяг освітньо-професійної програми для здобуття ступеня бакалавра на основі ступеня молодшого бакалавра або молодшого спеціаліста визначається закладом вищої освіти.</w:t>
      </w:r>
    </w:p>
    <w:p w:rsidR="00C45CF8" w:rsidRPr="00930147" w:rsidRDefault="00C45CF8" w:rsidP="00C45CF8">
      <w:pPr>
        <w:spacing w:before="0" w:after="0" w:line="240" w:lineRule="auto"/>
        <w:ind w:firstLine="0"/>
        <w:rPr>
          <w:rFonts w:ascii="Times New Roman" w:hAnsi="Times New Roman"/>
          <w:sz w:val="28"/>
          <w:szCs w:val="28"/>
          <w:lang w:val="uk-UA" w:eastAsia="uk-UA"/>
        </w:rPr>
      </w:pPr>
      <w:r w:rsidRPr="00930147">
        <w:rPr>
          <w:rFonts w:ascii="Times New Roman" w:hAnsi="Times New Roman"/>
          <w:b/>
          <w:bCs/>
          <w:i/>
          <w:iCs/>
          <w:sz w:val="28"/>
          <w:szCs w:val="28"/>
          <w:lang w:val="uk-UA" w:eastAsia="uk-UA"/>
        </w:rPr>
        <w:tab/>
      </w:r>
      <w:r w:rsidR="004557E1" w:rsidRPr="00930147">
        <w:rPr>
          <w:rFonts w:ascii="Times New Roman" w:hAnsi="Times New Roman"/>
          <w:b/>
          <w:bCs/>
          <w:i/>
          <w:iCs/>
          <w:sz w:val="28"/>
          <w:szCs w:val="28"/>
          <w:lang w:val="uk-UA" w:eastAsia="uk-UA"/>
        </w:rPr>
        <w:t>Магістр</w:t>
      </w:r>
      <w:r w:rsidR="004557E1" w:rsidRPr="00930147">
        <w:rPr>
          <w:rFonts w:ascii="Times New Roman" w:hAnsi="Times New Roman"/>
          <w:sz w:val="28"/>
          <w:szCs w:val="28"/>
          <w:lang w:val="uk-UA" w:eastAsia="uk-UA"/>
        </w:rPr>
        <w:t xml:space="preserve"> – це освітній ступінь, що здобувається на другому рівні вищої освіти та присуджується закладом вищої освіти (науковою установою) у результаті успішного виконання здобувачем вищої освіти відповідної освітньої програми. Ступінь магістра здобувається за освітньо-професійною </w:t>
      </w:r>
    </w:p>
    <w:p w:rsidR="00C45CF8" w:rsidRPr="00930147" w:rsidRDefault="004557E1" w:rsidP="00C45CF8">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lastRenderedPageBreak/>
        <w:t xml:space="preserve">або за освітньо-науковою програмою. Обсяг освітньо-професійної програми підготовки магістра становить 90-120 кр. ЄКТС, обсяг освітньо-наукової програми – 120 кр. ЄКТС. </w:t>
      </w:r>
    </w:p>
    <w:p w:rsidR="004557E1" w:rsidRPr="00930147" w:rsidRDefault="00C45CF8" w:rsidP="00C45CF8">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4557E1" w:rsidRPr="00930147">
        <w:rPr>
          <w:rFonts w:ascii="Times New Roman" w:hAnsi="Times New Roman"/>
          <w:b/>
          <w:bCs/>
          <w:i/>
          <w:iCs/>
          <w:sz w:val="28"/>
          <w:szCs w:val="28"/>
          <w:lang w:val="uk-UA" w:eastAsia="uk-UA"/>
        </w:rPr>
        <w:t>Доктор філософії</w:t>
      </w:r>
      <w:r w:rsidR="004557E1" w:rsidRPr="00930147">
        <w:rPr>
          <w:rFonts w:ascii="Times New Roman" w:hAnsi="Times New Roman"/>
          <w:sz w:val="28"/>
          <w:szCs w:val="28"/>
          <w:lang w:val="uk-UA" w:eastAsia="uk-UA"/>
        </w:rPr>
        <w:t xml:space="preserve"> – це освітній і водночас перший науковий ступінь, що здобувається на третьому рівні вищої освіти на основі ступеня магістра. Ступінь доктора філософії присуджується спеціалізованою вченою радою закладу вищої освіти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у спеціалізованій вченій раді. Обсяг освітньої складової освітньо-наукової програми підготовки доктора філософії становить 30-60 кредитів ЄКТС.</w:t>
      </w:r>
    </w:p>
    <w:p w:rsidR="004557E1" w:rsidRPr="00930147" w:rsidRDefault="00C45CF8" w:rsidP="00C45CF8">
      <w:pPr>
        <w:spacing w:before="0" w:after="0" w:line="240" w:lineRule="auto"/>
        <w:ind w:firstLine="60"/>
        <w:rPr>
          <w:rFonts w:ascii="Times New Roman" w:hAnsi="Times New Roman"/>
          <w:sz w:val="28"/>
          <w:szCs w:val="28"/>
          <w:lang w:val="uk-UA" w:eastAsia="uk-UA"/>
        </w:rPr>
      </w:pPr>
      <w:r w:rsidRPr="00930147">
        <w:rPr>
          <w:rFonts w:ascii="Times New Roman" w:hAnsi="Times New Roman"/>
          <w:sz w:val="28"/>
          <w:szCs w:val="28"/>
          <w:lang w:val="uk-UA" w:eastAsia="uk-UA"/>
        </w:rPr>
        <w:tab/>
      </w:r>
      <w:r w:rsidR="004557E1" w:rsidRPr="00930147">
        <w:rPr>
          <w:rFonts w:ascii="Times New Roman" w:hAnsi="Times New Roman"/>
          <w:sz w:val="28"/>
          <w:szCs w:val="28"/>
          <w:lang w:val="uk-UA" w:eastAsia="uk-UA"/>
        </w:rPr>
        <w:t xml:space="preserve">Прийом на навчання для здобуття вищої освіти на кожному РВО за ліцензованими спеціальностями здійснюється за конкурсом відповідно до Правил прийому до </w:t>
      </w:r>
      <w:r w:rsidRPr="00930147">
        <w:rPr>
          <w:rFonts w:ascii="Times New Roman" w:hAnsi="Times New Roman"/>
          <w:sz w:val="28"/>
          <w:szCs w:val="28"/>
          <w:lang w:val="uk-UA" w:eastAsia="ru-RU"/>
        </w:rPr>
        <w:t>ПЗВО «Міжнародний класичний університет імені Пилипа Орлика»</w:t>
      </w:r>
      <w:r w:rsidR="004557E1" w:rsidRPr="00930147">
        <w:rPr>
          <w:rFonts w:ascii="Times New Roman" w:hAnsi="Times New Roman"/>
          <w:sz w:val="28"/>
          <w:szCs w:val="28"/>
          <w:lang w:val="uk-UA" w:eastAsia="uk-UA"/>
        </w:rPr>
        <w:t>, які</w:t>
      </w:r>
      <w:r w:rsidRPr="00930147">
        <w:rPr>
          <w:rFonts w:ascii="Times New Roman" w:hAnsi="Times New Roman"/>
          <w:sz w:val="28"/>
          <w:szCs w:val="28"/>
          <w:lang w:val="uk-UA" w:eastAsia="uk-UA"/>
        </w:rPr>
        <w:t xml:space="preserve"> щорічно затверджуються вченою радою У</w:t>
      </w:r>
      <w:r w:rsidR="004557E1" w:rsidRPr="00930147">
        <w:rPr>
          <w:rFonts w:ascii="Times New Roman" w:hAnsi="Times New Roman"/>
          <w:sz w:val="28"/>
          <w:szCs w:val="28"/>
          <w:lang w:val="uk-UA" w:eastAsia="uk-UA"/>
        </w:rPr>
        <w:t xml:space="preserve">ніверситету і оприлюднюються на порталі </w:t>
      </w:r>
      <w:hyperlink r:id="rId10" w:history="1">
        <w:r w:rsidR="004557E1" w:rsidRPr="00930147">
          <w:rPr>
            <w:rFonts w:ascii="Times New Roman" w:hAnsi="Times New Roman"/>
            <w:color w:val="0000FF"/>
            <w:sz w:val="28"/>
            <w:szCs w:val="28"/>
            <w:u w:val="single"/>
            <w:lang w:val="uk-UA" w:eastAsia="uk-UA"/>
          </w:rPr>
          <w:t>www.kpi.ua</w:t>
        </w:r>
      </w:hyperlink>
      <w:r w:rsidR="004557E1" w:rsidRPr="00930147">
        <w:rPr>
          <w:rFonts w:ascii="Times New Roman" w:hAnsi="Times New Roman"/>
          <w:sz w:val="28"/>
          <w:szCs w:val="28"/>
          <w:lang w:val="uk-UA" w:eastAsia="uk-UA"/>
        </w:rPr>
        <w:t>.</w:t>
      </w:r>
    </w:p>
    <w:p w:rsidR="00C45CF8" w:rsidRPr="00930147" w:rsidRDefault="00C45CF8" w:rsidP="00241A7E">
      <w:pPr>
        <w:tabs>
          <w:tab w:val="left" w:pos="0"/>
        </w:tabs>
        <w:autoSpaceDE w:val="0"/>
        <w:autoSpaceDN w:val="0"/>
        <w:adjustRightInd w:val="0"/>
        <w:spacing w:before="0" w:after="0" w:line="240" w:lineRule="auto"/>
        <w:jc w:val="center"/>
        <w:rPr>
          <w:rFonts w:ascii="Times New Roman" w:hAnsi="Times New Roman"/>
          <w:b/>
          <w:caps/>
          <w:sz w:val="28"/>
          <w:szCs w:val="28"/>
          <w:lang w:val="uk-UA"/>
        </w:rPr>
      </w:pPr>
    </w:p>
    <w:p w:rsidR="004557E1" w:rsidRPr="00930147" w:rsidRDefault="00C91B54" w:rsidP="00241A7E">
      <w:pPr>
        <w:tabs>
          <w:tab w:val="left" w:pos="0"/>
        </w:tabs>
        <w:autoSpaceDE w:val="0"/>
        <w:autoSpaceDN w:val="0"/>
        <w:adjustRightInd w:val="0"/>
        <w:spacing w:before="0" w:after="0" w:line="240" w:lineRule="auto"/>
        <w:jc w:val="center"/>
        <w:rPr>
          <w:rFonts w:ascii="Times New Roman Полужирный" w:hAnsi="Times New Roman Полужирный"/>
          <w:b/>
          <w:caps/>
          <w:sz w:val="28"/>
          <w:szCs w:val="28"/>
          <w:lang w:val="uk-UA"/>
        </w:rPr>
      </w:pPr>
      <w:r w:rsidRPr="00930147">
        <w:rPr>
          <w:rFonts w:ascii="Times New Roman Полужирный" w:hAnsi="Times New Roman Полужирный"/>
          <w:b/>
          <w:caps/>
          <w:sz w:val="28"/>
          <w:szCs w:val="28"/>
          <w:lang w:val="uk-UA"/>
        </w:rPr>
        <w:t>1.3. Форми навчання</w:t>
      </w:r>
    </w:p>
    <w:p w:rsidR="004557E1" w:rsidRPr="00930147" w:rsidRDefault="004557E1" w:rsidP="00815373">
      <w:pPr>
        <w:tabs>
          <w:tab w:val="left" w:pos="0"/>
        </w:tabs>
        <w:autoSpaceDE w:val="0"/>
        <w:autoSpaceDN w:val="0"/>
        <w:adjustRightInd w:val="0"/>
        <w:spacing w:before="0" w:after="0" w:line="240" w:lineRule="auto"/>
        <w:jc w:val="center"/>
        <w:rPr>
          <w:rFonts w:ascii="Times New Roman" w:hAnsi="Times New Roman"/>
          <w:sz w:val="28"/>
          <w:szCs w:val="28"/>
          <w:lang w:val="uk-UA"/>
        </w:rPr>
      </w:pPr>
    </w:p>
    <w:p w:rsidR="00C91B54" w:rsidRPr="00930147" w:rsidRDefault="009F05DD" w:rsidP="00815373">
      <w:pPr>
        <w:spacing w:before="0" w:after="0" w:line="240" w:lineRule="auto"/>
        <w:ind w:firstLine="0"/>
        <w:jc w:val="left"/>
        <w:rPr>
          <w:rFonts w:ascii="Times New Roman" w:hAnsi="Times New Roman"/>
          <w:sz w:val="28"/>
          <w:szCs w:val="28"/>
          <w:lang w:val="uk-UA" w:eastAsia="uk-UA"/>
        </w:rPr>
      </w:pPr>
      <w:r w:rsidRPr="00930147">
        <w:rPr>
          <w:rFonts w:ascii="Times New Roman" w:hAnsi="Times New Roman"/>
          <w:sz w:val="28"/>
          <w:szCs w:val="28"/>
          <w:lang w:val="uk-UA" w:eastAsia="uk-UA"/>
        </w:rPr>
        <w:tab/>
        <w:t>Навчання студентів в У</w:t>
      </w:r>
      <w:r w:rsidR="00C91B54" w:rsidRPr="00930147">
        <w:rPr>
          <w:rFonts w:ascii="Times New Roman" w:hAnsi="Times New Roman"/>
          <w:sz w:val="28"/>
          <w:szCs w:val="28"/>
          <w:lang w:val="uk-UA" w:eastAsia="uk-UA"/>
        </w:rPr>
        <w:t>ніверситеті здійснюється за такими формами</w:t>
      </w:r>
      <w:r w:rsidRPr="00930147">
        <w:rPr>
          <w:rFonts w:ascii="Times New Roman" w:hAnsi="Times New Roman"/>
          <w:sz w:val="28"/>
          <w:szCs w:val="28"/>
          <w:lang w:val="uk-UA" w:eastAsia="uk-UA"/>
        </w:rPr>
        <w:t xml:space="preserve"> здобуття освіти</w:t>
      </w:r>
      <w:r w:rsidR="00C91B54" w:rsidRPr="00930147">
        <w:rPr>
          <w:rFonts w:ascii="Times New Roman" w:hAnsi="Times New Roman"/>
          <w:sz w:val="28"/>
          <w:szCs w:val="28"/>
          <w:lang w:val="uk-UA" w:eastAsia="uk-UA"/>
        </w:rPr>
        <w:t>:</w:t>
      </w:r>
      <w:r w:rsidR="00E602F6" w:rsidRPr="00930147">
        <w:rPr>
          <w:rFonts w:ascii="Times New Roman" w:hAnsi="Times New Roman"/>
          <w:sz w:val="28"/>
          <w:szCs w:val="28"/>
          <w:lang w:val="uk-UA" w:eastAsia="ru-RU"/>
        </w:rPr>
        <w:t xml:space="preserve"> </w:t>
      </w:r>
    </w:p>
    <w:p w:rsidR="00C91B54" w:rsidRPr="00930147" w:rsidRDefault="00C91B54" w:rsidP="00815373">
      <w:pPr>
        <w:numPr>
          <w:ilvl w:val="0"/>
          <w:numId w:val="30"/>
        </w:numPr>
        <w:spacing w:before="0" w:after="0" w:line="240" w:lineRule="auto"/>
        <w:jc w:val="left"/>
        <w:rPr>
          <w:rFonts w:ascii="Times New Roman" w:hAnsi="Times New Roman"/>
          <w:sz w:val="28"/>
          <w:szCs w:val="28"/>
          <w:lang w:val="uk-UA" w:eastAsia="uk-UA"/>
        </w:rPr>
      </w:pPr>
      <w:r w:rsidRPr="00930147">
        <w:rPr>
          <w:rFonts w:ascii="Times New Roman" w:hAnsi="Times New Roman"/>
          <w:sz w:val="28"/>
          <w:szCs w:val="28"/>
          <w:lang w:val="uk-UA" w:eastAsia="uk-UA"/>
        </w:rPr>
        <w:t>очна (денна</w:t>
      </w:r>
      <w:r w:rsidR="00E602F6" w:rsidRPr="00930147">
        <w:rPr>
          <w:rFonts w:ascii="Times New Roman" w:hAnsi="Times New Roman"/>
          <w:sz w:val="28"/>
          <w:szCs w:val="28"/>
          <w:lang w:val="uk-UA" w:eastAsia="uk-UA"/>
        </w:rPr>
        <w:t>, вечірня</w:t>
      </w:r>
      <w:r w:rsidRPr="00930147">
        <w:rPr>
          <w:rFonts w:ascii="Times New Roman" w:hAnsi="Times New Roman"/>
          <w:sz w:val="28"/>
          <w:szCs w:val="28"/>
          <w:lang w:val="uk-UA" w:eastAsia="uk-UA"/>
        </w:rPr>
        <w:t>);</w:t>
      </w:r>
    </w:p>
    <w:p w:rsidR="00C91B54" w:rsidRPr="00930147" w:rsidRDefault="004754D0" w:rsidP="00815373">
      <w:pPr>
        <w:numPr>
          <w:ilvl w:val="0"/>
          <w:numId w:val="30"/>
        </w:numPr>
        <w:spacing w:before="0" w:after="0" w:line="240" w:lineRule="auto"/>
        <w:jc w:val="left"/>
        <w:rPr>
          <w:rFonts w:ascii="Times New Roman" w:hAnsi="Times New Roman"/>
          <w:sz w:val="28"/>
          <w:szCs w:val="28"/>
          <w:lang w:val="uk-UA" w:eastAsia="uk-UA"/>
        </w:rPr>
      </w:pPr>
      <w:r w:rsidRPr="00930147">
        <w:rPr>
          <w:rFonts w:ascii="Times New Roman" w:hAnsi="Times New Roman"/>
          <w:sz w:val="28"/>
          <w:szCs w:val="28"/>
          <w:lang w:val="uk-UA" w:eastAsia="uk-UA"/>
        </w:rPr>
        <w:t>заочна (дистанційна);</w:t>
      </w:r>
    </w:p>
    <w:p w:rsidR="004754D0" w:rsidRPr="00930147" w:rsidRDefault="004754D0" w:rsidP="00815373">
      <w:pPr>
        <w:numPr>
          <w:ilvl w:val="0"/>
          <w:numId w:val="30"/>
        </w:numPr>
        <w:spacing w:before="0" w:after="0" w:line="240" w:lineRule="auto"/>
        <w:jc w:val="left"/>
        <w:rPr>
          <w:rFonts w:ascii="Times New Roman" w:hAnsi="Times New Roman"/>
          <w:sz w:val="28"/>
          <w:szCs w:val="28"/>
          <w:lang w:val="uk-UA" w:eastAsia="uk-UA"/>
        </w:rPr>
      </w:pPr>
      <w:r w:rsidRPr="00930147">
        <w:rPr>
          <w:rFonts w:ascii="Times New Roman" w:hAnsi="Times New Roman"/>
          <w:sz w:val="28"/>
          <w:szCs w:val="28"/>
          <w:lang w:val="uk-UA" w:eastAsia="uk-UA"/>
        </w:rPr>
        <w:t>дуальна.</w:t>
      </w:r>
    </w:p>
    <w:p w:rsidR="00C91B54" w:rsidRPr="00930147" w:rsidRDefault="00C91B54" w:rsidP="00815373">
      <w:pPr>
        <w:spacing w:before="0" w:after="0" w:line="240" w:lineRule="auto"/>
        <w:ind w:firstLine="0"/>
        <w:jc w:val="left"/>
        <w:rPr>
          <w:rFonts w:ascii="Times New Roman" w:hAnsi="Times New Roman"/>
          <w:sz w:val="28"/>
          <w:szCs w:val="28"/>
          <w:lang w:val="uk-UA" w:eastAsia="uk-UA"/>
        </w:rPr>
      </w:pPr>
      <w:r w:rsidRPr="00930147">
        <w:rPr>
          <w:rFonts w:ascii="Times New Roman" w:hAnsi="Times New Roman"/>
          <w:sz w:val="28"/>
          <w:szCs w:val="28"/>
          <w:lang w:val="uk-UA" w:eastAsia="uk-UA"/>
        </w:rPr>
        <w:t xml:space="preserve">Форми </w:t>
      </w:r>
      <w:r w:rsidR="009F05DD" w:rsidRPr="00930147">
        <w:rPr>
          <w:rFonts w:ascii="Times New Roman" w:hAnsi="Times New Roman"/>
          <w:sz w:val="28"/>
          <w:szCs w:val="28"/>
          <w:lang w:val="uk-UA" w:eastAsia="uk-UA"/>
        </w:rPr>
        <w:t>здобуття освіти</w:t>
      </w:r>
      <w:r w:rsidRPr="00930147">
        <w:rPr>
          <w:rFonts w:ascii="Times New Roman" w:hAnsi="Times New Roman"/>
          <w:sz w:val="28"/>
          <w:szCs w:val="28"/>
          <w:lang w:val="uk-UA" w:eastAsia="uk-UA"/>
        </w:rPr>
        <w:t xml:space="preserve"> можуть поєднуватися. </w:t>
      </w:r>
    </w:p>
    <w:p w:rsidR="00C91B54" w:rsidRPr="00930147" w:rsidRDefault="009F05DD" w:rsidP="00227628">
      <w:pPr>
        <w:spacing w:before="0" w:after="0" w:line="240" w:lineRule="auto"/>
        <w:ind w:firstLine="0"/>
        <w:rPr>
          <w:rFonts w:ascii="Times New Roman" w:hAnsi="Times New Roman"/>
          <w:sz w:val="28"/>
          <w:szCs w:val="28"/>
          <w:lang w:val="uk-UA" w:eastAsia="uk-UA"/>
        </w:rPr>
      </w:pPr>
      <w:r w:rsidRPr="00930147">
        <w:rPr>
          <w:rFonts w:ascii="Times New Roman" w:hAnsi="Times New Roman"/>
          <w:b/>
          <w:bCs/>
          <w:i/>
          <w:iCs/>
          <w:sz w:val="28"/>
          <w:szCs w:val="28"/>
          <w:lang w:val="uk-UA" w:eastAsia="uk-UA"/>
        </w:rPr>
        <w:tab/>
      </w:r>
      <w:r w:rsidR="00C91B54" w:rsidRPr="00930147">
        <w:rPr>
          <w:rFonts w:ascii="Times New Roman" w:hAnsi="Times New Roman"/>
          <w:b/>
          <w:bCs/>
          <w:i/>
          <w:iCs/>
          <w:sz w:val="28"/>
          <w:szCs w:val="28"/>
          <w:lang w:val="uk-UA" w:eastAsia="uk-UA"/>
        </w:rPr>
        <w:t xml:space="preserve">Очна (денна) форма </w:t>
      </w:r>
      <w:r w:rsidRPr="00930147">
        <w:rPr>
          <w:rFonts w:ascii="Times New Roman" w:hAnsi="Times New Roman"/>
          <w:b/>
          <w:bCs/>
          <w:i/>
          <w:iCs/>
          <w:sz w:val="28"/>
          <w:szCs w:val="28"/>
          <w:lang w:val="uk-UA" w:eastAsia="uk-UA"/>
        </w:rPr>
        <w:t>здобуття освіти</w:t>
      </w:r>
      <w:r w:rsidR="00C91B54" w:rsidRPr="00930147">
        <w:rPr>
          <w:rFonts w:ascii="Times New Roman" w:hAnsi="Times New Roman"/>
          <w:sz w:val="28"/>
          <w:szCs w:val="28"/>
          <w:lang w:val="uk-UA" w:eastAsia="uk-UA"/>
        </w:rPr>
        <w:t xml:space="preserve"> є основною формою здобуття певного ступеня вищої освіти.</w:t>
      </w:r>
    </w:p>
    <w:p w:rsidR="00C91B54" w:rsidRPr="00930147" w:rsidRDefault="009F05DD" w:rsidP="00227628">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C91B54" w:rsidRPr="00930147">
        <w:rPr>
          <w:rFonts w:ascii="Times New Roman" w:hAnsi="Times New Roman"/>
          <w:sz w:val="28"/>
          <w:szCs w:val="28"/>
          <w:lang w:val="uk-UA" w:eastAsia="uk-UA"/>
        </w:rPr>
        <w:t xml:space="preserve">Освітній процес за денною формою </w:t>
      </w:r>
      <w:r w:rsidR="00227628" w:rsidRPr="00930147">
        <w:rPr>
          <w:rFonts w:ascii="Times New Roman" w:hAnsi="Times New Roman"/>
          <w:sz w:val="28"/>
          <w:szCs w:val="28"/>
          <w:lang w:val="uk-UA" w:eastAsia="uk-UA"/>
        </w:rPr>
        <w:t>здобуття освіти</w:t>
      </w:r>
      <w:r w:rsidR="00C91B54" w:rsidRPr="00930147">
        <w:rPr>
          <w:rFonts w:ascii="Times New Roman" w:hAnsi="Times New Roman"/>
          <w:sz w:val="28"/>
          <w:szCs w:val="28"/>
          <w:lang w:val="uk-UA" w:eastAsia="uk-UA"/>
        </w:rPr>
        <w:t xml:space="preserve"> передбачає постійний особистий контакт науково-педагогічного працівника і </w:t>
      </w:r>
      <w:r w:rsidR="00227628" w:rsidRPr="00930147">
        <w:rPr>
          <w:rFonts w:ascii="Times New Roman" w:hAnsi="Times New Roman"/>
          <w:sz w:val="28"/>
          <w:szCs w:val="28"/>
          <w:lang w:val="uk-UA" w:eastAsia="uk-UA"/>
        </w:rPr>
        <w:t>здобувача</w:t>
      </w:r>
      <w:r w:rsidR="00C91B54" w:rsidRPr="00930147">
        <w:rPr>
          <w:rFonts w:ascii="Times New Roman" w:hAnsi="Times New Roman"/>
          <w:sz w:val="28"/>
          <w:szCs w:val="28"/>
          <w:lang w:val="uk-UA" w:eastAsia="uk-UA"/>
        </w:rPr>
        <w:t xml:space="preserve">/аспіранта, що забезпечує надбання глибоких системних знань, стійких умінь. </w:t>
      </w:r>
      <w:r w:rsidRPr="00930147">
        <w:rPr>
          <w:rFonts w:ascii="Times New Roman" w:hAnsi="Times New Roman"/>
          <w:sz w:val="28"/>
          <w:szCs w:val="28"/>
          <w:lang w:val="uk-UA" w:eastAsia="uk-UA"/>
        </w:rPr>
        <w:t>Здобувачі</w:t>
      </w:r>
      <w:r w:rsidR="00C91B54" w:rsidRPr="00930147">
        <w:rPr>
          <w:rFonts w:ascii="Times New Roman" w:hAnsi="Times New Roman"/>
          <w:sz w:val="28"/>
          <w:szCs w:val="28"/>
          <w:lang w:val="uk-UA" w:eastAsia="uk-UA"/>
        </w:rPr>
        <w:t xml:space="preserve">/аспіранти денної форми </w:t>
      </w:r>
      <w:r w:rsidR="00227628" w:rsidRPr="00930147">
        <w:rPr>
          <w:rFonts w:ascii="Times New Roman" w:hAnsi="Times New Roman"/>
          <w:sz w:val="28"/>
          <w:szCs w:val="28"/>
          <w:lang w:val="uk-UA" w:eastAsia="uk-UA"/>
        </w:rPr>
        <w:t>здобуття освіти</w:t>
      </w:r>
      <w:r w:rsidR="00C91B54" w:rsidRPr="00930147">
        <w:rPr>
          <w:rFonts w:ascii="Times New Roman" w:hAnsi="Times New Roman"/>
          <w:sz w:val="28"/>
          <w:szCs w:val="28"/>
          <w:lang w:val="uk-UA" w:eastAsia="uk-UA"/>
        </w:rPr>
        <w:t xml:space="preserve"> зобов’язані відвідувати навчальні заняття згідно з розкладом та своєчасно виконувати навчальні завдання згідно з робочим (індивідуальним) навчальним планом та робочими програмами </w:t>
      </w:r>
      <w:r w:rsidR="00227628" w:rsidRPr="00930147">
        <w:rPr>
          <w:rFonts w:ascii="Times New Roman" w:hAnsi="Times New Roman"/>
          <w:sz w:val="28"/>
          <w:szCs w:val="28"/>
          <w:lang w:val="uk-UA" w:eastAsia="uk-UA"/>
        </w:rPr>
        <w:t>навчальних дисциплін.</w:t>
      </w:r>
      <w:r w:rsidR="00C91B54" w:rsidRPr="00930147">
        <w:rPr>
          <w:rFonts w:ascii="Times New Roman" w:hAnsi="Times New Roman"/>
          <w:sz w:val="28"/>
          <w:szCs w:val="28"/>
          <w:lang w:val="uk-UA" w:eastAsia="uk-UA"/>
        </w:rPr>
        <w:t xml:space="preserve"> </w:t>
      </w:r>
    </w:p>
    <w:p w:rsidR="00E602F6" w:rsidRPr="00930147" w:rsidRDefault="00E602F6" w:rsidP="00E602F6">
      <w:pPr>
        <w:widowControl w:val="0"/>
        <w:tabs>
          <w:tab w:val="left" w:pos="1220"/>
        </w:tabs>
        <w:spacing w:before="0" w:after="0" w:line="240" w:lineRule="auto"/>
        <w:ind w:firstLine="0"/>
        <w:rPr>
          <w:rFonts w:ascii="Times New Roman" w:hAnsi="Times New Roman"/>
          <w:sz w:val="28"/>
          <w:szCs w:val="28"/>
          <w:lang w:val="uk-UA" w:eastAsia="ru-RU"/>
        </w:rPr>
      </w:pPr>
      <w:r w:rsidRPr="00930147">
        <w:rPr>
          <w:rFonts w:ascii="Times New Roman" w:hAnsi="Times New Roman"/>
          <w:sz w:val="28"/>
          <w:szCs w:val="28"/>
          <w:lang w:val="uk-UA" w:eastAsia="ru-RU"/>
        </w:rPr>
        <w:tab/>
        <w:t xml:space="preserve">За </w:t>
      </w:r>
      <w:r w:rsidRPr="00930147">
        <w:rPr>
          <w:rFonts w:ascii="Times New Roman" w:hAnsi="Times New Roman"/>
          <w:b/>
          <w:i/>
          <w:sz w:val="28"/>
          <w:szCs w:val="28"/>
          <w:lang w:val="uk-UA" w:eastAsia="ru-RU"/>
        </w:rPr>
        <w:t>вечірньою формою здобуття освіти</w:t>
      </w:r>
      <w:r w:rsidRPr="00930147">
        <w:rPr>
          <w:rFonts w:ascii="Times New Roman" w:hAnsi="Times New Roman"/>
          <w:sz w:val="28"/>
          <w:szCs w:val="28"/>
          <w:lang w:val="uk-UA" w:eastAsia="ru-RU"/>
        </w:rPr>
        <w:t xml:space="preserve"> – навчаються здобувачі РВО бакалавр спеціальності «Медсестринство», для яких заняття проводяться ввечері кілька разів на тиждень без відриву від виробництва. </w:t>
      </w:r>
    </w:p>
    <w:p w:rsidR="00C91B54" w:rsidRPr="00930147" w:rsidRDefault="003B61DA" w:rsidP="003B61DA">
      <w:pPr>
        <w:spacing w:before="0" w:after="0" w:line="240" w:lineRule="auto"/>
        <w:ind w:firstLine="0"/>
        <w:rPr>
          <w:rFonts w:ascii="Times New Roman" w:hAnsi="Times New Roman"/>
          <w:sz w:val="28"/>
          <w:szCs w:val="28"/>
          <w:lang w:val="uk-UA" w:eastAsia="uk-UA"/>
        </w:rPr>
      </w:pPr>
      <w:r w:rsidRPr="00930147">
        <w:rPr>
          <w:rFonts w:ascii="Times New Roman" w:hAnsi="Times New Roman"/>
          <w:b/>
          <w:bCs/>
          <w:i/>
          <w:iCs/>
          <w:sz w:val="28"/>
          <w:szCs w:val="28"/>
          <w:lang w:val="uk-UA" w:eastAsia="uk-UA"/>
        </w:rPr>
        <w:tab/>
      </w:r>
      <w:r w:rsidR="00C91B54" w:rsidRPr="00930147">
        <w:rPr>
          <w:rFonts w:ascii="Times New Roman" w:hAnsi="Times New Roman"/>
          <w:b/>
          <w:bCs/>
          <w:i/>
          <w:iCs/>
          <w:sz w:val="28"/>
          <w:szCs w:val="28"/>
          <w:lang w:val="uk-UA" w:eastAsia="uk-UA"/>
        </w:rPr>
        <w:t xml:space="preserve">Заочна форма </w:t>
      </w:r>
      <w:r w:rsidRPr="00930147">
        <w:rPr>
          <w:rFonts w:ascii="Times New Roman" w:hAnsi="Times New Roman"/>
          <w:b/>
          <w:bCs/>
          <w:i/>
          <w:iCs/>
          <w:sz w:val="28"/>
          <w:szCs w:val="28"/>
          <w:lang w:val="uk-UA" w:eastAsia="uk-UA"/>
        </w:rPr>
        <w:t>здобуття освіти</w:t>
      </w:r>
      <w:r w:rsidR="00C91B54" w:rsidRPr="00930147">
        <w:rPr>
          <w:rFonts w:ascii="Times New Roman" w:hAnsi="Times New Roman"/>
          <w:sz w:val="28"/>
          <w:szCs w:val="28"/>
          <w:lang w:val="uk-UA" w:eastAsia="uk-UA"/>
        </w:rPr>
        <w:t xml:space="preserve"> – це навчання, яке поєднує в собі риси самонавчання і очного </w:t>
      </w:r>
      <w:r w:rsidRPr="00930147">
        <w:rPr>
          <w:rFonts w:ascii="Times New Roman" w:hAnsi="Times New Roman"/>
          <w:sz w:val="28"/>
          <w:szCs w:val="28"/>
          <w:lang w:val="uk-UA" w:eastAsia="uk-UA"/>
        </w:rPr>
        <w:t>форми здобуття освіти</w:t>
      </w:r>
      <w:r w:rsidR="00C91B54" w:rsidRPr="00930147">
        <w:rPr>
          <w:rFonts w:ascii="Times New Roman" w:hAnsi="Times New Roman"/>
          <w:sz w:val="28"/>
          <w:szCs w:val="28"/>
          <w:lang w:val="uk-UA" w:eastAsia="uk-UA"/>
        </w:rPr>
        <w:t xml:space="preserve">. Характеризується етапністю. На першому етапі відбувається отримання бази знань і методики для самостійного засвоєння навчальної інформації та формування умінь (установча сесія), на другому етапі </w:t>
      </w:r>
      <w:r w:rsidRPr="00930147">
        <w:rPr>
          <w:rFonts w:ascii="Times New Roman" w:hAnsi="Times New Roman"/>
          <w:sz w:val="28"/>
          <w:szCs w:val="28"/>
          <w:lang w:val="uk-UA" w:eastAsia="uk-UA"/>
        </w:rPr>
        <w:t>здобувач</w:t>
      </w:r>
      <w:r w:rsidR="00C91B54" w:rsidRPr="00930147">
        <w:rPr>
          <w:rFonts w:ascii="Times New Roman" w:hAnsi="Times New Roman"/>
          <w:sz w:val="28"/>
          <w:szCs w:val="28"/>
          <w:lang w:val="uk-UA" w:eastAsia="uk-UA"/>
        </w:rPr>
        <w:t xml:space="preserve">-заочник самостійно засвоює навчальний матеріал, виконує заплановані індивідуальні завдання, а на третьому – проводиться безпосередня перевірка результатів навчання (перевірка індивідуальних завдань, захист курсових проектів, курсових робіт, </w:t>
      </w:r>
      <w:r w:rsidR="00C91B54" w:rsidRPr="00930147">
        <w:rPr>
          <w:rFonts w:ascii="Times New Roman" w:hAnsi="Times New Roman"/>
          <w:sz w:val="28"/>
          <w:szCs w:val="28"/>
          <w:lang w:val="uk-UA" w:eastAsia="uk-UA"/>
        </w:rPr>
        <w:lastRenderedPageBreak/>
        <w:t xml:space="preserve">складання екзаменів і заліків, </w:t>
      </w:r>
      <w:r w:rsidRPr="00930147">
        <w:rPr>
          <w:rFonts w:ascii="Times New Roman" w:hAnsi="Times New Roman"/>
          <w:sz w:val="28"/>
          <w:szCs w:val="28"/>
          <w:lang w:val="uk-UA" w:eastAsia="uk-UA"/>
        </w:rPr>
        <w:t>підсумкова</w:t>
      </w:r>
      <w:r w:rsidR="00C91B54" w:rsidRPr="00930147">
        <w:rPr>
          <w:rFonts w:ascii="Times New Roman" w:hAnsi="Times New Roman"/>
          <w:sz w:val="28"/>
          <w:szCs w:val="28"/>
          <w:lang w:val="uk-UA" w:eastAsia="uk-UA"/>
        </w:rPr>
        <w:t xml:space="preserve"> атестація тощо). При цьому ці етапи віддалені один від одного за часом згідно з графіком </w:t>
      </w:r>
      <w:r w:rsidRPr="00930147">
        <w:rPr>
          <w:rFonts w:ascii="Times New Roman" w:hAnsi="Times New Roman"/>
          <w:sz w:val="28"/>
          <w:szCs w:val="28"/>
          <w:lang w:val="uk-UA" w:eastAsia="uk-UA"/>
        </w:rPr>
        <w:t>освітнього</w:t>
      </w:r>
      <w:r w:rsidR="00C91B54" w:rsidRPr="00930147">
        <w:rPr>
          <w:rFonts w:ascii="Times New Roman" w:hAnsi="Times New Roman"/>
          <w:sz w:val="28"/>
          <w:szCs w:val="28"/>
          <w:lang w:val="uk-UA" w:eastAsia="uk-UA"/>
        </w:rPr>
        <w:t xml:space="preserve"> процесу.</w:t>
      </w:r>
    </w:p>
    <w:p w:rsidR="00E602F6" w:rsidRPr="00930147" w:rsidRDefault="00E602F6" w:rsidP="00E602F6">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t>Заочна форма здобуття освіти</w:t>
      </w:r>
      <w:r w:rsidR="00C91B54" w:rsidRPr="00930147">
        <w:rPr>
          <w:rFonts w:ascii="Times New Roman" w:hAnsi="Times New Roman"/>
          <w:sz w:val="28"/>
          <w:szCs w:val="28"/>
          <w:lang w:val="uk-UA" w:eastAsia="uk-UA"/>
        </w:rPr>
        <w:t xml:space="preserve"> є формою здобуття певного ступеня вищої освіти особами, які працюють або одночасно навчаються за іншою спеціальністю. </w:t>
      </w:r>
    </w:p>
    <w:p w:rsidR="00E602F6" w:rsidRPr="00930147" w:rsidRDefault="004754D0" w:rsidP="00E602F6">
      <w:pPr>
        <w:widowControl w:val="0"/>
        <w:tabs>
          <w:tab w:val="left" w:pos="1220"/>
        </w:tabs>
        <w:spacing w:before="0" w:after="0" w:line="240" w:lineRule="auto"/>
        <w:ind w:firstLine="0"/>
        <w:rPr>
          <w:rFonts w:ascii="Times New Roman" w:hAnsi="Times New Roman"/>
          <w:sz w:val="28"/>
          <w:szCs w:val="28"/>
          <w:lang w:val="uk-UA" w:eastAsia="ru-RU"/>
        </w:rPr>
      </w:pPr>
      <w:r w:rsidRPr="00930147">
        <w:rPr>
          <w:rFonts w:ascii="Times New Roman" w:hAnsi="Times New Roman"/>
          <w:bCs/>
          <w:iCs/>
          <w:sz w:val="28"/>
          <w:szCs w:val="28"/>
          <w:lang w:val="uk-UA" w:eastAsia="ru-RU"/>
        </w:rPr>
        <w:tab/>
      </w:r>
      <w:r w:rsidR="00E602F6" w:rsidRPr="00930147">
        <w:rPr>
          <w:rFonts w:ascii="Times New Roman" w:hAnsi="Times New Roman"/>
          <w:bCs/>
          <w:iCs/>
          <w:sz w:val="28"/>
          <w:szCs w:val="28"/>
          <w:lang w:val="uk-UA" w:eastAsia="ru-RU"/>
        </w:rPr>
        <w:t xml:space="preserve">Заочна форма </w:t>
      </w:r>
      <w:r w:rsidR="00E602F6" w:rsidRPr="00930147">
        <w:rPr>
          <w:rFonts w:ascii="Times New Roman" w:hAnsi="Times New Roman"/>
          <w:sz w:val="28"/>
          <w:szCs w:val="28"/>
          <w:lang w:val="uk-UA" w:eastAsia="ru-RU"/>
        </w:rPr>
        <w:t>здобуття освіти в Університеті – спосіб організації навчання здобувачів освіти шляхом поєднання очної форми здобуття освіти під час:</w:t>
      </w:r>
    </w:p>
    <w:p w:rsidR="00E602F6" w:rsidRPr="00930147" w:rsidRDefault="00E602F6" w:rsidP="00E602F6">
      <w:pPr>
        <w:pStyle w:val="ListParagraph"/>
        <w:widowControl w:val="0"/>
        <w:numPr>
          <w:ilvl w:val="0"/>
          <w:numId w:val="5"/>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сесій (два рази на рік) і самостійного оволодіння освітньою програмою в проміжку між ними;</w:t>
      </w:r>
    </w:p>
    <w:p w:rsidR="00E602F6" w:rsidRPr="00930147" w:rsidRDefault="00E602F6" w:rsidP="00E602F6">
      <w:pPr>
        <w:pStyle w:val="ListParagraph"/>
        <w:widowControl w:val="0"/>
        <w:numPr>
          <w:ilvl w:val="0"/>
          <w:numId w:val="5"/>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короткочасних виїзних сесій у рекламно-консультаційних пунктах і самостійного оволодіння освітньою програмою в проміжку між ними;</w:t>
      </w:r>
    </w:p>
    <w:p w:rsidR="00E602F6" w:rsidRPr="00930147" w:rsidRDefault="00E602F6" w:rsidP="00E602F6">
      <w:pPr>
        <w:pStyle w:val="ListParagraph"/>
        <w:widowControl w:val="0"/>
        <w:numPr>
          <w:ilvl w:val="0"/>
          <w:numId w:val="5"/>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 xml:space="preserve">короткочасних  сесій за щотижневим графіком і самостійного оволодіння освітньою програмою в проміжку між ними. </w:t>
      </w:r>
    </w:p>
    <w:p w:rsidR="00C91B54" w:rsidRPr="00930147" w:rsidRDefault="00E602F6" w:rsidP="001976DB">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C91B54" w:rsidRPr="00930147">
        <w:rPr>
          <w:rFonts w:ascii="Times New Roman" w:hAnsi="Times New Roman"/>
          <w:b/>
          <w:bCs/>
          <w:i/>
          <w:iCs/>
          <w:sz w:val="28"/>
          <w:szCs w:val="28"/>
          <w:lang w:val="uk-UA" w:eastAsia="uk-UA"/>
        </w:rPr>
        <w:t>Дистанційне навчання</w:t>
      </w:r>
      <w:r w:rsidR="00C91B54" w:rsidRPr="00930147">
        <w:rPr>
          <w:rFonts w:ascii="Times New Roman" w:hAnsi="Times New Roman"/>
          <w:sz w:val="28"/>
          <w:szCs w:val="28"/>
          <w:lang w:val="uk-UA" w:eastAsia="uk-UA"/>
        </w:rPr>
        <w:t xml:space="preserve"> – це варіант реалізації заочної форми </w:t>
      </w:r>
      <w:r w:rsidR="001976DB" w:rsidRPr="00930147">
        <w:rPr>
          <w:rFonts w:ascii="Times New Roman" w:hAnsi="Times New Roman"/>
          <w:sz w:val="28"/>
          <w:szCs w:val="28"/>
          <w:lang w:val="uk-UA" w:eastAsia="uk-UA"/>
        </w:rPr>
        <w:t>здобуття освіти</w:t>
      </w:r>
      <w:r w:rsidR="00C91B54" w:rsidRPr="00930147">
        <w:rPr>
          <w:rFonts w:ascii="Times New Roman" w:hAnsi="Times New Roman"/>
          <w:sz w:val="28"/>
          <w:szCs w:val="28"/>
          <w:lang w:val="uk-UA" w:eastAsia="uk-UA"/>
        </w:rPr>
        <w:t xml:space="preserve">, який ґрунтується на використанні інформаційно-комунікаційних технологій, що забезпечують надання та одержання інформації. Основними особливостями дистанційного навчання є інтерактивна взаємодія у процесі навчання, надання слухачам можливості самостійної роботи з освоєння навчального матеріалу, а також консультаційний супровід у процесі навчальної діяльності. </w:t>
      </w:r>
    </w:p>
    <w:p w:rsidR="00C91B54" w:rsidRPr="00930147" w:rsidRDefault="001976DB" w:rsidP="001976DB">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C91B54" w:rsidRPr="00930147">
        <w:rPr>
          <w:rFonts w:ascii="Times New Roman" w:hAnsi="Times New Roman"/>
          <w:sz w:val="28"/>
          <w:szCs w:val="28"/>
          <w:lang w:val="uk-UA" w:eastAsia="uk-UA"/>
        </w:rPr>
        <w:t xml:space="preserve">Навчання за заочною (дистанційною) формою </w:t>
      </w:r>
      <w:r w:rsidRPr="00930147">
        <w:rPr>
          <w:rFonts w:ascii="Times New Roman" w:hAnsi="Times New Roman"/>
          <w:sz w:val="28"/>
          <w:szCs w:val="28"/>
          <w:lang w:val="uk-UA" w:eastAsia="uk-UA"/>
        </w:rPr>
        <w:t xml:space="preserve">здобуття освіти </w:t>
      </w:r>
      <w:r w:rsidR="00C91B54" w:rsidRPr="00930147">
        <w:rPr>
          <w:rFonts w:ascii="Times New Roman" w:hAnsi="Times New Roman"/>
          <w:sz w:val="28"/>
          <w:szCs w:val="28"/>
          <w:lang w:val="uk-UA" w:eastAsia="uk-UA"/>
        </w:rPr>
        <w:t>з певної спеціальності може бути запроваджено, якщо:</w:t>
      </w:r>
    </w:p>
    <w:p w:rsidR="00C91B54" w:rsidRPr="00930147" w:rsidRDefault="00C91B54" w:rsidP="001976DB">
      <w:pPr>
        <w:numPr>
          <w:ilvl w:val="0"/>
          <w:numId w:val="31"/>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здійснюється навчання за денною формою за цією спеціальністю;</w:t>
      </w:r>
    </w:p>
    <w:p w:rsidR="00C91B54" w:rsidRPr="00930147" w:rsidRDefault="00C91B54" w:rsidP="001976DB">
      <w:pPr>
        <w:numPr>
          <w:ilvl w:val="0"/>
          <w:numId w:val="31"/>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наявне необхідне кадрове, навчально-методичне, матеріально-технічне та інформаційне забезпечення цієї форми навчання.</w:t>
      </w:r>
    </w:p>
    <w:p w:rsidR="00C91B54" w:rsidRPr="00930147" w:rsidRDefault="001976DB" w:rsidP="001976DB">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C91B54" w:rsidRPr="00930147">
        <w:rPr>
          <w:rFonts w:ascii="Times New Roman" w:hAnsi="Times New Roman"/>
          <w:sz w:val="28"/>
          <w:szCs w:val="28"/>
          <w:lang w:val="uk-UA" w:eastAsia="uk-UA"/>
        </w:rPr>
        <w:t xml:space="preserve">Запровадження навчання за заочною (дистанційною) формою </w:t>
      </w:r>
      <w:r w:rsidRPr="00930147">
        <w:rPr>
          <w:rFonts w:ascii="Times New Roman" w:hAnsi="Times New Roman"/>
          <w:sz w:val="28"/>
          <w:szCs w:val="28"/>
          <w:lang w:val="uk-UA" w:eastAsia="uk-UA"/>
        </w:rPr>
        <w:t>здобуття освіти</w:t>
      </w:r>
      <w:r w:rsidR="00C91B54" w:rsidRPr="00930147">
        <w:rPr>
          <w:rFonts w:ascii="Times New Roman" w:hAnsi="Times New Roman"/>
          <w:sz w:val="28"/>
          <w:szCs w:val="28"/>
          <w:lang w:val="uk-UA" w:eastAsia="uk-UA"/>
        </w:rPr>
        <w:t xml:space="preserve"> з певної спеці</w:t>
      </w:r>
      <w:r w:rsidRPr="00930147">
        <w:rPr>
          <w:rFonts w:ascii="Times New Roman" w:hAnsi="Times New Roman"/>
          <w:sz w:val="28"/>
          <w:szCs w:val="28"/>
          <w:lang w:val="uk-UA" w:eastAsia="uk-UA"/>
        </w:rPr>
        <w:t>альності здійснюється рішенням в</w:t>
      </w:r>
      <w:r w:rsidR="00C91B54" w:rsidRPr="00930147">
        <w:rPr>
          <w:rFonts w:ascii="Times New Roman" w:hAnsi="Times New Roman"/>
          <w:sz w:val="28"/>
          <w:szCs w:val="28"/>
          <w:lang w:val="uk-UA" w:eastAsia="uk-UA"/>
        </w:rPr>
        <w:t>ченої ради університету</w:t>
      </w:r>
      <w:r w:rsidRPr="00930147">
        <w:rPr>
          <w:rFonts w:ascii="Times New Roman" w:hAnsi="Times New Roman"/>
          <w:sz w:val="28"/>
          <w:szCs w:val="28"/>
          <w:lang w:val="uk-UA" w:eastAsia="uk-UA"/>
        </w:rPr>
        <w:t>.</w:t>
      </w:r>
    </w:p>
    <w:p w:rsidR="00C91B54" w:rsidRPr="00930147" w:rsidRDefault="001976DB" w:rsidP="001976DB">
      <w:pPr>
        <w:spacing w:before="0" w:after="0" w:line="240" w:lineRule="auto"/>
        <w:ind w:firstLine="0"/>
        <w:rPr>
          <w:rFonts w:ascii="Times New Roman" w:hAnsi="Times New Roman"/>
          <w:sz w:val="28"/>
          <w:szCs w:val="28"/>
          <w:lang w:val="uk-UA" w:eastAsia="uk-UA"/>
        </w:rPr>
      </w:pPr>
      <w:r w:rsidRPr="00930147">
        <w:rPr>
          <w:rFonts w:ascii="Times New Roman" w:hAnsi="Times New Roman"/>
          <w:b/>
          <w:bCs/>
          <w:i/>
          <w:iCs/>
          <w:sz w:val="28"/>
          <w:szCs w:val="28"/>
          <w:lang w:val="uk-UA" w:eastAsia="uk-UA"/>
        </w:rPr>
        <w:tab/>
      </w:r>
      <w:r w:rsidR="00C91B54" w:rsidRPr="00930147">
        <w:rPr>
          <w:rFonts w:ascii="Times New Roman" w:hAnsi="Times New Roman"/>
          <w:b/>
          <w:bCs/>
          <w:i/>
          <w:iCs/>
          <w:sz w:val="28"/>
          <w:szCs w:val="28"/>
          <w:lang w:val="uk-UA" w:eastAsia="uk-UA"/>
        </w:rPr>
        <w:t xml:space="preserve">Змішане навчання </w:t>
      </w:r>
      <w:r w:rsidR="00C91B54" w:rsidRPr="00930147">
        <w:rPr>
          <w:rFonts w:ascii="Times New Roman" w:hAnsi="Times New Roman"/>
          <w:sz w:val="28"/>
          <w:szCs w:val="28"/>
          <w:lang w:val="uk-UA" w:eastAsia="uk-UA"/>
        </w:rPr>
        <w:t>(</w:t>
      </w:r>
      <w:r w:rsidR="00C91B54" w:rsidRPr="00930147">
        <w:rPr>
          <w:rFonts w:ascii="Times New Roman" w:hAnsi="Times New Roman"/>
          <w:i/>
          <w:iCs/>
          <w:sz w:val="28"/>
          <w:szCs w:val="28"/>
          <w:lang w:val="uk-UA" w:eastAsia="uk-UA"/>
        </w:rPr>
        <w:t>blended learning</w:t>
      </w:r>
      <w:r w:rsidR="00C91B54" w:rsidRPr="00930147">
        <w:rPr>
          <w:rFonts w:ascii="Times New Roman" w:hAnsi="Times New Roman"/>
          <w:sz w:val="28"/>
          <w:szCs w:val="28"/>
          <w:lang w:val="uk-UA" w:eastAsia="uk-UA"/>
        </w:rPr>
        <w:t xml:space="preserve">) – сучасна освітня технологія, що передбачає поєднання аудиторної роботи з елементами технологій дистанційного навчання та базується на нових дидактичних можливостях інформаційних технологій і сучасних навчальних засобів. </w:t>
      </w:r>
    </w:p>
    <w:p w:rsidR="00C91B54" w:rsidRPr="00930147" w:rsidRDefault="001976DB" w:rsidP="00815373">
      <w:pPr>
        <w:spacing w:before="0" w:after="0" w:line="240" w:lineRule="auto"/>
        <w:ind w:firstLine="0"/>
        <w:jc w:val="left"/>
        <w:rPr>
          <w:rFonts w:ascii="Times New Roman" w:hAnsi="Times New Roman"/>
          <w:sz w:val="28"/>
          <w:szCs w:val="28"/>
          <w:lang w:val="uk-UA" w:eastAsia="uk-UA"/>
        </w:rPr>
      </w:pPr>
      <w:r w:rsidRPr="00930147">
        <w:rPr>
          <w:rFonts w:ascii="Times New Roman" w:hAnsi="Times New Roman"/>
          <w:sz w:val="28"/>
          <w:szCs w:val="28"/>
          <w:lang w:val="uk-UA" w:eastAsia="uk-UA"/>
        </w:rPr>
        <w:tab/>
      </w:r>
      <w:r w:rsidR="00C91B54" w:rsidRPr="00930147">
        <w:rPr>
          <w:rFonts w:ascii="Times New Roman" w:hAnsi="Times New Roman"/>
          <w:sz w:val="28"/>
          <w:szCs w:val="28"/>
          <w:lang w:val="uk-UA" w:eastAsia="uk-UA"/>
        </w:rPr>
        <w:t>Застосування принципів змішаного навчання дозволяє:</w:t>
      </w:r>
    </w:p>
    <w:p w:rsidR="00C91B54" w:rsidRPr="00930147" w:rsidRDefault="00C91B54" w:rsidP="001976DB">
      <w:pPr>
        <w:numPr>
          <w:ilvl w:val="0"/>
          <w:numId w:val="32"/>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розширити освітні можливості </w:t>
      </w:r>
      <w:r w:rsidR="001976DB" w:rsidRPr="00930147">
        <w:rPr>
          <w:rFonts w:ascii="Times New Roman" w:hAnsi="Times New Roman"/>
          <w:sz w:val="28"/>
          <w:szCs w:val="28"/>
          <w:lang w:val="uk-UA" w:eastAsia="uk-UA"/>
        </w:rPr>
        <w:t>здобувачів</w:t>
      </w:r>
      <w:r w:rsidRPr="00930147">
        <w:rPr>
          <w:rFonts w:ascii="Times New Roman" w:hAnsi="Times New Roman"/>
          <w:sz w:val="28"/>
          <w:szCs w:val="28"/>
          <w:lang w:val="uk-UA" w:eastAsia="uk-UA"/>
        </w:rPr>
        <w:t xml:space="preserve"> за рахунок збільшення доступності і гнучкості освіти, врахування їхніх індивідуальних освітніх потреб, а також темпу і ритму </w:t>
      </w:r>
      <w:r w:rsidR="001976DB" w:rsidRPr="00930147">
        <w:rPr>
          <w:rFonts w:ascii="Times New Roman" w:hAnsi="Times New Roman"/>
          <w:sz w:val="28"/>
          <w:szCs w:val="28"/>
          <w:lang w:val="uk-UA" w:eastAsia="uk-UA"/>
        </w:rPr>
        <w:t>засвоєння навчального матеріалу, що дозволяє побудувати індивідуальну освітню траєкторію здобувача;</w:t>
      </w:r>
    </w:p>
    <w:p w:rsidR="00C91B54" w:rsidRPr="00930147" w:rsidRDefault="00C91B54" w:rsidP="001976DB">
      <w:pPr>
        <w:numPr>
          <w:ilvl w:val="0"/>
          <w:numId w:val="32"/>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стимулювати формування активної позиції </w:t>
      </w:r>
      <w:r w:rsidR="001976DB" w:rsidRPr="00930147">
        <w:rPr>
          <w:rFonts w:ascii="Times New Roman" w:hAnsi="Times New Roman"/>
          <w:sz w:val="28"/>
          <w:szCs w:val="28"/>
          <w:lang w:val="uk-UA" w:eastAsia="uk-UA"/>
        </w:rPr>
        <w:t>здобувача</w:t>
      </w:r>
      <w:r w:rsidRPr="00930147">
        <w:rPr>
          <w:rFonts w:ascii="Times New Roman" w:hAnsi="Times New Roman"/>
          <w:sz w:val="28"/>
          <w:szCs w:val="28"/>
          <w:lang w:val="uk-UA" w:eastAsia="uk-UA"/>
        </w:rPr>
        <w:t>: підвищення його мотивації, самостійності, соціальної активності, в тому числі в засвоєнні навчального матеріалу і, як наслідок, підвищення ефективності освітнього процесу в цілому;</w:t>
      </w:r>
    </w:p>
    <w:p w:rsidR="00C91B54" w:rsidRPr="00930147" w:rsidRDefault="00C91B54" w:rsidP="001976DB">
      <w:pPr>
        <w:numPr>
          <w:ilvl w:val="0"/>
          <w:numId w:val="32"/>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lastRenderedPageBreak/>
        <w:t xml:space="preserve">трансформувати стиль педагога: перейти від трансляції знань до інтерактивної взаємодії зі </w:t>
      </w:r>
      <w:r w:rsidR="001976DB" w:rsidRPr="00930147">
        <w:rPr>
          <w:rFonts w:ascii="Times New Roman" w:hAnsi="Times New Roman"/>
          <w:sz w:val="28"/>
          <w:szCs w:val="28"/>
          <w:lang w:val="uk-UA" w:eastAsia="uk-UA"/>
        </w:rPr>
        <w:t>здобувачами</w:t>
      </w:r>
      <w:r w:rsidRPr="00930147">
        <w:rPr>
          <w:rFonts w:ascii="Times New Roman" w:hAnsi="Times New Roman"/>
          <w:sz w:val="28"/>
          <w:szCs w:val="28"/>
          <w:lang w:val="uk-UA" w:eastAsia="uk-UA"/>
        </w:rPr>
        <w:t xml:space="preserve">, що сприяє конструюванню </w:t>
      </w:r>
      <w:r w:rsidR="001976DB" w:rsidRPr="00930147">
        <w:rPr>
          <w:rFonts w:ascii="Times New Roman" w:hAnsi="Times New Roman"/>
          <w:sz w:val="28"/>
          <w:szCs w:val="28"/>
          <w:lang w:val="uk-UA" w:eastAsia="uk-UA"/>
        </w:rPr>
        <w:t>здобувачами</w:t>
      </w:r>
      <w:r w:rsidRPr="00930147">
        <w:rPr>
          <w:rFonts w:ascii="Times New Roman" w:hAnsi="Times New Roman"/>
          <w:sz w:val="28"/>
          <w:szCs w:val="28"/>
          <w:lang w:val="uk-UA" w:eastAsia="uk-UA"/>
        </w:rPr>
        <w:t xml:space="preserve"> власних знань;</w:t>
      </w:r>
    </w:p>
    <w:p w:rsidR="00C91B54" w:rsidRPr="00930147" w:rsidRDefault="00C91B54" w:rsidP="001976DB">
      <w:pPr>
        <w:numPr>
          <w:ilvl w:val="0"/>
          <w:numId w:val="32"/>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оптимізувати обсяг педагогічного навантаження викладачів за рахунок збільшення обсягу самостійної роботи </w:t>
      </w:r>
      <w:r w:rsidR="001976DB" w:rsidRPr="00930147">
        <w:rPr>
          <w:rFonts w:ascii="Times New Roman" w:hAnsi="Times New Roman"/>
          <w:sz w:val="28"/>
          <w:szCs w:val="28"/>
          <w:lang w:val="uk-UA" w:eastAsia="uk-UA"/>
        </w:rPr>
        <w:t>здобувачів</w:t>
      </w:r>
      <w:r w:rsidRPr="00930147">
        <w:rPr>
          <w:rFonts w:ascii="Times New Roman" w:hAnsi="Times New Roman"/>
          <w:sz w:val="28"/>
          <w:szCs w:val="28"/>
          <w:lang w:val="uk-UA" w:eastAsia="uk-UA"/>
        </w:rPr>
        <w:t>;</w:t>
      </w:r>
    </w:p>
    <w:p w:rsidR="008E3BAB" w:rsidRPr="00930147" w:rsidRDefault="00C91B54" w:rsidP="001976DB">
      <w:pPr>
        <w:numPr>
          <w:ilvl w:val="0"/>
          <w:numId w:val="32"/>
        </w:numPr>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uk-UA"/>
        </w:rPr>
        <w:t xml:space="preserve">зменшити собівартість навчання одного </w:t>
      </w:r>
      <w:r w:rsidR="001976DB" w:rsidRPr="00930147">
        <w:rPr>
          <w:rFonts w:ascii="Times New Roman" w:hAnsi="Times New Roman"/>
          <w:sz w:val="28"/>
          <w:szCs w:val="28"/>
          <w:lang w:val="uk-UA" w:eastAsia="uk-UA"/>
        </w:rPr>
        <w:t>здобувача</w:t>
      </w:r>
      <w:r w:rsidRPr="00930147">
        <w:rPr>
          <w:rFonts w:ascii="Times New Roman" w:hAnsi="Times New Roman"/>
          <w:sz w:val="28"/>
          <w:szCs w:val="28"/>
          <w:lang w:val="uk-UA" w:eastAsia="uk-UA"/>
        </w:rPr>
        <w:t xml:space="preserve"> за рахунок зменшення обсягу аудиторної роботи в навчальних групах і лекційних потоках</w:t>
      </w:r>
      <w:r w:rsidR="001976DB" w:rsidRPr="00930147">
        <w:rPr>
          <w:rFonts w:ascii="Times New Roman" w:hAnsi="Times New Roman"/>
          <w:sz w:val="28"/>
          <w:szCs w:val="28"/>
          <w:lang w:val="uk-UA" w:eastAsia="uk-UA"/>
        </w:rPr>
        <w:t>.</w:t>
      </w:r>
    </w:p>
    <w:p w:rsidR="004557E1" w:rsidRPr="00930147" w:rsidRDefault="008E3BAB" w:rsidP="002E6AA5">
      <w:pPr>
        <w:tabs>
          <w:tab w:val="left" w:pos="0"/>
        </w:tabs>
        <w:autoSpaceDE w:val="0"/>
        <w:autoSpaceDN w:val="0"/>
        <w:adjustRightInd w:val="0"/>
        <w:spacing w:before="0" w:after="0" w:line="240" w:lineRule="auto"/>
        <w:rPr>
          <w:rFonts w:ascii="Times New Roman" w:hAnsi="Times New Roman"/>
          <w:sz w:val="28"/>
          <w:szCs w:val="28"/>
          <w:lang w:val="uk-UA"/>
        </w:rPr>
      </w:pPr>
      <w:r w:rsidRPr="00930147">
        <w:rPr>
          <w:rFonts w:ascii="Times New Roman" w:hAnsi="Times New Roman"/>
          <w:bCs/>
          <w:iCs/>
          <w:sz w:val="28"/>
          <w:szCs w:val="28"/>
          <w:lang w:val="uk-UA" w:eastAsia="ru-RU"/>
        </w:rPr>
        <w:tab/>
      </w:r>
      <w:r w:rsidRPr="00930147">
        <w:rPr>
          <w:rFonts w:ascii="Times New Roman" w:hAnsi="Times New Roman"/>
          <w:sz w:val="28"/>
          <w:szCs w:val="28"/>
          <w:lang w:val="uk-UA" w:eastAsia="ru-RU"/>
        </w:rPr>
        <w:t>Особа, яка навчається, може поєднувати різні форми здобуття освіти. Не дозволяється одночасне навчання за двома програмами денної форми здобуття освіти.</w:t>
      </w:r>
    </w:p>
    <w:p w:rsidR="004754D0" w:rsidRPr="00930147" w:rsidRDefault="004754D0" w:rsidP="002E6AA5">
      <w:pPr>
        <w:pStyle w:val="ab"/>
        <w:spacing w:before="0" w:beforeAutospacing="0" w:after="0" w:afterAutospacing="0"/>
        <w:jc w:val="both"/>
        <w:rPr>
          <w:sz w:val="28"/>
          <w:szCs w:val="28"/>
        </w:rPr>
      </w:pPr>
      <w:r w:rsidRPr="00930147">
        <w:rPr>
          <w:sz w:val="28"/>
          <w:szCs w:val="28"/>
        </w:rPr>
        <w:tab/>
        <w:t xml:space="preserve">Дуальна форма здобуття освіти – це спосіб здобуття освіти, що передбачає поєднання навчання </w:t>
      </w:r>
      <w:r w:rsidR="002E6AA5" w:rsidRPr="00930147">
        <w:rPr>
          <w:sz w:val="28"/>
          <w:szCs w:val="28"/>
        </w:rPr>
        <w:t>здобувачів освіти в Університеті</w:t>
      </w:r>
      <w:r w:rsidRPr="00930147">
        <w:rPr>
          <w:sz w:val="28"/>
          <w:szCs w:val="28"/>
        </w:rPr>
        <w:t xml:space="preserve"> з навчанням на робочих місцях на підприємствах, в установах та організаціях для набуття певної кваліфікації, як правило, на основі договору.</w:t>
      </w:r>
    </w:p>
    <w:p w:rsidR="004557E1" w:rsidRPr="00930147" w:rsidRDefault="002E6AA5" w:rsidP="001976DB">
      <w:pPr>
        <w:tabs>
          <w:tab w:val="left" w:pos="0"/>
        </w:tabs>
        <w:autoSpaceDE w:val="0"/>
        <w:autoSpaceDN w:val="0"/>
        <w:adjustRightInd w:val="0"/>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Здобувачі освіти спец Готельно-ресторанній за згодою можуть отримувати кваліфікацію аніматора…… у зарубіжних готелях Терції…….на основі договорів. Спец Медсестринство – у Польщі</w:t>
      </w:r>
    </w:p>
    <w:p w:rsidR="004A7F0D" w:rsidRPr="00930147" w:rsidRDefault="00DF424E" w:rsidP="00241A7E">
      <w:pPr>
        <w:tabs>
          <w:tab w:val="left" w:pos="0"/>
        </w:tabs>
        <w:autoSpaceDE w:val="0"/>
        <w:autoSpaceDN w:val="0"/>
        <w:adjustRightInd w:val="0"/>
        <w:spacing w:before="0" w:after="0" w:line="240" w:lineRule="auto"/>
        <w:jc w:val="center"/>
        <w:rPr>
          <w:rFonts w:ascii="Times New Roman" w:hAnsi="Times New Roman"/>
          <w:b/>
          <w:bCs/>
          <w:sz w:val="28"/>
          <w:szCs w:val="28"/>
          <w:lang w:val="uk-UA"/>
        </w:rPr>
      </w:pPr>
      <w:r w:rsidRPr="00930147">
        <w:rPr>
          <w:rFonts w:ascii="Times New Roman" w:hAnsi="Times New Roman"/>
          <w:sz w:val="28"/>
          <w:szCs w:val="28"/>
          <w:lang w:val="uk-UA"/>
        </w:rPr>
        <w:br w:type="page"/>
      </w:r>
      <w:r w:rsidR="00241A7E" w:rsidRPr="00930147">
        <w:rPr>
          <w:rFonts w:ascii="Times New Roman" w:hAnsi="Times New Roman"/>
          <w:b/>
          <w:sz w:val="28"/>
          <w:szCs w:val="28"/>
          <w:lang w:val="uk-UA"/>
        </w:rPr>
        <w:lastRenderedPageBreak/>
        <w:t>РОЗДІЛ</w:t>
      </w:r>
      <w:r w:rsidR="00241A7E" w:rsidRPr="00930147">
        <w:rPr>
          <w:rFonts w:ascii="Times New Roman" w:hAnsi="Times New Roman"/>
          <w:sz w:val="28"/>
          <w:szCs w:val="28"/>
          <w:lang w:val="uk-UA"/>
        </w:rPr>
        <w:t xml:space="preserve"> </w:t>
      </w:r>
      <w:r w:rsidR="00241A7E" w:rsidRPr="00930147">
        <w:rPr>
          <w:rFonts w:ascii="Times New Roman" w:hAnsi="Times New Roman"/>
          <w:b/>
          <w:bCs/>
          <w:sz w:val="28"/>
          <w:szCs w:val="28"/>
          <w:lang w:val="uk-UA"/>
        </w:rPr>
        <w:t>2</w:t>
      </w:r>
      <w:r w:rsidR="004A7F0D" w:rsidRPr="00930147">
        <w:rPr>
          <w:rFonts w:ascii="Times New Roman" w:hAnsi="Times New Roman"/>
          <w:b/>
          <w:bCs/>
          <w:sz w:val="28"/>
          <w:szCs w:val="28"/>
          <w:lang w:val="uk-UA"/>
        </w:rPr>
        <w:t>. ОРГАНІЗАЦІЯ ОСВІТНЬОГО ПРОЦЕСУ</w:t>
      </w:r>
    </w:p>
    <w:p w:rsidR="004A7F0D" w:rsidRPr="00930147" w:rsidRDefault="004A7F0D" w:rsidP="001C7309">
      <w:pPr>
        <w:spacing w:line="240" w:lineRule="auto"/>
        <w:ind w:firstLine="720"/>
        <w:jc w:val="center"/>
        <w:rPr>
          <w:rFonts w:ascii="Times New Roman" w:hAnsi="Times New Roman"/>
          <w:b/>
          <w:caps/>
          <w:sz w:val="28"/>
          <w:szCs w:val="28"/>
          <w:lang w:val="uk-UA"/>
        </w:rPr>
      </w:pPr>
      <w:r w:rsidRPr="00930147">
        <w:rPr>
          <w:rFonts w:ascii="Times New Roman" w:hAnsi="Times New Roman"/>
          <w:b/>
          <w:caps/>
          <w:sz w:val="28"/>
          <w:szCs w:val="28"/>
          <w:lang w:val="uk-UA"/>
        </w:rPr>
        <w:t>2.1. Зміст освіти</w:t>
      </w:r>
      <w:r w:rsidR="00077AB1" w:rsidRPr="00930147">
        <w:rPr>
          <w:rFonts w:ascii="Times New Roman" w:hAnsi="Times New Roman"/>
          <w:b/>
          <w:caps/>
          <w:sz w:val="28"/>
          <w:szCs w:val="28"/>
          <w:lang w:val="uk-UA"/>
        </w:rPr>
        <w:t>: ОСВІТНІ ПРОГРАМИ</w:t>
      </w:r>
    </w:p>
    <w:p w:rsidR="00DF424E" w:rsidRPr="00930147" w:rsidRDefault="00DF424E" w:rsidP="001C7309">
      <w:pPr>
        <w:spacing w:line="240" w:lineRule="auto"/>
        <w:ind w:firstLine="720"/>
        <w:jc w:val="center"/>
        <w:rPr>
          <w:rFonts w:ascii="Times New Roman" w:hAnsi="Times New Roman"/>
          <w:b/>
          <w:caps/>
          <w:sz w:val="28"/>
          <w:szCs w:val="28"/>
          <w:lang w:val="uk-UA"/>
        </w:rPr>
      </w:pPr>
    </w:p>
    <w:p w:rsidR="00964A77" w:rsidRPr="00930147" w:rsidRDefault="00964A77" w:rsidP="001C7309">
      <w:pPr>
        <w:widowControl w:val="0"/>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2.1. Освітня діяльність в Університеті на різних рівнях освіти здійснюється за відповідними освітніми, освітньо-професійними, освітнь</w:t>
      </w:r>
      <w:r w:rsidR="00980653" w:rsidRPr="00930147">
        <w:rPr>
          <w:rFonts w:ascii="Times New Roman" w:hAnsi="Times New Roman"/>
          <w:sz w:val="28"/>
          <w:szCs w:val="28"/>
          <w:lang w:val="uk-UA" w:eastAsia="ru-RU"/>
        </w:rPr>
        <w:t>о-науковими програмами (далі –</w:t>
      </w:r>
      <w:r w:rsidRPr="00930147">
        <w:rPr>
          <w:rFonts w:ascii="Times New Roman" w:hAnsi="Times New Roman"/>
          <w:sz w:val="28"/>
          <w:szCs w:val="28"/>
          <w:lang w:val="uk-UA" w:eastAsia="ru-RU"/>
        </w:rPr>
        <w:t xml:space="preserve"> Освітні програми). </w:t>
      </w:r>
    </w:p>
    <w:p w:rsidR="00964A77" w:rsidRPr="00930147" w:rsidRDefault="00964A77" w:rsidP="001C7309">
      <w:pPr>
        <w:widowControl w:val="0"/>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2.2. Освітні програми Університету спрямовані на здобуття особами, які навчаються, вищої освіти за ступенями бакалавра, магістра, доктора філософії.</w:t>
      </w:r>
    </w:p>
    <w:p w:rsidR="00964A77" w:rsidRPr="00930147" w:rsidRDefault="00964A77" w:rsidP="001C7309">
      <w:pPr>
        <w:widowControl w:val="0"/>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2.3. Зміст Освітніх програм Університету</w:t>
      </w:r>
      <w:r w:rsidR="00875616" w:rsidRPr="00930147">
        <w:rPr>
          <w:rFonts w:ascii="Times New Roman" w:hAnsi="Times New Roman"/>
          <w:sz w:val="28"/>
          <w:szCs w:val="28"/>
          <w:lang w:val="uk-UA" w:eastAsia="ru-RU"/>
        </w:rPr>
        <w:t xml:space="preserve"> </w:t>
      </w:r>
      <w:r w:rsidRPr="00930147">
        <w:rPr>
          <w:rFonts w:ascii="Times New Roman" w:hAnsi="Times New Roman"/>
          <w:sz w:val="28"/>
          <w:szCs w:val="28"/>
          <w:lang w:val="uk-UA" w:eastAsia="ru-RU"/>
        </w:rPr>
        <w:t>забезпечує формування в осіб, які навчаються, ключових компетентностей, що необхідні для самореалізації, активної громадянської позиції, соціальної злагоди та здатності до працевлаштування у суспільстві знань, зокрема:</w:t>
      </w:r>
    </w:p>
    <w:p w:rsidR="00964A77" w:rsidRPr="00930147" w:rsidRDefault="00964A77" w:rsidP="001C7309">
      <w:pPr>
        <w:pStyle w:val="ListParagraph"/>
        <w:widowControl w:val="0"/>
        <w:numPr>
          <w:ilvl w:val="0"/>
          <w:numId w:val="1"/>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формування духовних і моральних цінностей на рівні, який сприятиме їх інтеграції у суспільство та становленню активної громадянської позиції;</w:t>
      </w:r>
    </w:p>
    <w:p w:rsidR="00964A77" w:rsidRPr="00930147" w:rsidRDefault="00964A77" w:rsidP="001C7309">
      <w:pPr>
        <w:pStyle w:val="ListParagraph"/>
        <w:widowControl w:val="0"/>
        <w:numPr>
          <w:ilvl w:val="0"/>
          <w:numId w:val="1"/>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формування картини світу, що адекватна сучасному рівню наукових знань (відповідно до рівня вищої освіти), базових компетентностей у сфері науки та техніки;</w:t>
      </w:r>
    </w:p>
    <w:p w:rsidR="00964A77" w:rsidRPr="00930147" w:rsidRDefault="00964A77" w:rsidP="001C7309">
      <w:pPr>
        <w:pStyle w:val="ListParagraph"/>
        <w:widowControl w:val="0"/>
        <w:numPr>
          <w:ilvl w:val="0"/>
          <w:numId w:val="1"/>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комунікативну компетентність, культурну освіченість, здатність до інтеграції до національної і світової культури;</w:t>
      </w:r>
    </w:p>
    <w:p w:rsidR="00964A77" w:rsidRPr="00930147" w:rsidRDefault="00964A77" w:rsidP="001C7309">
      <w:pPr>
        <w:pStyle w:val="ListParagraph"/>
        <w:widowControl w:val="0"/>
        <w:numPr>
          <w:ilvl w:val="0"/>
          <w:numId w:val="1"/>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 xml:space="preserve">сприяння багатогранному розвитку особистості, у тому числі </w:t>
      </w:r>
      <w:r w:rsidR="00980653" w:rsidRPr="00930147">
        <w:rPr>
          <w:rFonts w:ascii="Times New Roman" w:hAnsi="Times New Roman"/>
          <w:sz w:val="28"/>
          <w:szCs w:val="28"/>
          <w:lang w:val="uk-UA" w:eastAsia="ru-RU"/>
        </w:rPr>
        <w:t>–</w:t>
      </w:r>
      <w:r w:rsidRPr="00930147">
        <w:rPr>
          <w:rFonts w:ascii="Times New Roman" w:hAnsi="Times New Roman"/>
          <w:sz w:val="28"/>
          <w:szCs w:val="28"/>
          <w:lang w:val="uk-UA" w:eastAsia="ru-RU"/>
        </w:rPr>
        <w:t xml:space="preserve"> формування вміння навчатися з відповідним рівнем самостійності, критичного мислення, творчого підходу,</w:t>
      </w:r>
      <w:r w:rsidR="00DF424E" w:rsidRPr="00930147">
        <w:rPr>
          <w:rFonts w:ascii="Times New Roman" w:hAnsi="Times New Roman"/>
          <w:sz w:val="28"/>
          <w:szCs w:val="28"/>
          <w:lang w:val="uk-UA" w:eastAsia="ru-RU"/>
        </w:rPr>
        <w:t xml:space="preserve"> ініціативності, здатності розв’</w:t>
      </w:r>
      <w:r w:rsidRPr="00930147">
        <w:rPr>
          <w:rFonts w:ascii="Times New Roman" w:hAnsi="Times New Roman"/>
          <w:sz w:val="28"/>
          <w:szCs w:val="28"/>
          <w:lang w:val="uk-UA" w:eastAsia="ru-RU"/>
        </w:rPr>
        <w:t xml:space="preserve">язувати проблеми із застосуванням здобутих знань і навичок, оцінювати ризики, рішучості та конструктивного управління почуттями, підприємливості. </w:t>
      </w:r>
    </w:p>
    <w:p w:rsidR="00964A77" w:rsidRPr="00930147" w:rsidRDefault="00964A77" w:rsidP="001C7309">
      <w:pPr>
        <w:widowControl w:val="0"/>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 xml:space="preserve">2.4. Порядок розроблення, розгляду та затвердження Освітніх програм, дотримання принципів і процедур забезпечення якості (моніторинг, оцінювання, внутрішня акредитація, періодичний перегляд, порядок припинення) визначаються окремим положенням Університету. </w:t>
      </w:r>
    </w:p>
    <w:p w:rsidR="00964A77" w:rsidRPr="00930147" w:rsidRDefault="00964A77" w:rsidP="001C7309">
      <w:pPr>
        <w:widowControl w:val="0"/>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 xml:space="preserve">2.5. Освітні програми вищої освіти розробляються з урахуванням вимог стандарту вищої освіти відповідної спеціальності (обсяг кредитів ЄКТС, перелік компетентностей випускника, результати навчання, форми атестації здобувачів вищої освіти, вимоги до наявності системи внутрішнього забезпечення якості вищої освіти). За відсутності стандарту вищої освіти проект Освітньої програми розробляється на основі проекту стандарту та підлягає перегляду після його затвердження. </w:t>
      </w:r>
    </w:p>
    <w:p w:rsidR="00964A77" w:rsidRPr="00930147" w:rsidRDefault="00964A77" w:rsidP="001C7309">
      <w:pPr>
        <w:widowControl w:val="0"/>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2.6. Обсяг Освітніх програм вищої освіти визначається у кредитах ЄКТС і становить звичайно (якщо інше не визначене стандартом вищої освіти):</w:t>
      </w:r>
    </w:p>
    <w:p w:rsidR="00964A77" w:rsidRPr="00930147" w:rsidRDefault="00964A77" w:rsidP="001C7309">
      <w:pPr>
        <w:pStyle w:val="ListParagraph"/>
        <w:widowControl w:val="0"/>
        <w:numPr>
          <w:ilvl w:val="0"/>
          <w:numId w:val="2"/>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за освітнім рівнем бакалавра на основі повної загальної середньо</w:t>
      </w:r>
      <w:r w:rsidR="00270F92" w:rsidRPr="00930147">
        <w:rPr>
          <w:rFonts w:ascii="Times New Roman" w:hAnsi="Times New Roman"/>
          <w:sz w:val="28"/>
          <w:szCs w:val="28"/>
          <w:lang w:val="uk-UA" w:eastAsia="ru-RU"/>
        </w:rPr>
        <w:t>ї освіти –</w:t>
      </w:r>
      <w:r w:rsidRPr="00930147">
        <w:rPr>
          <w:rFonts w:ascii="Times New Roman" w:hAnsi="Times New Roman"/>
          <w:sz w:val="28"/>
          <w:szCs w:val="28"/>
          <w:lang w:val="uk-UA" w:eastAsia="ru-RU"/>
        </w:rPr>
        <w:t xml:space="preserve"> 240 кредитів ЄКТС;</w:t>
      </w:r>
    </w:p>
    <w:p w:rsidR="00964A77" w:rsidRPr="00930147" w:rsidRDefault="00964A77" w:rsidP="001C7309">
      <w:pPr>
        <w:pStyle w:val="ListParagraph"/>
        <w:widowControl w:val="0"/>
        <w:numPr>
          <w:ilvl w:val="0"/>
          <w:numId w:val="2"/>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 xml:space="preserve">за освітнім рівнем бакалавра на основі кваліфікації молодшого спеціаліста (ступінь вищої освіти) нормативний обсяг Освітньої програми </w:t>
      </w:r>
      <w:r w:rsidRPr="00930147">
        <w:rPr>
          <w:rFonts w:ascii="Times New Roman" w:hAnsi="Times New Roman"/>
          <w:sz w:val="28"/>
          <w:szCs w:val="28"/>
          <w:lang w:val="uk-UA" w:eastAsia="ru-RU"/>
        </w:rPr>
        <w:lastRenderedPageBreak/>
        <w:t>залишається незмінним, при цьому припускається можливість перезарахування результатів навчання в обсязі до 60-120 кредитів ЄКТС;</w:t>
      </w:r>
    </w:p>
    <w:p w:rsidR="00964A77" w:rsidRPr="00930147" w:rsidRDefault="00964A77" w:rsidP="001C7309">
      <w:pPr>
        <w:pStyle w:val="ListParagraph"/>
        <w:widowControl w:val="0"/>
        <w:numPr>
          <w:ilvl w:val="0"/>
          <w:numId w:val="2"/>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освітньо-професійна програма за освітнім срівнем</w:t>
      </w:r>
      <w:r w:rsidR="00270F92" w:rsidRPr="00930147">
        <w:rPr>
          <w:rFonts w:ascii="Times New Roman" w:hAnsi="Times New Roman"/>
          <w:sz w:val="28"/>
          <w:szCs w:val="28"/>
          <w:lang w:val="uk-UA" w:eastAsia="ru-RU"/>
        </w:rPr>
        <w:t xml:space="preserve"> магістра –</w:t>
      </w:r>
      <w:r w:rsidRPr="00930147">
        <w:rPr>
          <w:rFonts w:ascii="Times New Roman" w:hAnsi="Times New Roman"/>
          <w:sz w:val="28"/>
          <w:szCs w:val="28"/>
          <w:lang w:val="uk-UA" w:eastAsia="ru-RU"/>
        </w:rPr>
        <w:t xml:space="preserve"> 90-120 (відповідно до вимог Галузевого Стандарту) кредитів ЄКТС;</w:t>
      </w:r>
    </w:p>
    <w:p w:rsidR="00964A77" w:rsidRPr="00930147" w:rsidRDefault="00964A77" w:rsidP="001C7309">
      <w:pPr>
        <w:pStyle w:val="ListParagraph"/>
        <w:widowControl w:val="0"/>
        <w:numPr>
          <w:ilvl w:val="0"/>
          <w:numId w:val="2"/>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за освітньо-науко</w:t>
      </w:r>
      <w:r w:rsidR="00270F92" w:rsidRPr="00930147">
        <w:rPr>
          <w:rFonts w:ascii="Times New Roman" w:hAnsi="Times New Roman"/>
          <w:sz w:val="28"/>
          <w:szCs w:val="28"/>
          <w:lang w:val="uk-UA" w:eastAsia="ru-RU"/>
        </w:rPr>
        <w:t>вим ступенем доктора філософії –</w:t>
      </w:r>
      <w:r w:rsidRPr="00930147">
        <w:rPr>
          <w:rFonts w:ascii="Times New Roman" w:hAnsi="Times New Roman"/>
          <w:sz w:val="28"/>
          <w:szCs w:val="28"/>
          <w:lang w:val="uk-UA" w:eastAsia="ru-RU"/>
        </w:rPr>
        <w:t xml:space="preserve"> 4 роки, обсяг освітньої складової частини освітньо-наукової програми підготовки доктора філософії визначається Університетом (у межах від 30 до 60 кредитів ЄКТС), відповідно до вимог стандарту вищої освіти певної спеціальності. </w:t>
      </w:r>
    </w:p>
    <w:p w:rsidR="00964A77" w:rsidRPr="00930147" w:rsidRDefault="00964A77" w:rsidP="001C7309">
      <w:pPr>
        <w:widowControl w:val="0"/>
        <w:tabs>
          <w:tab w:val="left" w:pos="124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 xml:space="preserve">2.7. </w:t>
      </w:r>
      <w:r w:rsidR="00980653" w:rsidRPr="00930147">
        <w:rPr>
          <w:rFonts w:ascii="Times New Roman" w:hAnsi="Times New Roman"/>
          <w:sz w:val="28"/>
          <w:szCs w:val="28"/>
          <w:lang w:val="uk-UA" w:eastAsia="ru-RU"/>
        </w:rPr>
        <w:t>Т</w:t>
      </w:r>
      <w:r w:rsidRPr="00930147">
        <w:rPr>
          <w:rFonts w:ascii="Times New Roman" w:hAnsi="Times New Roman"/>
          <w:sz w:val="28"/>
          <w:szCs w:val="28"/>
          <w:lang w:val="uk-UA" w:eastAsia="ru-RU"/>
        </w:rPr>
        <w:t>ривалість навчання за Освітніми програмами визнач</w:t>
      </w:r>
      <w:r w:rsidR="00980653" w:rsidRPr="00930147">
        <w:rPr>
          <w:rFonts w:ascii="Times New Roman" w:hAnsi="Times New Roman"/>
          <w:sz w:val="28"/>
          <w:szCs w:val="28"/>
          <w:lang w:val="uk-UA" w:eastAsia="ru-RU"/>
        </w:rPr>
        <w:t>ена</w:t>
      </w:r>
      <w:r w:rsidRPr="00930147">
        <w:rPr>
          <w:rFonts w:ascii="Times New Roman" w:hAnsi="Times New Roman"/>
          <w:sz w:val="28"/>
          <w:szCs w:val="28"/>
          <w:lang w:val="uk-UA" w:eastAsia="ru-RU"/>
        </w:rPr>
        <w:t xml:space="preserve"> законодавством і становить:</w:t>
      </w:r>
    </w:p>
    <w:p w:rsidR="00964A77" w:rsidRPr="00930147" w:rsidRDefault="00964A77" w:rsidP="001C7309">
      <w:pPr>
        <w:pStyle w:val="ListParagraph"/>
        <w:widowControl w:val="0"/>
        <w:numPr>
          <w:ilvl w:val="0"/>
          <w:numId w:val="3"/>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на основі повної загальної середньої освіти для здобутт</w:t>
      </w:r>
      <w:r w:rsidR="00980653" w:rsidRPr="00930147">
        <w:rPr>
          <w:rFonts w:ascii="Times New Roman" w:hAnsi="Times New Roman"/>
          <w:sz w:val="28"/>
          <w:szCs w:val="28"/>
          <w:lang w:val="uk-UA" w:eastAsia="ru-RU"/>
        </w:rPr>
        <w:t>я освітнього ступеня бакалавра –</w:t>
      </w:r>
      <w:r w:rsidRPr="00930147">
        <w:rPr>
          <w:rFonts w:ascii="Times New Roman" w:hAnsi="Times New Roman"/>
          <w:sz w:val="28"/>
          <w:szCs w:val="28"/>
          <w:lang w:val="uk-UA" w:eastAsia="ru-RU"/>
        </w:rPr>
        <w:t xml:space="preserve"> 3 роки 10 місяців;</w:t>
      </w:r>
    </w:p>
    <w:p w:rsidR="00964A77" w:rsidRPr="00930147" w:rsidRDefault="00964A77" w:rsidP="003D5072">
      <w:pPr>
        <w:pStyle w:val="ListParagraph"/>
        <w:widowControl w:val="0"/>
        <w:numPr>
          <w:ilvl w:val="0"/>
          <w:numId w:val="3"/>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 xml:space="preserve">на основі освітнього ступеня бакалавра або освітньо-кваліфікаційного рівня спеціаліста для здобуття освітнього ступеня </w:t>
      </w:r>
      <w:r w:rsidR="00980653" w:rsidRPr="00930147">
        <w:rPr>
          <w:rFonts w:ascii="Times New Roman" w:hAnsi="Times New Roman"/>
          <w:sz w:val="28"/>
          <w:szCs w:val="28"/>
          <w:lang w:val="uk-UA" w:eastAsia="ru-RU"/>
        </w:rPr>
        <w:t>магістра –</w:t>
      </w:r>
      <w:r w:rsidRPr="00930147">
        <w:rPr>
          <w:rFonts w:ascii="Times New Roman" w:hAnsi="Times New Roman"/>
          <w:sz w:val="28"/>
          <w:szCs w:val="28"/>
          <w:lang w:val="uk-UA" w:eastAsia="ru-RU"/>
        </w:rPr>
        <w:t xml:space="preserve"> 1 рік 10 місяців;</w:t>
      </w:r>
    </w:p>
    <w:p w:rsidR="00964A77" w:rsidRPr="00930147" w:rsidRDefault="0084595C" w:rsidP="003D5072">
      <w:pPr>
        <w:pStyle w:val="ListParagraph"/>
        <w:widowControl w:val="0"/>
        <w:numPr>
          <w:ilvl w:val="0"/>
          <w:numId w:val="3"/>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 xml:space="preserve">на основі </w:t>
      </w:r>
      <w:r w:rsidR="00964A77" w:rsidRPr="00930147">
        <w:rPr>
          <w:rFonts w:ascii="Times New Roman" w:hAnsi="Times New Roman"/>
          <w:sz w:val="28"/>
          <w:szCs w:val="28"/>
          <w:lang w:val="uk-UA" w:eastAsia="ru-RU"/>
        </w:rPr>
        <w:t xml:space="preserve">освітнього ступеня магістра для здобуття освітньо-наукового ступеня доктора філософії (в аспірантурі) </w:t>
      </w:r>
      <w:r w:rsidRPr="00930147">
        <w:rPr>
          <w:rFonts w:ascii="Times New Roman" w:hAnsi="Times New Roman"/>
          <w:sz w:val="28"/>
          <w:szCs w:val="28"/>
          <w:lang w:val="uk-UA" w:eastAsia="ru-RU"/>
        </w:rPr>
        <w:t>–</w:t>
      </w:r>
      <w:r w:rsidR="00964A77" w:rsidRPr="00930147">
        <w:rPr>
          <w:rFonts w:ascii="Times New Roman" w:hAnsi="Times New Roman"/>
          <w:sz w:val="28"/>
          <w:szCs w:val="28"/>
          <w:lang w:val="uk-UA" w:eastAsia="ru-RU"/>
        </w:rPr>
        <w:t xml:space="preserve"> 4 роки.</w:t>
      </w:r>
    </w:p>
    <w:p w:rsidR="00964A77" w:rsidRPr="00930147" w:rsidRDefault="00964A77" w:rsidP="003D5072">
      <w:pPr>
        <w:widowControl w:val="0"/>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 xml:space="preserve">Для рівнів вищої освіти </w:t>
      </w:r>
      <w:r w:rsidR="00F82F5C" w:rsidRPr="00930147">
        <w:rPr>
          <w:rFonts w:ascii="Times New Roman" w:hAnsi="Times New Roman"/>
          <w:sz w:val="28"/>
          <w:szCs w:val="28"/>
          <w:lang w:val="uk-UA" w:eastAsia="ru-RU"/>
        </w:rPr>
        <w:t xml:space="preserve"> – бакалавр, магістр – </w:t>
      </w:r>
      <w:r w:rsidRPr="00930147">
        <w:rPr>
          <w:rFonts w:ascii="Times New Roman" w:hAnsi="Times New Roman"/>
          <w:sz w:val="28"/>
          <w:szCs w:val="28"/>
          <w:lang w:val="uk-UA" w:eastAsia="ru-RU"/>
        </w:rPr>
        <w:t xml:space="preserve">навчальне навантаження здобувача освіти денної форми </w:t>
      </w:r>
      <w:r w:rsidR="00980653" w:rsidRPr="00930147">
        <w:rPr>
          <w:rFonts w:ascii="Times New Roman" w:hAnsi="Times New Roman"/>
          <w:sz w:val="28"/>
          <w:szCs w:val="28"/>
          <w:lang w:val="uk-UA" w:eastAsia="ru-RU"/>
        </w:rPr>
        <w:t>здобуття освіти становить 60 кредитів ЄКТС</w:t>
      </w:r>
      <w:r w:rsidR="00F82F5C" w:rsidRPr="00930147">
        <w:rPr>
          <w:rFonts w:ascii="Times New Roman" w:hAnsi="Times New Roman"/>
          <w:sz w:val="28"/>
          <w:szCs w:val="28"/>
          <w:lang w:val="uk-UA" w:eastAsia="ru-RU"/>
        </w:rPr>
        <w:t>; (для РВО доктора філософії – 30-60)</w:t>
      </w:r>
      <w:r w:rsidR="00980653" w:rsidRPr="00930147">
        <w:rPr>
          <w:rFonts w:ascii="Times New Roman" w:hAnsi="Times New Roman"/>
          <w:sz w:val="28"/>
          <w:szCs w:val="28"/>
          <w:lang w:val="uk-UA" w:eastAsia="ru-RU"/>
        </w:rPr>
        <w:t xml:space="preserve"> н</w:t>
      </w:r>
      <w:r w:rsidRPr="00930147">
        <w:rPr>
          <w:rFonts w:ascii="Times New Roman" w:hAnsi="Times New Roman"/>
          <w:sz w:val="28"/>
          <w:szCs w:val="28"/>
          <w:lang w:val="uk-UA" w:eastAsia="ru-RU"/>
        </w:rPr>
        <w:t>а один</w:t>
      </w:r>
      <w:r w:rsidR="00980653" w:rsidRPr="00930147">
        <w:rPr>
          <w:rFonts w:ascii="Times New Roman" w:hAnsi="Times New Roman"/>
          <w:sz w:val="28"/>
          <w:szCs w:val="28"/>
          <w:lang w:val="uk-UA" w:eastAsia="ru-RU"/>
        </w:rPr>
        <w:t xml:space="preserve"> академічний рік. З</w:t>
      </w:r>
      <w:r w:rsidRPr="00930147">
        <w:rPr>
          <w:rFonts w:ascii="Times New Roman" w:hAnsi="Times New Roman"/>
          <w:sz w:val="28"/>
          <w:szCs w:val="28"/>
          <w:lang w:val="uk-UA" w:eastAsia="ru-RU"/>
        </w:rPr>
        <w:t xml:space="preserve">а заочною формою </w:t>
      </w:r>
      <w:r w:rsidR="00980653" w:rsidRPr="00930147">
        <w:rPr>
          <w:rFonts w:ascii="Times New Roman" w:hAnsi="Times New Roman"/>
          <w:sz w:val="28"/>
          <w:szCs w:val="28"/>
          <w:lang w:val="uk-UA" w:eastAsia="ru-RU"/>
        </w:rPr>
        <w:t>здобуття освіти можливе</w:t>
      </w:r>
      <w:r w:rsidRPr="00930147">
        <w:rPr>
          <w:rFonts w:ascii="Times New Roman" w:hAnsi="Times New Roman"/>
          <w:sz w:val="28"/>
          <w:szCs w:val="28"/>
          <w:lang w:val="uk-UA" w:eastAsia="ru-RU"/>
        </w:rPr>
        <w:t xml:space="preserve"> перевищення терміну навчання за денною формою</w:t>
      </w:r>
      <w:r w:rsidR="00980653" w:rsidRPr="00930147">
        <w:rPr>
          <w:rFonts w:ascii="Times New Roman" w:hAnsi="Times New Roman"/>
          <w:sz w:val="28"/>
          <w:szCs w:val="28"/>
          <w:lang w:val="uk-UA" w:eastAsia="ru-RU"/>
        </w:rPr>
        <w:t xml:space="preserve"> здобуття освіти, але не більш ніж на 25 </w:t>
      </w:r>
      <w:r w:rsidRPr="00930147">
        <w:rPr>
          <w:rFonts w:ascii="Times New Roman" w:hAnsi="Times New Roman"/>
          <w:sz w:val="28"/>
          <w:szCs w:val="28"/>
          <w:lang w:val="uk-UA" w:eastAsia="ru-RU"/>
        </w:rPr>
        <w:t xml:space="preserve">%. </w:t>
      </w:r>
    </w:p>
    <w:p w:rsidR="00964A77" w:rsidRPr="00930147" w:rsidRDefault="00964A77" w:rsidP="003D5072">
      <w:pPr>
        <w:widowControl w:val="0"/>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2.8. Опис Освітньої програми включає:</w:t>
      </w:r>
    </w:p>
    <w:p w:rsidR="00964A77" w:rsidRPr="00930147" w:rsidRDefault="00964A77" w:rsidP="003D5072">
      <w:pPr>
        <w:pStyle w:val="ListParagraph"/>
        <w:widowControl w:val="0"/>
        <w:numPr>
          <w:ilvl w:val="0"/>
          <w:numId w:val="4"/>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профіль програми (опис мети програми, програмних компетентностей і результатів навчання, особливостей);</w:t>
      </w:r>
    </w:p>
    <w:p w:rsidR="00964A77" w:rsidRPr="00930147" w:rsidRDefault="00964A77" w:rsidP="003D5072">
      <w:pPr>
        <w:pStyle w:val="ListParagraph"/>
        <w:widowControl w:val="0"/>
        <w:numPr>
          <w:ilvl w:val="0"/>
          <w:numId w:val="4"/>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викладання, оцінювання та ресурсного забезпечення, вимоги до осіб, які можуть розпочати навчання за програмою тощо);</w:t>
      </w:r>
    </w:p>
    <w:p w:rsidR="00964A77" w:rsidRPr="00930147" w:rsidRDefault="00964A77" w:rsidP="003D5072">
      <w:pPr>
        <w:pStyle w:val="ListParagraph"/>
        <w:widowControl w:val="0"/>
        <w:numPr>
          <w:ilvl w:val="0"/>
          <w:numId w:val="4"/>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перелік компонентів (складових) освітньої програми;</w:t>
      </w:r>
    </w:p>
    <w:p w:rsidR="00964A77" w:rsidRPr="00930147" w:rsidRDefault="00964A77" w:rsidP="003D5072">
      <w:pPr>
        <w:pStyle w:val="ListParagraph"/>
        <w:widowControl w:val="0"/>
        <w:numPr>
          <w:ilvl w:val="0"/>
          <w:numId w:val="4"/>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структурно-логічну схему програми;</w:t>
      </w:r>
    </w:p>
    <w:p w:rsidR="00964A77" w:rsidRPr="00930147" w:rsidRDefault="00964A77" w:rsidP="003D5072">
      <w:pPr>
        <w:pStyle w:val="ListParagraph"/>
        <w:widowControl w:val="0"/>
        <w:numPr>
          <w:ilvl w:val="0"/>
          <w:numId w:val="4"/>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опис форм атестації здобувачів освіти;</w:t>
      </w:r>
    </w:p>
    <w:p w:rsidR="00964A77" w:rsidRPr="00930147" w:rsidRDefault="00964A77" w:rsidP="003D5072">
      <w:pPr>
        <w:pStyle w:val="ListParagraph"/>
        <w:widowControl w:val="0"/>
        <w:numPr>
          <w:ilvl w:val="0"/>
          <w:numId w:val="4"/>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матриці забезпечення компонентами програми програмних компетентностей і результатів навчання.</w:t>
      </w:r>
    </w:p>
    <w:p w:rsidR="00964A77" w:rsidRPr="00930147" w:rsidRDefault="00980653" w:rsidP="003D5072">
      <w:pPr>
        <w:widowControl w:val="0"/>
        <w:tabs>
          <w:tab w:val="left" w:pos="1220"/>
        </w:tabs>
        <w:spacing w:before="0" w:after="0" w:line="240" w:lineRule="auto"/>
        <w:ind w:firstLine="0"/>
        <w:rPr>
          <w:rFonts w:ascii="Times New Roman" w:hAnsi="Times New Roman"/>
          <w:sz w:val="28"/>
          <w:szCs w:val="28"/>
          <w:lang w:val="uk-UA" w:eastAsia="ru-RU"/>
        </w:rPr>
      </w:pPr>
      <w:r w:rsidRPr="00930147">
        <w:rPr>
          <w:rFonts w:ascii="Times New Roman" w:hAnsi="Times New Roman"/>
          <w:sz w:val="28"/>
          <w:szCs w:val="28"/>
          <w:lang w:val="uk-UA" w:eastAsia="ru-RU"/>
        </w:rPr>
        <w:tab/>
      </w:r>
      <w:r w:rsidR="00964A77" w:rsidRPr="00930147">
        <w:rPr>
          <w:rFonts w:ascii="Times New Roman" w:hAnsi="Times New Roman"/>
          <w:sz w:val="28"/>
          <w:szCs w:val="28"/>
          <w:lang w:val="uk-UA" w:eastAsia="ru-RU"/>
        </w:rPr>
        <w:t xml:space="preserve">Додатком до Освітньої програми є навчальний план, що визначає (у кредитах ЄКТС) перелік та обсяги навчальних дисциплін, послідовність їх вивчення; форми проведення навчальних занять, їх обсяг; графік </w:t>
      </w:r>
      <w:r w:rsidRPr="00930147">
        <w:rPr>
          <w:rFonts w:ascii="Times New Roman" w:hAnsi="Times New Roman"/>
          <w:sz w:val="28"/>
          <w:szCs w:val="28"/>
          <w:lang w:val="uk-UA" w:eastAsia="ru-RU"/>
        </w:rPr>
        <w:t>освітнього</w:t>
      </w:r>
      <w:r w:rsidR="00964A77" w:rsidRPr="00930147">
        <w:rPr>
          <w:rFonts w:ascii="Times New Roman" w:hAnsi="Times New Roman"/>
          <w:sz w:val="28"/>
          <w:szCs w:val="28"/>
          <w:lang w:val="uk-UA" w:eastAsia="ru-RU"/>
        </w:rPr>
        <w:t xml:space="preserve"> процесу; форми поточного та підсумкового контролю. </w:t>
      </w:r>
    </w:p>
    <w:p w:rsidR="00964A77" w:rsidRPr="00930147" w:rsidRDefault="00964A77" w:rsidP="003D5072">
      <w:pPr>
        <w:widowControl w:val="0"/>
        <w:tabs>
          <w:tab w:val="left" w:pos="1220"/>
        </w:tabs>
        <w:spacing w:before="0" w:after="0" w:line="240" w:lineRule="auto"/>
        <w:ind w:firstLine="0"/>
        <w:rPr>
          <w:rFonts w:ascii="Times New Roman" w:hAnsi="Times New Roman"/>
          <w:sz w:val="28"/>
          <w:szCs w:val="28"/>
          <w:lang w:val="uk-UA" w:eastAsia="ru-RU"/>
        </w:rPr>
      </w:pPr>
      <w:r w:rsidRPr="00930147">
        <w:rPr>
          <w:rFonts w:ascii="Times New Roman" w:hAnsi="Times New Roman"/>
          <w:sz w:val="28"/>
          <w:szCs w:val="28"/>
          <w:lang w:val="uk-UA" w:eastAsia="ru-RU"/>
        </w:rPr>
        <w:t xml:space="preserve">          2.9. Моніторинг Освітніх програм здійснює</w:t>
      </w:r>
      <w:r w:rsidR="00980653" w:rsidRPr="00930147">
        <w:rPr>
          <w:rFonts w:ascii="Times New Roman" w:hAnsi="Times New Roman"/>
          <w:sz w:val="28"/>
          <w:szCs w:val="28"/>
          <w:lang w:val="uk-UA" w:eastAsia="ru-RU"/>
        </w:rPr>
        <w:t>ться на локальному та загально</w:t>
      </w:r>
      <w:r w:rsidRPr="00930147">
        <w:rPr>
          <w:rFonts w:ascii="Times New Roman" w:hAnsi="Times New Roman"/>
          <w:sz w:val="28"/>
          <w:szCs w:val="28"/>
          <w:lang w:val="uk-UA" w:eastAsia="ru-RU"/>
        </w:rPr>
        <w:t>університетському рівнях. Локальний моніторинг здійснюють зазвичай члени групи забезпечення програми за участі кафедр із залученням представників органів студентського самоврядування. Відповідальність за організацію та проведення локального моніторингу Освітньої програми покладається на її гаранта. Результати локального моніторингу не менш ніж раз на рік обговорюються на засіданнях кафедри. Звіти із локал</w:t>
      </w:r>
      <w:r w:rsidR="00980653" w:rsidRPr="00930147">
        <w:rPr>
          <w:rFonts w:ascii="Times New Roman" w:hAnsi="Times New Roman"/>
          <w:sz w:val="28"/>
          <w:szCs w:val="28"/>
          <w:lang w:val="uk-UA" w:eastAsia="ru-RU"/>
        </w:rPr>
        <w:t>ьного моніторингу подаються до в</w:t>
      </w:r>
      <w:r w:rsidRPr="00930147">
        <w:rPr>
          <w:rFonts w:ascii="Times New Roman" w:hAnsi="Times New Roman"/>
          <w:sz w:val="28"/>
          <w:szCs w:val="28"/>
          <w:lang w:val="uk-UA" w:eastAsia="ru-RU"/>
        </w:rPr>
        <w:t xml:space="preserve">ченої ради Університету. </w:t>
      </w:r>
    </w:p>
    <w:p w:rsidR="00964A77" w:rsidRPr="00930147" w:rsidRDefault="00270F92" w:rsidP="003D5072">
      <w:pPr>
        <w:widowControl w:val="0"/>
        <w:tabs>
          <w:tab w:val="left" w:pos="1220"/>
        </w:tabs>
        <w:spacing w:before="0" w:after="0" w:line="240" w:lineRule="auto"/>
        <w:ind w:firstLine="0"/>
        <w:rPr>
          <w:rFonts w:ascii="Times New Roman" w:hAnsi="Times New Roman"/>
          <w:sz w:val="28"/>
          <w:szCs w:val="28"/>
          <w:lang w:val="uk-UA" w:eastAsia="ru-RU"/>
        </w:rPr>
      </w:pPr>
      <w:r w:rsidRPr="00930147">
        <w:rPr>
          <w:rFonts w:ascii="Times New Roman" w:hAnsi="Times New Roman"/>
          <w:sz w:val="28"/>
          <w:szCs w:val="28"/>
          <w:lang w:val="uk-UA" w:eastAsia="ru-RU"/>
        </w:rPr>
        <w:lastRenderedPageBreak/>
        <w:tab/>
      </w:r>
      <w:r w:rsidR="00964A77" w:rsidRPr="00930147">
        <w:rPr>
          <w:rFonts w:ascii="Times New Roman" w:hAnsi="Times New Roman"/>
          <w:sz w:val="28"/>
          <w:szCs w:val="28"/>
          <w:lang w:val="uk-UA" w:eastAsia="ru-RU"/>
        </w:rPr>
        <w:t>Організація та здійснення загальноуніверситетського моніторингу, метою якого є узагальнення та поширення кращих практик у межах Університету, своєчасне виявлення негативних тенденцій, допомога у формуванні самозвітів для акредитації Освітніх програм. Необхідним скл</w:t>
      </w:r>
      <w:r w:rsidR="00980653" w:rsidRPr="00930147">
        <w:rPr>
          <w:rFonts w:ascii="Times New Roman" w:hAnsi="Times New Roman"/>
          <w:sz w:val="28"/>
          <w:szCs w:val="28"/>
          <w:lang w:val="uk-UA" w:eastAsia="ru-RU"/>
        </w:rPr>
        <w:t>адником локального та загальноу</w:t>
      </w:r>
      <w:r w:rsidR="00964A77" w:rsidRPr="00930147">
        <w:rPr>
          <w:rFonts w:ascii="Times New Roman" w:hAnsi="Times New Roman"/>
          <w:sz w:val="28"/>
          <w:szCs w:val="28"/>
          <w:lang w:val="uk-UA" w:eastAsia="ru-RU"/>
        </w:rPr>
        <w:t xml:space="preserve">ніверситетського моніторингу є опитування здобувачів освіти, випускників і </w:t>
      </w:r>
      <w:r w:rsidR="00980653" w:rsidRPr="00930147">
        <w:rPr>
          <w:rFonts w:ascii="Times New Roman" w:hAnsi="Times New Roman"/>
          <w:sz w:val="28"/>
          <w:szCs w:val="28"/>
          <w:lang w:val="uk-UA" w:eastAsia="ru-RU"/>
        </w:rPr>
        <w:t>стейкхолдерів</w:t>
      </w:r>
      <w:r w:rsidR="00964A77" w:rsidRPr="00930147">
        <w:rPr>
          <w:rFonts w:ascii="Times New Roman" w:hAnsi="Times New Roman"/>
          <w:sz w:val="28"/>
          <w:szCs w:val="28"/>
          <w:lang w:val="uk-UA" w:eastAsia="ru-RU"/>
        </w:rPr>
        <w:t xml:space="preserve"> щодо їхньої задоволеності Освітньою програмою, її компонентами, організацією та </w:t>
      </w:r>
      <w:r w:rsidR="00980653" w:rsidRPr="00930147">
        <w:rPr>
          <w:rFonts w:ascii="Times New Roman" w:hAnsi="Times New Roman"/>
          <w:sz w:val="28"/>
          <w:szCs w:val="28"/>
          <w:lang w:val="uk-UA" w:eastAsia="ru-RU"/>
        </w:rPr>
        <w:t xml:space="preserve">кадровим </w:t>
      </w:r>
      <w:r w:rsidR="00964A77" w:rsidRPr="00930147">
        <w:rPr>
          <w:rFonts w:ascii="Times New Roman" w:hAnsi="Times New Roman"/>
          <w:sz w:val="28"/>
          <w:szCs w:val="28"/>
          <w:lang w:val="uk-UA" w:eastAsia="ru-RU"/>
        </w:rPr>
        <w:t>з</w:t>
      </w:r>
      <w:r w:rsidR="00980653" w:rsidRPr="00930147">
        <w:rPr>
          <w:rFonts w:ascii="Times New Roman" w:hAnsi="Times New Roman"/>
          <w:sz w:val="28"/>
          <w:szCs w:val="28"/>
          <w:lang w:val="uk-UA" w:eastAsia="ru-RU"/>
        </w:rPr>
        <w:t>абезпеченням освітнього процесу</w:t>
      </w:r>
      <w:r w:rsidR="00964A77" w:rsidRPr="00930147">
        <w:rPr>
          <w:rFonts w:ascii="Times New Roman" w:hAnsi="Times New Roman"/>
          <w:sz w:val="28"/>
          <w:szCs w:val="28"/>
          <w:lang w:val="uk-UA" w:eastAsia="ru-RU"/>
        </w:rPr>
        <w:t>.</w:t>
      </w:r>
    </w:p>
    <w:p w:rsidR="00145DB9" w:rsidRPr="00930147" w:rsidRDefault="00145DB9" w:rsidP="00DA0FEE">
      <w:pPr>
        <w:widowControl w:val="0"/>
        <w:tabs>
          <w:tab w:val="left" w:pos="1220"/>
        </w:tabs>
        <w:spacing w:before="0" w:after="0" w:line="240" w:lineRule="auto"/>
        <w:ind w:firstLine="0"/>
        <w:jc w:val="center"/>
        <w:rPr>
          <w:rFonts w:ascii="Times New Roman" w:hAnsi="Times New Roman"/>
          <w:b/>
          <w:bCs/>
          <w:sz w:val="28"/>
          <w:szCs w:val="28"/>
          <w:lang w:val="uk-UA" w:eastAsia="ru-RU"/>
        </w:rPr>
      </w:pPr>
    </w:p>
    <w:p w:rsidR="00145DB9" w:rsidRPr="00930147" w:rsidRDefault="00145DB9" w:rsidP="00DA0FEE">
      <w:pPr>
        <w:widowControl w:val="0"/>
        <w:tabs>
          <w:tab w:val="left" w:pos="1220"/>
        </w:tabs>
        <w:spacing w:before="0" w:after="0" w:line="240" w:lineRule="auto"/>
        <w:ind w:firstLine="0"/>
        <w:jc w:val="center"/>
        <w:rPr>
          <w:rFonts w:ascii="Times New Roman" w:hAnsi="Times New Roman"/>
          <w:b/>
          <w:bCs/>
          <w:sz w:val="28"/>
          <w:szCs w:val="28"/>
          <w:lang w:val="uk-UA" w:eastAsia="ru-RU"/>
        </w:rPr>
      </w:pPr>
    </w:p>
    <w:p w:rsidR="00DA0FEE" w:rsidRPr="00930147" w:rsidRDefault="00C439BA" w:rsidP="00DA0FEE">
      <w:pPr>
        <w:widowControl w:val="0"/>
        <w:tabs>
          <w:tab w:val="left" w:pos="1220"/>
        </w:tabs>
        <w:spacing w:before="0" w:after="0" w:line="240" w:lineRule="auto"/>
        <w:ind w:firstLine="0"/>
        <w:jc w:val="center"/>
        <w:rPr>
          <w:rFonts w:ascii="Times New Roman" w:hAnsi="Times New Roman"/>
          <w:b/>
          <w:bCs/>
          <w:caps/>
          <w:sz w:val="28"/>
          <w:szCs w:val="28"/>
          <w:lang w:val="uk-UA" w:eastAsia="ru-RU"/>
        </w:rPr>
      </w:pPr>
      <w:r w:rsidRPr="00930147">
        <w:rPr>
          <w:rFonts w:ascii="Times New Roman" w:hAnsi="Times New Roman"/>
          <w:b/>
          <w:bCs/>
          <w:sz w:val="28"/>
          <w:szCs w:val="28"/>
          <w:lang w:val="uk-UA" w:eastAsia="ru-RU"/>
        </w:rPr>
        <w:t xml:space="preserve">2.2. </w:t>
      </w:r>
      <w:r w:rsidRPr="00930147">
        <w:rPr>
          <w:rFonts w:ascii="Times New Roman Полужирный" w:hAnsi="Times New Roman Полужирный"/>
          <w:b/>
          <w:bCs/>
          <w:caps/>
          <w:sz w:val="28"/>
          <w:szCs w:val="28"/>
          <w:lang w:val="uk-UA" w:eastAsia="ru-RU"/>
        </w:rPr>
        <w:t>Планування освітнього процесу</w:t>
      </w:r>
    </w:p>
    <w:p w:rsidR="005155B5" w:rsidRPr="00930147" w:rsidRDefault="005155B5" w:rsidP="00DA0FEE">
      <w:pPr>
        <w:widowControl w:val="0"/>
        <w:tabs>
          <w:tab w:val="left" w:pos="1220"/>
        </w:tabs>
        <w:spacing w:before="0" w:after="0" w:line="240" w:lineRule="auto"/>
        <w:ind w:firstLine="0"/>
        <w:jc w:val="center"/>
        <w:rPr>
          <w:rFonts w:ascii="Times New Roman" w:hAnsi="Times New Roman"/>
          <w:b/>
          <w:bCs/>
          <w:caps/>
          <w:sz w:val="28"/>
          <w:szCs w:val="28"/>
          <w:lang w:val="uk-UA" w:eastAsia="ru-RU"/>
        </w:rPr>
      </w:pPr>
    </w:p>
    <w:p w:rsidR="00DA0FEE" w:rsidRPr="00930147" w:rsidRDefault="00DA0FEE" w:rsidP="00DA0FEE">
      <w:pPr>
        <w:widowControl w:val="0"/>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Планування освітнього процесу здійснюється на</w:t>
      </w:r>
      <w:r w:rsidR="00C439BA" w:rsidRPr="00930147">
        <w:rPr>
          <w:rFonts w:ascii="Times New Roman" w:hAnsi="Times New Roman"/>
          <w:sz w:val="28"/>
          <w:szCs w:val="28"/>
          <w:lang w:val="uk-UA" w:eastAsia="ru-RU"/>
        </w:rPr>
        <w:t xml:space="preserve"> </w:t>
      </w:r>
      <w:r w:rsidRPr="00930147">
        <w:rPr>
          <w:rFonts w:ascii="Times New Roman" w:hAnsi="Times New Roman"/>
          <w:sz w:val="28"/>
          <w:szCs w:val="28"/>
          <w:lang w:val="uk-UA" w:eastAsia="ru-RU"/>
        </w:rPr>
        <w:t xml:space="preserve">основі навчальних планів і графіку освітнього процесу. З метою конкретизації планування освітнього процесу на кожний навчальний рік складається робочий навчальний план. </w:t>
      </w:r>
    </w:p>
    <w:p w:rsidR="00DA0FEE" w:rsidRPr="00930147" w:rsidRDefault="00636AF1" w:rsidP="00DA0FEE">
      <w:pPr>
        <w:widowControl w:val="0"/>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bCs/>
          <w:sz w:val="28"/>
          <w:szCs w:val="28"/>
          <w:lang w:val="uk-UA" w:eastAsia="ru-RU"/>
        </w:rPr>
        <w:t>2.2</w:t>
      </w:r>
      <w:r w:rsidR="00145DB9" w:rsidRPr="00930147">
        <w:rPr>
          <w:rFonts w:ascii="Times New Roman" w:hAnsi="Times New Roman"/>
          <w:bCs/>
          <w:sz w:val="28"/>
          <w:szCs w:val="28"/>
          <w:lang w:val="uk-UA" w:eastAsia="ru-RU"/>
        </w:rPr>
        <w:t>.1</w:t>
      </w:r>
      <w:r w:rsidR="00DA0FEE" w:rsidRPr="00930147">
        <w:rPr>
          <w:rFonts w:ascii="Times New Roman" w:hAnsi="Times New Roman"/>
          <w:bCs/>
          <w:sz w:val="28"/>
          <w:szCs w:val="28"/>
          <w:lang w:val="uk-UA" w:eastAsia="ru-RU"/>
        </w:rPr>
        <w:t xml:space="preserve">. </w:t>
      </w:r>
      <w:r w:rsidR="00DA0FEE" w:rsidRPr="00930147">
        <w:rPr>
          <w:rFonts w:ascii="Times New Roman" w:hAnsi="Times New Roman"/>
          <w:bCs/>
          <w:i/>
          <w:iCs/>
          <w:sz w:val="28"/>
          <w:szCs w:val="28"/>
          <w:lang w:val="uk-UA" w:eastAsia="ru-RU"/>
        </w:rPr>
        <w:t>Навчальний план</w:t>
      </w:r>
      <w:r w:rsidR="00C439BA" w:rsidRPr="00930147">
        <w:rPr>
          <w:rFonts w:ascii="Times New Roman" w:hAnsi="Times New Roman"/>
          <w:sz w:val="28"/>
          <w:szCs w:val="28"/>
          <w:lang w:val="uk-UA" w:eastAsia="ru-RU"/>
        </w:rPr>
        <w:t xml:space="preserve"> –</w:t>
      </w:r>
      <w:r w:rsidR="00DA0FEE" w:rsidRPr="00930147">
        <w:rPr>
          <w:rFonts w:ascii="Times New Roman" w:hAnsi="Times New Roman"/>
          <w:sz w:val="28"/>
          <w:szCs w:val="28"/>
          <w:lang w:val="uk-UA" w:eastAsia="ru-RU"/>
        </w:rPr>
        <w:t xml:space="preserve"> це нормативний документ Університету, який містить відомості про:</w:t>
      </w:r>
    </w:p>
    <w:p w:rsidR="00DA0FEE" w:rsidRPr="00930147" w:rsidRDefault="00DA0FEE" w:rsidP="00C439BA">
      <w:pPr>
        <w:pStyle w:val="ListParagraph"/>
        <w:widowControl w:val="0"/>
        <w:numPr>
          <w:ilvl w:val="0"/>
          <w:numId w:val="9"/>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спеціальність;</w:t>
      </w:r>
    </w:p>
    <w:p w:rsidR="00DA0FEE" w:rsidRPr="00930147" w:rsidRDefault="00DA0FEE" w:rsidP="00C439BA">
      <w:pPr>
        <w:pStyle w:val="ListParagraph"/>
        <w:widowControl w:val="0"/>
        <w:numPr>
          <w:ilvl w:val="0"/>
          <w:numId w:val="9"/>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 xml:space="preserve">освітній або освітньо-науковий рівень; </w:t>
      </w:r>
    </w:p>
    <w:p w:rsidR="00DA0FEE" w:rsidRPr="00930147" w:rsidRDefault="00DA0FEE" w:rsidP="00C439BA">
      <w:pPr>
        <w:pStyle w:val="ListParagraph"/>
        <w:widowControl w:val="0"/>
        <w:numPr>
          <w:ilvl w:val="0"/>
          <w:numId w:val="9"/>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кваліфікацію;</w:t>
      </w:r>
    </w:p>
    <w:p w:rsidR="00DA0FEE" w:rsidRPr="00930147" w:rsidRDefault="00DA0FEE" w:rsidP="00C439BA">
      <w:pPr>
        <w:pStyle w:val="ListParagraph"/>
        <w:widowControl w:val="0"/>
        <w:numPr>
          <w:ilvl w:val="0"/>
          <w:numId w:val="9"/>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 xml:space="preserve">нормативний термін навчання; </w:t>
      </w:r>
    </w:p>
    <w:p w:rsidR="00DA0FEE" w:rsidRPr="00930147" w:rsidRDefault="00DA0FEE" w:rsidP="00C439BA">
      <w:pPr>
        <w:pStyle w:val="ListParagraph"/>
        <w:widowControl w:val="0"/>
        <w:numPr>
          <w:ilvl w:val="0"/>
          <w:numId w:val="9"/>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 xml:space="preserve">графік освітнього процесу; </w:t>
      </w:r>
    </w:p>
    <w:p w:rsidR="00DA0FEE" w:rsidRPr="00930147" w:rsidRDefault="00DA0FEE" w:rsidP="00C439BA">
      <w:pPr>
        <w:pStyle w:val="ListParagraph"/>
        <w:widowControl w:val="0"/>
        <w:numPr>
          <w:ilvl w:val="0"/>
          <w:numId w:val="9"/>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розділи теоретичної, практичної підготовки;</w:t>
      </w:r>
    </w:p>
    <w:p w:rsidR="00DA0FEE" w:rsidRPr="00930147" w:rsidRDefault="003A6FCC" w:rsidP="00C439BA">
      <w:pPr>
        <w:pStyle w:val="ListParagraph"/>
        <w:widowControl w:val="0"/>
        <w:numPr>
          <w:ilvl w:val="0"/>
          <w:numId w:val="9"/>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обов’</w:t>
      </w:r>
      <w:r w:rsidR="00DA0FEE" w:rsidRPr="00930147">
        <w:rPr>
          <w:rFonts w:ascii="Times New Roman" w:hAnsi="Times New Roman"/>
          <w:sz w:val="28"/>
          <w:szCs w:val="28"/>
          <w:lang w:val="uk-UA" w:eastAsia="ru-RU"/>
        </w:rPr>
        <w:t>язкові та вибіркові компоненти Освітньої програми (із фіксацією їх обсягу у кредитах ЄКТС і кількості годин навчальних занять);</w:t>
      </w:r>
    </w:p>
    <w:p w:rsidR="00DA0FEE" w:rsidRPr="00930147" w:rsidRDefault="00DA0FEE" w:rsidP="00C439BA">
      <w:pPr>
        <w:pStyle w:val="ListParagraph"/>
        <w:widowControl w:val="0"/>
        <w:numPr>
          <w:ilvl w:val="0"/>
          <w:numId w:val="9"/>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спеціалізацію (за наявності);</w:t>
      </w:r>
    </w:p>
    <w:p w:rsidR="00DA0FEE" w:rsidRPr="00930147" w:rsidRDefault="00DA0FEE" w:rsidP="00C439BA">
      <w:pPr>
        <w:pStyle w:val="ListParagraph"/>
        <w:widowControl w:val="0"/>
        <w:numPr>
          <w:ilvl w:val="0"/>
          <w:numId w:val="9"/>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кількість і форми семестрового контролю;</w:t>
      </w:r>
    </w:p>
    <w:p w:rsidR="00DA0FEE" w:rsidRPr="00930147" w:rsidRDefault="00DA0FEE" w:rsidP="00C439BA">
      <w:pPr>
        <w:pStyle w:val="ListParagraph"/>
        <w:widowControl w:val="0"/>
        <w:numPr>
          <w:ilvl w:val="0"/>
          <w:numId w:val="9"/>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підсумкову атестацію;</w:t>
      </w:r>
    </w:p>
    <w:p w:rsidR="00DA0FEE" w:rsidRPr="00930147" w:rsidRDefault="00DA0FEE" w:rsidP="00C439BA">
      <w:pPr>
        <w:pStyle w:val="ListParagraph"/>
        <w:widowControl w:val="0"/>
        <w:numPr>
          <w:ilvl w:val="0"/>
          <w:numId w:val="9"/>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 xml:space="preserve">загальний бюджет навчального часу за весь нормативний термін навчання та його поділ на час навчальних занять і час, що відведений на самостійну навчальну роботу; </w:t>
      </w:r>
    </w:p>
    <w:p w:rsidR="00DA0FEE" w:rsidRPr="00930147" w:rsidRDefault="00DA0FEE" w:rsidP="00C439BA">
      <w:pPr>
        <w:pStyle w:val="ListParagraph"/>
        <w:widowControl w:val="0"/>
        <w:numPr>
          <w:ilvl w:val="0"/>
          <w:numId w:val="9"/>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 xml:space="preserve">поділ бюджету навчального часу за окремими формами занять із кожної навчальної дисципліни та за весь термін навчання загалом. </w:t>
      </w:r>
    </w:p>
    <w:p w:rsidR="00DA0FEE" w:rsidRPr="00930147" w:rsidRDefault="00C439BA" w:rsidP="00DA0FEE">
      <w:pPr>
        <w:widowControl w:val="0"/>
        <w:tabs>
          <w:tab w:val="left" w:pos="1220"/>
        </w:tabs>
        <w:spacing w:before="0" w:after="0" w:line="240" w:lineRule="auto"/>
        <w:ind w:firstLine="0"/>
        <w:rPr>
          <w:rFonts w:ascii="Times New Roman" w:hAnsi="Times New Roman"/>
          <w:sz w:val="28"/>
          <w:szCs w:val="28"/>
          <w:lang w:val="uk-UA" w:eastAsia="ru-RU"/>
        </w:rPr>
      </w:pPr>
      <w:r w:rsidRPr="00930147">
        <w:rPr>
          <w:rFonts w:ascii="Times New Roman" w:hAnsi="Times New Roman"/>
          <w:sz w:val="28"/>
          <w:szCs w:val="28"/>
          <w:lang w:val="uk-UA" w:eastAsia="ru-RU"/>
        </w:rPr>
        <w:tab/>
      </w:r>
      <w:r w:rsidR="00DA0FEE" w:rsidRPr="00930147">
        <w:rPr>
          <w:rFonts w:ascii="Times New Roman" w:hAnsi="Times New Roman"/>
          <w:sz w:val="28"/>
          <w:szCs w:val="28"/>
          <w:lang w:val="uk-UA" w:eastAsia="ru-RU"/>
        </w:rPr>
        <w:t xml:space="preserve">Навчальний план </w:t>
      </w:r>
      <w:r w:rsidR="00E50F6F" w:rsidRPr="00930147">
        <w:rPr>
          <w:rFonts w:ascii="Times New Roman" w:hAnsi="Times New Roman"/>
          <w:sz w:val="28"/>
          <w:szCs w:val="28"/>
          <w:lang w:val="uk-UA" w:eastAsia="ru-RU"/>
        </w:rPr>
        <w:t>складається на основі</w:t>
      </w:r>
      <w:r w:rsidR="00DA0FEE" w:rsidRPr="00930147">
        <w:rPr>
          <w:rFonts w:ascii="Times New Roman" w:hAnsi="Times New Roman"/>
          <w:sz w:val="28"/>
          <w:szCs w:val="28"/>
          <w:lang w:val="uk-UA" w:eastAsia="ru-RU"/>
        </w:rPr>
        <w:t xml:space="preserve"> Освітньої програми</w:t>
      </w:r>
      <w:r w:rsidR="00E50F6F" w:rsidRPr="00930147">
        <w:rPr>
          <w:rFonts w:ascii="Times New Roman" w:hAnsi="Times New Roman"/>
          <w:sz w:val="28"/>
          <w:szCs w:val="28"/>
          <w:lang w:val="uk-UA" w:eastAsia="ru-RU"/>
        </w:rPr>
        <w:t>, який конкретизує організацію освітнього процесу.</w:t>
      </w:r>
      <w:r w:rsidR="00DA0FEE" w:rsidRPr="00930147">
        <w:rPr>
          <w:rFonts w:ascii="Times New Roman" w:hAnsi="Times New Roman"/>
          <w:sz w:val="28"/>
          <w:szCs w:val="28"/>
          <w:lang w:val="uk-UA" w:eastAsia="ru-RU"/>
        </w:rPr>
        <w:t xml:space="preserve"> </w:t>
      </w:r>
      <w:r w:rsidR="00E50F6F" w:rsidRPr="00930147">
        <w:rPr>
          <w:rFonts w:ascii="Times New Roman" w:hAnsi="Times New Roman"/>
          <w:sz w:val="28"/>
          <w:szCs w:val="28"/>
          <w:lang w:val="uk-UA" w:eastAsia="ru-RU"/>
        </w:rPr>
        <w:t>Навчальний план затверджується в</w:t>
      </w:r>
      <w:r w:rsidR="00DA0FEE" w:rsidRPr="00930147">
        <w:rPr>
          <w:rFonts w:ascii="Times New Roman" w:hAnsi="Times New Roman"/>
          <w:sz w:val="28"/>
          <w:szCs w:val="28"/>
          <w:lang w:val="uk-UA" w:eastAsia="ru-RU"/>
        </w:rPr>
        <w:t xml:space="preserve">ченою радою </w:t>
      </w:r>
      <w:r w:rsidR="00E50F6F" w:rsidRPr="00930147">
        <w:rPr>
          <w:rFonts w:ascii="Times New Roman" w:hAnsi="Times New Roman"/>
          <w:sz w:val="28"/>
          <w:szCs w:val="28"/>
          <w:lang w:val="uk-UA" w:eastAsia="ru-RU"/>
        </w:rPr>
        <w:t>Університету</w:t>
      </w:r>
      <w:r w:rsidR="00DA0FEE" w:rsidRPr="00930147">
        <w:rPr>
          <w:rFonts w:ascii="Times New Roman" w:hAnsi="Times New Roman"/>
          <w:sz w:val="28"/>
          <w:szCs w:val="28"/>
          <w:lang w:val="uk-UA" w:eastAsia="ru-RU"/>
        </w:rPr>
        <w:t xml:space="preserve"> відповідно до встановленого Універс</w:t>
      </w:r>
      <w:r w:rsidR="00E50F6F" w:rsidRPr="00930147">
        <w:rPr>
          <w:rFonts w:ascii="Times New Roman" w:hAnsi="Times New Roman"/>
          <w:sz w:val="28"/>
          <w:szCs w:val="28"/>
          <w:lang w:val="uk-UA" w:eastAsia="ru-RU"/>
        </w:rPr>
        <w:t>итетом порядку. Введення в дію н</w:t>
      </w:r>
      <w:r w:rsidR="00DA0FEE" w:rsidRPr="00930147">
        <w:rPr>
          <w:rFonts w:ascii="Times New Roman" w:hAnsi="Times New Roman"/>
          <w:sz w:val="28"/>
          <w:szCs w:val="28"/>
          <w:lang w:val="uk-UA" w:eastAsia="ru-RU"/>
        </w:rPr>
        <w:t xml:space="preserve">авчальних планів здійснюється після їх підписання ректором Університету. </w:t>
      </w:r>
    </w:p>
    <w:p w:rsidR="00DA0FEE" w:rsidRPr="00930147" w:rsidRDefault="00E50F6F" w:rsidP="00DA0FEE">
      <w:pPr>
        <w:widowControl w:val="0"/>
        <w:tabs>
          <w:tab w:val="left" w:pos="1220"/>
        </w:tabs>
        <w:spacing w:before="0" w:after="0" w:line="240" w:lineRule="auto"/>
        <w:ind w:firstLine="0"/>
        <w:rPr>
          <w:rFonts w:ascii="Times New Roman" w:hAnsi="Times New Roman"/>
          <w:sz w:val="28"/>
          <w:szCs w:val="28"/>
          <w:lang w:val="uk-UA" w:eastAsia="ru-RU"/>
        </w:rPr>
      </w:pPr>
      <w:r w:rsidRPr="00930147">
        <w:rPr>
          <w:rFonts w:ascii="Times New Roman" w:hAnsi="Times New Roman"/>
          <w:sz w:val="28"/>
          <w:szCs w:val="28"/>
          <w:lang w:val="uk-UA" w:eastAsia="ru-RU"/>
        </w:rPr>
        <w:tab/>
      </w:r>
      <w:r w:rsidR="00DA0FEE" w:rsidRPr="00930147">
        <w:rPr>
          <w:rFonts w:ascii="Times New Roman" w:hAnsi="Times New Roman"/>
          <w:sz w:val="28"/>
          <w:szCs w:val="28"/>
          <w:lang w:val="uk-UA" w:eastAsia="ru-RU"/>
        </w:rPr>
        <w:t xml:space="preserve">У структурі навчальних планів виділяють </w:t>
      </w:r>
      <w:r w:rsidRPr="00930147">
        <w:rPr>
          <w:rFonts w:ascii="Times New Roman" w:hAnsi="Times New Roman"/>
          <w:bCs/>
          <w:iCs/>
          <w:sz w:val="28"/>
          <w:szCs w:val="28"/>
          <w:lang w:val="uk-UA" w:eastAsia="ru-RU"/>
        </w:rPr>
        <w:t>обов’</w:t>
      </w:r>
      <w:r w:rsidR="00DA0FEE" w:rsidRPr="00930147">
        <w:rPr>
          <w:rFonts w:ascii="Times New Roman" w:hAnsi="Times New Roman"/>
          <w:bCs/>
          <w:iCs/>
          <w:sz w:val="28"/>
          <w:szCs w:val="28"/>
          <w:lang w:val="uk-UA" w:eastAsia="ru-RU"/>
        </w:rPr>
        <w:t>язкову та вибіркову</w:t>
      </w:r>
      <w:r w:rsidRPr="00930147">
        <w:rPr>
          <w:rFonts w:ascii="Times New Roman" w:hAnsi="Times New Roman"/>
          <w:bCs/>
          <w:iCs/>
          <w:sz w:val="28"/>
          <w:szCs w:val="28"/>
          <w:lang w:val="uk-UA" w:eastAsia="ru-RU"/>
        </w:rPr>
        <w:t xml:space="preserve"> </w:t>
      </w:r>
      <w:r w:rsidR="00DA0FEE" w:rsidRPr="00930147">
        <w:rPr>
          <w:rFonts w:ascii="Times New Roman" w:hAnsi="Times New Roman"/>
          <w:sz w:val="28"/>
          <w:szCs w:val="28"/>
          <w:lang w:val="uk-UA" w:eastAsia="ru-RU"/>
        </w:rPr>
        <w:t xml:space="preserve">складові. </w:t>
      </w:r>
      <w:r w:rsidRPr="00930147">
        <w:rPr>
          <w:rFonts w:ascii="Times New Roman" w:hAnsi="Times New Roman"/>
          <w:bCs/>
          <w:iCs/>
          <w:sz w:val="28"/>
          <w:szCs w:val="28"/>
          <w:lang w:val="uk-UA" w:eastAsia="ru-RU"/>
        </w:rPr>
        <w:t>Обов’</w:t>
      </w:r>
      <w:r w:rsidR="00DA0FEE" w:rsidRPr="00930147">
        <w:rPr>
          <w:rFonts w:ascii="Times New Roman" w:hAnsi="Times New Roman"/>
          <w:bCs/>
          <w:iCs/>
          <w:sz w:val="28"/>
          <w:szCs w:val="28"/>
          <w:lang w:val="uk-UA" w:eastAsia="ru-RU"/>
        </w:rPr>
        <w:t>язкова складова навчального плану</w:t>
      </w:r>
      <w:r w:rsidRPr="00930147">
        <w:rPr>
          <w:rFonts w:ascii="Times New Roman" w:hAnsi="Times New Roman"/>
          <w:bCs/>
          <w:iCs/>
          <w:sz w:val="28"/>
          <w:szCs w:val="28"/>
          <w:lang w:val="uk-UA" w:eastAsia="ru-RU"/>
        </w:rPr>
        <w:t xml:space="preserve"> </w:t>
      </w:r>
      <w:r w:rsidR="00DA0FEE" w:rsidRPr="00930147">
        <w:rPr>
          <w:rFonts w:ascii="Times New Roman" w:hAnsi="Times New Roman"/>
          <w:sz w:val="28"/>
          <w:szCs w:val="28"/>
          <w:lang w:val="uk-UA" w:eastAsia="ru-RU"/>
        </w:rPr>
        <w:t>за програмами вищої осв</w:t>
      </w:r>
      <w:r w:rsidRPr="00930147">
        <w:rPr>
          <w:rFonts w:ascii="Times New Roman" w:hAnsi="Times New Roman"/>
          <w:sz w:val="28"/>
          <w:szCs w:val="28"/>
          <w:lang w:val="uk-UA" w:eastAsia="ru-RU"/>
        </w:rPr>
        <w:t>іти не може перевищувати 75</w:t>
      </w:r>
      <w:r w:rsidR="00DA0FEE" w:rsidRPr="00930147">
        <w:rPr>
          <w:rFonts w:ascii="Times New Roman" w:hAnsi="Times New Roman"/>
          <w:sz w:val="28"/>
          <w:szCs w:val="28"/>
          <w:lang w:val="uk-UA" w:eastAsia="ru-RU"/>
        </w:rPr>
        <w:t>% від обсягу (у кредитах ЄКТС) навчального плану та включає навчальні дисци</w:t>
      </w:r>
      <w:r w:rsidRPr="00930147">
        <w:rPr>
          <w:rFonts w:ascii="Times New Roman" w:hAnsi="Times New Roman"/>
          <w:sz w:val="28"/>
          <w:szCs w:val="28"/>
          <w:lang w:val="uk-UA" w:eastAsia="ru-RU"/>
        </w:rPr>
        <w:t>пліни, кваліфікаційні</w:t>
      </w:r>
      <w:r w:rsidR="00DA0FEE" w:rsidRPr="00930147">
        <w:rPr>
          <w:rFonts w:ascii="Times New Roman" w:hAnsi="Times New Roman"/>
          <w:sz w:val="28"/>
          <w:szCs w:val="28"/>
          <w:lang w:val="uk-UA" w:eastAsia="ru-RU"/>
        </w:rPr>
        <w:t xml:space="preserve"> роботи, практики та </w:t>
      </w:r>
      <w:r w:rsidR="00DA0FEE" w:rsidRPr="00930147">
        <w:rPr>
          <w:rFonts w:ascii="Times New Roman" w:hAnsi="Times New Roman"/>
          <w:sz w:val="28"/>
          <w:szCs w:val="28"/>
          <w:lang w:val="uk-UA" w:eastAsia="ru-RU"/>
        </w:rPr>
        <w:lastRenderedPageBreak/>
        <w:t xml:space="preserve">інші види навчального навантаження </w:t>
      </w:r>
      <w:r w:rsidRPr="00930147">
        <w:rPr>
          <w:rFonts w:ascii="Times New Roman" w:hAnsi="Times New Roman"/>
          <w:sz w:val="28"/>
          <w:szCs w:val="28"/>
          <w:lang w:val="uk-UA" w:eastAsia="ru-RU"/>
        </w:rPr>
        <w:t>здобувача</w:t>
      </w:r>
      <w:r w:rsidR="00DA0FEE" w:rsidRPr="00930147">
        <w:rPr>
          <w:rFonts w:ascii="Times New Roman" w:hAnsi="Times New Roman"/>
          <w:sz w:val="28"/>
          <w:szCs w:val="28"/>
          <w:lang w:val="uk-UA" w:eastAsia="ru-RU"/>
        </w:rPr>
        <w:t>, що спрямовані на досягнення результатів навчання, які визначені Освітньою програмою. При цьому на досягнення результатів навчання, які визначені стандартом освіти за спеціальністю, має бути відведено не менше 50 % від обсягу навча</w:t>
      </w:r>
      <w:r w:rsidRPr="00930147">
        <w:rPr>
          <w:rFonts w:ascii="Times New Roman" w:hAnsi="Times New Roman"/>
          <w:sz w:val="28"/>
          <w:szCs w:val="28"/>
          <w:lang w:val="uk-UA" w:eastAsia="ru-RU"/>
        </w:rPr>
        <w:t>льного плану, решту обсягу обов’</w:t>
      </w:r>
      <w:r w:rsidR="00DA0FEE" w:rsidRPr="00930147">
        <w:rPr>
          <w:rFonts w:ascii="Times New Roman" w:hAnsi="Times New Roman"/>
          <w:sz w:val="28"/>
          <w:szCs w:val="28"/>
          <w:lang w:val="uk-UA" w:eastAsia="ru-RU"/>
        </w:rPr>
        <w:t>язкового навчального навантаження виділяють для компонентів програми, що запроваджені</w:t>
      </w:r>
      <w:r w:rsidRPr="00930147">
        <w:rPr>
          <w:rFonts w:ascii="Times New Roman" w:hAnsi="Times New Roman"/>
          <w:sz w:val="28"/>
          <w:szCs w:val="28"/>
          <w:lang w:val="uk-UA" w:eastAsia="ru-RU"/>
        </w:rPr>
        <w:t xml:space="preserve"> за рішенням Університету. Обов’</w:t>
      </w:r>
      <w:r w:rsidR="00DA0FEE" w:rsidRPr="00930147">
        <w:rPr>
          <w:rFonts w:ascii="Times New Roman" w:hAnsi="Times New Roman"/>
          <w:sz w:val="28"/>
          <w:szCs w:val="28"/>
          <w:lang w:val="uk-UA" w:eastAsia="ru-RU"/>
        </w:rPr>
        <w:t xml:space="preserve">язкова складова навчального плану має містити всі компоненти, опанування яких необхідне для присвоєння визначеної програмою освітньої кваліфікації. </w:t>
      </w:r>
    </w:p>
    <w:p w:rsidR="007246DC" w:rsidRPr="00930147" w:rsidRDefault="007246DC" w:rsidP="007246DC">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t xml:space="preserve">Обсяг вибіркових навчальних дисциплін становить не менше 25% загальної кількості кредитів ЄКТС, передбачених для даного рівня вищої освіти. Тобто, для першого (бакалаврського) рівня – не менше 60 кредитів ЄКТС, для другого (магістерського) – не менше 22,5 кредитів ЄКТС (для освітньої програми обсягом 90 кредитів) та не менше 30 кредитів ЄКТС (для освітньої програми обсягом 120 кредитів), для третього (доктор філософії) – не менше 7,5 кредитів ЄКТС. </w:t>
      </w:r>
    </w:p>
    <w:p w:rsidR="00E858B0" w:rsidRPr="00930147" w:rsidRDefault="00636AF1" w:rsidP="00AB7C47">
      <w:pPr>
        <w:pStyle w:val="Default"/>
        <w:jc w:val="both"/>
        <w:rPr>
          <w:rFonts w:eastAsia="Times New Roman"/>
          <w:sz w:val="28"/>
          <w:szCs w:val="28"/>
          <w:lang w:val="uk-UA" w:eastAsia="uk-UA"/>
        </w:rPr>
      </w:pPr>
      <w:r w:rsidRPr="00930147">
        <w:rPr>
          <w:bCs/>
          <w:iCs/>
          <w:sz w:val="28"/>
          <w:szCs w:val="28"/>
          <w:lang w:val="uk-UA"/>
        </w:rPr>
        <w:tab/>
      </w:r>
      <w:r w:rsidR="00C57545" w:rsidRPr="00930147">
        <w:rPr>
          <w:rFonts w:eastAsia="Times New Roman"/>
          <w:sz w:val="28"/>
          <w:szCs w:val="28"/>
          <w:lang w:val="uk-UA" w:eastAsia="uk-UA"/>
        </w:rPr>
        <w:t>У навчальному плані кожної освітньої програми зазначаються вибіркові дисципліни двох категорій: циклу загальної підготовки</w:t>
      </w:r>
      <w:r w:rsidR="00E858B0" w:rsidRPr="00930147">
        <w:rPr>
          <w:rFonts w:eastAsia="Times New Roman"/>
          <w:sz w:val="28"/>
          <w:szCs w:val="28"/>
          <w:lang w:val="uk-UA" w:eastAsia="uk-UA"/>
        </w:rPr>
        <w:t xml:space="preserve"> (Вибіркові освітні компоненти з загальноуніверситетського Каталогу) </w:t>
      </w:r>
      <w:r w:rsidR="00C57545" w:rsidRPr="00930147">
        <w:rPr>
          <w:rFonts w:eastAsia="Times New Roman"/>
          <w:sz w:val="28"/>
          <w:szCs w:val="28"/>
          <w:lang w:val="uk-UA" w:eastAsia="uk-UA"/>
        </w:rPr>
        <w:t>та циклу професійної підготовки</w:t>
      </w:r>
      <w:r w:rsidR="00E858B0" w:rsidRPr="00930147">
        <w:rPr>
          <w:rFonts w:eastAsia="Times New Roman"/>
          <w:sz w:val="28"/>
          <w:szCs w:val="28"/>
          <w:lang w:val="uk-UA" w:eastAsia="uk-UA"/>
        </w:rPr>
        <w:t xml:space="preserve"> (Вибіркові освітні компоненти з міжфакультетського / факультетського / кафедрального Каталогів). </w:t>
      </w:r>
    </w:p>
    <w:p w:rsidR="00AB7C47" w:rsidRPr="00930147" w:rsidRDefault="00AB7C47" w:rsidP="00AB7C47">
      <w:pPr>
        <w:pStyle w:val="Default"/>
        <w:jc w:val="both"/>
        <w:rPr>
          <w:rFonts w:eastAsia="Times New Roman"/>
          <w:sz w:val="28"/>
          <w:szCs w:val="28"/>
          <w:lang w:val="uk-UA" w:eastAsia="uk-UA"/>
        </w:rPr>
      </w:pPr>
      <w:r w:rsidRPr="00930147">
        <w:rPr>
          <w:rFonts w:eastAsia="Times New Roman"/>
          <w:sz w:val="28"/>
          <w:szCs w:val="28"/>
          <w:lang w:val="uk-UA" w:eastAsia="uk-UA"/>
        </w:rPr>
        <w:tab/>
        <w:t xml:space="preserve">Каталог вибіркових дисциплін є систематизованим анотованим переліком дисциплін, які відносяться до вибіркової складової освітньої програми для певного рівня вищої освіти. Зміст відповідних каталогів дисциплін у вигляді переліку вибіркових дисциплін є додатком до навчального плану. </w:t>
      </w:r>
    </w:p>
    <w:p w:rsidR="00AB7C47" w:rsidRPr="00930147" w:rsidRDefault="00AB7C47" w:rsidP="00AB7C47">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t xml:space="preserve">Переліки вибіркових дисциплін повинні відповідати принципам альтернативності, змагальності та академічної відповідальності (не припустимо нав’язування певних вибіркових дисциплін в інтересах кафедр чи окремих стейкхолдерів). </w:t>
      </w:r>
    </w:p>
    <w:p w:rsidR="006B7FBF" w:rsidRPr="00930147" w:rsidRDefault="00AB7C47" w:rsidP="006B7FBF">
      <w:pPr>
        <w:spacing w:before="0" w:after="0" w:line="240" w:lineRule="auto"/>
        <w:ind w:firstLine="6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t xml:space="preserve">Зміст вибіркових дисциплін повинен відповідати вимогам: актуальність, науковість, інноваційно-дослідницький характер, зв’язок з практикою, враховувати професійну специфіку, а також науково-дослідницьку діяльність викладачів. </w:t>
      </w:r>
      <w:r w:rsidR="006B7FBF" w:rsidRPr="00930147">
        <w:rPr>
          <w:rFonts w:ascii="Times New Roman" w:hAnsi="Times New Roman"/>
          <w:color w:val="000000"/>
          <w:sz w:val="28"/>
          <w:szCs w:val="28"/>
          <w:lang w:val="uk-UA" w:eastAsia="uk-UA"/>
        </w:rPr>
        <w:t xml:space="preserve">Положення про порядок реалізації студентами </w:t>
      </w:r>
      <w:r w:rsidR="006B7FBF" w:rsidRPr="00930147">
        <w:rPr>
          <w:rFonts w:ascii="Times New Roman" w:hAnsi="Times New Roman"/>
          <w:sz w:val="28"/>
          <w:szCs w:val="28"/>
          <w:lang w:val="uk-UA" w:eastAsia="ru-RU"/>
        </w:rPr>
        <w:t xml:space="preserve">ПЗВО «Міжнародний класичний університет імені Пилипа Орлика» </w:t>
      </w:r>
      <w:r w:rsidR="006B7FBF" w:rsidRPr="00930147">
        <w:rPr>
          <w:rFonts w:ascii="Times New Roman" w:hAnsi="Times New Roman"/>
          <w:color w:val="000000"/>
          <w:sz w:val="28"/>
          <w:szCs w:val="28"/>
          <w:lang w:val="uk-UA" w:eastAsia="uk-UA"/>
        </w:rPr>
        <w:t>права на вільний вибір навчальних дисциплін.</w:t>
      </w:r>
    </w:p>
    <w:p w:rsidR="00DA0FEE" w:rsidRPr="00930147" w:rsidRDefault="00636AF1" w:rsidP="006B7FBF">
      <w:pPr>
        <w:autoSpaceDE w:val="0"/>
        <w:autoSpaceDN w:val="0"/>
        <w:adjustRightInd w:val="0"/>
        <w:spacing w:before="0" w:after="0" w:line="240" w:lineRule="auto"/>
        <w:ind w:firstLine="0"/>
        <w:rPr>
          <w:rFonts w:ascii="Times New Roman" w:hAnsi="Times New Roman"/>
          <w:sz w:val="28"/>
          <w:szCs w:val="28"/>
          <w:lang w:val="uk-UA" w:eastAsia="ru-RU"/>
        </w:rPr>
      </w:pPr>
      <w:r w:rsidRPr="00930147">
        <w:rPr>
          <w:rFonts w:ascii="Times New Roman" w:hAnsi="Times New Roman"/>
          <w:sz w:val="28"/>
          <w:szCs w:val="28"/>
          <w:lang w:val="uk-UA" w:eastAsia="ru-RU"/>
        </w:rPr>
        <w:tab/>
      </w:r>
      <w:r w:rsidR="00DA0FEE" w:rsidRPr="00930147">
        <w:rPr>
          <w:rFonts w:ascii="Times New Roman" w:hAnsi="Times New Roman"/>
          <w:sz w:val="28"/>
          <w:szCs w:val="28"/>
          <w:lang w:val="uk-UA" w:eastAsia="ru-RU"/>
        </w:rPr>
        <w:t>Навчальні дисципліни та практики плануються звичайно в обсязі 3 і більше кредитів ЄКТС, а їх кількість на навчальний рік не перевищує 16. Сумарна кількість іспитів і заліків (без курсових робіт і пр</w:t>
      </w:r>
      <w:r w:rsidRPr="00930147">
        <w:rPr>
          <w:rFonts w:ascii="Times New Roman" w:hAnsi="Times New Roman"/>
          <w:sz w:val="28"/>
          <w:szCs w:val="28"/>
          <w:lang w:val="uk-UA" w:eastAsia="ru-RU"/>
        </w:rPr>
        <w:t>актик за семестр) не може пере</w:t>
      </w:r>
      <w:r w:rsidR="00DA0FEE" w:rsidRPr="00930147">
        <w:rPr>
          <w:rFonts w:ascii="Times New Roman" w:hAnsi="Times New Roman"/>
          <w:sz w:val="28"/>
          <w:szCs w:val="28"/>
          <w:lang w:val="uk-UA" w:eastAsia="ru-RU"/>
        </w:rPr>
        <w:t xml:space="preserve">вищувати 8. </w:t>
      </w:r>
    </w:p>
    <w:p w:rsidR="00DA0FEE" w:rsidRPr="00930147" w:rsidRDefault="00636AF1" w:rsidP="00DA0FEE">
      <w:pPr>
        <w:widowControl w:val="0"/>
        <w:tabs>
          <w:tab w:val="left" w:pos="1220"/>
        </w:tabs>
        <w:spacing w:before="0" w:after="0" w:line="240" w:lineRule="auto"/>
        <w:ind w:firstLine="0"/>
        <w:rPr>
          <w:rFonts w:ascii="Times New Roman" w:hAnsi="Times New Roman"/>
          <w:sz w:val="28"/>
          <w:szCs w:val="28"/>
          <w:lang w:val="uk-UA" w:eastAsia="ru-RU"/>
        </w:rPr>
      </w:pPr>
      <w:r w:rsidRPr="00930147">
        <w:rPr>
          <w:rFonts w:ascii="Times New Roman" w:hAnsi="Times New Roman"/>
          <w:sz w:val="28"/>
          <w:szCs w:val="28"/>
          <w:lang w:val="uk-UA" w:eastAsia="ru-RU"/>
        </w:rPr>
        <w:tab/>
      </w:r>
      <w:r w:rsidR="00DA0FEE" w:rsidRPr="00930147">
        <w:rPr>
          <w:rFonts w:ascii="Times New Roman" w:hAnsi="Times New Roman"/>
          <w:sz w:val="28"/>
          <w:szCs w:val="28"/>
          <w:lang w:val="uk-UA" w:eastAsia="ru-RU"/>
        </w:rPr>
        <w:t>Кількість годин навчальних занять у навчальних дисциплінах планується з урахуванням досягнутої здобувачами освіти здатності навчатися автономно та становить (у відсотках до загального обсягу навчального часу, для денної форми навчання):</w:t>
      </w:r>
    </w:p>
    <w:p w:rsidR="00DA0FEE" w:rsidRPr="00930147" w:rsidRDefault="00636AF1" w:rsidP="00636AF1">
      <w:pPr>
        <w:pStyle w:val="ListParagraph"/>
        <w:widowControl w:val="0"/>
        <w:numPr>
          <w:ilvl w:val="2"/>
          <w:numId w:val="10"/>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від 33 до 50 –</w:t>
      </w:r>
      <w:r w:rsidR="00DA0FEE" w:rsidRPr="00930147">
        <w:rPr>
          <w:rFonts w:ascii="Times New Roman" w:hAnsi="Times New Roman"/>
          <w:sz w:val="28"/>
          <w:szCs w:val="28"/>
          <w:lang w:val="uk-UA" w:eastAsia="ru-RU"/>
        </w:rPr>
        <w:t xml:space="preserve"> за ступенями бакалавра та магістра;</w:t>
      </w:r>
    </w:p>
    <w:p w:rsidR="00DA0FEE" w:rsidRPr="00930147" w:rsidRDefault="00636AF1" w:rsidP="00636AF1">
      <w:pPr>
        <w:pStyle w:val="ListParagraph"/>
        <w:widowControl w:val="0"/>
        <w:numPr>
          <w:ilvl w:val="2"/>
          <w:numId w:val="10"/>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lastRenderedPageBreak/>
        <w:t>від 15 до 25 –</w:t>
      </w:r>
      <w:r w:rsidR="00DA0FEE" w:rsidRPr="00930147">
        <w:rPr>
          <w:rFonts w:ascii="Times New Roman" w:hAnsi="Times New Roman"/>
          <w:sz w:val="28"/>
          <w:szCs w:val="28"/>
          <w:lang w:val="uk-UA" w:eastAsia="ru-RU"/>
        </w:rPr>
        <w:t xml:space="preserve"> за ступенем доктора філософії. </w:t>
      </w:r>
    </w:p>
    <w:p w:rsidR="00DA0FEE" w:rsidRPr="00930147" w:rsidRDefault="00636AF1" w:rsidP="00DA0FEE">
      <w:pPr>
        <w:widowControl w:val="0"/>
        <w:tabs>
          <w:tab w:val="left" w:pos="1220"/>
        </w:tabs>
        <w:spacing w:before="0" w:after="0" w:line="240" w:lineRule="auto"/>
        <w:ind w:firstLine="0"/>
        <w:rPr>
          <w:rFonts w:ascii="Times New Roman" w:hAnsi="Times New Roman"/>
          <w:sz w:val="28"/>
          <w:szCs w:val="28"/>
          <w:lang w:val="uk-UA" w:eastAsia="ru-RU"/>
        </w:rPr>
      </w:pPr>
      <w:r w:rsidRPr="00930147">
        <w:rPr>
          <w:rFonts w:ascii="Times New Roman" w:hAnsi="Times New Roman"/>
          <w:sz w:val="28"/>
          <w:szCs w:val="28"/>
          <w:lang w:val="uk-UA" w:eastAsia="ru-RU"/>
        </w:rPr>
        <w:tab/>
      </w:r>
      <w:r w:rsidR="00DA0FEE" w:rsidRPr="00930147">
        <w:rPr>
          <w:rFonts w:ascii="Times New Roman" w:hAnsi="Times New Roman"/>
          <w:sz w:val="28"/>
          <w:szCs w:val="28"/>
          <w:lang w:val="uk-UA" w:eastAsia="ru-RU"/>
        </w:rPr>
        <w:t xml:space="preserve">Навчальний план за заочною формою </w:t>
      </w:r>
      <w:r w:rsidRPr="00930147">
        <w:rPr>
          <w:rFonts w:ascii="Times New Roman" w:hAnsi="Times New Roman"/>
          <w:sz w:val="28"/>
          <w:szCs w:val="28"/>
          <w:lang w:val="uk-UA" w:eastAsia="ru-RU"/>
        </w:rPr>
        <w:t>здобуття освіти</w:t>
      </w:r>
      <w:r w:rsidR="00DA0FEE" w:rsidRPr="00930147">
        <w:rPr>
          <w:rFonts w:ascii="Times New Roman" w:hAnsi="Times New Roman"/>
          <w:sz w:val="28"/>
          <w:szCs w:val="28"/>
          <w:lang w:val="uk-UA" w:eastAsia="ru-RU"/>
        </w:rPr>
        <w:t xml:space="preserve"> містить перелік дисциплін, що є аналогічним до навчального плану за денною формою </w:t>
      </w:r>
      <w:r w:rsidRPr="00930147">
        <w:rPr>
          <w:rFonts w:ascii="Times New Roman" w:hAnsi="Times New Roman"/>
          <w:sz w:val="28"/>
          <w:szCs w:val="28"/>
          <w:lang w:val="uk-UA" w:eastAsia="ru-RU"/>
        </w:rPr>
        <w:t>здобуття освіти</w:t>
      </w:r>
      <w:r w:rsidR="00DA0FEE" w:rsidRPr="00930147">
        <w:rPr>
          <w:rFonts w:ascii="Times New Roman" w:hAnsi="Times New Roman"/>
          <w:sz w:val="28"/>
          <w:szCs w:val="28"/>
          <w:lang w:val="uk-UA" w:eastAsia="ru-RU"/>
        </w:rPr>
        <w:t xml:space="preserve"> тієї самої Освітньої програми, і має меншу тривалість аудиторних занять за рахунок збільшення обсягу самостійної роботи. Відсоток зменшення (порівняно із навчальним планом денної форми </w:t>
      </w:r>
      <w:r w:rsidRPr="00930147">
        <w:rPr>
          <w:rFonts w:ascii="Times New Roman" w:hAnsi="Times New Roman"/>
          <w:sz w:val="28"/>
          <w:szCs w:val="28"/>
          <w:lang w:val="uk-UA" w:eastAsia="ru-RU"/>
        </w:rPr>
        <w:t>здобуттяосвіти</w:t>
      </w:r>
      <w:r w:rsidR="00DA0FEE" w:rsidRPr="00930147">
        <w:rPr>
          <w:rFonts w:ascii="Times New Roman" w:hAnsi="Times New Roman"/>
          <w:sz w:val="28"/>
          <w:szCs w:val="28"/>
          <w:lang w:val="uk-UA" w:eastAsia="ru-RU"/>
        </w:rPr>
        <w:t xml:space="preserve">) кількості навчальних занять має бути пропорційним для всіх дисциплін навчального плану. Сукупна тривалість навчальних занять за заочною формою </w:t>
      </w:r>
      <w:r w:rsidRPr="00930147">
        <w:rPr>
          <w:rFonts w:ascii="Times New Roman" w:hAnsi="Times New Roman"/>
          <w:sz w:val="28"/>
          <w:szCs w:val="28"/>
          <w:lang w:val="uk-UA" w:eastAsia="ru-RU"/>
        </w:rPr>
        <w:t>здобуття освіти</w:t>
      </w:r>
      <w:r w:rsidR="00DA0FEE" w:rsidRPr="00930147">
        <w:rPr>
          <w:rFonts w:ascii="Times New Roman" w:hAnsi="Times New Roman"/>
          <w:sz w:val="28"/>
          <w:szCs w:val="28"/>
          <w:lang w:val="uk-UA" w:eastAsia="ru-RU"/>
        </w:rPr>
        <w:t xml:space="preserve"> не може перевищувати 25% від обсягу навчальних занять плану денної форми </w:t>
      </w:r>
      <w:r w:rsidRPr="00930147">
        <w:rPr>
          <w:rFonts w:ascii="Times New Roman" w:hAnsi="Times New Roman"/>
          <w:sz w:val="28"/>
          <w:szCs w:val="28"/>
          <w:lang w:val="uk-UA" w:eastAsia="ru-RU"/>
        </w:rPr>
        <w:t>здобуття освіти</w:t>
      </w:r>
      <w:r w:rsidR="00DA0FEE" w:rsidRPr="00930147">
        <w:rPr>
          <w:rFonts w:ascii="Times New Roman" w:hAnsi="Times New Roman"/>
          <w:sz w:val="28"/>
          <w:szCs w:val="28"/>
          <w:lang w:val="uk-UA" w:eastAsia="ru-RU"/>
        </w:rPr>
        <w:t xml:space="preserve"> тієї самої програми / спеціальності. Види навчальних занять і форми підсумкового контролю мають збігатися із планом денної форми</w:t>
      </w:r>
      <w:r w:rsidRPr="00930147">
        <w:rPr>
          <w:rFonts w:ascii="Times New Roman" w:hAnsi="Times New Roman"/>
          <w:sz w:val="28"/>
          <w:szCs w:val="28"/>
          <w:lang w:val="uk-UA" w:eastAsia="ru-RU"/>
        </w:rPr>
        <w:t xml:space="preserve"> здобуття освіти</w:t>
      </w:r>
      <w:r w:rsidR="00DA0FEE" w:rsidRPr="00930147">
        <w:rPr>
          <w:rFonts w:ascii="Times New Roman" w:hAnsi="Times New Roman"/>
          <w:sz w:val="28"/>
          <w:szCs w:val="28"/>
          <w:lang w:val="uk-UA" w:eastAsia="ru-RU"/>
        </w:rPr>
        <w:t xml:space="preserve">. </w:t>
      </w:r>
    </w:p>
    <w:p w:rsidR="00DA0FEE" w:rsidRPr="00930147" w:rsidRDefault="00636AF1" w:rsidP="00DA0FEE">
      <w:pPr>
        <w:widowControl w:val="0"/>
        <w:tabs>
          <w:tab w:val="left" w:pos="1220"/>
        </w:tabs>
        <w:spacing w:before="0" w:after="0" w:line="240" w:lineRule="auto"/>
        <w:ind w:firstLine="0"/>
        <w:rPr>
          <w:rFonts w:ascii="Times New Roman" w:hAnsi="Times New Roman"/>
          <w:sz w:val="28"/>
          <w:szCs w:val="28"/>
          <w:lang w:val="uk-UA" w:eastAsia="ru-RU"/>
        </w:rPr>
      </w:pPr>
      <w:r w:rsidRPr="00930147">
        <w:rPr>
          <w:rFonts w:ascii="Times New Roman" w:hAnsi="Times New Roman"/>
          <w:sz w:val="28"/>
          <w:szCs w:val="28"/>
          <w:lang w:val="uk-UA" w:eastAsia="ru-RU"/>
        </w:rPr>
        <w:tab/>
        <w:t>У</w:t>
      </w:r>
      <w:r w:rsidR="00DA0FEE" w:rsidRPr="00930147">
        <w:rPr>
          <w:rFonts w:ascii="Times New Roman" w:hAnsi="Times New Roman"/>
          <w:sz w:val="28"/>
          <w:szCs w:val="28"/>
          <w:lang w:val="uk-UA" w:eastAsia="ru-RU"/>
        </w:rPr>
        <w:t xml:space="preserve">несення змін до затверджених навчальних планів здійснюється після їх експертизи на відповідність затвердженій Освітній програмі. Якщо запропоновані зміни призводять до зміни кількості та/або змісту передбачених планом спеціалізацій, навчальний план має пройти процедуру затвердження повторно, відповідно до встановленого порядку. Якщо запропоновані зміни впливають на програмні результати навчання, то перезатвердженню підлягає Освітня програма </w:t>
      </w:r>
      <w:r w:rsidRPr="00930147">
        <w:rPr>
          <w:rFonts w:ascii="Times New Roman" w:hAnsi="Times New Roman"/>
          <w:sz w:val="28"/>
          <w:szCs w:val="28"/>
          <w:lang w:val="uk-UA" w:eastAsia="ru-RU"/>
        </w:rPr>
        <w:t>у цілому</w:t>
      </w:r>
      <w:r w:rsidR="00DA0FEE" w:rsidRPr="00930147">
        <w:rPr>
          <w:rFonts w:ascii="Times New Roman" w:hAnsi="Times New Roman"/>
          <w:sz w:val="28"/>
          <w:szCs w:val="28"/>
          <w:lang w:val="uk-UA" w:eastAsia="ru-RU"/>
        </w:rPr>
        <w:t xml:space="preserve">. </w:t>
      </w:r>
    </w:p>
    <w:p w:rsidR="00DA0FEE" w:rsidRPr="00930147" w:rsidRDefault="00145DB9" w:rsidP="00DA0FEE">
      <w:pPr>
        <w:widowControl w:val="0"/>
        <w:tabs>
          <w:tab w:val="left" w:pos="1220"/>
        </w:tabs>
        <w:spacing w:before="0" w:after="0" w:line="240" w:lineRule="auto"/>
        <w:ind w:firstLine="0"/>
        <w:rPr>
          <w:rFonts w:ascii="Times New Roman" w:hAnsi="Times New Roman"/>
          <w:sz w:val="28"/>
          <w:szCs w:val="28"/>
          <w:lang w:val="uk-UA" w:eastAsia="ru-RU"/>
        </w:rPr>
      </w:pPr>
      <w:r w:rsidRPr="00930147">
        <w:rPr>
          <w:rFonts w:ascii="Times New Roman" w:hAnsi="Times New Roman"/>
          <w:bCs/>
          <w:sz w:val="28"/>
          <w:szCs w:val="28"/>
          <w:lang w:val="uk-UA" w:eastAsia="ru-RU"/>
        </w:rPr>
        <w:tab/>
        <w:t>2.2.2</w:t>
      </w:r>
      <w:r w:rsidR="00636AF1" w:rsidRPr="00930147">
        <w:rPr>
          <w:rFonts w:ascii="Times New Roman" w:hAnsi="Times New Roman"/>
          <w:bCs/>
          <w:sz w:val="28"/>
          <w:szCs w:val="28"/>
          <w:lang w:val="uk-UA" w:eastAsia="ru-RU"/>
        </w:rPr>
        <w:t xml:space="preserve">. </w:t>
      </w:r>
      <w:r w:rsidR="00DA0FEE" w:rsidRPr="00930147">
        <w:rPr>
          <w:rFonts w:ascii="Times New Roman" w:hAnsi="Times New Roman"/>
          <w:bCs/>
          <w:i/>
          <w:iCs/>
          <w:sz w:val="28"/>
          <w:szCs w:val="28"/>
          <w:lang w:val="uk-UA" w:eastAsia="ru-RU"/>
        </w:rPr>
        <w:t xml:space="preserve">Графік </w:t>
      </w:r>
      <w:r w:rsidR="00636AF1" w:rsidRPr="00930147">
        <w:rPr>
          <w:rFonts w:ascii="Times New Roman" w:hAnsi="Times New Roman"/>
          <w:bCs/>
          <w:i/>
          <w:iCs/>
          <w:sz w:val="28"/>
          <w:szCs w:val="28"/>
          <w:lang w:val="uk-UA" w:eastAsia="ru-RU"/>
        </w:rPr>
        <w:t>освітнього процесу</w:t>
      </w:r>
      <w:r w:rsidR="00636AF1" w:rsidRPr="00930147">
        <w:rPr>
          <w:rFonts w:ascii="Times New Roman" w:hAnsi="Times New Roman"/>
          <w:sz w:val="28"/>
          <w:szCs w:val="28"/>
          <w:lang w:val="uk-UA" w:eastAsia="ru-RU"/>
        </w:rPr>
        <w:t xml:space="preserve"> –</w:t>
      </w:r>
      <w:r w:rsidR="00DA0FEE" w:rsidRPr="00930147">
        <w:rPr>
          <w:rFonts w:ascii="Times New Roman" w:hAnsi="Times New Roman"/>
          <w:sz w:val="28"/>
          <w:szCs w:val="28"/>
          <w:lang w:val="uk-UA" w:eastAsia="ru-RU"/>
        </w:rPr>
        <w:t xml:space="preserve"> це нормативний документ Університету, який визначає календарні терміни теоретичного навчання та практичної підготовки, семестрового контролю (екзаменаційних сесій), ліквідації академічної заборгованості, підготовки курсо</w:t>
      </w:r>
      <w:r w:rsidR="00636AF1" w:rsidRPr="00930147">
        <w:rPr>
          <w:rFonts w:ascii="Times New Roman" w:hAnsi="Times New Roman"/>
          <w:sz w:val="28"/>
          <w:szCs w:val="28"/>
          <w:lang w:val="uk-UA" w:eastAsia="ru-RU"/>
        </w:rPr>
        <w:t xml:space="preserve">вих і кваліфікаційних </w:t>
      </w:r>
      <w:r w:rsidR="00DA0FEE" w:rsidRPr="00930147">
        <w:rPr>
          <w:rFonts w:ascii="Times New Roman" w:hAnsi="Times New Roman"/>
          <w:sz w:val="28"/>
          <w:szCs w:val="28"/>
          <w:lang w:val="uk-UA" w:eastAsia="ru-RU"/>
        </w:rPr>
        <w:t xml:space="preserve">робіт, атестації здобувачів освіти, канікул, самостійної роботи (для заочної форми </w:t>
      </w:r>
      <w:r w:rsidR="00636AF1" w:rsidRPr="00930147">
        <w:rPr>
          <w:rFonts w:ascii="Times New Roman" w:hAnsi="Times New Roman"/>
          <w:sz w:val="28"/>
          <w:szCs w:val="28"/>
          <w:lang w:val="uk-UA" w:eastAsia="ru-RU"/>
        </w:rPr>
        <w:t>здобуття освіти</w:t>
      </w:r>
      <w:r w:rsidR="00DA0FEE" w:rsidRPr="00930147">
        <w:rPr>
          <w:rFonts w:ascii="Times New Roman" w:hAnsi="Times New Roman"/>
          <w:sz w:val="28"/>
          <w:szCs w:val="28"/>
          <w:lang w:val="uk-UA" w:eastAsia="ru-RU"/>
        </w:rPr>
        <w:t xml:space="preserve">), науково-дослідницької роботи, оформлення та захисту дисертації (для третього, освітньо-наукового рівня). </w:t>
      </w:r>
    </w:p>
    <w:p w:rsidR="00DA0FEE" w:rsidRPr="00930147" w:rsidRDefault="00636AF1" w:rsidP="00DA0FEE">
      <w:pPr>
        <w:widowControl w:val="0"/>
        <w:tabs>
          <w:tab w:val="left" w:pos="1220"/>
        </w:tabs>
        <w:spacing w:before="0" w:after="0" w:line="240" w:lineRule="auto"/>
        <w:ind w:firstLine="0"/>
        <w:rPr>
          <w:rFonts w:ascii="Times New Roman" w:hAnsi="Times New Roman"/>
          <w:sz w:val="28"/>
          <w:szCs w:val="28"/>
          <w:lang w:val="uk-UA" w:eastAsia="ru-RU"/>
        </w:rPr>
      </w:pPr>
      <w:r w:rsidRPr="00930147">
        <w:rPr>
          <w:rFonts w:ascii="Times New Roman" w:hAnsi="Times New Roman"/>
          <w:sz w:val="28"/>
          <w:szCs w:val="28"/>
          <w:lang w:val="uk-UA" w:eastAsia="ru-RU"/>
        </w:rPr>
        <w:tab/>
      </w:r>
      <w:r w:rsidR="00DA0FEE" w:rsidRPr="00930147">
        <w:rPr>
          <w:rFonts w:ascii="Times New Roman" w:hAnsi="Times New Roman"/>
          <w:sz w:val="28"/>
          <w:szCs w:val="28"/>
          <w:lang w:val="uk-UA" w:eastAsia="ru-RU"/>
        </w:rPr>
        <w:t xml:space="preserve">Графік </w:t>
      </w:r>
      <w:r w:rsidRPr="00930147">
        <w:rPr>
          <w:rFonts w:ascii="Times New Roman" w:hAnsi="Times New Roman"/>
          <w:bCs/>
          <w:iCs/>
          <w:sz w:val="28"/>
          <w:szCs w:val="28"/>
          <w:lang w:val="uk-UA" w:eastAsia="ru-RU"/>
        </w:rPr>
        <w:t>освітнього</w:t>
      </w:r>
      <w:r w:rsidR="00DA0FEE" w:rsidRPr="00930147">
        <w:rPr>
          <w:rFonts w:ascii="Times New Roman" w:hAnsi="Times New Roman"/>
          <w:sz w:val="28"/>
          <w:szCs w:val="28"/>
          <w:lang w:val="uk-UA" w:eastAsia="ru-RU"/>
        </w:rPr>
        <w:t xml:space="preserve"> процесу складається на навчальний рік і затверджується ректором Університету. </w:t>
      </w:r>
    </w:p>
    <w:p w:rsidR="00DA0FEE" w:rsidRPr="00930147" w:rsidRDefault="00636AF1" w:rsidP="00DA0FEE">
      <w:pPr>
        <w:widowControl w:val="0"/>
        <w:tabs>
          <w:tab w:val="left" w:pos="1220"/>
        </w:tabs>
        <w:spacing w:before="0" w:after="0" w:line="240" w:lineRule="auto"/>
        <w:ind w:firstLine="0"/>
        <w:rPr>
          <w:rFonts w:ascii="Times New Roman" w:hAnsi="Times New Roman"/>
          <w:sz w:val="28"/>
          <w:szCs w:val="28"/>
          <w:lang w:val="uk-UA" w:eastAsia="ru-RU"/>
        </w:rPr>
      </w:pPr>
      <w:r w:rsidRPr="00930147">
        <w:rPr>
          <w:rFonts w:ascii="Times New Roman" w:hAnsi="Times New Roman"/>
          <w:sz w:val="28"/>
          <w:szCs w:val="28"/>
          <w:lang w:val="uk-UA" w:eastAsia="ru-RU"/>
        </w:rPr>
        <w:tab/>
      </w:r>
      <w:r w:rsidR="00145DB9" w:rsidRPr="00930147">
        <w:rPr>
          <w:rFonts w:ascii="Times New Roman" w:hAnsi="Times New Roman"/>
          <w:sz w:val="28"/>
          <w:szCs w:val="28"/>
          <w:lang w:val="uk-UA" w:eastAsia="ru-RU"/>
        </w:rPr>
        <w:t>2.2.2</w:t>
      </w:r>
      <w:r w:rsidR="00C5558A" w:rsidRPr="00930147">
        <w:rPr>
          <w:rFonts w:ascii="Times New Roman" w:hAnsi="Times New Roman"/>
          <w:sz w:val="28"/>
          <w:szCs w:val="28"/>
          <w:lang w:val="uk-UA" w:eastAsia="ru-RU"/>
        </w:rPr>
        <w:t xml:space="preserve">.1. </w:t>
      </w:r>
      <w:r w:rsidR="00DA0FEE" w:rsidRPr="00930147">
        <w:rPr>
          <w:rFonts w:ascii="Times New Roman" w:hAnsi="Times New Roman"/>
          <w:sz w:val="28"/>
          <w:szCs w:val="28"/>
          <w:lang w:val="uk-UA" w:eastAsia="ru-RU"/>
        </w:rPr>
        <w:t xml:space="preserve">Графік </w:t>
      </w:r>
      <w:r w:rsidRPr="00930147">
        <w:rPr>
          <w:rFonts w:ascii="Times New Roman" w:hAnsi="Times New Roman"/>
          <w:bCs/>
          <w:iCs/>
          <w:sz w:val="28"/>
          <w:szCs w:val="28"/>
          <w:lang w:val="uk-UA" w:eastAsia="ru-RU"/>
        </w:rPr>
        <w:t>освітнього</w:t>
      </w:r>
      <w:r w:rsidR="00DA0FEE" w:rsidRPr="00930147">
        <w:rPr>
          <w:rFonts w:ascii="Times New Roman" w:hAnsi="Times New Roman"/>
          <w:sz w:val="28"/>
          <w:szCs w:val="28"/>
          <w:lang w:val="uk-UA" w:eastAsia="ru-RU"/>
        </w:rPr>
        <w:t xml:space="preserve"> процесу </w:t>
      </w:r>
      <w:r w:rsidR="00DA0FEE" w:rsidRPr="00930147">
        <w:rPr>
          <w:rFonts w:ascii="Times New Roman" w:hAnsi="Times New Roman"/>
          <w:bCs/>
          <w:iCs/>
          <w:sz w:val="28"/>
          <w:szCs w:val="28"/>
          <w:lang w:val="uk-UA" w:eastAsia="ru-RU"/>
        </w:rPr>
        <w:t xml:space="preserve">за денною формою </w:t>
      </w:r>
      <w:r w:rsidRPr="00930147">
        <w:rPr>
          <w:rFonts w:ascii="Times New Roman" w:hAnsi="Times New Roman"/>
          <w:bCs/>
          <w:iCs/>
          <w:sz w:val="28"/>
          <w:szCs w:val="28"/>
          <w:lang w:val="uk-UA" w:eastAsia="ru-RU"/>
        </w:rPr>
        <w:t xml:space="preserve">здобуття освіти </w:t>
      </w:r>
      <w:r w:rsidR="00DA0FEE" w:rsidRPr="00930147">
        <w:rPr>
          <w:rFonts w:ascii="Times New Roman" w:hAnsi="Times New Roman"/>
          <w:sz w:val="28"/>
          <w:szCs w:val="28"/>
          <w:lang w:val="uk-UA" w:eastAsia="ru-RU"/>
        </w:rPr>
        <w:t>укладається з урахуванням таких особливостей:</w:t>
      </w:r>
    </w:p>
    <w:p w:rsidR="00DA0FEE" w:rsidRPr="00930147" w:rsidRDefault="00DA0FEE" w:rsidP="009F432E">
      <w:pPr>
        <w:pStyle w:val="ListParagraph"/>
        <w:widowControl w:val="0"/>
        <w:numPr>
          <w:ilvl w:val="0"/>
          <w:numId w:val="11"/>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навчальний рік, крім випускних курсів, триває 12 місяців і розпочинається звичайно з 1 вересня (першого робочого понеділка вересня, якщо 1 вересня припадає на кінець тижня);</w:t>
      </w:r>
    </w:p>
    <w:p w:rsidR="00DA0FEE" w:rsidRPr="00930147" w:rsidRDefault="00DA0FEE" w:rsidP="009F432E">
      <w:pPr>
        <w:pStyle w:val="ListParagraph"/>
        <w:widowControl w:val="0"/>
        <w:numPr>
          <w:ilvl w:val="0"/>
          <w:numId w:val="11"/>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сукупна тривалість теоретичного навчання, екзаменаційних сесій і практик упродовж навчального року (крім випускних курсів) не може бути меншою, ніж 40 тижнів і перевищувати 44 тижні;</w:t>
      </w:r>
    </w:p>
    <w:p w:rsidR="00DA0FEE" w:rsidRPr="00930147" w:rsidRDefault="00DA0FEE" w:rsidP="009F432E">
      <w:pPr>
        <w:pStyle w:val="ListParagraph"/>
        <w:widowControl w:val="0"/>
        <w:numPr>
          <w:ilvl w:val="0"/>
          <w:numId w:val="11"/>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тривалість канікул на навчальний рік (крім останнього року навчання за ві</w:t>
      </w:r>
      <w:r w:rsidR="009F432E" w:rsidRPr="00930147">
        <w:rPr>
          <w:rFonts w:ascii="Times New Roman" w:hAnsi="Times New Roman"/>
          <w:sz w:val="28"/>
          <w:szCs w:val="28"/>
          <w:lang w:val="uk-UA" w:eastAsia="ru-RU"/>
        </w:rPr>
        <w:t>дповідною Освітньою програмою) –</w:t>
      </w:r>
      <w:r w:rsidRPr="00930147">
        <w:rPr>
          <w:rFonts w:ascii="Times New Roman" w:hAnsi="Times New Roman"/>
          <w:sz w:val="28"/>
          <w:szCs w:val="28"/>
          <w:lang w:val="uk-UA" w:eastAsia="ru-RU"/>
        </w:rPr>
        <w:t xml:space="preserve"> не м</w:t>
      </w:r>
      <w:r w:rsidR="009F432E" w:rsidRPr="00930147">
        <w:rPr>
          <w:rFonts w:ascii="Times New Roman" w:hAnsi="Times New Roman"/>
          <w:sz w:val="28"/>
          <w:szCs w:val="28"/>
          <w:lang w:val="uk-UA" w:eastAsia="ru-RU"/>
        </w:rPr>
        <w:t>енше 8 тижнів (у т. ч. 2 тижні –</w:t>
      </w:r>
      <w:r w:rsidRPr="00930147">
        <w:rPr>
          <w:rFonts w:ascii="Times New Roman" w:hAnsi="Times New Roman"/>
          <w:sz w:val="28"/>
          <w:szCs w:val="28"/>
          <w:lang w:val="uk-UA" w:eastAsia="ru-RU"/>
        </w:rPr>
        <w:t xml:space="preserve"> під час зимових канікул), але не більше 12 тижнів;</w:t>
      </w:r>
    </w:p>
    <w:p w:rsidR="00DA0FEE" w:rsidRPr="00930147" w:rsidRDefault="00DA0FEE" w:rsidP="009F432E">
      <w:pPr>
        <w:pStyle w:val="ListParagraph"/>
        <w:widowControl w:val="0"/>
        <w:numPr>
          <w:ilvl w:val="0"/>
          <w:numId w:val="11"/>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навчальний рік поділяється на 2 семестри (осінній і весняний), теоретичне навчання впродовж яких завершується екзаменаційними сесіями (зимовою та літньою), під час яких виділяється час на семестровий контроль і складання академічної заборгованості;</w:t>
      </w:r>
    </w:p>
    <w:p w:rsidR="00DA0FEE" w:rsidRPr="00930147" w:rsidRDefault="00DA0FEE" w:rsidP="009F432E">
      <w:pPr>
        <w:pStyle w:val="ListParagraph"/>
        <w:widowControl w:val="0"/>
        <w:numPr>
          <w:ilvl w:val="0"/>
          <w:numId w:val="11"/>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практики можуть проводитися як до, так і після екзаменаційних сесій;</w:t>
      </w:r>
    </w:p>
    <w:p w:rsidR="00F77790" w:rsidRPr="00930147" w:rsidRDefault="00DA0FEE" w:rsidP="009F432E">
      <w:pPr>
        <w:pStyle w:val="ListParagraph"/>
        <w:widowControl w:val="0"/>
        <w:numPr>
          <w:ilvl w:val="0"/>
          <w:numId w:val="11"/>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lastRenderedPageBreak/>
        <w:t>тривалість теоретичного навчання звичайно становить: 18 тижнів</w:t>
      </w:r>
      <w:r w:rsidR="009F432E" w:rsidRPr="00930147">
        <w:rPr>
          <w:rFonts w:ascii="Times New Roman" w:hAnsi="Times New Roman"/>
          <w:sz w:val="28"/>
          <w:szCs w:val="28"/>
          <w:lang w:val="uk-UA" w:eastAsia="ru-RU"/>
        </w:rPr>
        <w:t xml:space="preserve"> в осінньому семестрі та 12-16 –</w:t>
      </w:r>
      <w:r w:rsidRPr="00930147">
        <w:rPr>
          <w:rFonts w:ascii="Times New Roman" w:hAnsi="Times New Roman"/>
          <w:sz w:val="28"/>
          <w:szCs w:val="28"/>
          <w:lang w:val="uk-UA" w:eastAsia="ru-RU"/>
        </w:rPr>
        <w:t xml:space="preserve"> у весняному семестрі (крім випускного), тривалість екзаменаційної сесії (зимової і літньої) звичайно становить по 2 тижні. </w:t>
      </w:r>
    </w:p>
    <w:p w:rsidR="00DA0FEE" w:rsidRPr="00930147" w:rsidRDefault="00DA0FEE" w:rsidP="009F432E">
      <w:pPr>
        <w:pStyle w:val="ListParagraph"/>
        <w:widowControl w:val="0"/>
        <w:numPr>
          <w:ilvl w:val="0"/>
          <w:numId w:val="11"/>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для проведення кожної форми підсумкової атестації (кваліфікаційний іспит, за</w:t>
      </w:r>
      <w:r w:rsidR="009F432E" w:rsidRPr="00930147">
        <w:rPr>
          <w:rFonts w:ascii="Times New Roman" w:hAnsi="Times New Roman"/>
          <w:sz w:val="28"/>
          <w:szCs w:val="28"/>
          <w:lang w:val="uk-UA" w:eastAsia="ru-RU"/>
        </w:rPr>
        <w:t>хист кваліфікаційної</w:t>
      </w:r>
      <w:r w:rsidRPr="00930147">
        <w:rPr>
          <w:rFonts w:ascii="Times New Roman" w:hAnsi="Times New Roman"/>
          <w:sz w:val="28"/>
          <w:szCs w:val="28"/>
          <w:lang w:val="uk-UA" w:eastAsia="ru-RU"/>
        </w:rPr>
        <w:t xml:space="preserve"> роботи) здобувачів освіти у графіку </w:t>
      </w:r>
      <w:r w:rsidR="00636AF1" w:rsidRPr="00930147">
        <w:rPr>
          <w:rFonts w:ascii="Times New Roman" w:hAnsi="Times New Roman"/>
          <w:bCs/>
          <w:iCs/>
          <w:sz w:val="28"/>
          <w:szCs w:val="28"/>
          <w:lang w:val="uk-UA" w:eastAsia="ru-RU"/>
        </w:rPr>
        <w:t>освітнього</w:t>
      </w:r>
      <w:r w:rsidRPr="00930147">
        <w:rPr>
          <w:rFonts w:ascii="Times New Roman" w:hAnsi="Times New Roman"/>
          <w:sz w:val="28"/>
          <w:szCs w:val="28"/>
          <w:lang w:val="uk-UA" w:eastAsia="ru-RU"/>
        </w:rPr>
        <w:t xml:space="preserve"> процесу виділяється 1 тиждень. </w:t>
      </w:r>
    </w:p>
    <w:p w:rsidR="00DA0FEE" w:rsidRPr="00930147" w:rsidRDefault="009F432E" w:rsidP="00DA0FEE">
      <w:pPr>
        <w:widowControl w:val="0"/>
        <w:tabs>
          <w:tab w:val="left" w:pos="1220"/>
        </w:tabs>
        <w:spacing w:before="0" w:after="0" w:line="240" w:lineRule="auto"/>
        <w:ind w:firstLine="0"/>
        <w:rPr>
          <w:rFonts w:ascii="Times New Roman" w:hAnsi="Times New Roman"/>
          <w:sz w:val="28"/>
          <w:szCs w:val="28"/>
          <w:lang w:val="uk-UA" w:eastAsia="ru-RU"/>
        </w:rPr>
      </w:pPr>
      <w:r w:rsidRPr="00930147">
        <w:rPr>
          <w:rFonts w:ascii="Times New Roman" w:hAnsi="Times New Roman"/>
          <w:sz w:val="28"/>
          <w:szCs w:val="28"/>
          <w:lang w:val="uk-UA" w:eastAsia="ru-RU"/>
        </w:rPr>
        <w:tab/>
      </w:r>
      <w:r w:rsidR="00DA0FEE" w:rsidRPr="00930147">
        <w:rPr>
          <w:rFonts w:ascii="Times New Roman" w:hAnsi="Times New Roman"/>
          <w:sz w:val="28"/>
          <w:szCs w:val="28"/>
          <w:lang w:val="uk-UA" w:eastAsia="ru-RU"/>
        </w:rPr>
        <w:t>Тривалість семестрів, терміни проведення теоретичних занять (екзаменаційних сесій) можуть бути змінені у разі проведення у відповідному семестрі практики із відривом від теоретичних занять тощо.</w:t>
      </w:r>
    </w:p>
    <w:p w:rsidR="00DA0FEE" w:rsidRPr="00930147" w:rsidRDefault="009F432E" w:rsidP="00DA0FEE">
      <w:pPr>
        <w:widowControl w:val="0"/>
        <w:tabs>
          <w:tab w:val="left" w:pos="1220"/>
        </w:tabs>
        <w:spacing w:before="0" w:after="0" w:line="240" w:lineRule="auto"/>
        <w:ind w:firstLine="0"/>
        <w:rPr>
          <w:rFonts w:ascii="Times New Roman" w:hAnsi="Times New Roman"/>
          <w:sz w:val="28"/>
          <w:szCs w:val="28"/>
          <w:lang w:val="uk-UA" w:eastAsia="ru-RU"/>
        </w:rPr>
      </w:pPr>
      <w:r w:rsidRPr="00930147">
        <w:rPr>
          <w:rFonts w:ascii="Times New Roman" w:hAnsi="Times New Roman"/>
          <w:sz w:val="28"/>
          <w:szCs w:val="28"/>
          <w:lang w:val="uk-UA" w:eastAsia="ru-RU"/>
        </w:rPr>
        <w:tab/>
      </w:r>
      <w:r w:rsidR="00DA0FEE" w:rsidRPr="00930147">
        <w:rPr>
          <w:rFonts w:ascii="Times New Roman" w:hAnsi="Times New Roman"/>
          <w:sz w:val="28"/>
          <w:szCs w:val="28"/>
          <w:lang w:val="uk-UA" w:eastAsia="ru-RU"/>
        </w:rPr>
        <w:t>Якщо навчальним планом передбачено з</w:t>
      </w:r>
      <w:r w:rsidR="00636AF1" w:rsidRPr="00930147">
        <w:rPr>
          <w:rFonts w:ascii="Times New Roman" w:hAnsi="Times New Roman"/>
          <w:sz w:val="28"/>
          <w:szCs w:val="28"/>
          <w:lang w:val="uk-UA" w:eastAsia="ru-RU"/>
        </w:rPr>
        <w:t xml:space="preserve">ахист кваліфікаційної </w:t>
      </w:r>
      <w:r w:rsidR="00DA0FEE" w:rsidRPr="00930147">
        <w:rPr>
          <w:rFonts w:ascii="Times New Roman" w:hAnsi="Times New Roman"/>
          <w:sz w:val="28"/>
          <w:szCs w:val="28"/>
          <w:lang w:val="uk-UA" w:eastAsia="ru-RU"/>
        </w:rPr>
        <w:t xml:space="preserve">роботи, то у графіку </w:t>
      </w:r>
      <w:r w:rsidR="00636AF1" w:rsidRPr="00930147">
        <w:rPr>
          <w:rFonts w:ascii="Times New Roman" w:hAnsi="Times New Roman"/>
          <w:bCs/>
          <w:iCs/>
          <w:sz w:val="28"/>
          <w:szCs w:val="28"/>
          <w:lang w:val="uk-UA" w:eastAsia="ru-RU"/>
        </w:rPr>
        <w:t>освітнього</w:t>
      </w:r>
      <w:r w:rsidR="00DA0FEE" w:rsidRPr="00930147">
        <w:rPr>
          <w:rFonts w:ascii="Times New Roman" w:hAnsi="Times New Roman"/>
          <w:sz w:val="28"/>
          <w:szCs w:val="28"/>
          <w:lang w:val="uk-UA" w:eastAsia="ru-RU"/>
        </w:rPr>
        <w:t xml:space="preserve"> процесу виділяється час для її написання: не менш ніж 4 тижні за освітнім ступенем бакалавра та не менш ніж 8 тижнів за освітнім ступенем магістра (з урахуванням особливостей підготовки). </w:t>
      </w:r>
    </w:p>
    <w:p w:rsidR="00DA0FEE" w:rsidRPr="00930147" w:rsidRDefault="009F432E" w:rsidP="00DA0FEE">
      <w:pPr>
        <w:widowControl w:val="0"/>
        <w:tabs>
          <w:tab w:val="left" w:pos="1220"/>
        </w:tabs>
        <w:spacing w:before="0" w:after="0" w:line="240" w:lineRule="auto"/>
        <w:ind w:firstLine="0"/>
        <w:rPr>
          <w:rFonts w:ascii="Times New Roman" w:hAnsi="Times New Roman"/>
          <w:sz w:val="28"/>
          <w:szCs w:val="28"/>
          <w:lang w:val="uk-UA" w:eastAsia="ru-RU"/>
        </w:rPr>
      </w:pPr>
      <w:r w:rsidRPr="00930147">
        <w:rPr>
          <w:rFonts w:ascii="Times New Roman" w:hAnsi="Times New Roman"/>
          <w:sz w:val="28"/>
          <w:szCs w:val="28"/>
          <w:lang w:val="uk-UA" w:eastAsia="ru-RU"/>
        </w:rPr>
        <w:tab/>
        <w:t>Практична підготовка</w:t>
      </w:r>
      <w:r w:rsidR="00DA0FEE" w:rsidRPr="00930147">
        <w:rPr>
          <w:rFonts w:ascii="Times New Roman" w:hAnsi="Times New Roman"/>
          <w:sz w:val="28"/>
          <w:szCs w:val="28"/>
          <w:lang w:val="uk-UA" w:eastAsia="ru-RU"/>
        </w:rPr>
        <w:t xml:space="preserve"> проводиться зазвичай із відривом від теоретичного навчання та у графіку </w:t>
      </w:r>
      <w:r w:rsidR="00636AF1" w:rsidRPr="00930147">
        <w:rPr>
          <w:rFonts w:ascii="Times New Roman" w:hAnsi="Times New Roman"/>
          <w:bCs/>
          <w:iCs/>
          <w:sz w:val="28"/>
          <w:szCs w:val="28"/>
          <w:lang w:val="uk-UA" w:eastAsia="ru-RU"/>
        </w:rPr>
        <w:t>освітнього</w:t>
      </w:r>
      <w:r w:rsidR="00636AF1" w:rsidRPr="00930147">
        <w:rPr>
          <w:rFonts w:ascii="Times New Roman" w:hAnsi="Times New Roman"/>
          <w:sz w:val="28"/>
          <w:szCs w:val="28"/>
          <w:lang w:val="uk-UA" w:eastAsia="ru-RU"/>
        </w:rPr>
        <w:t xml:space="preserve"> </w:t>
      </w:r>
      <w:r w:rsidR="00DA0FEE" w:rsidRPr="00930147">
        <w:rPr>
          <w:rFonts w:ascii="Times New Roman" w:hAnsi="Times New Roman"/>
          <w:sz w:val="28"/>
          <w:szCs w:val="28"/>
          <w:lang w:val="uk-UA" w:eastAsia="ru-RU"/>
        </w:rPr>
        <w:t xml:space="preserve">процесу відображається окремо. У разі присвоєння професійної кваліфікації сукупна тривалість виробничих практик із відривом від навчання не може бути меншою, ніж 6 тижнів (за організації практики без відриву від навчання їх тривалість пропорційно). </w:t>
      </w:r>
    </w:p>
    <w:p w:rsidR="00DA0FEE" w:rsidRPr="00930147" w:rsidRDefault="00446762" w:rsidP="00DA0FEE">
      <w:pPr>
        <w:widowControl w:val="0"/>
        <w:tabs>
          <w:tab w:val="left" w:pos="1220"/>
        </w:tabs>
        <w:spacing w:before="0" w:after="0" w:line="240" w:lineRule="auto"/>
        <w:ind w:firstLine="0"/>
        <w:rPr>
          <w:rFonts w:ascii="Times New Roman" w:hAnsi="Times New Roman"/>
          <w:sz w:val="28"/>
          <w:szCs w:val="28"/>
          <w:lang w:val="uk-UA" w:eastAsia="ru-RU"/>
        </w:rPr>
      </w:pPr>
      <w:r w:rsidRPr="00930147">
        <w:rPr>
          <w:rFonts w:ascii="Times New Roman" w:hAnsi="Times New Roman"/>
          <w:bCs/>
          <w:iCs/>
          <w:sz w:val="28"/>
          <w:szCs w:val="28"/>
          <w:lang w:val="uk-UA" w:eastAsia="ru-RU"/>
        </w:rPr>
        <w:tab/>
      </w:r>
      <w:r w:rsidR="00145DB9" w:rsidRPr="00930147">
        <w:rPr>
          <w:rFonts w:ascii="Times New Roman" w:hAnsi="Times New Roman"/>
          <w:bCs/>
          <w:iCs/>
          <w:sz w:val="28"/>
          <w:szCs w:val="28"/>
          <w:lang w:val="uk-UA" w:eastAsia="ru-RU"/>
        </w:rPr>
        <w:t>2.2.2</w:t>
      </w:r>
      <w:r w:rsidR="00C5558A" w:rsidRPr="00930147">
        <w:rPr>
          <w:rFonts w:ascii="Times New Roman" w:hAnsi="Times New Roman"/>
          <w:bCs/>
          <w:iCs/>
          <w:sz w:val="28"/>
          <w:szCs w:val="28"/>
          <w:lang w:val="uk-UA" w:eastAsia="ru-RU"/>
        </w:rPr>
        <w:t xml:space="preserve">.2. </w:t>
      </w:r>
      <w:r w:rsidR="00DA0FEE" w:rsidRPr="00930147">
        <w:rPr>
          <w:rFonts w:ascii="Times New Roman" w:hAnsi="Times New Roman"/>
          <w:bCs/>
          <w:iCs/>
          <w:sz w:val="28"/>
          <w:szCs w:val="28"/>
          <w:lang w:val="uk-UA" w:eastAsia="ru-RU"/>
        </w:rPr>
        <w:t xml:space="preserve">Графік </w:t>
      </w:r>
      <w:r w:rsidR="00636AF1" w:rsidRPr="00930147">
        <w:rPr>
          <w:rFonts w:ascii="Times New Roman" w:hAnsi="Times New Roman"/>
          <w:bCs/>
          <w:iCs/>
          <w:sz w:val="28"/>
          <w:szCs w:val="28"/>
          <w:lang w:val="uk-UA" w:eastAsia="ru-RU"/>
        </w:rPr>
        <w:t>освітнього</w:t>
      </w:r>
      <w:r w:rsidR="00DA0FEE" w:rsidRPr="00930147">
        <w:rPr>
          <w:rFonts w:ascii="Times New Roman" w:hAnsi="Times New Roman"/>
          <w:bCs/>
          <w:iCs/>
          <w:sz w:val="28"/>
          <w:szCs w:val="28"/>
          <w:lang w:val="uk-UA" w:eastAsia="ru-RU"/>
        </w:rPr>
        <w:t xml:space="preserve"> процесу за заочною формою</w:t>
      </w:r>
      <w:r w:rsidR="00636AF1" w:rsidRPr="00930147">
        <w:rPr>
          <w:rFonts w:ascii="Times New Roman" w:hAnsi="Times New Roman"/>
          <w:bCs/>
          <w:iCs/>
          <w:sz w:val="28"/>
          <w:szCs w:val="28"/>
          <w:lang w:val="uk-UA" w:eastAsia="ru-RU"/>
        </w:rPr>
        <w:t xml:space="preserve"> </w:t>
      </w:r>
      <w:r w:rsidR="009F432E" w:rsidRPr="00930147">
        <w:rPr>
          <w:rFonts w:ascii="Times New Roman" w:hAnsi="Times New Roman"/>
          <w:bCs/>
          <w:iCs/>
          <w:sz w:val="28"/>
          <w:szCs w:val="28"/>
          <w:lang w:val="uk-UA" w:eastAsia="ru-RU"/>
        </w:rPr>
        <w:t>здобуття освіти</w:t>
      </w:r>
      <w:r w:rsidR="00DA0FEE" w:rsidRPr="00930147">
        <w:rPr>
          <w:rFonts w:ascii="Times New Roman" w:hAnsi="Times New Roman"/>
          <w:sz w:val="28"/>
          <w:szCs w:val="28"/>
          <w:lang w:val="uk-UA" w:eastAsia="ru-RU"/>
        </w:rPr>
        <w:t xml:space="preserve"> передбачає навчання в такі етапи:</w:t>
      </w:r>
    </w:p>
    <w:p w:rsidR="00DA0FEE" w:rsidRPr="00930147" w:rsidRDefault="00DA0FEE" w:rsidP="009F432E">
      <w:pPr>
        <w:pStyle w:val="ListParagraph"/>
        <w:widowControl w:val="0"/>
        <w:numPr>
          <w:ilvl w:val="0"/>
          <w:numId w:val="12"/>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iCs/>
          <w:sz w:val="28"/>
          <w:szCs w:val="28"/>
          <w:lang w:val="uk-UA" w:eastAsia="ru-RU"/>
        </w:rPr>
        <w:t>настановна сесія,</w:t>
      </w:r>
      <w:r w:rsidR="009F432E" w:rsidRPr="00930147">
        <w:rPr>
          <w:rFonts w:ascii="Times New Roman" w:hAnsi="Times New Roman"/>
          <w:iCs/>
          <w:sz w:val="28"/>
          <w:szCs w:val="28"/>
          <w:lang w:val="uk-UA" w:eastAsia="ru-RU"/>
        </w:rPr>
        <w:t xml:space="preserve"> </w:t>
      </w:r>
      <w:r w:rsidRPr="00930147">
        <w:rPr>
          <w:rFonts w:ascii="Times New Roman" w:hAnsi="Times New Roman"/>
          <w:sz w:val="28"/>
          <w:szCs w:val="28"/>
          <w:lang w:val="uk-UA" w:eastAsia="ru-RU"/>
        </w:rPr>
        <w:t xml:space="preserve">під час якої </w:t>
      </w:r>
      <w:r w:rsidR="00446762" w:rsidRPr="00930147">
        <w:rPr>
          <w:rFonts w:ascii="Times New Roman" w:hAnsi="Times New Roman"/>
          <w:sz w:val="28"/>
          <w:szCs w:val="28"/>
          <w:lang w:val="uk-UA" w:eastAsia="ru-RU"/>
        </w:rPr>
        <w:t>здобувачів</w:t>
      </w:r>
      <w:r w:rsidRPr="00930147">
        <w:rPr>
          <w:rFonts w:ascii="Times New Roman" w:hAnsi="Times New Roman"/>
          <w:sz w:val="28"/>
          <w:szCs w:val="28"/>
          <w:lang w:val="uk-UA" w:eastAsia="ru-RU"/>
        </w:rPr>
        <w:t xml:space="preserve"> ознайомлюють з основними завданнями та графіком вивчення навчальної дисципліни, надають загальну інформацію щодо неї, забезпечують методичними матеріалами, пояснюють систему оцінювання навчальних досягнень тощо;</w:t>
      </w:r>
    </w:p>
    <w:p w:rsidR="00DA0FEE" w:rsidRPr="00930147" w:rsidRDefault="00DA0FEE" w:rsidP="009F432E">
      <w:pPr>
        <w:pStyle w:val="ListParagraph"/>
        <w:widowControl w:val="0"/>
        <w:numPr>
          <w:ilvl w:val="0"/>
          <w:numId w:val="12"/>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iCs/>
          <w:sz w:val="28"/>
          <w:szCs w:val="28"/>
          <w:lang w:val="uk-UA" w:eastAsia="ru-RU"/>
        </w:rPr>
        <w:t>міжсесійний період,</w:t>
      </w:r>
      <w:r w:rsidR="00D15EEF" w:rsidRPr="00930147">
        <w:rPr>
          <w:rFonts w:ascii="Times New Roman" w:hAnsi="Times New Roman"/>
          <w:iCs/>
          <w:sz w:val="28"/>
          <w:szCs w:val="28"/>
          <w:lang w:val="uk-UA" w:eastAsia="ru-RU"/>
        </w:rPr>
        <w:t xml:space="preserve"> </w:t>
      </w:r>
      <w:r w:rsidRPr="00930147">
        <w:rPr>
          <w:rFonts w:ascii="Times New Roman" w:hAnsi="Times New Roman"/>
          <w:sz w:val="28"/>
          <w:szCs w:val="28"/>
          <w:lang w:val="uk-UA" w:eastAsia="ru-RU"/>
        </w:rPr>
        <w:t xml:space="preserve">під час якого </w:t>
      </w:r>
      <w:r w:rsidR="00446762" w:rsidRPr="00930147">
        <w:rPr>
          <w:rFonts w:ascii="Times New Roman" w:hAnsi="Times New Roman"/>
          <w:sz w:val="28"/>
          <w:szCs w:val="28"/>
          <w:lang w:val="uk-UA" w:eastAsia="ru-RU"/>
        </w:rPr>
        <w:t>здобувачі</w:t>
      </w:r>
      <w:r w:rsidRPr="00930147">
        <w:rPr>
          <w:rFonts w:ascii="Times New Roman" w:hAnsi="Times New Roman"/>
          <w:sz w:val="28"/>
          <w:szCs w:val="28"/>
          <w:lang w:val="uk-UA" w:eastAsia="ru-RU"/>
        </w:rPr>
        <w:t xml:space="preserve"> самостійно опановують теоретичний матеріал, виконують контрольні завдання та пересилають їх викладачам;</w:t>
      </w:r>
    </w:p>
    <w:p w:rsidR="00DA0FEE" w:rsidRPr="00930147" w:rsidRDefault="00DA0FEE" w:rsidP="009F432E">
      <w:pPr>
        <w:pStyle w:val="ListParagraph"/>
        <w:widowControl w:val="0"/>
        <w:numPr>
          <w:ilvl w:val="0"/>
          <w:numId w:val="12"/>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iCs/>
          <w:sz w:val="28"/>
          <w:szCs w:val="28"/>
          <w:lang w:val="uk-UA" w:eastAsia="ru-RU"/>
        </w:rPr>
        <w:t>екзаменаційна сесія,</w:t>
      </w:r>
      <w:r w:rsidR="00D15EEF" w:rsidRPr="00930147">
        <w:rPr>
          <w:rFonts w:ascii="Times New Roman" w:hAnsi="Times New Roman"/>
          <w:iCs/>
          <w:sz w:val="28"/>
          <w:szCs w:val="28"/>
          <w:lang w:val="uk-UA" w:eastAsia="ru-RU"/>
        </w:rPr>
        <w:t xml:space="preserve"> </w:t>
      </w:r>
      <w:r w:rsidRPr="00930147">
        <w:rPr>
          <w:rFonts w:ascii="Times New Roman" w:hAnsi="Times New Roman"/>
          <w:sz w:val="28"/>
          <w:szCs w:val="28"/>
          <w:lang w:val="uk-UA" w:eastAsia="ru-RU"/>
        </w:rPr>
        <w:t xml:space="preserve">під час якої </w:t>
      </w:r>
      <w:r w:rsidR="00446762" w:rsidRPr="00930147">
        <w:rPr>
          <w:rFonts w:ascii="Times New Roman" w:hAnsi="Times New Roman"/>
          <w:sz w:val="28"/>
          <w:szCs w:val="28"/>
          <w:lang w:val="uk-UA" w:eastAsia="ru-RU"/>
        </w:rPr>
        <w:t>здобувачі</w:t>
      </w:r>
      <w:r w:rsidRPr="00930147">
        <w:rPr>
          <w:rFonts w:ascii="Times New Roman" w:hAnsi="Times New Roman"/>
          <w:sz w:val="28"/>
          <w:szCs w:val="28"/>
          <w:lang w:val="uk-UA" w:eastAsia="ru-RU"/>
        </w:rPr>
        <w:t xml:space="preserve"> захищають завдання, виконані у міжсесійний період, проходять заходи семестрового контролю. Сукупна тривалість екзаменаційних сесій (разом із настановчою) на заочній формі </w:t>
      </w:r>
      <w:r w:rsidR="00446762" w:rsidRPr="00930147">
        <w:rPr>
          <w:rFonts w:ascii="Times New Roman" w:hAnsi="Times New Roman"/>
          <w:sz w:val="28"/>
          <w:szCs w:val="28"/>
          <w:lang w:val="uk-UA" w:eastAsia="ru-RU"/>
        </w:rPr>
        <w:t>здобуття освіти</w:t>
      </w:r>
      <w:r w:rsidRPr="00930147">
        <w:rPr>
          <w:rFonts w:ascii="Times New Roman" w:hAnsi="Times New Roman"/>
          <w:sz w:val="28"/>
          <w:szCs w:val="28"/>
          <w:lang w:val="uk-UA" w:eastAsia="ru-RU"/>
        </w:rPr>
        <w:t xml:space="preserve"> становить до 30 календарних днів на рік;</w:t>
      </w:r>
      <w:r w:rsidR="00446762" w:rsidRPr="00930147">
        <w:rPr>
          <w:rFonts w:ascii="Times New Roman" w:hAnsi="Times New Roman"/>
          <w:sz w:val="28"/>
          <w:szCs w:val="28"/>
          <w:lang w:val="uk-UA" w:eastAsia="ru-RU"/>
        </w:rPr>
        <w:t xml:space="preserve"> до 40 календарних днів на рік –</w:t>
      </w:r>
      <w:r w:rsidRPr="00930147">
        <w:rPr>
          <w:rFonts w:ascii="Times New Roman" w:hAnsi="Times New Roman"/>
          <w:sz w:val="28"/>
          <w:szCs w:val="28"/>
          <w:lang w:val="uk-UA" w:eastAsia="ru-RU"/>
        </w:rPr>
        <w:t xml:space="preserve"> за освітніми ступенями магістра.</w:t>
      </w:r>
    </w:p>
    <w:p w:rsidR="00DA0FEE" w:rsidRPr="00930147" w:rsidRDefault="009F432E" w:rsidP="00F76134">
      <w:pPr>
        <w:widowControl w:val="0"/>
        <w:tabs>
          <w:tab w:val="left" w:pos="1220"/>
        </w:tabs>
        <w:spacing w:before="0" w:after="0" w:line="240" w:lineRule="auto"/>
        <w:ind w:firstLine="0"/>
        <w:rPr>
          <w:rFonts w:ascii="Times New Roman" w:hAnsi="Times New Roman"/>
          <w:sz w:val="28"/>
          <w:szCs w:val="28"/>
          <w:lang w:val="uk-UA" w:eastAsia="ru-RU"/>
        </w:rPr>
      </w:pPr>
      <w:r w:rsidRPr="00930147">
        <w:rPr>
          <w:rFonts w:ascii="Times New Roman" w:hAnsi="Times New Roman"/>
          <w:sz w:val="28"/>
          <w:szCs w:val="28"/>
          <w:lang w:val="uk-UA" w:eastAsia="ru-RU"/>
        </w:rPr>
        <w:tab/>
      </w:r>
      <w:r w:rsidR="00DA0FEE" w:rsidRPr="00930147">
        <w:rPr>
          <w:rFonts w:ascii="Times New Roman" w:hAnsi="Times New Roman"/>
          <w:sz w:val="28"/>
          <w:szCs w:val="28"/>
          <w:lang w:val="uk-UA" w:eastAsia="ru-RU"/>
        </w:rPr>
        <w:t xml:space="preserve">При організації сесій за заочною формою </w:t>
      </w:r>
      <w:r w:rsidR="00213BD0" w:rsidRPr="00930147">
        <w:rPr>
          <w:rFonts w:ascii="Times New Roman" w:hAnsi="Times New Roman"/>
          <w:sz w:val="28"/>
          <w:szCs w:val="28"/>
          <w:lang w:val="uk-UA" w:eastAsia="ru-RU"/>
        </w:rPr>
        <w:t>здобуття осві</w:t>
      </w:r>
      <w:r w:rsidR="00446762" w:rsidRPr="00930147">
        <w:rPr>
          <w:rFonts w:ascii="Times New Roman" w:hAnsi="Times New Roman"/>
          <w:sz w:val="28"/>
          <w:szCs w:val="28"/>
          <w:lang w:val="uk-UA" w:eastAsia="ru-RU"/>
        </w:rPr>
        <w:t>ти</w:t>
      </w:r>
      <w:r w:rsidR="00DA0FEE" w:rsidRPr="00930147">
        <w:rPr>
          <w:rFonts w:ascii="Times New Roman" w:hAnsi="Times New Roman"/>
          <w:sz w:val="28"/>
          <w:szCs w:val="28"/>
          <w:lang w:val="uk-UA" w:eastAsia="ru-RU"/>
        </w:rPr>
        <w:t xml:space="preserve"> враховується те, що навчальні заняття можуть плануватися не більш ніж 10 годин на день. При цьому окремо виділяється час для заліків (не менш ніж 2 години на залік на академічну групу) та іспитів (не менш ніж 2 години на іспит на академічну групу). </w:t>
      </w:r>
    </w:p>
    <w:p w:rsidR="00223BB7" w:rsidRPr="00930147" w:rsidRDefault="00C5558A" w:rsidP="00B35BB5">
      <w:pPr>
        <w:pStyle w:val="Default"/>
        <w:jc w:val="both"/>
        <w:rPr>
          <w:rFonts w:eastAsia="Times New Roman"/>
          <w:sz w:val="28"/>
          <w:szCs w:val="28"/>
          <w:lang w:val="uk-UA" w:eastAsia="uk-UA"/>
        </w:rPr>
      </w:pPr>
      <w:r w:rsidRPr="00930147">
        <w:rPr>
          <w:sz w:val="28"/>
          <w:szCs w:val="28"/>
          <w:lang w:val="uk-UA"/>
        </w:rPr>
        <w:tab/>
      </w:r>
      <w:r w:rsidR="00145DB9" w:rsidRPr="00930147">
        <w:rPr>
          <w:sz w:val="28"/>
          <w:szCs w:val="28"/>
          <w:lang w:val="uk-UA"/>
        </w:rPr>
        <w:t>2.2.3</w:t>
      </w:r>
      <w:r w:rsidRPr="00930147">
        <w:rPr>
          <w:sz w:val="28"/>
          <w:szCs w:val="28"/>
          <w:lang w:val="uk-UA"/>
        </w:rPr>
        <w:t xml:space="preserve">. </w:t>
      </w:r>
      <w:r w:rsidR="00223BB7" w:rsidRPr="00930147">
        <w:rPr>
          <w:rFonts w:eastAsia="Times New Roman"/>
          <w:i/>
          <w:sz w:val="28"/>
          <w:szCs w:val="28"/>
          <w:lang w:val="uk-UA" w:eastAsia="uk-UA"/>
        </w:rPr>
        <w:t>Індивідуальний навчальний план студента</w:t>
      </w:r>
      <w:r w:rsidR="00223BB7" w:rsidRPr="00930147">
        <w:rPr>
          <w:rFonts w:eastAsia="Times New Roman"/>
          <w:sz w:val="28"/>
          <w:szCs w:val="28"/>
          <w:lang w:val="uk-UA" w:eastAsia="uk-UA"/>
        </w:rPr>
        <w:t xml:space="preserve"> – документ, що визначає послідовність, форму і темп засвоєння студентом освітніх компонентів освітньої програми з метою реалізації його індивідуальної освітньої траєкторії. </w:t>
      </w:r>
    </w:p>
    <w:p w:rsidR="00F76134" w:rsidRPr="00930147" w:rsidRDefault="00B35BB5" w:rsidP="00B35BB5">
      <w:pPr>
        <w:widowControl w:val="0"/>
        <w:tabs>
          <w:tab w:val="left" w:pos="1220"/>
        </w:tabs>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D75EA2" w:rsidRPr="00930147">
        <w:rPr>
          <w:rFonts w:ascii="Times New Roman" w:hAnsi="Times New Roman"/>
          <w:sz w:val="28"/>
          <w:szCs w:val="28"/>
          <w:lang w:val="uk-UA" w:eastAsia="uk-UA"/>
        </w:rPr>
        <w:t xml:space="preserve">Індивідуальний навчальний план </w:t>
      </w:r>
      <w:r w:rsidR="00F76134" w:rsidRPr="00930147">
        <w:rPr>
          <w:rFonts w:ascii="Times New Roman" w:hAnsi="Times New Roman"/>
          <w:sz w:val="28"/>
          <w:szCs w:val="28"/>
          <w:lang w:val="uk-UA" w:eastAsia="uk-UA"/>
        </w:rPr>
        <w:t>студента</w:t>
      </w:r>
      <w:r w:rsidRPr="00930147">
        <w:rPr>
          <w:rFonts w:ascii="Times New Roman" w:hAnsi="Times New Roman"/>
          <w:sz w:val="28"/>
          <w:szCs w:val="28"/>
          <w:lang w:val="uk-UA" w:eastAsia="uk-UA"/>
        </w:rPr>
        <w:t xml:space="preserve"> (далі – ІНП)</w:t>
      </w:r>
      <w:r w:rsidR="00F76134" w:rsidRPr="00930147">
        <w:rPr>
          <w:rFonts w:ascii="Times New Roman" w:hAnsi="Times New Roman"/>
          <w:sz w:val="28"/>
          <w:szCs w:val="28"/>
          <w:lang w:val="uk-UA" w:eastAsia="uk-UA"/>
        </w:rPr>
        <w:t xml:space="preserve"> в </w:t>
      </w:r>
      <w:r w:rsidR="00F76134" w:rsidRPr="00930147">
        <w:rPr>
          <w:rFonts w:ascii="Times New Roman" w:hAnsi="Times New Roman"/>
          <w:sz w:val="28"/>
          <w:szCs w:val="28"/>
          <w:lang w:val="uk-UA" w:eastAsia="uk-UA"/>
        </w:rPr>
        <w:lastRenderedPageBreak/>
        <w:t xml:space="preserve">Університеті </w:t>
      </w:r>
      <w:r w:rsidR="00D75EA2" w:rsidRPr="00930147">
        <w:rPr>
          <w:rFonts w:ascii="Times New Roman" w:hAnsi="Times New Roman"/>
          <w:sz w:val="28"/>
          <w:szCs w:val="28"/>
          <w:lang w:val="uk-UA" w:eastAsia="uk-UA"/>
        </w:rPr>
        <w:t xml:space="preserve">заснований на студентоцентрованому підході, що розглядає здобувача вищої освіти як суб’єкта з власними унікальними інтересами, потребами і досвідом, спроможного бути самостійним і відповідальним учасником освітнього процесу. Даний підхід передбачає взаємоповагу між </w:t>
      </w:r>
      <w:r w:rsidR="00F76134" w:rsidRPr="00930147">
        <w:rPr>
          <w:rFonts w:ascii="Times New Roman" w:hAnsi="Times New Roman"/>
          <w:sz w:val="28"/>
          <w:szCs w:val="28"/>
          <w:lang w:val="uk-UA" w:eastAsia="uk-UA"/>
        </w:rPr>
        <w:t>здобувачем</w:t>
      </w:r>
      <w:r w:rsidR="00D75EA2" w:rsidRPr="00930147">
        <w:rPr>
          <w:rFonts w:ascii="Times New Roman" w:hAnsi="Times New Roman"/>
          <w:sz w:val="28"/>
          <w:szCs w:val="28"/>
          <w:lang w:val="uk-UA" w:eastAsia="uk-UA"/>
        </w:rPr>
        <w:t xml:space="preserve"> і викладачем, реальну вибірковість дисциплін, участь </w:t>
      </w:r>
      <w:r w:rsidR="00F76134" w:rsidRPr="00930147">
        <w:rPr>
          <w:rFonts w:ascii="Times New Roman" w:hAnsi="Times New Roman"/>
          <w:sz w:val="28"/>
          <w:szCs w:val="28"/>
          <w:lang w:val="uk-UA" w:eastAsia="uk-UA"/>
        </w:rPr>
        <w:t>здобувачів</w:t>
      </w:r>
      <w:r w:rsidR="00D75EA2" w:rsidRPr="00930147">
        <w:rPr>
          <w:rFonts w:ascii="Times New Roman" w:hAnsi="Times New Roman"/>
          <w:sz w:val="28"/>
          <w:szCs w:val="28"/>
          <w:lang w:val="uk-UA" w:eastAsia="uk-UA"/>
        </w:rPr>
        <w:t xml:space="preserve"> у системі внутрішнього забезпечення якості освіти та процесах акредитації освітніх програм, наявність процедур реагування на студентські скарги та </w:t>
      </w:r>
      <w:r w:rsidR="00F76134" w:rsidRPr="00930147">
        <w:rPr>
          <w:rFonts w:ascii="Times New Roman" w:hAnsi="Times New Roman"/>
          <w:sz w:val="28"/>
          <w:szCs w:val="28"/>
          <w:lang w:val="uk-UA" w:eastAsia="uk-UA"/>
        </w:rPr>
        <w:t>ін.</w:t>
      </w:r>
    </w:p>
    <w:p w:rsidR="00223BB7" w:rsidRPr="00930147" w:rsidRDefault="00F76134" w:rsidP="00B35BB5">
      <w:pPr>
        <w:pStyle w:val="Default"/>
        <w:jc w:val="both"/>
        <w:rPr>
          <w:rFonts w:eastAsia="Times New Roman"/>
          <w:sz w:val="28"/>
          <w:szCs w:val="28"/>
          <w:lang w:val="uk-UA" w:eastAsia="uk-UA"/>
        </w:rPr>
      </w:pPr>
      <w:r w:rsidRPr="00930147">
        <w:rPr>
          <w:sz w:val="28"/>
          <w:szCs w:val="28"/>
          <w:lang w:val="uk-UA" w:eastAsia="uk-UA"/>
        </w:rPr>
        <w:tab/>
      </w:r>
      <w:r w:rsidR="00223BB7" w:rsidRPr="00930147">
        <w:rPr>
          <w:rFonts w:eastAsia="Times New Roman"/>
          <w:sz w:val="28"/>
          <w:szCs w:val="28"/>
          <w:lang w:val="uk-UA" w:eastAsia="uk-UA"/>
        </w:rPr>
        <w:t xml:space="preserve">ІНП студента розробляє випускова кафедра у взаємодії із студентом на кожен рік навчання. ІНП підписує студент і затверджує завідувач кафедри. </w:t>
      </w:r>
    </w:p>
    <w:p w:rsidR="00223BB7" w:rsidRPr="00930147" w:rsidRDefault="00B35BB5" w:rsidP="00B35BB5">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r>
      <w:r w:rsidR="00223BB7" w:rsidRPr="00930147">
        <w:rPr>
          <w:rFonts w:ascii="Times New Roman" w:hAnsi="Times New Roman"/>
          <w:color w:val="000000"/>
          <w:sz w:val="28"/>
          <w:szCs w:val="28"/>
          <w:lang w:val="uk-UA" w:eastAsia="uk-UA"/>
        </w:rPr>
        <w:t xml:space="preserve">ІНП студента містить перелік нормативних та обраних освітніх компонентів в межах як правило 60 кредитів ЄКТС на навчальний рік. </w:t>
      </w:r>
    </w:p>
    <w:p w:rsidR="00B35BB5" w:rsidRPr="00930147" w:rsidRDefault="00B35BB5" w:rsidP="00B35BB5">
      <w:pPr>
        <w:spacing w:before="0" w:after="0" w:line="240" w:lineRule="auto"/>
        <w:ind w:firstLine="6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r>
      <w:r w:rsidR="00223BB7" w:rsidRPr="00930147">
        <w:rPr>
          <w:rFonts w:ascii="Times New Roman" w:hAnsi="Times New Roman"/>
          <w:color w:val="000000"/>
          <w:sz w:val="28"/>
          <w:szCs w:val="28"/>
          <w:lang w:val="uk-UA" w:eastAsia="uk-UA"/>
        </w:rPr>
        <w:t xml:space="preserve">Вибір студентом освітніх компонентів здійснюється з каталогів вибіркових дисциплін передбачених відповідними освітньою програмою та навчальним планом. Каталоги вибіркових дисциплін формуються відповідно до </w:t>
      </w:r>
      <w:r w:rsidRPr="00930147">
        <w:rPr>
          <w:rFonts w:ascii="Times New Roman" w:hAnsi="Times New Roman"/>
          <w:color w:val="000000"/>
          <w:sz w:val="28"/>
          <w:szCs w:val="28"/>
          <w:lang w:val="uk-UA" w:eastAsia="uk-UA"/>
        </w:rPr>
        <w:t xml:space="preserve">Положення про порядок реалізації студентами </w:t>
      </w:r>
      <w:r w:rsidRPr="00930147">
        <w:rPr>
          <w:rFonts w:ascii="Times New Roman" w:hAnsi="Times New Roman"/>
          <w:sz w:val="28"/>
          <w:szCs w:val="28"/>
          <w:lang w:val="uk-UA" w:eastAsia="ru-RU"/>
        </w:rPr>
        <w:t xml:space="preserve">ПЗВО «Міжнародний класичний університет імені Пилипа Орлика» </w:t>
      </w:r>
      <w:r w:rsidRPr="00930147">
        <w:rPr>
          <w:rFonts w:ascii="Times New Roman" w:hAnsi="Times New Roman"/>
          <w:color w:val="000000"/>
          <w:sz w:val="28"/>
          <w:szCs w:val="28"/>
          <w:lang w:val="uk-UA" w:eastAsia="uk-UA"/>
        </w:rPr>
        <w:t>права на вільний вибір навчальних дисциплін.</w:t>
      </w:r>
    </w:p>
    <w:p w:rsidR="00223BB7" w:rsidRPr="00930147" w:rsidRDefault="00B35BB5" w:rsidP="00B35BB5">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r>
      <w:r w:rsidR="00223BB7" w:rsidRPr="00930147">
        <w:rPr>
          <w:rFonts w:ascii="Times New Roman" w:hAnsi="Times New Roman"/>
          <w:color w:val="000000"/>
          <w:sz w:val="28"/>
          <w:szCs w:val="28"/>
          <w:lang w:val="uk-UA" w:eastAsia="uk-UA"/>
        </w:rPr>
        <w:t>Студенти можуть обирати навчальні дисципліни, що пропонуються для інших рівнів вищої освіти, за погодженням з керівником від</w:t>
      </w:r>
      <w:r w:rsidRPr="00930147">
        <w:rPr>
          <w:rFonts w:ascii="Times New Roman" w:hAnsi="Times New Roman"/>
          <w:color w:val="000000"/>
          <w:sz w:val="28"/>
          <w:szCs w:val="28"/>
          <w:lang w:val="uk-UA" w:eastAsia="uk-UA"/>
        </w:rPr>
        <w:t>повідного факультету</w:t>
      </w:r>
      <w:r w:rsidR="00223BB7" w:rsidRPr="00930147">
        <w:rPr>
          <w:rFonts w:ascii="Times New Roman" w:hAnsi="Times New Roman"/>
          <w:color w:val="000000"/>
          <w:sz w:val="28"/>
          <w:szCs w:val="28"/>
          <w:lang w:val="uk-UA" w:eastAsia="uk-UA"/>
        </w:rPr>
        <w:t xml:space="preserve"> та за умови, що обрана навчальна дисципліна спрямована на формування / посилення компетентностей, визначених освітньою програмою, за якою навчається студент. </w:t>
      </w:r>
    </w:p>
    <w:p w:rsidR="00223BB7" w:rsidRPr="00930147" w:rsidRDefault="00B35BB5" w:rsidP="00B35BB5">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r>
      <w:r w:rsidR="00223BB7" w:rsidRPr="00930147">
        <w:rPr>
          <w:rFonts w:ascii="Times New Roman" w:hAnsi="Times New Roman"/>
          <w:color w:val="000000"/>
          <w:sz w:val="28"/>
          <w:szCs w:val="28"/>
          <w:lang w:val="uk-UA" w:eastAsia="uk-UA"/>
        </w:rPr>
        <w:t xml:space="preserve">Всі освітні компоненти, внесені до ІНП студента, є обов’язковими для вивчення. </w:t>
      </w:r>
    </w:p>
    <w:p w:rsidR="00223BB7" w:rsidRPr="00930147" w:rsidRDefault="00B35BB5" w:rsidP="00B35BB5">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r>
      <w:r w:rsidR="00223BB7" w:rsidRPr="00930147">
        <w:rPr>
          <w:rFonts w:ascii="Times New Roman" w:hAnsi="Times New Roman"/>
          <w:color w:val="000000"/>
          <w:sz w:val="28"/>
          <w:szCs w:val="28"/>
          <w:lang w:val="uk-UA" w:eastAsia="uk-UA"/>
        </w:rPr>
        <w:t xml:space="preserve">Виконання ІНП здійснюється відповідно до графіку </w:t>
      </w:r>
      <w:r w:rsidRPr="00930147">
        <w:rPr>
          <w:rFonts w:ascii="Times New Roman" w:hAnsi="Times New Roman"/>
          <w:color w:val="000000"/>
          <w:sz w:val="28"/>
          <w:szCs w:val="28"/>
          <w:lang w:val="uk-UA" w:eastAsia="uk-UA"/>
        </w:rPr>
        <w:t>освітнього</w:t>
      </w:r>
      <w:r w:rsidR="00223BB7" w:rsidRPr="00930147">
        <w:rPr>
          <w:rFonts w:ascii="Times New Roman" w:hAnsi="Times New Roman"/>
          <w:color w:val="000000"/>
          <w:sz w:val="28"/>
          <w:szCs w:val="28"/>
          <w:lang w:val="uk-UA" w:eastAsia="uk-UA"/>
        </w:rPr>
        <w:t xml:space="preserve"> процесу, затвердженого в Університеті на навчальний рік, та складеного за ним розкладу занять і заходів поточного, календарного та семестрового контролю. </w:t>
      </w:r>
    </w:p>
    <w:p w:rsidR="00A60726" w:rsidRPr="00930147" w:rsidRDefault="00A60726" w:rsidP="00A60726">
      <w:pPr>
        <w:spacing w:before="0" w:after="0" w:line="240" w:lineRule="auto"/>
        <w:ind w:firstLine="6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r>
      <w:r w:rsidR="007F70DD" w:rsidRPr="00930147">
        <w:rPr>
          <w:rFonts w:ascii="Times New Roman" w:hAnsi="Times New Roman"/>
          <w:color w:val="000000"/>
          <w:sz w:val="28"/>
          <w:szCs w:val="28"/>
          <w:lang w:val="uk-UA" w:eastAsia="uk-UA"/>
        </w:rPr>
        <w:t>Порядок формування індивідуального навчального плану студента р</w:t>
      </w:r>
      <w:r w:rsidRPr="00930147">
        <w:rPr>
          <w:rFonts w:ascii="Times New Roman" w:hAnsi="Times New Roman"/>
          <w:color w:val="000000"/>
          <w:sz w:val="28"/>
          <w:szCs w:val="28"/>
          <w:lang w:val="uk-UA" w:eastAsia="uk-UA"/>
        </w:rPr>
        <w:t xml:space="preserve">егламентує Положення про </w:t>
      </w:r>
      <w:r w:rsidR="007F70DD" w:rsidRPr="00930147">
        <w:rPr>
          <w:rFonts w:ascii="Times New Roman" w:hAnsi="Times New Roman"/>
          <w:color w:val="000000"/>
          <w:sz w:val="28"/>
          <w:szCs w:val="28"/>
          <w:lang w:val="uk-UA" w:eastAsia="uk-UA"/>
        </w:rPr>
        <w:t>індивідуальний навчальний план студента</w:t>
      </w:r>
      <w:r w:rsidRPr="00930147">
        <w:rPr>
          <w:rFonts w:ascii="Times New Roman" w:hAnsi="Times New Roman"/>
          <w:color w:val="000000"/>
          <w:sz w:val="28"/>
          <w:szCs w:val="28"/>
          <w:lang w:val="uk-UA" w:eastAsia="uk-UA"/>
        </w:rPr>
        <w:t xml:space="preserve"> </w:t>
      </w:r>
      <w:r w:rsidRPr="00930147">
        <w:rPr>
          <w:rFonts w:ascii="Times New Roman" w:hAnsi="Times New Roman"/>
          <w:sz w:val="28"/>
          <w:szCs w:val="28"/>
          <w:lang w:val="uk-UA" w:eastAsia="ru-RU"/>
        </w:rPr>
        <w:t>ПЗВО «Міжнародний класичний університет імені Пилипа Орлика»</w:t>
      </w:r>
      <w:r w:rsidRPr="00930147">
        <w:rPr>
          <w:rFonts w:ascii="Times New Roman" w:hAnsi="Times New Roman"/>
          <w:color w:val="000000"/>
          <w:sz w:val="28"/>
          <w:szCs w:val="28"/>
          <w:lang w:val="uk-UA" w:eastAsia="uk-UA"/>
        </w:rPr>
        <w:t>.</w:t>
      </w:r>
    </w:p>
    <w:p w:rsidR="00DA0FEE" w:rsidRPr="00930147" w:rsidRDefault="00213BD0" w:rsidP="00DA0FEE">
      <w:pPr>
        <w:widowControl w:val="0"/>
        <w:tabs>
          <w:tab w:val="left" w:pos="1220"/>
        </w:tabs>
        <w:spacing w:before="0" w:after="0" w:line="240" w:lineRule="auto"/>
        <w:ind w:firstLine="0"/>
        <w:rPr>
          <w:rFonts w:ascii="Times New Roman" w:hAnsi="Times New Roman"/>
          <w:sz w:val="28"/>
          <w:szCs w:val="28"/>
          <w:lang w:val="uk-UA" w:eastAsia="ru-RU"/>
        </w:rPr>
      </w:pPr>
      <w:r w:rsidRPr="00930147">
        <w:rPr>
          <w:rFonts w:ascii="Times New Roman" w:hAnsi="Times New Roman"/>
          <w:sz w:val="28"/>
          <w:szCs w:val="28"/>
          <w:lang w:val="uk-UA" w:eastAsia="ru-RU"/>
        </w:rPr>
        <w:tab/>
      </w:r>
      <w:r w:rsidR="00145DB9" w:rsidRPr="00930147">
        <w:rPr>
          <w:rFonts w:ascii="Times New Roman" w:hAnsi="Times New Roman"/>
          <w:sz w:val="28"/>
          <w:szCs w:val="28"/>
          <w:lang w:val="uk-UA" w:eastAsia="ru-RU"/>
        </w:rPr>
        <w:t>2.2.4</w:t>
      </w:r>
      <w:r w:rsidR="00636AF1" w:rsidRPr="00930147">
        <w:rPr>
          <w:rFonts w:ascii="Times New Roman" w:hAnsi="Times New Roman"/>
          <w:sz w:val="28"/>
          <w:szCs w:val="28"/>
          <w:lang w:val="uk-UA" w:eastAsia="ru-RU"/>
        </w:rPr>
        <w:t xml:space="preserve">. </w:t>
      </w:r>
      <w:r w:rsidR="00DA0FEE" w:rsidRPr="00930147">
        <w:rPr>
          <w:rFonts w:ascii="Times New Roman" w:hAnsi="Times New Roman"/>
          <w:bCs/>
          <w:i/>
          <w:iCs/>
          <w:sz w:val="28"/>
          <w:szCs w:val="28"/>
          <w:lang w:val="uk-UA" w:eastAsia="ru-RU"/>
        </w:rPr>
        <w:t>Робочий навчальний план</w:t>
      </w:r>
      <w:r w:rsidR="009F432E" w:rsidRPr="00930147">
        <w:rPr>
          <w:rFonts w:ascii="Times New Roman" w:hAnsi="Times New Roman"/>
          <w:sz w:val="28"/>
          <w:szCs w:val="28"/>
          <w:lang w:val="uk-UA" w:eastAsia="ru-RU"/>
        </w:rPr>
        <w:t xml:space="preserve"> –</w:t>
      </w:r>
      <w:r w:rsidR="00DA0FEE" w:rsidRPr="00930147">
        <w:rPr>
          <w:rFonts w:ascii="Times New Roman" w:hAnsi="Times New Roman"/>
          <w:sz w:val="28"/>
          <w:szCs w:val="28"/>
          <w:lang w:val="uk-UA" w:eastAsia="ru-RU"/>
        </w:rPr>
        <w:t xml:space="preserve"> це нормативний документ Університету на поточний навчальний рік, що конкретизує види навчальних занять, їх обсяг, форми контролю за семестрами тощо. Робочий навчальний план на навчальний рік укладають для кожної форми навчання за курсами (роками навчання) для кожної Освітньої програми. Робочий навчальний план є документом, за яким здійснюється планування освітньої діяльності, її методичне, організаційне, матеріальне та фінансове забезпечення впродовж навчального року. </w:t>
      </w:r>
    </w:p>
    <w:p w:rsidR="00DA0FEE" w:rsidRPr="00930147" w:rsidRDefault="009F432E" w:rsidP="00DA0FEE">
      <w:pPr>
        <w:widowControl w:val="0"/>
        <w:tabs>
          <w:tab w:val="left" w:pos="1220"/>
        </w:tabs>
        <w:spacing w:before="0" w:after="0" w:line="240" w:lineRule="auto"/>
        <w:ind w:firstLine="0"/>
        <w:rPr>
          <w:rFonts w:ascii="Times New Roman" w:hAnsi="Times New Roman"/>
          <w:sz w:val="28"/>
          <w:szCs w:val="28"/>
          <w:lang w:val="uk-UA" w:eastAsia="ru-RU"/>
        </w:rPr>
      </w:pPr>
      <w:r w:rsidRPr="00930147">
        <w:rPr>
          <w:rFonts w:ascii="Times New Roman" w:hAnsi="Times New Roman"/>
          <w:bCs/>
          <w:iCs/>
          <w:sz w:val="28"/>
          <w:szCs w:val="28"/>
          <w:lang w:val="uk-UA" w:eastAsia="ru-RU"/>
        </w:rPr>
        <w:tab/>
      </w:r>
      <w:r w:rsidR="00145DB9" w:rsidRPr="00930147">
        <w:rPr>
          <w:rFonts w:ascii="Times New Roman" w:hAnsi="Times New Roman"/>
          <w:bCs/>
          <w:iCs/>
          <w:sz w:val="28"/>
          <w:szCs w:val="28"/>
          <w:lang w:val="uk-UA" w:eastAsia="ru-RU"/>
        </w:rPr>
        <w:t>2.2.4</w:t>
      </w:r>
      <w:r w:rsidR="00C5558A" w:rsidRPr="00930147">
        <w:rPr>
          <w:rFonts w:ascii="Times New Roman" w:hAnsi="Times New Roman"/>
          <w:bCs/>
          <w:iCs/>
          <w:sz w:val="28"/>
          <w:szCs w:val="28"/>
          <w:lang w:val="uk-UA" w:eastAsia="ru-RU"/>
        </w:rPr>
        <w:t xml:space="preserve">.1. </w:t>
      </w:r>
      <w:r w:rsidR="00DA0FEE" w:rsidRPr="00930147">
        <w:rPr>
          <w:rFonts w:ascii="Times New Roman" w:hAnsi="Times New Roman"/>
          <w:bCs/>
          <w:iCs/>
          <w:sz w:val="28"/>
          <w:szCs w:val="28"/>
          <w:lang w:val="uk-UA" w:eastAsia="ru-RU"/>
        </w:rPr>
        <w:t>Структура</w:t>
      </w:r>
      <w:r w:rsidRPr="00930147">
        <w:rPr>
          <w:rFonts w:ascii="Times New Roman" w:hAnsi="Times New Roman"/>
          <w:bCs/>
          <w:iCs/>
          <w:sz w:val="28"/>
          <w:szCs w:val="28"/>
          <w:lang w:val="uk-UA" w:eastAsia="ru-RU"/>
        </w:rPr>
        <w:t xml:space="preserve"> </w:t>
      </w:r>
      <w:r w:rsidR="00DA0FEE" w:rsidRPr="00930147">
        <w:rPr>
          <w:rFonts w:ascii="Times New Roman" w:hAnsi="Times New Roman"/>
          <w:sz w:val="28"/>
          <w:szCs w:val="28"/>
          <w:lang w:val="uk-UA" w:eastAsia="ru-RU"/>
        </w:rPr>
        <w:t>робочого навчального плану включає:</w:t>
      </w:r>
    </w:p>
    <w:p w:rsidR="00DA0FEE" w:rsidRPr="00930147" w:rsidRDefault="00DA0FEE" w:rsidP="009F432E">
      <w:pPr>
        <w:pStyle w:val="ListParagraph"/>
        <w:widowControl w:val="0"/>
        <w:numPr>
          <w:ilvl w:val="0"/>
          <w:numId w:val="13"/>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 xml:space="preserve">вихідні дані Освітньої програми; </w:t>
      </w:r>
    </w:p>
    <w:p w:rsidR="00DA0FEE" w:rsidRPr="00930147" w:rsidRDefault="00DA0FEE" w:rsidP="009F432E">
      <w:pPr>
        <w:pStyle w:val="ListParagraph"/>
        <w:widowControl w:val="0"/>
        <w:numPr>
          <w:ilvl w:val="0"/>
          <w:numId w:val="13"/>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інформацію про контингент студентів, у тому числі у розрізі вибіркових компонентів програми;</w:t>
      </w:r>
    </w:p>
    <w:p w:rsidR="00DA0FEE" w:rsidRPr="00930147" w:rsidRDefault="00DA0FEE" w:rsidP="009F432E">
      <w:pPr>
        <w:pStyle w:val="ListParagraph"/>
        <w:widowControl w:val="0"/>
        <w:numPr>
          <w:ilvl w:val="0"/>
          <w:numId w:val="13"/>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 xml:space="preserve">графік </w:t>
      </w:r>
      <w:r w:rsidR="009F432E" w:rsidRPr="00930147">
        <w:rPr>
          <w:rFonts w:ascii="Times New Roman" w:hAnsi="Times New Roman"/>
          <w:sz w:val="28"/>
          <w:szCs w:val="28"/>
          <w:lang w:val="uk-UA" w:eastAsia="ru-RU"/>
        </w:rPr>
        <w:t>освітнього</w:t>
      </w:r>
      <w:r w:rsidRPr="00930147">
        <w:rPr>
          <w:rFonts w:ascii="Times New Roman" w:hAnsi="Times New Roman"/>
          <w:sz w:val="28"/>
          <w:szCs w:val="28"/>
          <w:lang w:val="uk-UA" w:eastAsia="ru-RU"/>
        </w:rPr>
        <w:t xml:space="preserve"> процесу; </w:t>
      </w:r>
    </w:p>
    <w:p w:rsidR="00DA0FEE" w:rsidRPr="00930147" w:rsidRDefault="00DA0FEE" w:rsidP="009F432E">
      <w:pPr>
        <w:pStyle w:val="ListParagraph"/>
        <w:widowControl w:val="0"/>
        <w:numPr>
          <w:ilvl w:val="0"/>
          <w:numId w:val="13"/>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бюджет часу в тижнях і годинах, його розподіл за семестрами;</w:t>
      </w:r>
    </w:p>
    <w:p w:rsidR="00DA0FEE" w:rsidRPr="00930147" w:rsidRDefault="00DA0FEE" w:rsidP="009F432E">
      <w:pPr>
        <w:pStyle w:val="ListParagraph"/>
        <w:widowControl w:val="0"/>
        <w:numPr>
          <w:ilvl w:val="0"/>
          <w:numId w:val="13"/>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lastRenderedPageBreak/>
        <w:t xml:space="preserve">розподіл навчальних занять за видами, кількістю потоків, груп і підгруп. </w:t>
      </w:r>
      <w:r w:rsidR="009F432E" w:rsidRPr="00930147">
        <w:rPr>
          <w:rFonts w:ascii="Times New Roman" w:hAnsi="Times New Roman"/>
          <w:sz w:val="28"/>
          <w:szCs w:val="28"/>
          <w:lang w:val="uk-UA" w:eastAsia="ru-RU"/>
        </w:rPr>
        <w:tab/>
      </w:r>
      <w:r w:rsidRPr="00930147">
        <w:rPr>
          <w:rFonts w:ascii="Times New Roman" w:hAnsi="Times New Roman"/>
          <w:sz w:val="28"/>
          <w:szCs w:val="28"/>
          <w:lang w:val="uk-UA" w:eastAsia="ru-RU"/>
        </w:rPr>
        <w:t>Вихідними даними для розроблення робочого навчального плану є:</w:t>
      </w:r>
    </w:p>
    <w:p w:rsidR="00DA0FEE" w:rsidRPr="00930147" w:rsidRDefault="00DA0FEE" w:rsidP="009F432E">
      <w:pPr>
        <w:pStyle w:val="ListParagraph"/>
        <w:widowControl w:val="0"/>
        <w:numPr>
          <w:ilvl w:val="0"/>
          <w:numId w:val="13"/>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навчальний план;</w:t>
      </w:r>
    </w:p>
    <w:p w:rsidR="00DA0FEE" w:rsidRPr="00930147" w:rsidRDefault="00DA0FEE" w:rsidP="009F432E">
      <w:pPr>
        <w:pStyle w:val="ListParagraph"/>
        <w:widowControl w:val="0"/>
        <w:numPr>
          <w:ilvl w:val="0"/>
          <w:numId w:val="13"/>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 xml:space="preserve">графік </w:t>
      </w:r>
      <w:r w:rsidR="009F432E" w:rsidRPr="00930147">
        <w:rPr>
          <w:rFonts w:ascii="Times New Roman" w:hAnsi="Times New Roman"/>
          <w:sz w:val="28"/>
          <w:szCs w:val="28"/>
          <w:lang w:val="uk-UA" w:eastAsia="ru-RU"/>
        </w:rPr>
        <w:t>освітнього</w:t>
      </w:r>
      <w:r w:rsidRPr="00930147">
        <w:rPr>
          <w:rFonts w:ascii="Times New Roman" w:hAnsi="Times New Roman"/>
          <w:sz w:val="28"/>
          <w:szCs w:val="28"/>
          <w:lang w:val="uk-UA" w:eastAsia="ru-RU"/>
        </w:rPr>
        <w:t xml:space="preserve"> процесу;</w:t>
      </w:r>
    </w:p>
    <w:p w:rsidR="00DA0FEE" w:rsidRPr="00930147" w:rsidRDefault="00DA0FEE" w:rsidP="009F432E">
      <w:pPr>
        <w:pStyle w:val="ListParagraph"/>
        <w:widowControl w:val="0"/>
        <w:numPr>
          <w:ilvl w:val="0"/>
          <w:numId w:val="13"/>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контингент здобувачів освіти, які навчаються за Освітньою програмою, або його прогноз;</w:t>
      </w:r>
    </w:p>
    <w:p w:rsidR="00DA0FEE" w:rsidRPr="00930147" w:rsidRDefault="00DA0FEE" w:rsidP="009F432E">
      <w:pPr>
        <w:pStyle w:val="ListParagraph"/>
        <w:widowControl w:val="0"/>
        <w:numPr>
          <w:ilvl w:val="0"/>
          <w:numId w:val="13"/>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кількість здобувачів освіти, які обрали навчальні дисципліни програми;</w:t>
      </w:r>
    </w:p>
    <w:p w:rsidR="00DA0FEE" w:rsidRPr="00930147" w:rsidRDefault="00DA0FEE" w:rsidP="009F432E">
      <w:pPr>
        <w:pStyle w:val="ListParagraph"/>
        <w:widowControl w:val="0"/>
        <w:numPr>
          <w:ilvl w:val="0"/>
          <w:numId w:val="13"/>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нормативи чисельності здобувачів освіти у потоках, групах і підгрупах;</w:t>
      </w:r>
    </w:p>
    <w:p w:rsidR="00DA0FEE" w:rsidRPr="00930147" w:rsidRDefault="00DA0FEE" w:rsidP="009F432E">
      <w:pPr>
        <w:pStyle w:val="ListParagraph"/>
        <w:widowControl w:val="0"/>
        <w:numPr>
          <w:ilvl w:val="0"/>
          <w:numId w:val="13"/>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 xml:space="preserve">угоди із базами практик; </w:t>
      </w:r>
    </w:p>
    <w:p w:rsidR="00DA0FEE" w:rsidRPr="00930147" w:rsidRDefault="00DA0FEE" w:rsidP="009F432E">
      <w:pPr>
        <w:pStyle w:val="ListParagraph"/>
        <w:widowControl w:val="0"/>
        <w:numPr>
          <w:ilvl w:val="0"/>
          <w:numId w:val="13"/>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інші (ресурсні, санітарно-гігієнічні тощо) чинники, які впливають на проведення навчальних занять і практик.</w:t>
      </w:r>
    </w:p>
    <w:p w:rsidR="00DA0FEE" w:rsidRPr="00930147" w:rsidRDefault="009F432E" w:rsidP="00DA0FEE">
      <w:pPr>
        <w:widowControl w:val="0"/>
        <w:tabs>
          <w:tab w:val="left" w:pos="1220"/>
        </w:tabs>
        <w:spacing w:before="0" w:after="0" w:line="240" w:lineRule="auto"/>
        <w:ind w:firstLine="0"/>
        <w:rPr>
          <w:rFonts w:ascii="Times New Roman" w:hAnsi="Times New Roman"/>
          <w:sz w:val="28"/>
          <w:szCs w:val="28"/>
          <w:lang w:val="uk-UA" w:eastAsia="ru-RU"/>
        </w:rPr>
      </w:pPr>
      <w:r w:rsidRPr="00930147">
        <w:rPr>
          <w:rFonts w:ascii="Times New Roman" w:hAnsi="Times New Roman"/>
          <w:sz w:val="28"/>
          <w:szCs w:val="28"/>
          <w:lang w:val="uk-UA" w:eastAsia="ru-RU"/>
        </w:rPr>
        <w:tab/>
      </w:r>
      <w:r w:rsidR="00145DB9" w:rsidRPr="00930147">
        <w:rPr>
          <w:rFonts w:ascii="Times New Roman" w:hAnsi="Times New Roman"/>
          <w:sz w:val="28"/>
          <w:szCs w:val="28"/>
          <w:lang w:val="uk-UA" w:eastAsia="ru-RU"/>
        </w:rPr>
        <w:t>2.2.4</w:t>
      </w:r>
      <w:r w:rsidR="00C5558A" w:rsidRPr="00930147">
        <w:rPr>
          <w:rFonts w:ascii="Times New Roman" w:hAnsi="Times New Roman"/>
          <w:sz w:val="28"/>
          <w:szCs w:val="28"/>
          <w:lang w:val="uk-UA" w:eastAsia="ru-RU"/>
        </w:rPr>
        <w:t xml:space="preserve">.2. </w:t>
      </w:r>
      <w:r w:rsidR="00DA0FEE" w:rsidRPr="00930147">
        <w:rPr>
          <w:rFonts w:ascii="Times New Roman" w:hAnsi="Times New Roman"/>
          <w:sz w:val="28"/>
          <w:szCs w:val="28"/>
          <w:lang w:val="uk-UA" w:eastAsia="ru-RU"/>
        </w:rPr>
        <w:t>Робочий навчальний план розробляє навчальна частина Університету та затверджує ректор. Відповідальність за зміст дисциплін освітньому та науковому профілю кафедр покладається на випускові кафедри Університету. Випускова кафедра та гарант освітньої програми можуть прийняти рішення що</w:t>
      </w:r>
      <w:r w:rsidRPr="00930147">
        <w:rPr>
          <w:rFonts w:ascii="Times New Roman" w:hAnsi="Times New Roman"/>
          <w:sz w:val="28"/>
          <w:szCs w:val="28"/>
          <w:lang w:val="uk-UA" w:eastAsia="ru-RU"/>
        </w:rPr>
        <w:t>до залучення до реалізації обов’</w:t>
      </w:r>
      <w:r w:rsidR="00DA0FEE" w:rsidRPr="00930147">
        <w:rPr>
          <w:rFonts w:ascii="Times New Roman" w:hAnsi="Times New Roman"/>
          <w:sz w:val="28"/>
          <w:szCs w:val="28"/>
          <w:lang w:val="uk-UA" w:eastAsia="ru-RU"/>
        </w:rPr>
        <w:t xml:space="preserve">язкових компонентів Освітньої програми фахівців відповідної галузі. </w:t>
      </w:r>
    </w:p>
    <w:p w:rsidR="00DA0FEE" w:rsidRPr="00930147" w:rsidRDefault="009F432E" w:rsidP="00DA0FEE">
      <w:pPr>
        <w:widowControl w:val="0"/>
        <w:tabs>
          <w:tab w:val="left" w:pos="1220"/>
        </w:tabs>
        <w:spacing w:before="0" w:after="0" w:line="240" w:lineRule="auto"/>
        <w:ind w:firstLine="0"/>
        <w:rPr>
          <w:rFonts w:ascii="Times New Roman" w:hAnsi="Times New Roman"/>
          <w:sz w:val="28"/>
          <w:szCs w:val="28"/>
          <w:lang w:val="uk-UA" w:eastAsia="ru-RU"/>
        </w:rPr>
      </w:pPr>
      <w:r w:rsidRPr="00930147">
        <w:rPr>
          <w:rFonts w:ascii="Times New Roman" w:hAnsi="Times New Roman"/>
          <w:bCs/>
          <w:iCs/>
          <w:sz w:val="28"/>
          <w:szCs w:val="28"/>
          <w:lang w:val="uk-UA" w:eastAsia="ru-RU"/>
        </w:rPr>
        <w:tab/>
      </w:r>
      <w:r w:rsidR="00C5558A" w:rsidRPr="00930147">
        <w:rPr>
          <w:rFonts w:ascii="Times New Roman" w:hAnsi="Times New Roman"/>
          <w:bCs/>
          <w:iCs/>
          <w:sz w:val="28"/>
          <w:szCs w:val="28"/>
          <w:lang w:val="uk-UA" w:eastAsia="ru-RU"/>
        </w:rPr>
        <w:t>2.2.</w:t>
      </w:r>
      <w:r w:rsidR="00145DB9" w:rsidRPr="00930147">
        <w:rPr>
          <w:rFonts w:ascii="Times New Roman" w:hAnsi="Times New Roman"/>
          <w:bCs/>
          <w:iCs/>
          <w:sz w:val="28"/>
          <w:szCs w:val="28"/>
          <w:lang w:val="uk-UA" w:eastAsia="ru-RU"/>
        </w:rPr>
        <w:t>4</w:t>
      </w:r>
      <w:r w:rsidR="00C5558A" w:rsidRPr="00930147">
        <w:rPr>
          <w:rFonts w:ascii="Times New Roman" w:hAnsi="Times New Roman"/>
          <w:bCs/>
          <w:iCs/>
          <w:sz w:val="28"/>
          <w:szCs w:val="28"/>
          <w:lang w:val="uk-UA" w:eastAsia="ru-RU"/>
        </w:rPr>
        <w:t xml:space="preserve">.3. </w:t>
      </w:r>
      <w:r w:rsidR="00DA0FEE" w:rsidRPr="00930147">
        <w:rPr>
          <w:rFonts w:ascii="Times New Roman" w:hAnsi="Times New Roman"/>
          <w:bCs/>
          <w:iCs/>
          <w:sz w:val="28"/>
          <w:szCs w:val="28"/>
          <w:lang w:val="uk-UA" w:eastAsia="ru-RU"/>
        </w:rPr>
        <w:t>Навчальне навантаження формується</w:t>
      </w:r>
      <w:r w:rsidRPr="00930147">
        <w:rPr>
          <w:rFonts w:ascii="Times New Roman" w:hAnsi="Times New Roman"/>
          <w:bCs/>
          <w:iCs/>
          <w:sz w:val="28"/>
          <w:szCs w:val="28"/>
          <w:lang w:val="uk-UA" w:eastAsia="ru-RU"/>
        </w:rPr>
        <w:t xml:space="preserve"> </w:t>
      </w:r>
      <w:r w:rsidR="00DA0FEE" w:rsidRPr="00930147">
        <w:rPr>
          <w:rFonts w:ascii="Times New Roman" w:hAnsi="Times New Roman"/>
          <w:sz w:val="28"/>
          <w:szCs w:val="28"/>
          <w:lang w:val="uk-UA" w:eastAsia="ru-RU"/>
        </w:rPr>
        <w:t>від імені випускової кафедри відповідної спеціальності, в якому реалізується Освітня програма. Подання на викладання навчальних дисциплін підписує завідувач кафедри, погоджує навчальна частина, затверджує наказом ректор. Наказ ректора є підставою для формування кафедрами навчального навантаження викладачів. Відповідальність за виконання навчального навантаження покладається на завідувачів відповідних кафедр .</w:t>
      </w:r>
    </w:p>
    <w:p w:rsidR="00DA0FEE" w:rsidRPr="00930147" w:rsidRDefault="00145DB9" w:rsidP="00DA0FEE">
      <w:pPr>
        <w:widowControl w:val="0"/>
        <w:tabs>
          <w:tab w:val="left" w:pos="1220"/>
        </w:tabs>
        <w:spacing w:before="0" w:after="0" w:line="240" w:lineRule="auto"/>
        <w:ind w:firstLine="0"/>
        <w:rPr>
          <w:rFonts w:ascii="Times New Roman" w:hAnsi="Times New Roman"/>
          <w:sz w:val="28"/>
          <w:szCs w:val="28"/>
          <w:lang w:val="uk-UA" w:eastAsia="ru-RU"/>
        </w:rPr>
      </w:pPr>
      <w:r w:rsidRPr="00930147">
        <w:rPr>
          <w:rFonts w:ascii="Times New Roman" w:hAnsi="Times New Roman"/>
          <w:sz w:val="28"/>
          <w:szCs w:val="28"/>
          <w:lang w:val="uk-UA" w:eastAsia="ru-RU"/>
        </w:rPr>
        <w:tab/>
        <w:t>2.2.5</w:t>
      </w:r>
      <w:r w:rsidR="009F432E" w:rsidRPr="00930147">
        <w:rPr>
          <w:rFonts w:ascii="Times New Roman" w:hAnsi="Times New Roman"/>
          <w:sz w:val="28"/>
          <w:szCs w:val="28"/>
          <w:lang w:val="uk-UA" w:eastAsia="ru-RU"/>
        </w:rPr>
        <w:t xml:space="preserve">. </w:t>
      </w:r>
      <w:r w:rsidR="00DA0FEE" w:rsidRPr="00930147">
        <w:rPr>
          <w:rFonts w:ascii="Times New Roman" w:hAnsi="Times New Roman"/>
          <w:sz w:val="28"/>
          <w:szCs w:val="28"/>
          <w:lang w:val="uk-UA" w:eastAsia="ru-RU"/>
        </w:rPr>
        <w:t xml:space="preserve">Терміни та час проведення різних видів навчальної роботи регламентуються розкладами занять, графіками іспитів, графіками роботи екзаменаційних комісій, консультацій, захистів курсових робіт і практик, а також наказами на проведення практик. Відволікати </w:t>
      </w:r>
      <w:r w:rsidR="00952A6E" w:rsidRPr="00930147">
        <w:rPr>
          <w:rFonts w:ascii="Times New Roman" w:hAnsi="Times New Roman"/>
          <w:sz w:val="28"/>
          <w:szCs w:val="28"/>
          <w:lang w:val="uk-UA" w:eastAsia="ru-RU"/>
        </w:rPr>
        <w:t>здобувачів</w:t>
      </w:r>
      <w:r w:rsidR="00DA0FEE" w:rsidRPr="00930147">
        <w:rPr>
          <w:rFonts w:ascii="Times New Roman" w:hAnsi="Times New Roman"/>
          <w:sz w:val="28"/>
          <w:szCs w:val="28"/>
          <w:lang w:val="uk-UA" w:eastAsia="ru-RU"/>
        </w:rPr>
        <w:t xml:space="preserve"> від участі у навчальних заняттях і контрольних заходах, що встановлені розкладами / графіками, крім випадків, що передбачені чинним законодавством, забороняється. </w:t>
      </w:r>
    </w:p>
    <w:p w:rsidR="00DA0FEE" w:rsidRPr="00930147" w:rsidRDefault="00952A6E" w:rsidP="00DA0FEE">
      <w:pPr>
        <w:widowControl w:val="0"/>
        <w:tabs>
          <w:tab w:val="left" w:pos="1220"/>
        </w:tabs>
        <w:spacing w:before="0" w:after="0" w:line="240" w:lineRule="auto"/>
        <w:ind w:firstLine="0"/>
        <w:rPr>
          <w:rFonts w:ascii="Times New Roman" w:hAnsi="Times New Roman"/>
          <w:sz w:val="28"/>
          <w:szCs w:val="28"/>
          <w:lang w:val="uk-UA" w:eastAsia="ru-RU"/>
        </w:rPr>
      </w:pPr>
      <w:r w:rsidRPr="00930147">
        <w:rPr>
          <w:rFonts w:ascii="Times New Roman" w:hAnsi="Times New Roman"/>
          <w:sz w:val="28"/>
          <w:szCs w:val="28"/>
          <w:lang w:val="uk-UA" w:eastAsia="ru-RU"/>
        </w:rPr>
        <w:tab/>
      </w:r>
      <w:r w:rsidR="00DA0FEE" w:rsidRPr="00930147">
        <w:rPr>
          <w:rFonts w:ascii="Times New Roman" w:hAnsi="Times New Roman"/>
          <w:sz w:val="28"/>
          <w:szCs w:val="28"/>
          <w:lang w:val="uk-UA" w:eastAsia="ru-RU"/>
        </w:rPr>
        <w:t>Розклади занять, графіки проведення консультацій та іспитів, графіки роботи екзаменаційних комісій, накази на проходження практик на кожний се</w:t>
      </w:r>
      <w:r w:rsidR="00D87E03" w:rsidRPr="00930147">
        <w:rPr>
          <w:rFonts w:ascii="Times New Roman" w:hAnsi="Times New Roman"/>
          <w:sz w:val="28"/>
          <w:szCs w:val="28"/>
          <w:lang w:val="uk-UA" w:eastAsia="ru-RU"/>
        </w:rPr>
        <w:t>местр укладає навчальна частина</w:t>
      </w:r>
      <w:r w:rsidR="00DA0FEE" w:rsidRPr="00930147">
        <w:rPr>
          <w:rFonts w:ascii="Times New Roman" w:hAnsi="Times New Roman"/>
          <w:sz w:val="28"/>
          <w:szCs w:val="28"/>
          <w:lang w:val="uk-UA" w:eastAsia="ru-RU"/>
        </w:rPr>
        <w:t xml:space="preserve"> відповідно до графіку </w:t>
      </w:r>
      <w:r w:rsidRPr="00930147">
        <w:rPr>
          <w:rFonts w:ascii="Times New Roman" w:hAnsi="Times New Roman"/>
          <w:sz w:val="28"/>
          <w:szCs w:val="28"/>
          <w:lang w:val="uk-UA" w:eastAsia="ru-RU"/>
        </w:rPr>
        <w:t>освітнього</w:t>
      </w:r>
      <w:r w:rsidR="00DA0FEE" w:rsidRPr="00930147">
        <w:rPr>
          <w:rFonts w:ascii="Times New Roman" w:hAnsi="Times New Roman"/>
          <w:sz w:val="28"/>
          <w:szCs w:val="28"/>
          <w:lang w:val="uk-UA" w:eastAsia="ru-RU"/>
        </w:rPr>
        <w:t xml:space="preserve"> процесу на поточний навчальний рік за кожною спеціальністю, Освітньою програмою. Розклад має забезпечити виконання навчального плану у повному обсязі щодо навчальних занять. При укладанні розкладів і графіків ураховують: розподіл навчального навантаження між науково-педагогічними працівниками, наявність аудиторій необхідної місткості, потреба у використанні спеціалізованих приміщень і/або обладнання, територіальне розташування навчальних приміщень тощо. Розклади занять та іспитів, графіки консультацій та іспитів затверджує ректор. Розклади занять і графіки консультацій оприлюднюють не пізніше, ніж за три дні до їх початку. Графіки підведення підсумків заліків і складання іспитів оприлюднюють не </w:t>
      </w:r>
      <w:r w:rsidR="00DA0FEE" w:rsidRPr="00930147">
        <w:rPr>
          <w:rFonts w:ascii="Times New Roman" w:hAnsi="Times New Roman"/>
          <w:sz w:val="28"/>
          <w:szCs w:val="28"/>
          <w:lang w:val="uk-UA" w:eastAsia="ru-RU"/>
        </w:rPr>
        <w:lastRenderedPageBreak/>
        <w:t>пізніше, ніж за місяць до початку екзаменаційної сесії. Графіки захистів практик і/або курсових роб</w:t>
      </w:r>
      <w:r w:rsidRPr="00930147">
        <w:rPr>
          <w:rFonts w:ascii="Times New Roman" w:hAnsi="Times New Roman"/>
          <w:sz w:val="28"/>
          <w:szCs w:val="28"/>
          <w:lang w:val="uk-UA" w:eastAsia="ru-RU"/>
        </w:rPr>
        <w:t>іт укладають відповідні кафедри</w:t>
      </w:r>
      <w:r w:rsidR="00DA0FEE" w:rsidRPr="00930147">
        <w:rPr>
          <w:rFonts w:ascii="Times New Roman" w:hAnsi="Times New Roman"/>
          <w:sz w:val="28"/>
          <w:szCs w:val="28"/>
          <w:lang w:val="uk-UA" w:eastAsia="ru-RU"/>
        </w:rPr>
        <w:t>, затверджує декан та оприлюднюють не пізніше, ніж за тиждень до початку захистів. Графіки роботи екзаменаційної комісії, за поданням керівників структурних підрозділів, погоджує Навчальна частина Університету, затверджує перший проректор та оприлюднюють не пізніше, ніж за місяць до початку її роботи.</w:t>
      </w:r>
    </w:p>
    <w:p w:rsidR="00AE262B" w:rsidRPr="00930147" w:rsidRDefault="00AE262B" w:rsidP="003D5072">
      <w:pPr>
        <w:widowControl w:val="0"/>
        <w:tabs>
          <w:tab w:val="left" w:pos="1220"/>
        </w:tabs>
        <w:spacing w:before="0" w:after="0" w:line="240" w:lineRule="auto"/>
        <w:ind w:firstLine="0"/>
        <w:rPr>
          <w:lang w:val="uk-UA"/>
        </w:rPr>
      </w:pPr>
    </w:p>
    <w:p w:rsidR="00213C23" w:rsidRPr="00930147" w:rsidRDefault="00E121BB" w:rsidP="00213C23">
      <w:pPr>
        <w:widowControl w:val="0"/>
        <w:tabs>
          <w:tab w:val="left" w:pos="1220"/>
        </w:tabs>
        <w:spacing w:before="0" w:after="0" w:line="240" w:lineRule="auto"/>
        <w:ind w:firstLine="0"/>
        <w:jc w:val="center"/>
        <w:rPr>
          <w:rFonts w:ascii="Times New Roman" w:hAnsi="Times New Roman"/>
          <w:b/>
          <w:bCs/>
          <w:sz w:val="28"/>
          <w:szCs w:val="28"/>
          <w:lang w:val="uk-UA" w:eastAsia="ru-RU"/>
        </w:rPr>
      </w:pPr>
      <w:r w:rsidRPr="00930147">
        <w:rPr>
          <w:rFonts w:ascii="Times New Roman" w:hAnsi="Times New Roman"/>
          <w:b/>
          <w:bCs/>
          <w:sz w:val="28"/>
          <w:szCs w:val="28"/>
          <w:lang w:val="uk-UA"/>
        </w:rPr>
        <w:t>2.3</w:t>
      </w:r>
      <w:r w:rsidR="00213C23" w:rsidRPr="00930147">
        <w:rPr>
          <w:rFonts w:ascii="Times New Roman" w:hAnsi="Times New Roman"/>
          <w:b/>
          <w:bCs/>
          <w:sz w:val="28"/>
          <w:szCs w:val="28"/>
          <w:lang w:val="uk-UA"/>
        </w:rPr>
        <w:t>. ФОРМИ ОСВІТНЬОГО ПРОЦЕСУ: НАВЧАЛЬНІ ЗАНЯТТЯ</w:t>
      </w:r>
    </w:p>
    <w:p w:rsidR="00AE262B" w:rsidRPr="00930147" w:rsidRDefault="00AE262B" w:rsidP="003D5072">
      <w:pPr>
        <w:widowControl w:val="0"/>
        <w:tabs>
          <w:tab w:val="left" w:pos="1220"/>
        </w:tabs>
        <w:spacing w:before="0" w:after="0" w:line="240" w:lineRule="auto"/>
        <w:ind w:firstLine="0"/>
        <w:rPr>
          <w:rFonts w:ascii="Times New Roman" w:hAnsi="Times New Roman"/>
          <w:sz w:val="28"/>
          <w:szCs w:val="28"/>
          <w:lang w:val="uk-UA" w:eastAsia="ru-RU"/>
        </w:rPr>
      </w:pPr>
    </w:p>
    <w:p w:rsidR="00FF5106" w:rsidRPr="00930147" w:rsidRDefault="005155B5" w:rsidP="00FF5106">
      <w:pPr>
        <w:spacing w:line="240" w:lineRule="auto"/>
        <w:ind w:firstLine="900"/>
        <w:textAlignment w:val="baseline"/>
        <w:rPr>
          <w:rFonts w:ascii="Times New Roman" w:hAnsi="Times New Roman"/>
          <w:b/>
          <w:i/>
          <w:sz w:val="28"/>
          <w:szCs w:val="28"/>
          <w:lang w:val="uk-UA"/>
        </w:rPr>
      </w:pPr>
      <w:r w:rsidRPr="00930147">
        <w:rPr>
          <w:rFonts w:ascii="Times New Roman" w:hAnsi="Times New Roman"/>
          <w:b/>
          <w:i/>
          <w:sz w:val="28"/>
          <w:szCs w:val="28"/>
          <w:lang w:val="uk-UA"/>
        </w:rPr>
        <w:t>2</w:t>
      </w:r>
      <w:r w:rsidR="00C439BA" w:rsidRPr="00930147">
        <w:rPr>
          <w:rFonts w:ascii="Times New Roman" w:hAnsi="Times New Roman"/>
          <w:b/>
          <w:i/>
          <w:sz w:val="28"/>
          <w:szCs w:val="28"/>
          <w:lang w:val="uk-UA"/>
        </w:rPr>
        <w:t>.</w:t>
      </w:r>
      <w:r w:rsidR="00E121BB" w:rsidRPr="00930147">
        <w:rPr>
          <w:rFonts w:ascii="Times New Roman" w:hAnsi="Times New Roman"/>
          <w:b/>
          <w:i/>
          <w:sz w:val="28"/>
          <w:szCs w:val="28"/>
          <w:lang w:val="uk-UA"/>
        </w:rPr>
        <w:t>3</w:t>
      </w:r>
      <w:r w:rsidR="00353F02" w:rsidRPr="00930147">
        <w:rPr>
          <w:rFonts w:ascii="Times New Roman" w:hAnsi="Times New Roman"/>
          <w:b/>
          <w:i/>
          <w:sz w:val="28"/>
          <w:szCs w:val="28"/>
          <w:lang w:val="uk-UA"/>
        </w:rPr>
        <w:t>.1.</w:t>
      </w:r>
      <w:r w:rsidR="00353F02" w:rsidRPr="00930147">
        <w:rPr>
          <w:rFonts w:ascii="Times New Roman" w:hAnsi="Times New Roman"/>
          <w:i/>
          <w:sz w:val="28"/>
          <w:szCs w:val="28"/>
          <w:lang w:val="uk-UA"/>
        </w:rPr>
        <w:t xml:space="preserve"> </w:t>
      </w:r>
      <w:r w:rsidR="00353F02" w:rsidRPr="00930147">
        <w:rPr>
          <w:rFonts w:ascii="Times New Roman" w:hAnsi="Times New Roman"/>
          <w:b/>
          <w:i/>
          <w:sz w:val="28"/>
          <w:szCs w:val="28"/>
          <w:lang w:val="uk-UA"/>
        </w:rPr>
        <w:t>Загальні положення</w:t>
      </w:r>
    </w:p>
    <w:p w:rsidR="00270F92" w:rsidRPr="00930147" w:rsidRDefault="00353F02" w:rsidP="00FF5106">
      <w:pPr>
        <w:spacing w:line="240" w:lineRule="auto"/>
        <w:ind w:firstLine="708"/>
        <w:textAlignment w:val="baseline"/>
        <w:rPr>
          <w:rFonts w:ascii="Times New Roman" w:hAnsi="Times New Roman"/>
          <w:b/>
          <w:sz w:val="28"/>
          <w:szCs w:val="28"/>
          <w:lang w:val="uk-UA"/>
        </w:rPr>
      </w:pPr>
      <w:r w:rsidRPr="00930147">
        <w:rPr>
          <w:rFonts w:ascii="Times New Roman" w:hAnsi="Times New Roman"/>
          <w:b/>
          <w:bCs/>
          <w:sz w:val="28"/>
          <w:szCs w:val="28"/>
          <w:lang w:val="uk-UA" w:eastAsia="ru-RU"/>
        </w:rPr>
        <w:tab/>
      </w:r>
      <w:r w:rsidR="00270F92" w:rsidRPr="00930147">
        <w:rPr>
          <w:rFonts w:ascii="Times New Roman" w:hAnsi="Times New Roman"/>
          <w:sz w:val="28"/>
          <w:szCs w:val="28"/>
          <w:lang w:val="uk-UA"/>
        </w:rPr>
        <w:t xml:space="preserve">Освітній процес в Університеті здійснюється за такими формами: </w:t>
      </w:r>
    </w:p>
    <w:p w:rsidR="00270F92" w:rsidRPr="00930147" w:rsidRDefault="00270F92" w:rsidP="008512AC">
      <w:pPr>
        <w:numPr>
          <w:ilvl w:val="0"/>
          <w:numId w:val="7"/>
        </w:numPr>
        <w:spacing w:before="0" w:after="0" w:line="240" w:lineRule="auto"/>
        <w:ind w:left="1080" w:hanging="445"/>
        <w:rPr>
          <w:rFonts w:ascii="Times New Roman" w:hAnsi="Times New Roman"/>
          <w:sz w:val="28"/>
          <w:szCs w:val="28"/>
          <w:lang w:val="uk-UA"/>
        </w:rPr>
      </w:pPr>
      <w:r w:rsidRPr="00930147">
        <w:rPr>
          <w:rFonts w:ascii="Times New Roman" w:hAnsi="Times New Roman"/>
          <w:sz w:val="28"/>
          <w:szCs w:val="28"/>
          <w:lang w:val="uk-UA"/>
        </w:rPr>
        <w:t xml:space="preserve">навчальні заняття, </w:t>
      </w:r>
    </w:p>
    <w:p w:rsidR="00270F92" w:rsidRPr="00930147" w:rsidRDefault="00270F92" w:rsidP="008512AC">
      <w:pPr>
        <w:numPr>
          <w:ilvl w:val="0"/>
          <w:numId w:val="7"/>
        </w:numPr>
        <w:spacing w:before="0" w:after="0" w:line="240" w:lineRule="auto"/>
        <w:ind w:left="1080" w:hanging="445"/>
        <w:rPr>
          <w:rFonts w:ascii="Times New Roman" w:hAnsi="Times New Roman"/>
          <w:sz w:val="28"/>
          <w:szCs w:val="28"/>
          <w:lang w:val="uk-UA"/>
        </w:rPr>
      </w:pPr>
      <w:r w:rsidRPr="00930147">
        <w:rPr>
          <w:rFonts w:ascii="Times New Roman" w:hAnsi="Times New Roman"/>
          <w:sz w:val="28"/>
          <w:szCs w:val="28"/>
          <w:lang w:val="uk-UA"/>
        </w:rPr>
        <w:t>самостійна робота,</w:t>
      </w:r>
    </w:p>
    <w:p w:rsidR="00270F92" w:rsidRPr="00930147" w:rsidRDefault="00270F92" w:rsidP="008512AC">
      <w:pPr>
        <w:numPr>
          <w:ilvl w:val="0"/>
          <w:numId w:val="7"/>
        </w:numPr>
        <w:spacing w:before="0" w:after="0" w:line="240" w:lineRule="auto"/>
        <w:ind w:left="1080" w:hanging="445"/>
        <w:rPr>
          <w:rFonts w:ascii="Times New Roman" w:hAnsi="Times New Roman"/>
          <w:sz w:val="28"/>
          <w:szCs w:val="28"/>
          <w:lang w:val="uk-UA"/>
        </w:rPr>
      </w:pPr>
      <w:r w:rsidRPr="00930147">
        <w:rPr>
          <w:rFonts w:ascii="Times New Roman" w:hAnsi="Times New Roman"/>
          <w:sz w:val="28"/>
          <w:szCs w:val="28"/>
          <w:lang w:val="uk-UA"/>
        </w:rPr>
        <w:t xml:space="preserve">практична підготовка, </w:t>
      </w:r>
    </w:p>
    <w:p w:rsidR="00270F92" w:rsidRPr="00930147" w:rsidRDefault="00270F92" w:rsidP="008512AC">
      <w:pPr>
        <w:numPr>
          <w:ilvl w:val="0"/>
          <w:numId w:val="7"/>
        </w:numPr>
        <w:spacing w:before="0" w:after="0" w:line="240" w:lineRule="auto"/>
        <w:ind w:left="1080" w:hanging="445"/>
        <w:rPr>
          <w:rFonts w:ascii="Times New Roman" w:hAnsi="Times New Roman"/>
          <w:sz w:val="28"/>
          <w:szCs w:val="28"/>
          <w:lang w:val="uk-UA"/>
        </w:rPr>
      </w:pPr>
      <w:r w:rsidRPr="00930147">
        <w:rPr>
          <w:rFonts w:ascii="Times New Roman" w:hAnsi="Times New Roman"/>
          <w:sz w:val="28"/>
          <w:szCs w:val="28"/>
          <w:lang w:val="uk-UA"/>
        </w:rPr>
        <w:t>контрольні заходи.</w:t>
      </w:r>
    </w:p>
    <w:p w:rsidR="00270F92" w:rsidRPr="00930147" w:rsidRDefault="00270F92" w:rsidP="003D5072">
      <w:pPr>
        <w:spacing w:before="0" w:after="0" w:line="240" w:lineRule="auto"/>
        <w:ind w:firstLine="720"/>
        <w:rPr>
          <w:rFonts w:ascii="Times New Roman" w:hAnsi="Times New Roman"/>
          <w:sz w:val="28"/>
          <w:szCs w:val="28"/>
          <w:lang w:val="uk-UA"/>
        </w:rPr>
      </w:pPr>
      <w:r w:rsidRPr="00930147">
        <w:rPr>
          <w:rFonts w:ascii="Times New Roman" w:hAnsi="Times New Roman"/>
          <w:sz w:val="28"/>
          <w:szCs w:val="28"/>
          <w:lang w:val="uk-UA"/>
        </w:rPr>
        <w:t xml:space="preserve">Основними видами навчальних занять в </w:t>
      </w:r>
      <w:r w:rsidR="001110BD" w:rsidRPr="00930147">
        <w:rPr>
          <w:rFonts w:ascii="Times New Roman" w:hAnsi="Times New Roman"/>
          <w:sz w:val="28"/>
          <w:szCs w:val="28"/>
          <w:lang w:val="uk-UA"/>
        </w:rPr>
        <w:t>Університеті</w:t>
      </w:r>
      <w:r w:rsidRPr="00930147">
        <w:rPr>
          <w:rFonts w:ascii="Times New Roman" w:hAnsi="Times New Roman"/>
          <w:sz w:val="28"/>
          <w:szCs w:val="28"/>
          <w:lang w:val="uk-UA"/>
        </w:rPr>
        <w:t xml:space="preserve"> є:</w:t>
      </w:r>
    </w:p>
    <w:p w:rsidR="00270F92" w:rsidRPr="00930147" w:rsidRDefault="00270F92" w:rsidP="008512AC">
      <w:pPr>
        <w:numPr>
          <w:ilvl w:val="0"/>
          <w:numId w:val="6"/>
        </w:numPr>
        <w:tabs>
          <w:tab w:val="clear" w:pos="927"/>
          <w:tab w:val="num" w:pos="1080"/>
        </w:tabs>
        <w:spacing w:before="0" w:after="0" w:line="240" w:lineRule="auto"/>
        <w:ind w:left="992" w:hanging="357"/>
        <w:rPr>
          <w:rFonts w:ascii="Times New Roman" w:hAnsi="Times New Roman"/>
          <w:sz w:val="28"/>
          <w:szCs w:val="28"/>
          <w:lang w:val="uk-UA"/>
        </w:rPr>
      </w:pPr>
      <w:r w:rsidRPr="00930147">
        <w:rPr>
          <w:rFonts w:ascii="Times New Roman" w:hAnsi="Times New Roman"/>
          <w:sz w:val="28"/>
          <w:szCs w:val="28"/>
          <w:lang w:val="uk-UA"/>
        </w:rPr>
        <w:t>лекція;</w:t>
      </w:r>
    </w:p>
    <w:p w:rsidR="00270F92" w:rsidRPr="00930147" w:rsidRDefault="00270F92" w:rsidP="008512AC">
      <w:pPr>
        <w:numPr>
          <w:ilvl w:val="0"/>
          <w:numId w:val="6"/>
        </w:numPr>
        <w:tabs>
          <w:tab w:val="clear" w:pos="927"/>
          <w:tab w:val="num" w:pos="1080"/>
        </w:tabs>
        <w:spacing w:before="0" w:after="0" w:line="240" w:lineRule="auto"/>
        <w:ind w:left="992" w:hanging="357"/>
        <w:rPr>
          <w:rFonts w:ascii="Times New Roman" w:hAnsi="Times New Roman"/>
          <w:sz w:val="28"/>
          <w:szCs w:val="28"/>
          <w:lang w:val="uk-UA"/>
        </w:rPr>
      </w:pPr>
      <w:r w:rsidRPr="00930147">
        <w:rPr>
          <w:rFonts w:ascii="Times New Roman" w:hAnsi="Times New Roman"/>
          <w:sz w:val="28"/>
          <w:szCs w:val="28"/>
          <w:lang w:val="uk-UA"/>
        </w:rPr>
        <w:t>лабораторне, практичне, семінарське, індивідуальне заняття;</w:t>
      </w:r>
    </w:p>
    <w:p w:rsidR="00270F92" w:rsidRPr="00930147" w:rsidRDefault="00270F92" w:rsidP="008512AC">
      <w:pPr>
        <w:numPr>
          <w:ilvl w:val="0"/>
          <w:numId w:val="6"/>
        </w:numPr>
        <w:tabs>
          <w:tab w:val="clear" w:pos="927"/>
          <w:tab w:val="num" w:pos="1080"/>
        </w:tabs>
        <w:spacing w:before="0" w:after="0" w:line="240" w:lineRule="auto"/>
        <w:ind w:left="992" w:hanging="357"/>
        <w:rPr>
          <w:rFonts w:ascii="Times New Roman" w:hAnsi="Times New Roman"/>
          <w:sz w:val="28"/>
          <w:szCs w:val="28"/>
          <w:lang w:val="uk-UA"/>
        </w:rPr>
      </w:pPr>
      <w:r w:rsidRPr="00930147">
        <w:rPr>
          <w:rFonts w:ascii="Times New Roman" w:hAnsi="Times New Roman"/>
          <w:sz w:val="28"/>
          <w:szCs w:val="28"/>
          <w:lang w:val="uk-UA"/>
        </w:rPr>
        <w:t>консультація;</w:t>
      </w:r>
    </w:p>
    <w:p w:rsidR="001C7309" w:rsidRPr="00930147" w:rsidRDefault="00E121BB" w:rsidP="003D5072">
      <w:pPr>
        <w:tabs>
          <w:tab w:val="left" w:pos="180"/>
          <w:tab w:val="left" w:pos="900"/>
          <w:tab w:val="num" w:pos="1260"/>
        </w:tabs>
        <w:autoSpaceDE w:val="0"/>
        <w:autoSpaceDN w:val="0"/>
        <w:adjustRightInd w:val="0"/>
        <w:spacing w:before="0" w:after="0" w:line="240" w:lineRule="auto"/>
        <w:ind w:firstLine="720"/>
        <w:rPr>
          <w:rFonts w:ascii="Times New Roman" w:hAnsi="Times New Roman"/>
          <w:sz w:val="28"/>
          <w:szCs w:val="28"/>
          <w:lang w:val="uk-UA"/>
        </w:rPr>
      </w:pPr>
      <w:r w:rsidRPr="00930147">
        <w:rPr>
          <w:rFonts w:ascii="Times New Roman" w:hAnsi="Times New Roman"/>
          <w:b/>
          <w:i/>
          <w:color w:val="000000"/>
          <w:sz w:val="28"/>
          <w:szCs w:val="28"/>
          <w:lang w:val="uk-UA"/>
        </w:rPr>
        <w:t>2.3</w:t>
      </w:r>
      <w:r w:rsidR="001C7309" w:rsidRPr="00930147">
        <w:rPr>
          <w:rFonts w:ascii="Times New Roman" w:hAnsi="Times New Roman"/>
          <w:b/>
          <w:i/>
          <w:color w:val="000000"/>
          <w:sz w:val="28"/>
          <w:szCs w:val="28"/>
          <w:lang w:val="uk-UA"/>
        </w:rPr>
        <w:t>.</w:t>
      </w:r>
      <w:r w:rsidR="00353F02" w:rsidRPr="00930147">
        <w:rPr>
          <w:rFonts w:ascii="Times New Roman" w:hAnsi="Times New Roman"/>
          <w:b/>
          <w:i/>
          <w:color w:val="000000"/>
          <w:sz w:val="28"/>
          <w:szCs w:val="28"/>
          <w:lang w:val="uk-UA"/>
        </w:rPr>
        <w:t>2</w:t>
      </w:r>
      <w:r w:rsidR="001C7309" w:rsidRPr="00930147">
        <w:rPr>
          <w:rFonts w:ascii="Times New Roman" w:hAnsi="Times New Roman"/>
          <w:b/>
          <w:i/>
          <w:color w:val="000000"/>
          <w:sz w:val="28"/>
          <w:szCs w:val="28"/>
          <w:lang w:val="uk-UA"/>
        </w:rPr>
        <w:t>. Лекція</w:t>
      </w:r>
      <w:r w:rsidR="001C7309" w:rsidRPr="00930147">
        <w:rPr>
          <w:rFonts w:ascii="Times New Roman" w:hAnsi="Times New Roman"/>
          <w:color w:val="000000"/>
          <w:sz w:val="28"/>
          <w:szCs w:val="28"/>
          <w:lang w:val="uk-UA"/>
        </w:rPr>
        <w:t xml:space="preserve"> – це логічно вивершений, науково обґрунтований і систематизований виклад певного наукового або науково-методичного питання, ілюстрований, при необхідності, засобами наочності та демонстрацією дослідів.</w:t>
      </w:r>
    </w:p>
    <w:p w:rsidR="001C7309" w:rsidRPr="00930147" w:rsidRDefault="001C7309" w:rsidP="003D5072">
      <w:pPr>
        <w:shd w:val="clear" w:color="auto" w:fill="FFFFFF"/>
        <w:tabs>
          <w:tab w:val="num" w:pos="0"/>
          <w:tab w:val="left" w:pos="900"/>
        </w:tabs>
        <w:spacing w:before="0" w:after="0" w:line="240" w:lineRule="auto"/>
        <w:ind w:left="29" w:firstLine="720"/>
        <w:rPr>
          <w:rFonts w:ascii="Times New Roman" w:hAnsi="Times New Roman"/>
          <w:sz w:val="28"/>
          <w:szCs w:val="28"/>
          <w:lang w:val="uk-UA"/>
        </w:rPr>
      </w:pPr>
      <w:r w:rsidRPr="00930147">
        <w:rPr>
          <w:rFonts w:ascii="Times New Roman" w:hAnsi="Times New Roman"/>
          <w:color w:val="000000"/>
          <w:sz w:val="28"/>
          <w:szCs w:val="28"/>
          <w:lang w:val="uk-UA"/>
        </w:rPr>
        <w:t>Лекція є одним з основних видів навчальних занять і, водночас, методів навчання у вищій школі. Вона покликана формувати у здобувачів основи знань з певної наукової галузі, а також визначати напрямок, основний зміст і характер усіх інших видів навчальних занять та самостійної роботи здобувачів з відповідної навчальної дисципліни.</w:t>
      </w:r>
    </w:p>
    <w:p w:rsidR="001C7309" w:rsidRPr="00930147" w:rsidRDefault="001C7309" w:rsidP="003D5072">
      <w:pPr>
        <w:shd w:val="clear" w:color="auto" w:fill="FFFFFF"/>
        <w:tabs>
          <w:tab w:val="left" w:pos="900"/>
          <w:tab w:val="num" w:pos="1620"/>
        </w:tabs>
        <w:spacing w:before="0" w:after="0" w:line="240" w:lineRule="auto"/>
        <w:ind w:firstLine="720"/>
        <w:rPr>
          <w:rFonts w:ascii="Times New Roman" w:hAnsi="Times New Roman"/>
          <w:sz w:val="28"/>
          <w:szCs w:val="28"/>
          <w:lang w:val="uk-UA"/>
        </w:rPr>
      </w:pPr>
      <w:r w:rsidRPr="00930147">
        <w:rPr>
          <w:rFonts w:ascii="Times New Roman" w:hAnsi="Times New Roman"/>
          <w:color w:val="000000"/>
          <w:sz w:val="28"/>
          <w:szCs w:val="28"/>
          <w:lang w:val="uk-UA"/>
        </w:rPr>
        <w:t>Обсяг лекційного курсу визначається навчальним планом (робочим навчальним планом), а його тематика – робочою програмою дисципліни.</w:t>
      </w:r>
    </w:p>
    <w:p w:rsidR="001C7309" w:rsidRPr="00930147" w:rsidRDefault="001C7309" w:rsidP="003D5072">
      <w:pPr>
        <w:shd w:val="clear" w:color="auto" w:fill="FFFFFF"/>
        <w:tabs>
          <w:tab w:val="left" w:pos="900"/>
          <w:tab w:val="num" w:pos="1620"/>
        </w:tabs>
        <w:spacing w:before="0" w:after="0" w:line="240" w:lineRule="auto"/>
        <w:ind w:firstLine="720"/>
        <w:rPr>
          <w:rFonts w:ascii="Times New Roman" w:hAnsi="Times New Roman"/>
          <w:sz w:val="28"/>
          <w:szCs w:val="28"/>
          <w:lang w:val="uk-UA"/>
        </w:rPr>
      </w:pPr>
      <w:r w:rsidRPr="00930147">
        <w:rPr>
          <w:rFonts w:ascii="Times New Roman" w:hAnsi="Times New Roman"/>
          <w:color w:val="000000"/>
          <w:sz w:val="28"/>
          <w:szCs w:val="28"/>
          <w:lang w:val="uk-UA"/>
        </w:rPr>
        <w:t>Лекції читаються професорами і доцентами, а також, за дозволом ректора, іншими висококваліфікованими фахівцями, які мають значний досвід наукової, науково-методичної та практичної діяльності.</w:t>
      </w:r>
    </w:p>
    <w:p w:rsidR="001C7309" w:rsidRPr="00930147" w:rsidRDefault="001C7309" w:rsidP="003D5072">
      <w:pPr>
        <w:shd w:val="clear" w:color="auto" w:fill="FFFFFF"/>
        <w:tabs>
          <w:tab w:val="left" w:pos="900"/>
          <w:tab w:val="num" w:pos="1620"/>
        </w:tabs>
        <w:spacing w:before="0" w:after="0" w:line="240" w:lineRule="auto"/>
        <w:ind w:firstLine="720"/>
        <w:rPr>
          <w:rFonts w:ascii="Times New Roman" w:hAnsi="Times New Roman"/>
          <w:sz w:val="28"/>
          <w:szCs w:val="28"/>
          <w:lang w:val="uk-UA"/>
        </w:rPr>
      </w:pPr>
      <w:r w:rsidRPr="00930147">
        <w:rPr>
          <w:rFonts w:ascii="Times New Roman" w:hAnsi="Times New Roman"/>
          <w:color w:val="000000"/>
          <w:sz w:val="28"/>
          <w:szCs w:val="28"/>
          <w:lang w:val="uk-UA"/>
        </w:rPr>
        <w:t>Лекційні потоки, як правило, формуються із здобувачів вищої освіти певного курсу однієї спеціальності/спеціалізації. У необхідних випадках за наказом ректора кілька лекційних потоків можуть об’єднуватися в один або, навпаки, великі потоки можуть бути поділені на менші.</w:t>
      </w:r>
    </w:p>
    <w:p w:rsidR="001C7309" w:rsidRPr="00930147" w:rsidRDefault="001C7309" w:rsidP="003D5072">
      <w:pPr>
        <w:shd w:val="clear" w:color="auto" w:fill="FFFFFF"/>
        <w:tabs>
          <w:tab w:val="left" w:pos="900"/>
          <w:tab w:val="num" w:pos="1620"/>
        </w:tabs>
        <w:spacing w:before="0" w:after="0" w:line="240" w:lineRule="auto"/>
        <w:ind w:firstLine="720"/>
        <w:rPr>
          <w:rFonts w:ascii="Times New Roman" w:hAnsi="Times New Roman"/>
          <w:sz w:val="28"/>
          <w:szCs w:val="28"/>
          <w:lang w:val="uk-UA"/>
        </w:rPr>
      </w:pPr>
      <w:r w:rsidRPr="00930147">
        <w:rPr>
          <w:rFonts w:ascii="Times New Roman" w:hAnsi="Times New Roman"/>
          <w:color w:val="000000"/>
          <w:sz w:val="28"/>
          <w:szCs w:val="28"/>
          <w:lang w:val="uk-UA"/>
        </w:rPr>
        <w:t>Лектор повинен мати широкий науковий світогляд, володіти ґрунтовними знаннями і практичним досвідом у відповідній науковій галузі чи сфері виробничої діяльності, вміти системно, аргументовано, на належному науковому і методичному рівні викладати в лекціях теоретичні основи навчальної дисципліни. Його лекції мають бути глибокими за змістом і доступними за формою викладу.</w:t>
      </w:r>
    </w:p>
    <w:p w:rsidR="001C7309" w:rsidRPr="00930147" w:rsidRDefault="001C7309" w:rsidP="003D5072">
      <w:pPr>
        <w:shd w:val="clear" w:color="auto" w:fill="FFFFFF"/>
        <w:tabs>
          <w:tab w:val="num" w:pos="0"/>
          <w:tab w:val="left" w:pos="900"/>
        </w:tabs>
        <w:spacing w:before="0" w:after="0" w:line="240" w:lineRule="auto"/>
        <w:ind w:left="10" w:firstLine="720"/>
        <w:rPr>
          <w:rFonts w:ascii="Times New Roman" w:hAnsi="Times New Roman"/>
          <w:sz w:val="28"/>
          <w:szCs w:val="28"/>
          <w:lang w:val="uk-UA"/>
        </w:rPr>
      </w:pPr>
      <w:r w:rsidRPr="00930147">
        <w:rPr>
          <w:rFonts w:ascii="Times New Roman" w:hAnsi="Times New Roman"/>
          <w:color w:val="000000"/>
          <w:sz w:val="28"/>
          <w:szCs w:val="28"/>
          <w:lang w:val="uk-UA"/>
        </w:rPr>
        <w:lastRenderedPageBreak/>
        <w:t>Зміст і структурно-логічна послідовність лекцій повинні відповідати затвердженій робочій програмі навчальної дисципліни.</w:t>
      </w:r>
    </w:p>
    <w:p w:rsidR="001C7309" w:rsidRPr="00930147" w:rsidRDefault="001C7309" w:rsidP="003D5072">
      <w:pPr>
        <w:pStyle w:val="a8"/>
        <w:tabs>
          <w:tab w:val="num" w:pos="0"/>
          <w:tab w:val="left" w:pos="900"/>
        </w:tabs>
        <w:ind w:firstLine="720"/>
        <w:jc w:val="both"/>
        <w:rPr>
          <w:rFonts w:ascii="Times New Roman" w:hAnsi="Times New Roman"/>
          <w:sz w:val="28"/>
          <w:szCs w:val="28"/>
          <w:lang w:val="uk-UA"/>
        </w:rPr>
      </w:pPr>
      <w:r w:rsidRPr="00930147">
        <w:rPr>
          <w:rFonts w:ascii="Times New Roman" w:hAnsi="Times New Roman"/>
          <w:color w:val="000000"/>
          <w:sz w:val="28"/>
          <w:szCs w:val="28"/>
          <w:lang w:val="uk-UA"/>
        </w:rPr>
        <w:t xml:space="preserve">Викладач, якому доручено читання курсу лекцій, перед початком навчального року (семестру) подає на кафедру навчально-методичне забезпечення, порядок розробки і оформлення якого </w:t>
      </w:r>
      <w:r w:rsidR="0073176C" w:rsidRPr="00930147">
        <w:rPr>
          <w:rFonts w:ascii="Times New Roman" w:hAnsi="Times New Roman"/>
          <w:color w:val="000000"/>
          <w:sz w:val="28"/>
          <w:szCs w:val="28"/>
          <w:lang w:val="uk-UA"/>
        </w:rPr>
        <w:t xml:space="preserve">регламентується Положенням </w:t>
      </w:r>
      <w:r w:rsidRPr="00930147">
        <w:rPr>
          <w:rFonts w:ascii="Times New Roman" w:hAnsi="Times New Roman"/>
          <w:color w:val="000000"/>
          <w:sz w:val="28"/>
          <w:szCs w:val="28"/>
          <w:lang w:val="uk-UA"/>
        </w:rPr>
        <w:t xml:space="preserve">про </w:t>
      </w:r>
      <w:r w:rsidR="0073176C" w:rsidRPr="00930147">
        <w:rPr>
          <w:rFonts w:ascii="Times New Roman" w:hAnsi="Times New Roman"/>
          <w:color w:val="000000"/>
          <w:sz w:val="28"/>
          <w:szCs w:val="28"/>
          <w:lang w:val="uk-UA"/>
        </w:rPr>
        <w:t>навчально-методичний комплекс дисциплін кафедри</w:t>
      </w:r>
      <w:r w:rsidRPr="00930147">
        <w:rPr>
          <w:rFonts w:ascii="Times New Roman" w:hAnsi="Times New Roman"/>
          <w:sz w:val="28"/>
          <w:szCs w:val="28"/>
          <w:lang w:val="uk-UA"/>
        </w:rPr>
        <w:t>.</w:t>
      </w:r>
    </w:p>
    <w:p w:rsidR="001C7309" w:rsidRPr="00930147" w:rsidRDefault="001C7309" w:rsidP="003D5072">
      <w:pPr>
        <w:spacing w:before="0" w:after="0" w:line="240" w:lineRule="auto"/>
        <w:ind w:firstLine="720"/>
        <w:rPr>
          <w:rFonts w:ascii="Times New Roman" w:hAnsi="Times New Roman"/>
          <w:sz w:val="28"/>
          <w:szCs w:val="28"/>
          <w:lang w:val="uk-UA"/>
        </w:rPr>
      </w:pPr>
      <w:r w:rsidRPr="00930147">
        <w:rPr>
          <w:rFonts w:ascii="Times New Roman" w:hAnsi="Times New Roman"/>
          <w:sz w:val="28"/>
          <w:szCs w:val="28"/>
          <w:lang w:val="uk-UA"/>
        </w:rPr>
        <w:t>Декан факультету, завідувачі кафедр відвідують лекції, перевіряють методичне забезпечення курсу лекцій. Запис про відвідування занять робиться в спеціальних журналах, що зберігаються на кафедрі.</w:t>
      </w:r>
    </w:p>
    <w:p w:rsidR="001C7309" w:rsidRPr="00930147" w:rsidRDefault="001C7309" w:rsidP="003D5072">
      <w:pPr>
        <w:shd w:val="clear" w:color="auto" w:fill="FFFFFF"/>
        <w:tabs>
          <w:tab w:val="num" w:pos="0"/>
        </w:tabs>
        <w:spacing w:before="0" w:after="0" w:line="240" w:lineRule="auto"/>
        <w:rPr>
          <w:rFonts w:ascii="Times New Roman" w:hAnsi="Times New Roman"/>
          <w:sz w:val="28"/>
          <w:szCs w:val="28"/>
          <w:lang w:val="uk-UA"/>
        </w:rPr>
      </w:pPr>
      <w:r w:rsidRPr="00930147">
        <w:rPr>
          <w:rFonts w:ascii="Times New Roman" w:hAnsi="Times New Roman"/>
          <w:color w:val="000000"/>
          <w:sz w:val="28"/>
          <w:szCs w:val="28"/>
          <w:lang w:val="uk-UA"/>
        </w:rPr>
        <w:t>Лектор зобов’язаний дотримуватись робочої програми навчальної дисципліни щодо тематики і концептуальних основ змісту лекційних занять. Він вільний у виборі форм, методів і засобів донесення навчального матеріалу здобувачам.</w:t>
      </w:r>
    </w:p>
    <w:p w:rsidR="001C7309" w:rsidRPr="00930147" w:rsidRDefault="001C7309" w:rsidP="003D5072">
      <w:pPr>
        <w:spacing w:before="0" w:after="0" w:line="240" w:lineRule="auto"/>
        <w:ind w:firstLine="567"/>
        <w:rPr>
          <w:rFonts w:ascii="Times New Roman" w:hAnsi="Times New Roman"/>
          <w:color w:val="0000FF"/>
          <w:sz w:val="28"/>
          <w:szCs w:val="28"/>
          <w:lang w:val="uk-UA"/>
        </w:rPr>
      </w:pPr>
      <w:r w:rsidRPr="00930147">
        <w:rPr>
          <w:rFonts w:ascii="Times New Roman" w:hAnsi="Times New Roman"/>
          <w:sz w:val="28"/>
          <w:szCs w:val="28"/>
          <w:lang w:val="uk-UA"/>
        </w:rPr>
        <w:t>Лектор розробляє контрольні завдання (білети, тести тощо) для проведення проміжного та семестрового контролю, передбаченого навчальним планом і робочою навчальною програмою дисципліни. Матеріали щодо підготовки до контрольних заходів можуть видаватися друком і/або розміщуватися на сайті Університету.</w:t>
      </w:r>
    </w:p>
    <w:p w:rsidR="001C7309" w:rsidRPr="00930147" w:rsidRDefault="00E121BB" w:rsidP="003D5072">
      <w:pPr>
        <w:spacing w:before="0" w:after="0" w:line="240" w:lineRule="auto"/>
        <w:ind w:firstLine="720"/>
        <w:rPr>
          <w:rFonts w:ascii="Times New Roman" w:hAnsi="Times New Roman"/>
          <w:sz w:val="28"/>
          <w:szCs w:val="28"/>
          <w:lang w:val="uk-UA"/>
        </w:rPr>
      </w:pPr>
      <w:r w:rsidRPr="00930147">
        <w:rPr>
          <w:rFonts w:ascii="Times New Roman" w:hAnsi="Times New Roman"/>
          <w:b/>
          <w:i/>
          <w:color w:val="000000"/>
          <w:sz w:val="28"/>
          <w:szCs w:val="28"/>
          <w:lang w:val="uk-UA"/>
        </w:rPr>
        <w:t>2.3</w:t>
      </w:r>
      <w:r w:rsidR="00353F02" w:rsidRPr="00930147">
        <w:rPr>
          <w:rFonts w:ascii="Times New Roman" w:hAnsi="Times New Roman"/>
          <w:b/>
          <w:i/>
          <w:color w:val="000000"/>
          <w:sz w:val="28"/>
          <w:szCs w:val="28"/>
          <w:lang w:val="uk-UA"/>
        </w:rPr>
        <w:t>.3</w:t>
      </w:r>
      <w:r w:rsidR="001C7309" w:rsidRPr="00930147">
        <w:rPr>
          <w:rFonts w:ascii="Times New Roman" w:hAnsi="Times New Roman"/>
          <w:b/>
          <w:i/>
          <w:color w:val="000000"/>
          <w:sz w:val="28"/>
          <w:szCs w:val="28"/>
          <w:lang w:val="uk-UA"/>
        </w:rPr>
        <w:t>.</w:t>
      </w:r>
      <w:r w:rsidR="001C7309" w:rsidRPr="00930147">
        <w:rPr>
          <w:rFonts w:ascii="Times New Roman" w:hAnsi="Times New Roman"/>
          <w:sz w:val="28"/>
          <w:szCs w:val="28"/>
          <w:lang w:val="uk-UA"/>
        </w:rPr>
        <w:t xml:space="preserve"> </w:t>
      </w:r>
      <w:r w:rsidR="001C7309" w:rsidRPr="00930147">
        <w:rPr>
          <w:rFonts w:ascii="Times New Roman" w:hAnsi="Times New Roman"/>
          <w:b/>
          <w:i/>
          <w:sz w:val="28"/>
          <w:szCs w:val="28"/>
          <w:lang w:val="uk-UA"/>
        </w:rPr>
        <w:t>Лабораторне заняття</w:t>
      </w:r>
      <w:r w:rsidR="001C7309" w:rsidRPr="00930147">
        <w:rPr>
          <w:rFonts w:ascii="Times New Roman" w:hAnsi="Times New Roman"/>
          <w:sz w:val="28"/>
          <w:szCs w:val="28"/>
          <w:lang w:val="uk-UA"/>
        </w:rPr>
        <w:t xml:space="preserve"> – це основний вид навчального заняття, що передбачає виконання здобувачем під керівництвом викладача натурних або імітаційних експериментів чи дослідів з метою практичного підтвердження окремих теоретичних знань із певної навчальної дисципліни, набуття практичних навичок роботи з лабораторним устаткуванням, обладнанням, обчислювальною технікою, вимірювальною апаратурою.</w:t>
      </w:r>
    </w:p>
    <w:p w:rsidR="001C7309" w:rsidRPr="00930147" w:rsidRDefault="001C7309" w:rsidP="003D5072">
      <w:pPr>
        <w:spacing w:before="0" w:after="0" w:line="240" w:lineRule="auto"/>
        <w:ind w:firstLine="720"/>
        <w:rPr>
          <w:rFonts w:ascii="Times New Roman" w:hAnsi="Times New Roman"/>
          <w:sz w:val="28"/>
          <w:szCs w:val="28"/>
          <w:lang w:val="uk-UA"/>
        </w:rPr>
      </w:pPr>
      <w:r w:rsidRPr="00930147">
        <w:rPr>
          <w:rFonts w:ascii="Times New Roman" w:hAnsi="Times New Roman"/>
          <w:sz w:val="28"/>
          <w:szCs w:val="28"/>
          <w:lang w:val="uk-UA"/>
        </w:rPr>
        <w:t>Лабораторні заняття проводяться в спеціально обладнаних навчальних лабораторіях або майстернях.</w:t>
      </w:r>
    </w:p>
    <w:p w:rsidR="001C7309" w:rsidRPr="00930147" w:rsidRDefault="001C7309" w:rsidP="003D5072">
      <w:pPr>
        <w:spacing w:before="0" w:after="0" w:line="240" w:lineRule="auto"/>
        <w:ind w:firstLine="720"/>
        <w:rPr>
          <w:rFonts w:ascii="Times New Roman" w:hAnsi="Times New Roman"/>
          <w:sz w:val="28"/>
          <w:szCs w:val="28"/>
          <w:lang w:val="uk-UA"/>
        </w:rPr>
      </w:pPr>
      <w:r w:rsidRPr="00930147">
        <w:rPr>
          <w:rFonts w:ascii="Times New Roman" w:hAnsi="Times New Roman"/>
          <w:sz w:val="28"/>
          <w:szCs w:val="28"/>
          <w:lang w:val="uk-UA"/>
        </w:rPr>
        <w:t>В окремих випадках лабораторні заняття можуть проводитися в умовах реального професійного середовища.</w:t>
      </w:r>
    </w:p>
    <w:p w:rsidR="001C7309" w:rsidRPr="00930147" w:rsidRDefault="001C7309" w:rsidP="003D5072">
      <w:pPr>
        <w:spacing w:before="0" w:after="0" w:line="240" w:lineRule="auto"/>
        <w:ind w:firstLine="720"/>
        <w:rPr>
          <w:rFonts w:ascii="Times New Roman" w:hAnsi="Times New Roman"/>
          <w:sz w:val="28"/>
          <w:szCs w:val="28"/>
          <w:lang w:val="uk-UA"/>
        </w:rPr>
      </w:pPr>
      <w:r w:rsidRPr="00930147">
        <w:rPr>
          <w:rFonts w:ascii="Times New Roman" w:hAnsi="Times New Roman"/>
          <w:sz w:val="28"/>
          <w:szCs w:val="28"/>
          <w:lang w:val="uk-UA"/>
        </w:rPr>
        <w:t>Як правило, лабораторні заняття проводяться з підгрупою здобувачів. В окремих випадках (вимоги безпеки життєдіяльності, обмежена кількість робочих місць тощо) допускається проведення лабораторних занять з меншою кількістю здобувачів.</w:t>
      </w:r>
      <w:r w:rsidRPr="00930147">
        <w:rPr>
          <w:rFonts w:ascii="Times New Roman" w:hAnsi="Times New Roman"/>
          <w:color w:val="0000FF"/>
          <w:sz w:val="28"/>
          <w:szCs w:val="28"/>
          <w:lang w:val="uk-UA"/>
        </w:rPr>
        <w:t xml:space="preserve"> </w:t>
      </w:r>
      <w:r w:rsidRPr="00930147">
        <w:rPr>
          <w:rFonts w:ascii="Times New Roman" w:hAnsi="Times New Roman"/>
          <w:sz w:val="28"/>
          <w:szCs w:val="28"/>
          <w:lang w:val="uk-UA"/>
        </w:rPr>
        <w:t>Перелік дисциплін, з яких передбачений розподіл на підгрупи, щорічно затверджується наказом ректора за поданням декана факультету.</w:t>
      </w:r>
    </w:p>
    <w:p w:rsidR="001C7309" w:rsidRPr="00930147" w:rsidRDefault="001C7309" w:rsidP="003D5072">
      <w:pPr>
        <w:spacing w:before="0" w:after="0" w:line="240" w:lineRule="auto"/>
        <w:ind w:firstLine="720"/>
        <w:rPr>
          <w:rFonts w:ascii="Times New Roman" w:hAnsi="Times New Roman"/>
          <w:sz w:val="28"/>
          <w:szCs w:val="28"/>
          <w:lang w:val="uk-UA"/>
        </w:rPr>
      </w:pPr>
      <w:r w:rsidRPr="00930147">
        <w:rPr>
          <w:rFonts w:ascii="Times New Roman" w:hAnsi="Times New Roman"/>
          <w:sz w:val="28"/>
          <w:szCs w:val="28"/>
          <w:lang w:val="uk-UA"/>
        </w:rPr>
        <w:t>Перелік тем лабораторних занять визначається робочою навчальною програмою дисципліни. Заміна лабораторних занять іншими видами навчальних занять не дозволяється.</w:t>
      </w:r>
    </w:p>
    <w:p w:rsidR="001C7309" w:rsidRPr="00930147" w:rsidRDefault="001C7309" w:rsidP="003D5072">
      <w:pPr>
        <w:shd w:val="clear" w:color="auto" w:fill="FFFFFF"/>
        <w:tabs>
          <w:tab w:val="num" w:pos="0"/>
          <w:tab w:val="left" w:pos="5698"/>
        </w:tabs>
        <w:spacing w:before="0" w:after="0" w:line="240" w:lineRule="auto"/>
        <w:rPr>
          <w:rFonts w:ascii="Times New Roman" w:hAnsi="Times New Roman"/>
          <w:sz w:val="28"/>
          <w:szCs w:val="28"/>
          <w:lang w:val="uk-UA"/>
        </w:rPr>
      </w:pPr>
      <w:r w:rsidRPr="00930147">
        <w:rPr>
          <w:rFonts w:ascii="Times New Roman" w:hAnsi="Times New Roman"/>
          <w:color w:val="000000"/>
          <w:sz w:val="28"/>
          <w:szCs w:val="28"/>
          <w:lang w:val="uk-UA"/>
        </w:rPr>
        <w:t>Етапами лабораторного заняття є: проведення попереднього контролю підготовленості здобувачів до виконання конкретної лабораторної роботи; виконання конкретних завдань у відповідності із запропонованою тематикою; оформлення індивідуального звіту; оцінювання результатів роботи здобувачів викладачем.</w:t>
      </w:r>
    </w:p>
    <w:p w:rsidR="001C7309" w:rsidRPr="00930147" w:rsidRDefault="001C7309" w:rsidP="003D5072">
      <w:pPr>
        <w:shd w:val="clear" w:color="auto" w:fill="FFFFFF"/>
        <w:tabs>
          <w:tab w:val="num" w:pos="0"/>
        </w:tabs>
        <w:spacing w:before="0" w:after="0" w:line="240" w:lineRule="auto"/>
        <w:rPr>
          <w:rFonts w:ascii="Times New Roman" w:hAnsi="Times New Roman"/>
          <w:sz w:val="28"/>
          <w:szCs w:val="28"/>
          <w:lang w:val="uk-UA"/>
        </w:rPr>
      </w:pPr>
      <w:r w:rsidRPr="00930147">
        <w:rPr>
          <w:rFonts w:ascii="Times New Roman" w:hAnsi="Times New Roman"/>
          <w:color w:val="000000"/>
          <w:sz w:val="28"/>
          <w:szCs w:val="28"/>
          <w:lang w:val="uk-UA"/>
        </w:rPr>
        <w:t xml:space="preserve">У разі виконання лабораторних робіт, пов’язаних з можливою небезпекою для здоров’я і життя </w:t>
      </w:r>
      <w:r w:rsidR="005B0B04" w:rsidRPr="00930147">
        <w:rPr>
          <w:rFonts w:ascii="Times New Roman" w:hAnsi="Times New Roman"/>
          <w:color w:val="000000"/>
          <w:sz w:val="28"/>
          <w:szCs w:val="28"/>
          <w:lang w:val="uk-UA"/>
        </w:rPr>
        <w:t>здобувачів</w:t>
      </w:r>
      <w:r w:rsidRPr="00930147">
        <w:rPr>
          <w:rFonts w:ascii="Times New Roman" w:hAnsi="Times New Roman"/>
          <w:color w:val="000000"/>
          <w:sz w:val="28"/>
          <w:szCs w:val="28"/>
          <w:lang w:val="uk-UA"/>
        </w:rPr>
        <w:t xml:space="preserve">, обов’язковим етапом його </w:t>
      </w:r>
      <w:r w:rsidRPr="00930147">
        <w:rPr>
          <w:rFonts w:ascii="Times New Roman" w:hAnsi="Times New Roman"/>
          <w:color w:val="000000"/>
          <w:sz w:val="28"/>
          <w:szCs w:val="28"/>
          <w:lang w:val="uk-UA"/>
        </w:rPr>
        <w:lastRenderedPageBreak/>
        <w:t>підготовки і проведення є інструктаж з правил безпеки і контроль за їх дотриманням.</w:t>
      </w:r>
    </w:p>
    <w:p w:rsidR="001C7309" w:rsidRPr="00930147" w:rsidRDefault="00E121BB" w:rsidP="003D5072">
      <w:pPr>
        <w:shd w:val="clear" w:color="auto" w:fill="FFFFFF"/>
        <w:tabs>
          <w:tab w:val="num" w:pos="0"/>
        </w:tabs>
        <w:spacing w:before="0" w:after="0" w:line="240" w:lineRule="auto"/>
        <w:rPr>
          <w:rFonts w:ascii="Times New Roman" w:hAnsi="Times New Roman"/>
          <w:sz w:val="28"/>
          <w:szCs w:val="28"/>
          <w:lang w:val="uk-UA"/>
        </w:rPr>
      </w:pPr>
      <w:r w:rsidRPr="00930147">
        <w:rPr>
          <w:rFonts w:ascii="Times New Roman" w:hAnsi="Times New Roman"/>
          <w:b/>
          <w:i/>
          <w:color w:val="000000"/>
          <w:sz w:val="28"/>
          <w:szCs w:val="28"/>
          <w:lang w:val="uk-UA"/>
        </w:rPr>
        <w:t>2.3</w:t>
      </w:r>
      <w:r w:rsidR="001C7309" w:rsidRPr="00930147">
        <w:rPr>
          <w:rFonts w:ascii="Times New Roman" w:hAnsi="Times New Roman"/>
          <w:b/>
          <w:i/>
          <w:color w:val="000000"/>
          <w:sz w:val="28"/>
          <w:szCs w:val="28"/>
          <w:lang w:val="uk-UA"/>
        </w:rPr>
        <w:t>.</w:t>
      </w:r>
      <w:r w:rsidR="00353F02" w:rsidRPr="00930147">
        <w:rPr>
          <w:rFonts w:ascii="Times New Roman" w:hAnsi="Times New Roman"/>
          <w:b/>
          <w:i/>
          <w:color w:val="000000"/>
          <w:sz w:val="28"/>
          <w:szCs w:val="28"/>
          <w:lang w:val="uk-UA"/>
        </w:rPr>
        <w:t>4</w:t>
      </w:r>
      <w:r w:rsidR="001C7309" w:rsidRPr="00930147">
        <w:rPr>
          <w:rFonts w:ascii="Times New Roman" w:hAnsi="Times New Roman"/>
          <w:b/>
          <w:i/>
          <w:color w:val="000000"/>
          <w:sz w:val="28"/>
          <w:szCs w:val="28"/>
          <w:lang w:val="uk-UA"/>
        </w:rPr>
        <w:t>.</w:t>
      </w:r>
      <w:r w:rsidR="001C7309" w:rsidRPr="00930147">
        <w:rPr>
          <w:rFonts w:ascii="Times New Roman" w:hAnsi="Times New Roman"/>
          <w:sz w:val="28"/>
          <w:szCs w:val="28"/>
          <w:lang w:val="uk-UA"/>
        </w:rPr>
        <w:t xml:space="preserve"> </w:t>
      </w:r>
      <w:r w:rsidR="001C7309" w:rsidRPr="00930147">
        <w:rPr>
          <w:rFonts w:ascii="Times New Roman" w:hAnsi="Times New Roman"/>
          <w:b/>
          <w:i/>
          <w:iCs/>
          <w:color w:val="000000"/>
          <w:sz w:val="28"/>
          <w:szCs w:val="28"/>
          <w:lang w:val="uk-UA"/>
        </w:rPr>
        <w:t>Практичне заняття</w:t>
      </w:r>
      <w:r w:rsidR="001C7309" w:rsidRPr="00930147">
        <w:rPr>
          <w:rFonts w:ascii="Times New Roman" w:hAnsi="Times New Roman"/>
          <w:iCs/>
          <w:color w:val="000000"/>
          <w:sz w:val="28"/>
          <w:szCs w:val="28"/>
          <w:lang w:val="uk-UA"/>
        </w:rPr>
        <w:t xml:space="preserve"> – ц</w:t>
      </w:r>
      <w:r w:rsidR="001C7309" w:rsidRPr="00930147">
        <w:rPr>
          <w:rFonts w:ascii="Times New Roman" w:hAnsi="Times New Roman"/>
          <w:color w:val="000000"/>
          <w:sz w:val="28"/>
          <w:szCs w:val="28"/>
          <w:lang w:val="uk-UA"/>
        </w:rPr>
        <w:t>е вид навчального заняття, на якому викладач організовує детальний розгляд здобувачами окремих теоретичних положень навчальної дисципліни та формує вміння і навички їх практичного застосування шляхом індивідуального виконання здобувачами відповідно до сформульованих завдань.</w:t>
      </w:r>
    </w:p>
    <w:p w:rsidR="001C7309" w:rsidRPr="00930147" w:rsidRDefault="001C7309" w:rsidP="003D5072">
      <w:pPr>
        <w:shd w:val="clear" w:color="auto" w:fill="FFFFFF"/>
        <w:tabs>
          <w:tab w:val="num" w:pos="0"/>
        </w:tabs>
        <w:spacing w:before="0" w:after="0" w:line="240" w:lineRule="auto"/>
        <w:rPr>
          <w:rFonts w:ascii="Times New Roman" w:hAnsi="Times New Roman"/>
          <w:sz w:val="28"/>
          <w:szCs w:val="28"/>
          <w:lang w:val="uk-UA"/>
        </w:rPr>
      </w:pPr>
      <w:r w:rsidRPr="00930147">
        <w:rPr>
          <w:rFonts w:ascii="Times New Roman" w:hAnsi="Times New Roman"/>
          <w:color w:val="000000"/>
          <w:sz w:val="28"/>
          <w:szCs w:val="28"/>
          <w:lang w:val="uk-UA"/>
        </w:rPr>
        <w:t>Основна дидактична мета практичного заняття – розширення, поглиблення й деталізація наукових знань, отриманих здобувачами на лекціях та в процесі самостійної роботи і спрямованих на підвищення рівня засвоєння навчального матеріалу, прищеплення умінь і навичок, розвиток наукового мислення та усного мовлення здобувачів.</w:t>
      </w:r>
    </w:p>
    <w:p w:rsidR="001C7309" w:rsidRPr="00930147" w:rsidRDefault="001C7309" w:rsidP="003D5072">
      <w:pPr>
        <w:shd w:val="clear" w:color="auto" w:fill="FFFFFF"/>
        <w:tabs>
          <w:tab w:val="num" w:pos="0"/>
        </w:tabs>
        <w:spacing w:before="0" w:after="0" w:line="240" w:lineRule="auto"/>
        <w:rPr>
          <w:rFonts w:ascii="Times New Roman" w:hAnsi="Times New Roman"/>
          <w:sz w:val="28"/>
          <w:szCs w:val="28"/>
          <w:lang w:val="uk-UA"/>
        </w:rPr>
      </w:pPr>
      <w:r w:rsidRPr="00930147">
        <w:rPr>
          <w:rFonts w:ascii="Times New Roman" w:hAnsi="Times New Roman"/>
          <w:color w:val="000000"/>
          <w:sz w:val="28"/>
          <w:szCs w:val="28"/>
          <w:lang w:val="uk-UA"/>
        </w:rPr>
        <w:t>Тематика і плани проведення практичних занять із переліком рекомендованої літератури заздалегідь доводяться до відома здобувачів.</w:t>
      </w:r>
    </w:p>
    <w:p w:rsidR="001C7309" w:rsidRPr="00930147" w:rsidRDefault="001C7309" w:rsidP="003D5072">
      <w:pPr>
        <w:shd w:val="clear" w:color="auto" w:fill="FFFFFF"/>
        <w:tabs>
          <w:tab w:val="num" w:pos="0"/>
        </w:tabs>
        <w:spacing w:before="0" w:after="0" w:line="240" w:lineRule="auto"/>
        <w:rPr>
          <w:rFonts w:ascii="Times New Roman" w:hAnsi="Times New Roman"/>
          <w:color w:val="000000"/>
          <w:sz w:val="28"/>
          <w:szCs w:val="28"/>
          <w:lang w:val="uk-UA"/>
        </w:rPr>
      </w:pPr>
      <w:r w:rsidRPr="00930147">
        <w:rPr>
          <w:rFonts w:ascii="Times New Roman" w:hAnsi="Times New Roman"/>
          <w:color w:val="000000"/>
          <w:sz w:val="28"/>
          <w:szCs w:val="28"/>
          <w:lang w:val="uk-UA"/>
        </w:rPr>
        <w:t>Перелік тем і зміст практичних занять визначаються робочою програмою навчальної дисципліни.</w:t>
      </w:r>
    </w:p>
    <w:p w:rsidR="001C7309" w:rsidRPr="00930147" w:rsidRDefault="001C7309" w:rsidP="003D5072">
      <w:pPr>
        <w:shd w:val="clear" w:color="auto" w:fill="FFFFFF"/>
        <w:spacing w:before="0" w:after="0" w:line="240" w:lineRule="auto"/>
        <w:rPr>
          <w:rFonts w:ascii="Times New Roman" w:hAnsi="Times New Roman"/>
          <w:color w:val="000000"/>
          <w:sz w:val="28"/>
          <w:szCs w:val="28"/>
          <w:lang w:val="uk-UA"/>
        </w:rPr>
      </w:pPr>
      <w:r w:rsidRPr="00930147">
        <w:rPr>
          <w:rFonts w:ascii="Times New Roman" w:hAnsi="Times New Roman"/>
          <w:color w:val="000000"/>
          <w:sz w:val="28"/>
          <w:szCs w:val="28"/>
          <w:lang w:val="uk-UA"/>
        </w:rPr>
        <w:t>Практичне заняття проводиться, як правило, з академічною групою. 3 окремих навчальних дисциплін, виходячи з особливостей їх вивчення та вимог безпеки життєдіяльності, допускається поділ академічної групи на підгрупи.</w:t>
      </w:r>
    </w:p>
    <w:p w:rsidR="001C7309" w:rsidRPr="00930147" w:rsidRDefault="001C7309" w:rsidP="003D5072">
      <w:pPr>
        <w:shd w:val="clear" w:color="auto" w:fill="FFFFFF"/>
        <w:spacing w:before="0" w:after="0" w:line="240" w:lineRule="auto"/>
        <w:rPr>
          <w:rFonts w:ascii="Times New Roman" w:hAnsi="Times New Roman"/>
          <w:color w:val="000000"/>
          <w:sz w:val="28"/>
          <w:szCs w:val="28"/>
          <w:lang w:val="uk-UA"/>
        </w:rPr>
      </w:pPr>
      <w:r w:rsidRPr="00930147">
        <w:rPr>
          <w:rFonts w:ascii="Times New Roman" w:hAnsi="Times New Roman"/>
          <w:color w:val="000000"/>
          <w:sz w:val="28"/>
          <w:szCs w:val="28"/>
          <w:lang w:val="uk-UA"/>
        </w:rPr>
        <w:t>Для проведення практичного заняття викладачем готуються відповідні методичні матеріали: тести для виявлення ступеня оволодіння здобувачами необхідними теоретичними положеннями; набір практичних завдань різної складності для розв’язування їх здобувачами на занятті та необхідні дидактичні засоби.</w:t>
      </w:r>
    </w:p>
    <w:p w:rsidR="001C7309" w:rsidRPr="00930147" w:rsidRDefault="001C7309" w:rsidP="003D5072">
      <w:pPr>
        <w:shd w:val="clear" w:color="auto" w:fill="FFFFFF"/>
        <w:spacing w:before="0" w:after="0" w:line="240" w:lineRule="auto"/>
        <w:rPr>
          <w:rFonts w:ascii="Times New Roman" w:hAnsi="Times New Roman"/>
          <w:sz w:val="28"/>
          <w:szCs w:val="28"/>
          <w:lang w:val="uk-UA"/>
        </w:rPr>
      </w:pPr>
      <w:r w:rsidRPr="00930147">
        <w:rPr>
          <w:rFonts w:ascii="Times New Roman" w:hAnsi="Times New Roman"/>
          <w:color w:val="000000"/>
          <w:sz w:val="28"/>
          <w:szCs w:val="28"/>
          <w:lang w:val="uk-UA"/>
        </w:rPr>
        <w:t>Здобувачі згідно з тематичним планом проведення практичних занять самостійно опрацьовують лекційний матеріал та рекомендовану літературу з відповідної теми, готують, за потребою, необхідні дидактичні матеріали та виконують домашні завдання.</w:t>
      </w:r>
    </w:p>
    <w:p w:rsidR="001C7309" w:rsidRPr="00930147" w:rsidRDefault="001C7309" w:rsidP="003D5072">
      <w:pPr>
        <w:shd w:val="clear" w:color="auto" w:fill="FFFFFF"/>
        <w:spacing w:before="0" w:after="0" w:line="240" w:lineRule="auto"/>
        <w:rPr>
          <w:rFonts w:ascii="Times New Roman" w:hAnsi="Times New Roman"/>
          <w:sz w:val="28"/>
          <w:szCs w:val="28"/>
          <w:lang w:val="uk-UA"/>
        </w:rPr>
      </w:pPr>
      <w:r w:rsidRPr="00930147">
        <w:rPr>
          <w:rFonts w:ascii="Times New Roman" w:hAnsi="Times New Roman"/>
          <w:color w:val="000000"/>
          <w:sz w:val="28"/>
          <w:szCs w:val="28"/>
          <w:lang w:val="uk-UA"/>
        </w:rPr>
        <w:t>Якість підготовки здобувачів до заняття та їх участь у розв’язуванні практичних завдань оцінюються викладачем і враховуються при виставленні підсумкової оцінки з цієї навчальної дисципліни.</w:t>
      </w:r>
    </w:p>
    <w:p w:rsidR="001C7309" w:rsidRPr="00930147" w:rsidRDefault="00E121BB" w:rsidP="003D5072">
      <w:pPr>
        <w:spacing w:before="0" w:after="0" w:line="240" w:lineRule="auto"/>
        <w:ind w:firstLine="720"/>
        <w:rPr>
          <w:rFonts w:ascii="Times New Roman" w:hAnsi="Times New Roman"/>
          <w:sz w:val="28"/>
          <w:szCs w:val="28"/>
          <w:lang w:val="uk-UA"/>
        </w:rPr>
      </w:pPr>
      <w:r w:rsidRPr="00930147">
        <w:rPr>
          <w:rFonts w:ascii="Times New Roman" w:hAnsi="Times New Roman"/>
          <w:b/>
          <w:i/>
          <w:color w:val="000000"/>
          <w:sz w:val="28"/>
          <w:szCs w:val="28"/>
          <w:lang w:val="uk-UA"/>
        </w:rPr>
        <w:t>2.3</w:t>
      </w:r>
      <w:r w:rsidR="001C7309" w:rsidRPr="00930147">
        <w:rPr>
          <w:rFonts w:ascii="Times New Roman" w:hAnsi="Times New Roman"/>
          <w:b/>
          <w:i/>
          <w:color w:val="000000"/>
          <w:sz w:val="28"/>
          <w:szCs w:val="28"/>
          <w:lang w:val="uk-UA"/>
        </w:rPr>
        <w:t>.</w:t>
      </w:r>
      <w:r w:rsidR="004863A6" w:rsidRPr="00930147">
        <w:rPr>
          <w:rFonts w:ascii="Times New Roman" w:hAnsi="Times New Roman"/>
          <w:b/>
          <w:i/>
          <w:color w:val="000000"/>
          <w:sz w:val="28"/>
          <w:szCs w:val="28"/>
          <w:lang w:val="uk-UA"/>
        </w:rPr>
        <w:t>5</w:t>
      </w:r>
      <w:r w:rsidR="001C7309" w:rsidRPr="00930147">
        <w:rPr>
          <w:rFonts w:ascii="Times New Roman" w:hAnsi="Times New Roman"/>
          <w:b/>
          <w:i/>
          <w:color w:val="000000"/>
          <w:sz w:val="28"/>
          <w:szCs w:val="28"/>
          <w:lang w:val="uk-UA"/>
        </w:rPr>
        <w:t>.</w:t>
      </w:r>
      <w:r w:rsidR="001C7309" w:rsidRPr="00930147">
        <w:rPr>
          <w:rFonts w:ascii="Times New Roman" w:hAnsi="Times New Roman"/>
          <w:sz w:val="28"/>
          <w:szCs w:val="28"/>
          <w:lang w:val="uk-UA"/>
        </w:rPr>
        <w:t xml:space="preserve"> </w:t>
      </w:r>
      <w:r w:rsidR="001C7309" w:rsidRPr="00930147">
        <w:rPr>
          <w:rFonts w:ascii="Times New Roman" w:hAnsi="Times New Roman"/>
          <w:b/>
          <w:i/>
          <w:sz w:val="28"/>
          <w:szCs w:val="28"/>
          <w:lang w:val="uk-UA"/>
        </w:rPr>
        <w:t>Семінарське заняття</w:t>
      </w:r>
      <w:r w:rsidR="001C7309" w:rsidRPr="00930147">
        <w:rPr>
          <w:rFonts w:ascii="Times New Roman" w:hAnsi="Times New Roman"/>
          <w:sz w:val="28"/>
          <w:szCs w:val="28"/>
          <w:lang w:val="uk-UA"/>
        </w:rPr>
        <w:t xml:space="preserve"> – основний вид навчального заняття, що передбачає організацію викладачем дискусії навколо попередньо визначених тем, до яких здобувачі готують тези виступів у формі рефератів, доповідей тощо. </w:t>
      </w:r>
      <w:r w:rsidR="001C7309" w:rsidRPr="00930147">
        <w:rPr>
          <w:rFonts w:ascii="Times New Roman" w:hAnsi="Times New Roman"/>
          <w:color w:val="000000"/>
          <w:sz w:val="28"/>
          <w:szCs w:val="28"/>
          <w:lang w:val="uk-UA"/>
        </w:rPr>
        <w:t>Семінарські заняття</w:t>
      </w:r>
      <w:r w:rsidR="001C7309" w:rsidRPr="00930147">
        <w:rPr>
          <w:rFonts w:ascii="Times New Roman" w:hAnsi="Times New Roman"/>
          <w:sz w:val="28"/>
          <w:szCs w:val="28"/>
          <w:lang w:val="uk-UA"/>
        </w:rPr>
        <w:t xml:space="preserve"> проводяться в аудиторіях або в навчальних кабінетах з однією академічною групою.</w:t>
      </w:r>
    </w:p>
    <w:p w:rsidR="001C7309" w:rsidRPr="00930147" w:rsidRDefault="001C7309" w:rsidP="003D5072">
      <w:pPr>
        <w:shd w:val="clear" w:color="auto" w:fill="FFFFFF"/>
        <w:spacing w:before="0" w:after="0" w:line="240" w:lineRule="auto"/>
        <w:rPr>
          <w:rFonts w:ascii="Times New Roman" w:hAnsi="Times New Roman"/>
          <w:sz w:val="28"/>
          <w:szCs w:val="28"/>
          <w:lang w:val="uk-UA"/>
        </w:rPr>
      </w:pPr>
      <w:r w:rsidRPr="00930147">
        <w:rPr>
          <w:rFonts w:ascii="Times New Roman" w:hAnsi="Times New Roman"/>
          <w:color w:val="000000"/>
          <w:sz w:val="28"/>
          <w:szCs w:val="28"/>
          <w:lang w:val="uk-UA"/>
        </w:rPr>
        <w:t>Семінарські заняття проводяться у формі бесіди (просемінар), рецензування та обговорення рефератів і доповідей, дискусій.</w:t>
      </w:r>
    </w:p>
    <w:p w:rsidR="001C7309" w:rsidRPr="00930147" w:rsidRDefault="001C7309" w:rsidP="003D5072">
      <w:pPr>
        <w:shd w:val="clear" w:color="auto" w:fill="FFFFFF"/>
        <w:spacing w:before="0" w:after="0" w:line="240" w:lineRule="auto"/>
        <w:rPr>
          <w:rFonts w:ascii="Times New Roman" w:hAnsi="Times New Roman"/>
          <w:sz w:val="28"/>
          <w:szCs w:val="28"/>
          <w:lang w:val="uk-UA"/>
        </w:rPr>
      </w:pPr>
      <w:r w:rsidRPr="00930147">
        <w:rPr>
          <w:rFonts w:ascii="Times New Roman" w:hAnsi="Times New Roman"/>
          <w:color w:val="000000"/>
          <w:sz w:val="28"/>
          <w:szCs w:val="28"/>
          <w:lang w:val="uk-UA"/>
        </w:rPr>
        <w:t>Особливим видом семінарського заняття є спецсемінар, що практикується на старших курсах із фахових навчальних дисциплін та дисциплін спеціалізацій. Він покликаний поєднувати теоретичну підготовку майбутніх фахівців з їх участю в науково-дослідній роботі.</w:t>
      </w:r>
    </w:p>
    <w:p w:rsidR="001C7309" w:rsidRPr="00930147" w:rsidRDefault="001C7309" w:rsidP="003D5072">
      <w:pPr>
        <w:shd w:val="clear" w:color="auto" w:fill="FFFFFF"/>
        <w:spacing w:before="0" w:after="0" w:line="240" w:lineRule="auto"/>
        <w:rPr>
          <w:rFonts w:ascii="Times New Roman" w:hAnsi="Times New Roman"/>
          <w:sz w:val="28"/>
          <w:szCs w:val="28"/>
          <w:lang w:val="uk-UA"/>
        </w:rPr>
      </w:pPr>
      <w:r w:rsidRPr="00930147">
        <w:rPr>
          <w:rFonts w:ascii="Times New Roman" w:hAnsi="Times New Roman"/>
          <w:color w:val="000000"/>
          <w:sz w:val="28"/>
          <w:szCs w:val="28"/>
          <w:lang w:val="uk-UA"/>
        </w:rPr>
        <w:t xml:space="preserve">Семінари сприяють розвиткові творчої самостійності здобувачів вищої освіти, поглиблюють їх інтерес до науки і наукових досліджень, виховують </w:t>
      </w:r>
      <w:r w:rsidRPr="00930147">
        <w:rPr>
          <w:rFonts w:ascii="Times New Roman" w:hAnsi="Times New Roman"/>
          <w:color w:val="000000"/>
          <w:sz w:val="28"/>
          <w:szCs w:val="28"/>
          <w:lang w:val="uk-UA"/>
        </w:rPr>
        <w:lastRenderedPageBreak/>
        <w:t>педагогічний такт, розвивають культуру мови, вміння та навички публічного виступу, участі в дискусії.</w:t>
      </w:r>
    </w:p>
    <w:p w:rsidR="001C7309" w:rsidRPr="00930147" w:rsidRDefault="001C7309" w:rsidP="003D5072">
      <w:pPr>
        <w:shd w:val="clear" w:color="auto" w:fill="FFFFFF"/>
        <w:spacing w:before="0" w:after="0" w:line="240" w:lineRule="auto"/>
        <w:rPr>
          <w:rFonts w:ascii="Times New Roman" w:hAnsi="Times New Roman"/>
          <w:sz w:val="28"/>
          <w:szCs w:val="28"/>
          <w:lang w:val="uk-UA"/>
        </w:rPr>
      </w:pPr>
      <w:r w:rsidRPr="00930147">
        <w:rPr>
          <w:rFonts w:ascii="Times New Roman" w:hAnsi="Times New Roman"/>
          <w:color w:val="000000"/>
          <w:sz w:val="28"/>
          <w:szCs w:val="28"/>
          <w:lang w:val="uk-UA"/>
        </w:rPr>
        <w:t>Проведення семінарського заняття передбачає обов’язкове підведення викладачем підсумків обговорення теми та оцінювання участі в ньому здобувачів.</w:t>
      </w:r>
    </w:p>
    <w:p w:rsidR="001C7309" w:rsidRPr="00930147" w:rsidRDefault="001C7309" w:rsidP="003D5072">
      <w:pPr>
        <w:shd w:val="clear" w:color="auto" w:fill="FFFFFF"/>
        <w:spacing w:before="0" w:after="0" w:line="240" w:lineRule="auto"/>
        <w:rPr>
          <w:rFonts w:ascii="Times New Roman" w:hAnsi="Times New Roman"/>
          <w:sz w:val="28"/>
          <w:szCs w:val="28"/>
          <w:lang w:val="uk-UA"/>
        </w:rPr>
      </w:pPr>
      <w:r w:rsidRPr="00930147">
        <w:rPr>
          <w:rFonts w:ascii="Times New Roman" w:hAnsi="Times New Roman"/>
          <w:color w:val="000000"/>
          <w:sz w:val="28"/>
          <w:szCs w:val="28"/>
          <w:lang w:val="uk-UA"/>
        </w:rPr>
        <w:t>Участь здобувачів у семінарських заняттях враховується при виставленні підсумкової оцінки з відповідної навчальної дисципліни.</w:t>
      </w:r>
    </w:p>
    <w:p w:rsidR="00544FF6" w:rsidRPr="00930147" w:rsidRDefault="00C439BA" w:rsidP="003D5072">
      <w:pPr>
        <w:spacing w:before="0" w:after="0" w:line="240" w:lineRule="auto"/>
        <w:ind w:firstLine="720"/>
        <w:rPr>
          <w:rFonts w:ascii="Times New Roman" w:hAnsi="Times New Roman"/>
          <w:sz w:val="28"/>
          <w:szCs w:val="28"/>
          <w:lang w:val="uk-UA"/>
        </w:rPr>
      </w:pPr>
      <w:r w:rsidRPr="00930147">
        <w:rPr>
          <w:rFonts w:ascii="Times New Roman" w:hAnsi="Times New Roman"/>
          <w:b/>
          <w:i/>
          <w:color w:val="000000"/>
          <w:sz w:val="28"/>
          <w:szCs w:val="28"/>
          <w:lang w:val="uk-UA"/>
        </w:rPr>
        <w:t>2.</w:t>
      </w:r>
      <w:r w:rsidR="00E121BB" w:rsidRPr="00930147">
        <w:rPr>
          <w:rFonts w:ascii="Times New Roman" w:hAnsi="Times New Roman"/>
          <w:b/>
          <w:i/>
          <w:color w:val="000000"/>
          <w:sz w:val="28"/>
          <w:szCs w:val="28"/>
          <w:lang w:val="uk-UA"/>
        </w:rPr>
        <w:t>3</w:t>
      </w:r>
      <w:r w:rsidR="00544FF6" w:rsidRPr="00930147">
        <w:rPr>
          <w:rFonts w:ascii="Times New Roman" w:hAnsi="Times New Roman"/>
          <w:b/>
          <w:i/>
          <w:color w:val="000000"/>
          <w:sz w:val="28"/>
          <w:szCs w:val="28"/>
          <w:lang w:val="uk-UA"/>
        </w:rPr>
        <w:t>.</w:t>
      </w:r>
      <w:r w:rsidR="004863A6" w:rsidRPr="00930147">
        <w:rPr>
          <w:rFonts w:ascii="Times New Roman" w:hAnsi="Times New Roman"/>
          <w:b/>
          <w:i/>
          <w:color w:val="000000"/>
          <w:sz w:val="28"/>
          <w:szCs w:val="28"/>
          <w:lang w:val="uk-UA"/>
        </w:rPr>
        <w:t>6</w:t>
      </w:r>
      <w:r w:rsidR="00544FF6" w:rsidRPr="00930147">
        <w:rPr>
          <w:rFonts w:ascii="Times New Roman" w:hAnsi="Times New Roman"/>
          <w:b/>
          <w:i/>
          <w:color w:val="000000"/>
          <w:sz w:val="28"/>
          <w:szCs w:val="28"/>
          <w:lang w:val="uk-UA"/>
        </w:rPr>
        <w:t>.</w:t>
      </w:r>
      <w:r w:rsidR="00544FF6" w:rsidRPr="00930147">
        <w:rPr>
          <w:rFonts w:ascii="Times New Roman" w:hAnsi="Times New Roman"/>
          <w:sz w:val="28"/>
          <w:szCs w:val="28"/>
          <w:lang w:val="uk-UA"/>
        </w:rPr>
        <w:t xml:space="preserve"> </w:t>
      </w:r>
      <w:r w:rsidR="00544FF6" w:rsidRPr="00930147">
        <w:rPr>
          <w:rFonts w:ascii="Times New Roman" w:hAnsi="Times New Roman"/>
          <w:b/>
          <w:i/>
          <w:color w:val="000000"/>
          <w:sz w:val="28"/>
          <w:szCs w:val="28"/>
          <w:lang w:val="uk-UA"/>
        </w:rPr>
        <w:t>Консультація</w:t>
      </w:r>
      <w:r w:rsidR="00544FF6" w:rsidRPr="00930147">
        <w:rPr>
          <w:rFonts w:ascii="Times New Roman" w:hAnsi="Times New Roman"/>
          <w:color w:val="000000"/>
          <w:sz w:val="28"/>
          <w:szCs w:val="28"/>
          <w:lang w:val="uk-UA"/>
        </w:rPr>
        <w:t xml:space="preserve"> – це один із видів навчальних занять. Вона проводиться з метою отримання здобувачами відповіді на окремі теоретичні чи практичні питання та для пояснення певних теоретичних положень чи аспектів їх практичного застосування.</w:t>
      </w:r>
    </w:p>
    <w:p w:rsidR="00544FF6" w:rsidRPr="00930147" w:rsidRDefault="00544FF6" w:rsidP="003D5072">
      <w:pPr>
        <w:shd w:val="clear" w:color="auto" w:fill="FFFFFF"/>
        <w:spacing w:before="0" w:after="0" w:line="240" w:lineRule="auto"/>
        <w:rPr>
          <w:rFonts w:ascii="Times New Roman" w:hAnsi="Times New Roman"/>
          <w:sz w:val="28"/>
          <w:szCs w:val="28"/>
          <w:lang w:val="uk-UA"/>
        </w:rPr>
      </w:pPr>
      <w:r w:rsidRPr="00930147">
        <w:rPr>
          <w:rFonts w:ascii="Times New Roman" w:hAnsi="Times New Roman"/>
          <w:color w:val="000000"/>
          <w:sz w:val="28"/>
          <w:szCs w:val="28"/>
          <w:lang w:val="uk-UA"/>
        </w:rPr>
        <w:t>Консультації протягом семестру (поточні консультації, семестрові) проводяться за графіком, затвердженим кафедрою, та перед контрольним заходом (екзаменаційні), затвердж</w:t>
      </w:r>
      <w:r w:rsidR="0065280F" w:rsidRPr="00930147">
        <w:rPr>
          <w:rFonts w:ascii="Times New Roman" w:hAnsi="Times New Roman"/>
          <w:color w:val="000000"/>
          <w:sz w:val="28"/>
          <w:szCs w:val="28"/>
          <w:lang w:val="uk-UA"/>
        </w:rPr>
        <w:t xml:space="preserve">еним </w:t>
      </w:r>
      <w:r w:rsidRPr="00930147">
        <w:rPr>
          <w:rFonts w:ascii="Times New Roman" w:hAnsi="Times New Roman"/>
          <w:color w:val="000000"/>
          <w:sz w:val="28"/>
          <w:szCs w:val="28"/>
          <w:lang w:val="uk-UA"/>
        </w:rPr>
        <w:t>ректор</w:t>
      </w:r>
      <w:r w:rsidR="0065280F" w:rsidRPr="00930147">
        <w:rPr>
          <w:rFonts w:ascii="Times New Roman" w:hAnsi="Times New Roman"/>
          <w:color w:val="000000"/>
          <w:sz w:val="28"/>
          <w:szCs w:val="28"/>
          <w:lang w:val="uk-UA"/>
        </w:rPr>
        <w:t xml:space="preserve">ом </w:t>
      </w:r>
      <w:r w:rsidR="005155B5" w:rsidRPr="00930147">
        <w:rPr>
          <w:rFonts w:ascii="Times New Roman" w:hAnsi="Times New Roman"/>
          <w:color w:val="000000"/>
          <w:sz w:val="28"/>
          <w:szCs w:val="28"/>
          <w:lang w:val="uk-UA"/>
        </w:rPr>
        <w:t>Університету</w:t>
      </w:r>
      <w:r w:rsidRPr="00930147">
        <w:rPr>
          <w:rFonts w:ascii="Times New Roman" w:hAnsi="Times New Roman"/>
          <w:color w:val="000000"/>
          <w:sz w:val="28"/>
          <w:szCs w:val="28"/>
          <w:lang w:val="uk-UA"/>
        </w:rPr>
        <w:t>.</w:t>
      </w:r>
    </w:p>
    <w:p w:rsidR="00544FF6" w:rsidRPr="00930147" w:rsidRDefault="00544FF6" w:rsidP="003D5072">
      <w:pPr>
        <w:shd w:val="clear" w:color="auto" w:fill="FFFFFF"/>
        <w:spacing w:before="0" w:after="0" w:line="240" w:lineRule="auto"/>
        <w:ind w:firstLine="720"/>
        <w:rPr>
          <w:rFonts w:ascii="Times New Roman" w:hAnsi="Times New Roman"/>
          <w:sz w:val="28"/>
          <w:szCs w:val="28"/>
          <w:lang w:val="uk-UA"/>
        </w:rPr>
      </w:pPr>
      <w:r w:rsidRPr="00930147">
        <w:rPr>
          <w:rFonts w:ascii="Times New Roman" w:hAnsi="Times New Roman"/>
          <w:color w:val="000000"/>
          <w:sz w:val="28"/>
          <w:szCs w:val="28"/>
          <w:lang w:val="uk-UA"/>
        </w:rPr>
        <w:t>Консультація може бути індивідуальною або проводитися для академічної групи чи потоку здобувачів. Це залежить від того, чи консультує викладач здобувачів з питань, пов’язаних із виконанням індивідуальних завдань (курсової та дипломної роботи), чи з теоретичних питань навчальної дисципліни або певних аспектів їх практичного застосування.</w:t>
      </w:r>
    </w:p>
    <w:p w:rsidR="00544FF6" w:rsidRPr="00930147" w:rsidRDefault="00544FF6" w:rsidP="003D5072">
      <w:pPr>
        <w:shd w:val="clear" w:color="auto" w:fill="FFFFFF"/>
        <w:spacing w:before="0" w:after="0" w:line="240" w:lineRule="auto"/>
        <w:rPr>
          <w:rFonts w:ascii="Times New Roman" w:hAnsi="Times New Roman"/>
          <w:sz w:val="28"/>
          <w:szCs w:val="28"/>
          <w:lang w:val="uk-UA"/>
        </w:rPr>
      </w:pPr>
      <w:r w:rsidRPr="00930147">
        <w:rPr>
          <w:rFonts w:ascii="Times New Roman" w:hAnsi="Times New Roman"/>
          <w:color w:val="000000"/>
          <w:sz w:val="28"/>
          <w:szCs w:val="28"/>
          <w:lang w:val="uk-UA"/>
        </w:rPr>
        <w:t>Обсяг часу на проведення консультацій в Університеті визначається відповідно до норм часу для розрахунку і обліку навчальної роботи, затверджених відповідно до чинного законодавства і відображається у навчальному навантаженні викладача.</w:t>
      </w:r>
    </w:p>
    <w:p w:rsidR="00FF5106" w:rsidRPr="00930147" w:rsidRDefault="00FF5106" w:rsidP="00314B88">
      <w:pPr>
        <w:spacing w:before="0" w:after="0" w:line="240" w:lineRule="auto"/>
        <w:rPr>
          <w:rFonts w:ascii="Times New Roman" w:hAnsi="Times New Roman"/>
          <w:b/>
          <w:bCs/>
          <w:sz w:val="28"/>
          <w:szCs w:val="28"/>
          <w:lang w:val="uk-UA"/>
        </w:rPr>
      </w:pPr>
    </w:p>
    <w:p w:rsidR="00314B88" w:rsidRPr="00930147" w:rsidRDefault="00E121BB" w:rsidP="00314B88">
      <w:pPr>
        <w:spacing w:before="0" w:after="0" w:line="240" w:lineRule="auto"/>
        <w:rPr>
          <w:rFonts w:ascii="Times New Roman" w:hAnsi="Times New Roman"/>
          <w:b/>
          <w:bCs/>
          <w:sz w:val="28"/>
          <w:szCs w:val="28"/>
          <w:lang w:val="uk-UA" w:eastAsia="ru-RU"/>
        </w:rPr>
      </w:pPr>
      <w:r w:rsidRPr="00930147">
        <w:rPr>
          <w:rFonts w:ascii="Times New Roman" w:hAnsi="Times New Roman"/>
          <w:b/>
          <w:bCs/>
          <w:sz w:val="28"/>
          <w:szCs w:val="28"/>
          <w:lang w:val="uk-UA"/>
        </w:rPr>
        <w:t>2.4</w:t>
      </w:r>
      <w:r w:rsidR="00314B88" w:rsidRPr="00930147">
        <w:rPr>
          <w:rFonts w:ascii="Times New Roman" w:hAnsi="Times New Roman"/>
          <w:b/>
          <w:bCs/>
          <w:sz w:val="28"/>
          <w:szCs w:val="28"/>
          <w:lang w:val="uk-UA"/>
        </w:rPr>
        <w:t>. ФОРМИ ОСВІТНЬОГО ПРОЦЕСУ: САМОСТІЙНА РОБОТА</w:t>
      </w:r>
    </w:p>
    <w:p w:rsidR="00314B88" w:rsidRPr="00930147" w:rsidRDefault="00314B88" w:rsidP="003D5072">
      <w:pPr>
        <w:spacing w:before="0" w:after="0" w:line="240" w:lineRule="auto"/>
        <w:rPr>
          <w:rFonts w:ascii="Times New Roman" w:hAnsi="Times New Roman"/>
          <w:sz w:val="28"/>
          <w:szCs w:val="28"/>
          <w:lang w:val="uk-UA"/>
        </w:rPr>
      </w:pPr>
    </w:p>
    <w:p w:rsidR="002A2B6E" w:rsidRPr="00930147" w:rsidRDefault="00E121BB" w:rsidP="003D5072">
      <w:pPr>
        <w:spacing w:before="0" w:after="0" w:line="240" w:lineRule="auto"/>
        <w:rPr>
          <w:rFonts w:ascii="Times New Roman" w:hAnsi="Times New Roman"/>
          <w:sz w:val="28"/>
          <w:szCs w:val="28"/>
          <w:lang w:val="uk-UA"/>
        </w:rPr>
      </w:pPr>
      <w:r w:rsidRPr="00930147">
        <w:rPr>
          <w:rFonts w:ascii="Times New Roman" w:hAnsi="Times New Roman"/>
          <w:b/>
          <w:i/>
          <w:sz w:val="28"/>
          <w:szCs w:val="28"/>
          <w:lang w:val="uk-UA"/>
        </w:rPr>
        <w:t>2.4</w:t>
      </w:r>
      <w:r w:rsidR="00314B88" w:rsidRPr="00930147">
        <w:rPr>
          <w:rFonts w:ascii="Times New Roman" w:hAnsi="Times New Roman"/>
          <w:b/>
          <w:i/>
          <w:sz w:val="28"/>
          <w:szCs w:val="28"/>
          <w:lang w:val="uk-UA"/>
        </w:rPr>
        <w:t>.1</w:t>
      </w:r>
      <w:r w:rsidR="002A2B6E" w:rsidRPr="00930147">
        <w:rPr>
          <w:rFonts w:ascii="Times New Roman" w:hAnsi="Times New Roman"/>
          <w:b/>
          <w:i/>
          <w:sz w:val="28"/>
          <w:szCs w:val="28"/>
          <w:lang w:val="uk-UA"/>
        </w:rPr>
        <w:t>. Самостійна робота</w:t>
      </w:r>
      <w:r w:rsidR="002A2B6E" w:rsidRPr="00930147">
        <w:rPr>
          <w:rFonts w:ascii="Times New Roman" w:hAnsi="Times New Roman"/>
          <w:sz w:val="28"/>
          <w:szCs w:val="28"/>
          <w:lang w:val="uk-UA"/>
        </w:rPr>
        <w:t xml:space="preserve"> </w:t>
      </w:r>
      <w:r w:rsidR="002A2B6E" w:rsidRPr="00930147">
        <w:rPr>
          <w:rFonts w:ascii="Times New Roman" w:hAnsi="Times New Roman"/>
          <w:b/>
          <w:i/>
          <w:sz w:val="28"/>
          <w:szCs w:val="28"/>
          <w:lang w:val="uk-UA"/>
        </w:rPr>
        <w:t>здобувача</w:t>
      </w:r>
      <w:r w:rsidR="002A2B6E" w:rsidRPr="00930147">
        <w:rPr>
          <w:rFonts w:ascii="Times New Roman" w:hAnsi="Times New Roman"/>
          <w:sz w:val="28"/>
          <w:szCs w:val="28"/>
          <w:lang w:val="uk-UA"/>
        </w:rPr>
        <w:t xml:space="preserve"> (СРЗ) – це форма організації освітнього процесу, за якою заплановані завдання виконуються здобувачем вищої освіти під методичним керівництвом викладача, але без його безпосередньої участі.</w:t>
      </w:r>
    </w:p>
    <w:p w:rsidR="002A2B6E" w:rsidRPr="00930147" w:rsidRDefault="002A2B6E" w:rsidP="003D5072">
      <w:pPr>
        <w:widowControl w:val="0"/>
        <w:tabs>
          <w:tab w:val="left" w:pos="1220"/>
        </w:tabs>
        <w:spacing w:before="0" w:after="0" w:line="240" w:lineRule="auto"/>
        <w:ind w:firstLine="0"/>
        <w:rPr>
          <w:rFonts w:ascii="Times New Roman" w:hAnsi="Times New Roman"/>
          <w:sz w:val="28"/>
          <w:szCs w:val="28"/>
          <w:lang w:val="uk-UA" w:eastAsia="ru-RU"/>
        </w:rPr>
      </w:pPr>
      <w:r w:rsidRPr="00930147">
        <w:rPr>
          <w:rFonts w:ascii="Times New Roman" w:hAnsi="Times New Roman"/>
          <w:sz w:val="28"/>
          <w:szCs w:val="28"/>
          <w:lang w:val="uk-UA" w:eastAsia="ru-RU"/>
        </w:rPr>
        <w:tab/>
        <w:t xml:space="preserve">Обсяг часу, що відведений для самостійної роботи студента, визначається рівнем Освітньої програми за Національною рамкою кваліфікацій, фіксується в описі освітньої програми, навчальному плані та становить (для денної форми </w:t>
      </w:r>
      <w:r w:rsidR="00F90EC1" w:rsidRPr="00930147">
        <w:rPr>
          <w:rFonts w:ascii="Times New Roman" w:hAnsi="Times New Roman"/>
          <w:sz w:val="28"/>
          <w:szCs w:val="28"/>
          <w:lang w:val="uk-UA" w:eastAsia="ru-RU"/>
        </w:rPr>
        <w:t>здобуття освіти</w:t>
      </w:r>
      <w:r w:rsidRPr="00930147">
        <w:rPr>
          <w:rFonts w:ascii="Times New Roman" w:hAnsi="Times New Roman"/>
          <w:sz w:val="28"/>
          <w:szCs w:val="28"/>
          <w:lang w:val="uk-UA" w:eastAsia="ru-RU"/>
        </w:rPr>
        <w:t>, у відсотках від загального обсягу навчального часу дисципліни):</w:t>
      </w:r>
    </w:p>
    <w:p w:rsidR="002A2B6E" w:rsidRPr="00930147" w:rsidRDefault="002A2B6E" w:rsidP="003D5072">
      <w:pPr>
        <w:pStyle w:val="ListParagraph"/>
        <w:widowControl w:val="0"/>
        <w:numPr>
          <w:ilvl w:val="0"/>
          <w:numId w:val="8"/>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 xml:space="preserve">за освітнім ступенем бакалавра </w:t>
      </w:r>
      <w:r w:rsidR="00F90EC1" w:rsidRPr="00930147">
        <w:rPr>
          <w:rFonts w:ascii="Times New Roman" w:hAnsi="Times New Roman"/>
          <w:sz w:val="28"/>
          <w:szCs w:val="28"/>
          <w:lang w:val="uk-UA" w:eastAsia="ru-RU"/>
        </w:rPr>
        <w:t>–</w:t>
      </w:r>
      <w:r w:rsidRPr="00930147">
        <w:rPr>
          <w:rFonts w:ascii="Times New Roman" w:hAnsi="Times New Roman"/>
          <w:sz w:val="28"/>
          <w:szCs w:val="28"/>
          <w:lang w:val="uk-UA" w:eastAsia="ru-RU"/>
        </w:rPr>
        <w:t xml:space="preserve"> від 50 до 67 %;</w:t>
      </w:r>
    </w:p>
    <w:p w:rsidR="002A2B6E" w:rsidRPr="00930147" w:rsidRDefault="00F90EC1" w:rsidP="003D5072">
      <w:pPr>
        <w:pStyle w:val="ListParagraph"/>
        <w:widowControl w:val="0"/>
        <w:numPr>
          <w:ilvl w:val="0"/>
          <w:numId w:val="8"/>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за освітнім ступенем магістра –</w:t>
      </w:r>
      <w:r w:rsidR="002A2B6E" w:rsidRPr="00930147">
        <w:rPr>
          <w:rFonts w:ascii="Times New Roman" w:hAnsi="Times New Roman"/>
          <w:sz w:val="28"/>
          <w:szCs w:val="28"/>
          <w:lang w:val="uk-UA" w:eastAsia="ru-RU"/>
        </w:rPr>
        <w:t xml:space="preserve"> від 50 до 67 %;</w:t>
      </w:r>
    </w:p>
    <w:p w:rsidR="002A2B6E" w:rsidRPr="00930147" w:rsidRDefault="002A2B6E" w:rsidP="003D5072">
      <w:pPr>
        <w:pStyle w:val="ListParagraph"/>
        <w:widowControl w:val="0"/>
        <w:numPr>
          <w:ilvl w:val="0"/>
          <w:numId w:val="8"/>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за освітньо-наукови</w:t>
      </w:r>
      <w:r w:rsidR="00F90EC1" w:rsidRPr="00930147">
        <w:rPr>
          <w:rFonts w:ascii="Times New Roman" w:hAnsi="Times New Roman"/>
          <w:sz w:val="28"/>
          <w:szCs w:val="28"/>
          <w:lang w:val="uk-UA" w:eastAsia="ru-RU"/>
        </w:rPr>
        <w:t>м ступенем доктора філософії –</w:t>
      </w:r>
      <w:r w:rsidRPr="00930147">
        <w:rPr>
          <w:rFonts w:ascii="Times New Roman" w:hAnsi="Times New Roman"/>
          <w:sz w:val="28"/>
          <w:szCs w:val="28"/>
          <w:lang w:val="uk-UA" w:eastAsia="ru-RU"/>
        </w:rPr>
        <w:t xml:space="preserve"> від 75 до 85 %. </w:t>
      </w:r>
    </w:p>
    <w:p w:rsidR="002A2B6E" w:rsidRPr="00930147" w:rsidRDefault="002A2B6E" w:rsidP="003D5072">
      <w:pPr>
        <w:shd w:val="clear" w:color="auto" w:fill="FFFFFF"/>
        <w:spacing w:before="0" w:after="0" w:line="240" w:lineRule="auto"/>
        <w:rPr>
          <w:rFonts w:ascii="Times New Roman" w:hAnsi="Times New Roman"/>
          <w:sz w:val="28"/>
          <w:szCs w:val="28"/>
          <w:lang w:val="uk-UA"/>
        </w:rPr>
      </w:pPr>
      <w:r w:rsidRPr="00930147">
        <w:rPr>
          <w:rFonts w:ascii="Times New Roman" w:hAnsi="Times New Roman"/>
          <w:color w:val="000000"/>
          <w:sz w:val="28"/>
          <w:szCs w:val="28"/>
          <w:lang w:val="uk-UA"/>
        </w:rPr>
        <w:t>СРЗ забезпечується всіма навчально-методичними засобами, необхідними для вивчення конкретної навчальної</w:t>
      </w:r>
      <w:r w:rsidRPr="00930147">
        <w:rPr>
          <w:rFonts w:ascii="Times New Roman" w:hAnsi="Times New Roman"/>
          <w:sz w:val="28"/>
          <w:szCs w:val="28"/>
          <w:lang w:val="uk-UA"/>
        </w:rPr>
        <w:t xml:space="preserve"> </w:t>
      </w:r>
      <w:r w:rsidRPr="00930147">
        <w:rPr>
          <w:rFonts w:ascii="Times New Roman" w:hAnsi="Times New Roman"/>
          <w:color w:val="000000"/>
          <w:sz w:val="28"/>
          <w:szCs w:val="28"/>
          <w:lang w:val="uk-UA"/>
        </w:rPr>
        <w:t>дисципліни чи окремої теми: підручниками, навчальними та методичними посібниками, конспектами лекцій, навчально-лабораторним обладнанням, електронно-обчислювальною технікою тощо.</w:t>
      </w:r>
    </w:p>
    <w:p w:rsidR="002A2B6E" w:rsidRPr="00930147" w:rsidRDefault="002A2B6E" w:rsidP="003D5072">
      <w:pPr>
        <w:shd w:val="clear" w:color="auto" w:fill="FFFFFF"/>
        <w:spacing w:before="0" w:after="0" w:line="240" w:lineRule="auto"/>
        <w:rPr>
          <w:rFonts w:ascii="Times New Roman" w:hAnsi="Times New Roman"/>
          <w:sz w:val="28"/>
          <w:szCs w:val="28"/>
          <w:lang w:val="uk-UA"/>
        </w:rPr>
      </w:pPr>
      <w:r w:rsidRPr="00930147">
        <w:rPr>
          <w:rFonts w:ascii="Times New Roman" w:hAnsi="Times New Roman"/>
          <w:color w:val="000000"/>
          <w:sz w:val="28"/>
          <w:szCs w:val="28"/>
          <w:lang w:val="uk-UA"/>
        </w:rPr>
        <w:t>Здобувачам також рекомендується для самостійного опрацювання відповідна наукова література та періодичні видання.</w:t>
      </w:r>
    </w:p>
    <w:p w:rsidR="002A2B6E" w:rsidRPr="00930147" w:rsidRDefault="002A2B6E" w:rsidP="003D5072">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lastRenderedPageBreak/>
        <w:t>Зміст самостійної роботи з конкретної навчальної дисципліни визначається робочою навчальною програмою дисципліни та методичними рекомендаціями викладача, які можуть бути оформлені у вигляді методичного посібника та/або розміщені на сайті Університету.</w:t>
      </w:r>
    </w:p>
    <w:p w:rsidR="002A2B6E" w:rsidRPr="00930147" w:rsidRDefault="002A2B6E" w:rsidP="003D5072">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До видів самостійної роботи здобувачів відносяться:</w:t>
      </w:r>
    </w:p>
    <w:p w:rsidR="002A2B6E" w:rsidRPr="00930147" w:rsidRDefault="002A2B6E" w:rsidP="003D5072">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w:t>
      </w:r>
      <w:r w:rsidRPr="00930147">
        <w:rPr>
          <w:rFonts w:ascii="Times New Roman" w:hAnsi="Times New Roman"/>
          <w:sz w:val="28"/>
          <w:szCs w:val="28"/>
          <w:lang w:val="uk-UA"/>
        </w:rPr>
        <w:tab/>
        <w:t>СРЗ, пов’язана з вивченням навчальних дисциплін;</w:t>
      </w:r>
    </w:p>
    <w:p w:rsidR="002A2B6E" w:rsidRPr="00930147" w:rsidRDefault="002A2B6E" w:rsidP="003D5072">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w:t>
      </w:r>
      <w:r w:rsidRPr="00930147">
        <w:rPr>
          <w:rFonts w:ascii="Times New Roman" w:hAnsi="Times New Roman"/>
          <w:sz w:val="28"/>
          <w:szCs w:val="28"/>
          <w:lang w:val="uk-UA"/>
        </w:rPr>
        <w:tab/>
        <w:t>СРЗ, пов’язана з виконанням індивідуальних завдань;</w:t>
      </w:r>
    </w:p>
    <w:p w:rsidR="002A2B6E" w:rsidRPr="00930147" w:rsidRDefault="002A2B6E" w:rsidP="003D5072">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w:t>
      </w:r>
      <w:r w:rsidRPr="00930147">
        <w:rPr>
          <w:rFonts w:ascii="Times New Roman" w:hAnsi="Times New Roman"/>
          <w:sz w:val="28"/>
          <w:szCs w:val="28"/>
          <w:lang w:val="uk-UA"/>
        </w:rPr>
        <w:tab/>
        <w:t>СРЗ, пов’язана з виконанням науково-дослідних завдань.</w:t>
      </w:r>
    </w:p>
    <w:p w:rsidR="002A2B6E" w:rsidRPr="00930147" w:rsidRDefault="002A2B6E" w:rsidP="003D5072">
      <w:pPr>
        <w:shd w:val="clear" w:color="auto" w:fill="FFFFFF"/>
        <w:spacing w:before="0" w:after="0" w:line="240" w:lineRule="auto"/>
        <w:rPr>
          <w:rFonts w:ascii="Times New Roman" w:hAnsi="Times New Roman"/>
          <w:color w:val="000000"/>
          <w:sz w:val="28"/>
          <w:szCs w:val="28"/>
          <w:lang w:val="uk-UA"/>
        </w:rPr>
      </w:pPr>
      <w:r w:rsidRPr="00930147">
        <w:rPr>
          <w:rFonts w:ascii="Times New Roman" w:hAnsi="Times New Roman"/>
          <w:sz w:val="28"/>
          <w:szCs w:val="28"/>
          <w:lang w:val="uk-UA"/>
        </w:rPr>
        <w:t>СРЗ забезпечується всіма навчально-методичними засобами, необхідними для вивчення конкретної навчальної дисципліни чи окремої теми: підручниками, навчальними та методичними посібниками, конспектами лекцій, навчально-лабораторним обладнанням, електронно-обчислювальною технікою тощо.</w:t>
      </w:r>
    </w:p>
    <w:p w:rsidR="002A2B6E" w:rsidRPr="00930147" w:rsidRDefault="002A2B6E" w:rsidP="003D5072">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Здобувачам також рекомендується для самостійного опрацювання відповідна науково-методична література та періодичні видання.</w:t>
      </w:r>
    </w:p>
    <w:p w:rsidR="002A2B6E" w:rsidRPr="00930147" w:rsidRDefault="002A2B6E" w:rsidP="003D5072">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Методичне забезпечення СРЗ повинне передбачати й засоби самоконтролю (тести, пакет контрольних завдань тощо).</w:t>
      </w:r>
    </w:p>
    <w:p w:rsidR="002A2B6E" w:rsidRPr="00930147" w:rsidRDefault="002A2B6E" w:rsidP="003D5072">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СРЗ щодо засвоєння навчального матеріалу з конкретної дисципліни може виконуватися в бібліотеці Університету, навчальних кабінетах, комп’ютерних класах (лабораторіях), а також у домашніх умовах.</w:t>
      </w:r>
    </w:p>
    <w:p w:rsidR="002A2B6E" w:rsidRPr="00930147" w:rsidRDefault="002A2B6E" w:rsidP="003D5072">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Матеріал навчальної дисципліни, передбачений робочим навчальним планом для засвоєння здобувачем у процесі самостійної роботи, виноситься на семестровий контроль разом з</w:t>
      </w:r>
      <w:r w:rsidR="003D5072" w:rsidRPr="00930147">
        <w:rPr>
          <w:rFonts w:ascii="Times New Roman" w:hAnsi="Times New Roman"/>
          <w:sz w:val="28"/>
          <w:szCs w:val="28"/>
          <w:lang w:val="uk-UA"/>
        </w:rPr>
        <w:t xml:space="preserve"> матеріалом, що опрацьовувався у</w:t>
      </w:r>
      <w:r w:rsidRPr="00930147">
        <w:rPr>
          <w:rFonts w:ascii="Times New Roman" w:hAnsi="Times New Roman"/>
          <w:sz w:val="28"/>
          <w:szCs w:val="28"/>
          <w:lang w:val="uk-UA"/>
        </w:rPr>
        <w:t xml:space="preserve"> процесі проведення аудиторних занять.</w:t>
      </w:r>
    </w:p>
    <w:p w:rsidR="002A2B6E" w:rsidRPr="00930147" w:rsidRDefault="002A2B6E" w:rsidP="003D5072">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Вимоги щодо організації, проведення та контролю за всіма видами самостійної роботи визначаються «</w:t>
      </w:r>
      <w:r w:rsidRPr="00930147">
        <w:rPr>
          <w:rFonts w:ascii="Times New Roman" w:hAnsi="Times New Roman"/>
          <w:bCs/>
          <w:sz w:val="28"/>
          <w:szCs w:val="28"/>
          <w:lang w:val="uk-UA"/>
        </w:rPr>
        <w:t>Положенням про організацію самостійної роботи</w:t>
      </w:r>
      <w:r w:rsidR="00797CCD" w:rsidRPr="00930147">
        <w:rPr>
          <w:rFonts w:ascii="Times New Roman" w:hAnsi="Times New Roman"/>
          <w:bCs/>
          <w:sz w:val="28"/>
          <w:szCs w:val="28"/>
          <w:lang w:val="uk-UA"/>
        </w:rPr>
        <w:t xml:space="preserve"> здобувачів вищої освіти</w:t>
      </w:r>
      <w:r w:rsidRPr="00930147">
        <w:rPr>
          <w:rFonts w:ascii="Times New Roman" w:hAnsi="Times New Roman"/>
          <w:bCs/>
          <w:sz w:val="28"/>
          <w:szCs w:val="28"/>
          <w:lang w:val="uk-UA"/>
        </w:rPr>
        <w:t>…</w:t>
      </w:r>
    </w:p>
    <w:p w:rsidR="00964A77" w:rsidRPr="00930147" w:rsidRDefault="00F90EC1" w:rsidP="003D5072">
      <w:pPr>
        <w:widowControl w:val="0"/>
        <w:tabs>
          <w:tab w:val="left" w:pos="1220"/>
        </w:tabs>
        <w:spacing w:before="0" w:after="0" w:line="240" w:lineRule="auto"/>
        <w:ind w:firstLine="0"/>
        <w:rPr>
          <w:rFonts w:ascii="Times New Roman" w:hAnsi="Times New Roman"/>
          <w:sz w:val="28"/>
          <w:szCs w:val="28"/>
          <w:lang w:val="uk-UA" w:eastAsia="ru-RU"/>
        </w:rPr>
      </w:pPr>
      <w:r w:rsidRPr="00930147">
        <w:rPr>
          <w:rFonts w:ascii="Times New Roman" w:hAnsi="Times New Roman"/>
          <w:sz w:val="28"/>
          <w:szCs w:val="28"/>
          <w:lang w:val="uk-UA" w:eastAsia="ru-RU"/>
        </w:rPr>
        <w:tab/>
      </w:r>
      <w:r w:rsidR="00314B88" w:rsidRPr="00930147">
        <w:rPr>
          <w:rFonts w:ascii="Times New Roman" w:hAnsi="Times New Roman"/>
          <w:b/>
          <w:i/>
          <w:sz w:val="28"/>
          <w:szCs w:val="28"/>
          <w:lang w:val="uk-UA" w:eastAsia="ru-RU"/>
        </w:rPr>
        <w:t>2.</w:t>
      </w:r>
      <w:r w:rsidR="00E121BB" w:rsidRPr="00930147">
        <w:rPr>
          <w:rFonts w:ascii="Times New Roman" w:hAnsi="Times New Roman"/>
          <w:b/>
          <w:i/>
          <w:sz w:val="28"/>
          <w:szCs w:val="28"/>
          <w:lang w:val="uk-UA" w:eastAsia="ru-RU"/>
        </w:rPr>
        <w:t>4</w:t>
      </w:r>
      <w:r w:rsidR="00314B88" w:rsidRPr="00930147">
        <w:rPr>
          <w:rFonts w:ascii="Times New Roman" w:hAnsi="Times New Roman"/>
          <w:b/>
          <w:i/>
          <w:sz w:val="28"/>
          <w:szCs w:val="28"/>
          <w:lang w:val="uk-UA" w:eastAsia="ru-RU"/>
        </w:rPr>
        <w:t>.2</w:t>
      </w:r>
      <w:r w:rsidRPr="00930147">
        <w:rPr>
          <w:rFonts w:ascii="Times New Roman" w:hAnsi="Times New Roman"/>
          <w:b/>
          <w:i/>
          <w:sz w:val="28"/>
          <w:szCs w:val="28"/>
          <w:lang w:val="uk-UA" w:eastAsia="ru-RU"/>
        </w:rPr>
        <w:t>.</w:t>
      </w:r>
      <w:r w:rsidRPr="00930147">
        <w:rPr>
          <w:rFonts w:ascii="Times New Roman" w:hAnsi="Times New Roman"/>
          <w:sz w:val="28"/>
          <w:szCs w:val="28"/>
          <w:lang w:val="uk-UA" w:eastAsia="ru-RU"/>
        </w:rPr>
        <w:t xml:space="preserve"> </w:t>
      </w:r>
      <w:r w:rsidRPr="00930147">
        <w:rPr>
          <w:rFonts w:ascii="Times New Roman" w:hAnsi="Times New Roman"/>
          <w:b/>
          <w:i/>
          <w:sz w:val="28"/>
          <w:szCs w:val="28"/>
          <w:lang w:val="uk-UA" w:eastAsia="ru-RU"/>
        </w:rPr>
        <w:t>Індивідуальне завдання</w:t>
      </w:r>
      <w:r w:rsidRPr="00930147">
        <w:rPr>
          <w:rFonts w:ascii="Times New Roman" w:hAnsi="Times New Roman"/>
          <w:sz w:val="28"/>
          <w:szCs w:val="28"/>
          <w:lang w:val="uk-UA" w:eastAsia="ru-RU"/>
        </w:rPr>
        <w:t xml:space="preserve"> –</w:t>
      </w:r>
      <w:r w:rsidR="00964A77" w:rsidRPr="00930147">
        <w:rPr>
          <w:rFonts w:ascii="Times New Roman" w:hAnsi="Times New Roman"/>
          <w:sz w:val="28"/>
          <w:szCs w:val="28"/>
          <w:lang w:val="uk-UA" w:eastAsia="ru-RU"/>
        </w:rPr>
        <w:t xml:space="preserve"> один із видів самостійної роботи </w:t>
      </w:r>
      <w:r w:rsidR="00FF5106" w:rsidRPr="00930147">
        <w:rPr>
          <w:rFonts w:ascii="Times New Roman" w:hAnsi="Times New Roman"/>
          <w:sz w:val="28"/>
          <w:szCs w:val="28"/>
          <w:lang w:val="uk-UA" w:eastAsia="ru-RU"/>
        </w:rPr>
        <w:t>здобувачів</w:t>
      </w:r>
      <w:r w:rsidR="00964A77" w:rsidRPr="00930147">
        <w:rPr>
          <w:rFonts w:ascii="Times New Roman" w:hAnsi="Times New Roman"/>
          <w:sz w:val="28"/>
          <w:szCs w:val="28"/>
          <w:lang w:val="uk-UA" w:eastAsia="ru-RU"/>
        </w:rPr>
        <w:t>. До індивідуальних завдань належать: підготовка курс</w:t>
      </w:r>
      <w:r w:rsidRPr="00930147">
        <w:rPr>
          <w:rFonts w:ascii="Times New Roman" w:hAnsi="Times New Roman"/>
          <w:sz w:val="28"/>
          <w:szCs w:val="28"/>
          <w:lang w:val="uk-UA" w:eastAsia="ru-RU"/>
        </w:rPr>
        <w:t>ових і кваліфікаційних</w:t>
      </w:r>
      <w:r w:rsidR="00964A77" w:rsidRPr="00930147">
        <w:rPr>
          <w:rFonts w:ascii="Times New Roman" w:hAnsi="Times New Roman"/>
          <w:sz w:val="28"/>
          <w:szCs w:val="28"/>
          <w:lang w:val="uk-UA" w:eastAsia="ru-RU"/>
        </w:rPr>
        <w:t xml:space="preserve"> робіт ,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дослідження, участь у конференціях, олімпіадах тощо. Індивідуальні завдання </w:t>
      </w:r>
      <w:r w:rsidRPr="00930147">
        <w:rPr>
          <w:rFonts w:ascii="Times New Roman" w:hAnsi="Times New Roman"/>
          <w:sz w:val="28"/>
          <w:szCs w:val="28"/>
          <w:lang w:val="uk-UA" w:eastAsia="ru-RU"/>
        </w:rPr>
        <w:t>здобувачі</w:t>
      </w:r>
      <w:r w:rsidR="00964A77" w:rsidRPr="00930147">
        <w:rPr>
          <w:rFonts w:ascii="Times New Roman" w:hAnsi="Times New Roman"/>
          <w:sz w:val="28"/>
          <w:szCs w:val="28"/>
          <w:lang w:val="uk-UA" w:eastAsia="ru-RU"/>
        </w:rPr>
        <w:t xml:space="preserve"> виконують самостійно.</w:t>
      </w:r>
    </w:p>
    <w:p w:rsidR="00964A77" w:rsidRPr="00930147" w:rsidRDefault="00F90EC1" w:rsidP="001C7309">
      <w:pPr>
        <w:widowControl w:val="0"/>
        <w:tabs>
          <w:tab w:val="left" w:pos="1220"/>
        </w:tabs>
        <w:spacing w:before="0" w:after="0" w:line="240" w:lineRule="auto"/>
        <w:ind w:firstLine="0"/>
        <w:rPr>
          <w:rFonts w:ascii="Times New Roman" w:hAnsi="Times New Roman"/>
          <w:sz w:val="28"/>
          <w:szCs w:val="28"/>
          <w:lang w:val="uk-UA" w:eastAsia="ru-RU"/>
        </w:rPr>
      </w:pPr>
      <w:r w:rsidRPr="00930147">
        <w:rPr>
          <w:rFonts w:ascii="Times New Roman" w:hAnsi="Times New Roman"/>
          <w:sz w:val="28"/>
          <w:szCs w:val="28"/>
          <w:lang w:val="uk-UA" w:eastAsia="ru-RU"/>
        </w:rPr>
        <w:tab/>
      </w:r>
      <w:r w:rsidR="00964A77" w:rsidRPr="00930147">
        <w:rPr>
          <w:rFonts w:ascii="Times New Roman" w:hAnsi="Times New Roman"/>
          <w:sz w:val="28"/>
          <w:szCs w:val="28"/>
          <w:lang w:val="uk-UA" w:eastAsia="ru-RU"/>
        </w:rPr>
        <w:t xml:space="preserve">Індивідуальні завдання, які виконуються </w:t>
      </w:r>
      <w:r w:rsidRPr="00930147">
        <w:rPr>
          <w:rFonts w:ascii="Times New Roman" w:hAnsi="Times New Roman"/>
          <w:sz w:val="28"/>
          <w:szCs w:val="28"/>
          <w:lang w:val="uk-UA" w:eastAsia="ru-RU"/>
        </w:rPr>
        <w:t>у межах</w:t>
      </w:r>
      <w:r w:rsidR="00964A77" w:rsidRPr="00930147">
        <w:rPr>
          <w:rFonts w:ascii="Times New Roman" w:hAnsi="Times New Roman"/>
          <w:sz w:val="28"/>
          <w:szCs w:val="28"/>
          <w:lang w:val="uk-UA" w:eastAsia="ru-RU"/>
        </w:rPr>
        <w:t xml:space="preserve"> дисципліни, визначаються в робочій програмі навчальної дисципліни. </w:t>
      </w:r>
    </w:p>
    <w:p w:rsidR="00964A77" w:rsidRPr="00930147" w:rsidRDefault="0035664E" w:rsidP="009805D4">
      <w:pPr>
        <w:widowControl w:val="0"/>
        <w:tabs>
          <w:tab w:val="left" w:pos="1220"/>
        </w:tabs>
        <w:spacing w:before="0" w:after="0" w:line="240" w:lineRule="auto"/>
        <w:ind w:firstLine="0"/>
        <w:rPr>
          <w:rFonts w:ascii="Times New Roman" w:hAnsi="Times New Roman"/>
          <w:sz w:val="28"/>
          <w:szCs w:val="28"/>
          <w:lang w:val="uk-UA" w:eastAsia="ru-RU"/>
        </w:rPr>
      </w:pPr>
      <w:r w:rsidRPr="00930147">
        <w:rPr>
          <w:rFonts w:ascii="Times New Roman" w:hAnsi="Times New Roman"/>
          <w:sz w:val="28"/>
          <w:szCs w:val="28"/>
          <w:lang w:val="uk-UA" w:eastAsia="ru-RU"/>
        </w:rPr>
        <w:tab/>
      </w:r>
      <w:r w:rsidR="00964A77" w:rsidRPr="00930147">
        <w:rPr>
          <w:rFonts w:ascii="Times New Roman" w:hAnsi="Times New Roman"/>
          <w:sz w:val="28"/>
          <w:szCs w:val="28"/>
          <w:lang w:val="uk-UA" w:eastAsia="ru-RU"/>
        </w:rPr>
        <w:t xml:space="preserve">Індивідуальні завдання, що мають міждисциплінарний характер, визначаються Освітньою програмою, мають у навчальних планах окрему позицію та власний кредитний вимір. Невиконання без поважної причини визначених робочим і/або індивідуальним навчальним планом індивідуальних завдань є невиконанням навчального плану та вважається академічною заборгованістю. </w:t>
      </w:r>
    </w:p>
    <w:p w:rsidR="00F90EC1" w:rsidRPr="00930147" w:rsidRDefault="003D5072" w:rsidP="009805D4">
      <w:pPr>
        <w:shd w:val="clear" w:color="auto" w:fill="FFFFFF"/>
        <w:spacing w:before="0" w:after="0" w:line="240" w:lineRule="auto"/>
        <w:rPr>
          <w:rFonts w:ascii="Times New Roman" w:hAnsi="Times New Roman"/>
          <w:sz w:val="28"/>
          <w:szCs w:val="28"/>
          <w:lang w:val="uk-UA"/>
        </w:rPr>
      </w:pPr>
      <w:r w:rsidRPr="00930147">
        <w:rPr>
          <w:rFonts w:ascii="Times New Roman" w:hAnsi="Times New Roman"/>
          <w:bCs/>
          <w:iCs/>
          <w:sz w:val="28"/>
          <w:szCs w:val="28"/>
          <w:lang w:val="uk-UA" w:eastAsia="ru-RU"/>
        </w:rPr>
        <w:t xml:space="preserve">    </w:t>
      </w:r>
      <w:r w:rsidR="00F90EC1" w:rsidRPr="00930147">
        <w:rPr>
          <w:rFonts w:ascii="Times New Roman" w:hAnsi="Times New Roman"/>
          <w:b/>
          <w:i/>
          <w:color w:val="000000"/>
          <w:sz w:val="28"/>
          <w:szCs w:val="28"/>
          <w:lang w:val="uk-UA"/>
        </w:rPr>
        <w:t>Курсова робота</w:t>
      </w:r>
      <w:r w:rsidR="00F90EC1" w:rsidRPr="00930147">
        <w:rPr>
          <w:rFonts w:ascii="Times New Roman" w:hAnsi="Times New Roman"/>
          <w:color w:val="000000"/>
          <w:sz w:val="28"/>
          <w:szCs w:val="28"/>
          <w:lang w:val="uk-UA"/>
        </w:rPr>
        <w:t xml:space="preserve"> є одним із видів індивідуальних завдань навчально-дослідницького, творчого чи проектно-конструкторського характеру, який має на меті не лише поглиблення, узагальнення і закріплення знань </w:t>
      </w:r>
      <w:r w:rsidR="00F90EC1" w:rsidRPr="00930147">
        <w:rPr>
          <w:rFonts w:ascii="Times New Roman" w:hAnsi="Times New Roman"/>
          <w:color w:val="000000"/>
          <w:sz w:val="28"/>
          <w:szCs w:val="28"/>
          <w:lang w:val="uk-UA"/>
        </w:rPr>
        <w:lastRenderedPageBreak/>
        <w:t>здобувачів з нової навчальної дисципліни, а й застосування їх при вирішенні конкретного фахового завдання і вироблення вміння самостійно працювати з навчальною і науковою літературою, електронно-обчислювальною технікою, лабораторним обладнанням, використовуючи сучасні інформаційні засоби та технології.</w:t>
      </w:r>
    </w:p>
    <w:p w:rsidR="00F90EC1" w:rsidRPr="00930147" w:rsidRDefault="00F90EC1" w:rsidP="009805D4">
      <w:pPr>
        <w:shd w:val="clear" w:color="auto" w:fill="FFFFFF"/>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За час навчання в Університеті кожен здобувач виконує курсові роботи з навчальних дисциплін, кількість яких визначається навчальним планом.</w:t>
      </w:r>
    </w:p>
    <w:p w:rsidR="0035664E" w:rsidRPr="00930147" w:rsidRDefault="0035664E" w:rsidP="009805D4">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xml:space="preserve">Перелік предметів, з </w:t>
      </w:r>
      <w:r w:rsidR="005155B5" w:rsidRPr="00930147">
        <w:rPr>
          <w:rFonts w:ascii="Times New Roman" w:hAnsi="Times New Roman"/>
          <w:sz w:val="28"/>
          <w:szCs w:val="28"/>
          <w:lang w:val="uk-UA"/>
        </w:rPr>
        <w:t>яких виконується курсова робота</w:t>
      </w:r>
      <w:r w:rsidRPr="00930147">
        <w:rPr>
          <w:rFonts w:ascii="Times New Roman" w:hAnsi="Times New Roman"/>
          <w:sz w:val="28"/>
          <w:szCs w:val="28"/>
          <w:lang w:val="uk-UA"/>
        </w:rPr>
        <w:t>, має відповідати змісту освітньої (освітньо-професійної, освітньо-наукової) програми підготовки.</w:t>
      </w:r>
    </w:p>
    <w:p w:rsidR="00F90EC1" w:rsidRPr="00930147" w:rsidRDefault="00F90EC1" w:rsidP="009805D4">
      <w:pPr>
        <w:shd w:val="clear" w:color="auto" w:fill="FFFFFF"/>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Метою курсової роботи є поглиблення теоретичних знань, що одержані в процесі вивчення навчальної дисципліни, та розвиток вмінь практичного застосування цих знань.</w:t>
      </w:r>
    </w:p>
    <w:p w:rsidR="00255991" w:rsidRPr="00930147" w:rsidRDefault="00F90EC1" w:rsidP="009805D4">
      <w:pPr>
        <w:spacing w:before="0" w:after="0" w:line="240" w:lineRule="auto"/>
        <w:rPr>
          <w:rFonts w:ascii="Times New Roman" w:hAnsi="Times New Roman"/>
          <w:sz w:val="28"/>
          <w:szCs w:val="28"/>
          <w:lang w:val="uk-UA"/>
        </w:rPr>
      </w:pPr>
      <w:r w:rsidRPr="00930147">
        <w:rPr>
          <w:rFonts w:ascii="Times New Roman" w:hAnsi="Times New Roman"/>
          <w:iCs/>
          <w:sz w:val="28"/>
          <w:szCs w:val="28"/>
          <w:lang w:val="uk-UA"/>
        </w:rPr>
        <w:t>Перелік тем</w:t>
      </w:r>
      <w:r w:rsidRPr="00930147">
        <w:rPr>
          <w:rFonts w:ascii="Times New Roman" w:hAnsi="Times New Roman"/>
          <w:sz w:val="28"/>
          <w:szCs w:val="28"/>
          <w:lang w:val="uk-UA"/>
        </w:rPr>
        <w:t xml:space="preserve"> курсових робіт розробляється для кожного навчального року викладачем, який викладає лекційний курс даної навчальної дисциплін</w:t>
      </w:r>
      <w:r w:rsidR="005155B5" w:rsidRPr="00930147">
        <w:rPr>
          <w:rFonts w:ascii="Times New Roman" w:hAnsi="Times New Roman"/>
          <w:sz w:val="28"/>
          <w:szCs w:val="28"/>
          <w:lang w:val="uk-UA"/>
        </w:rPr>
        <w:t>и. Тематика курсових робіт</w:t>
      </w:r>
      <w:r w:rsidR="00255991" w:rsidRPr="00930147">
        <w:rPr>
          <w:rFonts w:ascii="Times New Roman" w:hAnsi="Times New Roman"/>
          <w:sz w:val="28"/>
          <w:szCs w:val="28"/>
          <w:lang w:val="uk-UA"/>
        </w:rPr>
        <w:t xml:space="preserve"> затверджується розпорядженням </w:t>
      </w:r>
      <w:r w:rsidR="0065280F" w:rsidRPr="00930147">
        <w:rPr>
          <w:rFonts w:ascii="Times New Roman" w:hAnsi="Times New Roman"/>
          <w:sz w:val="28"/>
          <w:szCs w:val="28"/>
          <w:lang w:val="uk-UA"/>
        </w:rPr>
        <w:t>на засіданні кафедри</w:t>
      </w:r>
      <w:r w:rsidR="00255991" w:rsidRPr="00930147">
        <w:rPr>
          <w:rFonts w:ascii="Times New Roman" w:hAnsi="Times New Roman"/>
          <w:sz w:val="28"/>
          <w:szCs w:val="28"/>
          <w:lang w:val="uk-UA"/>
        </w:rPr>
        <w:t>.</w:t>
      </w:r>
    </w:p>
    <w:p w:rsidR="00F90EC1" w:rsidRPr="00930147" w:rsidRDefault="00F90EC1" w:rsidP="009805D4">
      <w:pPr>
        <w:shd w:val="clear" w:color="auto" w:fill="FFFFFF"/>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Кількість тем курсових робіт, як правило, не може бути меншою від кількості здобувачів у навчальній групі.</w:t>
      </w:r>
    </w:p>
    <w:p w:rsidR="00F90EC1" w:rsidRPr="00930147" w:rsidRDefault="00F90EC1" w:rsidP="009805D4">
      <w:pPr>
        <w:pStyle w:val="a8"/>
        <w:jc w:val="both"/>
        <w:rPr>
          <w:rFonts w:ascii="Times New Roman" w:hAnsi="Times New Roman"/>
          <w:color w:val="000000"/>
          <w:sz w:val="28"/>
          <w:szCs w:val="28"/>
          <w:lang w:val="uk-UA"/>
        </w:rPr>
      </w:pPr>
      <w:r w:rsidRPr="00930147">
        <w:rPr>
          <w:rFonts w:ascii="Times New Roman" w:hAnsi="Times New Roman"/>
          <w:sz w:val="28"/>
          <w:szCs w:val="28"/>
          <w:lang w:val="uk-UA"/>
        </w:rPr>
        <w:tab/>
        <w:t>Здобувачам</w:t>
      </w:r>
      <w:r w:rsidRPr="00930147">
        <w:rPr>
          <w:rFonts w:ascii="Times New Roman" w:hAnsi="Times New Roman"/>
          <w:color w:val="000000"/>
          <w:sz w:val="28"/>
          <w:szCs w:val="28"/>
          <w:lang w:val="uk-UA"/>
        </w:rPr>
        <w:t xml:space="preserve"> надається право вільного вибору теми роботи із запропонованого кафедрою переліку. Здобувачі також можуть пропонувати свої теми. </w:t>
      </w:r>
    </w:p>
    <w:p w:rsidR="00F90EC1" w:rsidRPr="00930147" w:rsidRDefault="00F90EC1" w:rsidP="009805D4">
      <w:pPr>
        <w:pStyle w:val="2"/>
        <w:tabs>
          <w:tab w:val="num" w:pos="0"/>
        </w:tabs>
        <w:spacing w:after="0" w:line="240" w:lineRule="auto"/>
        <w:ind w:left="0" w:firstLine="709"/>
        <w:rPr>
          <w:sz w:val="28"/>
          <w:szCs w:val="28"/>
          <w:lang w:val="uk-UA"/>
        </w:rPr>
      </w:pPr>
      <w:r w:rsidRPr="00930147">
        <w:rPr>
          <w:sz w:val="28"/>
          <w:szCs w:val="28"/>
          <w:lang w:val="uk-UA"/>
        </w:rPr>
        <w:t xml:space="preserve">За ініціативою здобувача та за згодою викладача здобувачеві може бути </w:t>
      </w:r>
      <w:r w:rsidRPr="00930147">
        <w:rPr>
          <w:iCs/>
          <w:sz w:val="28"/>
          <w:szCs w:val="28"/>
          <w:lang w:val="uk-UA"/>
        </w:rPr>
        <w:t>змінено тему</w:t>
      </w:r>
      <w:r w:rsidRPr="00930147">
        <w:rPr>
          <w:sz w:val="28"/>
          <w:szCs w:val="28"/>
          <w:lang w:val="uk-UA"/>
        </w:rPr>
        <w:t xml:space="preserve"> курсової роботи на іншу (зі списку викладача, якщо залишилися вільні теми, або шляхом внесення певних коректив у формулювання отриманої теми).</w:t>
      </w:r>
    </w:p>
    <w:p w:rsidR="00F90EC1" w:rsidRPr="00930147" w:rsidRDefault="00F90EC1" w:rsidP="009805D4">
      <w:pPr>
        <w:tabs>
          <w:tab w:val="num" w:pos="0"/>
        </w:tabs>
        <w:spacing w:before="0" w:after="0" w:line="240" w:lineRule="auto"/>
        <w:rPr>
          <w:rFonts w:ascii="Times New Roman" w:hAnsi="Times New Roman"/>
          <w:sz w:val="28"/>
          <w:szCs w:val="28"/>
          <w:lang w:val="uk-UA"/>
        </w:rPr>
      </w:pPr>
      <w:r w:rsidRPr="00930147">
        <w:rPr>
          <w:rFonts w:ascii="Times New Roman" w:hAnsi="Times New Roman"/>
          <w:iCs/>
          <w:sz w:val="28"/>
          <w:szCs w:val="28"/>
          <w:lang w:val="uk-UA"/>
        </w:rPr>
        <w:t>Керівники курсових робіт</w:t>
      </w:r>
      <w:r w:rsidRPr="00930147">
        <w:rPr>
          <w:rFonts w:ascii="Times New Roman" w:hAnsi="Times New Roman"/>
          <w:sz w:val="28"/>
          <w:szCs w:val="28"/>
          <w:lang w:val="uk-UA"/>
        </w:rPr>
        <w:t xml:space="preserve"> визначаються згідно навчального навантаження викладачів. При цьому в обов’язковому порядку керівництво курсовими роботами планується викладачу-лектору та викладачам, які проводять практичні заняття з даної дисципліни. В окремих випадках керівниками курсових робіт разом із вищевказаними викладачами можуть бути інші викладачі.</w:t>
      </w:r>
    </w:p>
    <w:p w:rsidR="00F90EC1" w:rsidRPr="00930147" w:rsidRDefault="00F90EC1" w:rsidP="009805D4">
      <w:pPr>
        <w:tabs>
          <w:tab w:val="num" w:pos="0"/>
        </w:tabs>
        <w:spacing w:before="0" w:after="0" w:line="240" w:lineRule="auto"/>
        <w:rPr>
          <w:rFonts w:ascii="Times New Roman" w:hAnsi="Times New Roman"/>
          <w:iCs/>
          <w:sz w:val="28"/>
          <w:szCs w:val="28"/>
          <w:lang w:val="uk-UA"/>
        </w:rPr>
      </w:pPr>
      <w:r w:rsidRPr="00930147">
        <w:rPr>
          <w:rFonts w:ascii="Times New Roman" w:hAnsi="Times New Roman"/>
          <w:iCs/>
          <w:sz w:val="28"/>
          <w:szCs w:val="28"/>
          <w:lang w:val="uk-UA"/>
        </w:rPr>
        <w:t>Виконання та оформлення курсових робіт здійснюється відповідно до методичних рекомендацій щодо написання й оформлення курсових робіт, розроблених кафедрою.</w:t>
      </w:r>
    </w:p>
    <w:p w:rsidR="009805D4" w:rsidRPr="00930147" w:rsidRDefault="00F90EC1" w:rsidP="009805D4">
      <w:pPr>
        <w:pStyle w:val="2"/>
        <w:tabs>
          <w:tab w:val="num" w:pos="0"/>
          <w:tab w:val="num" w:pos="1800"/>
        </w:tabs>
        <w:spacing w:after="0" w:line="240" w:lineRule="auto"/>
        <w:ind w:left="0" w:firstLine="709"/>
        <w:rPr>
          <w:sz w:val="28"/>
          <w:szCs w:val="28"/>
          <w:lang w:val="uk-UA"/>
        </w:rPr>
      </w:pPr>
      <w:r w:rsidRPr="00930147">
        <w:rPr>
          <w:sz w:val="28"/>
          <w:szCs w:val="28"/>
          <w:lang w:val="uk-UA"/>
        </w:rPr>
        <w:t xml:space="preserve">Курсова робота виконується протягом семестру. </w:t>
      </w:r>
    </w:p>
    <w:p w:rsidR="00F90EC1" w:rsidRPr="00930147" w:rsidRDefault="00F90EC1" w:rsidP="009805D4">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Захист кур</w:t>
      </w:r>
      <w:r w:rsidR="005155B5" w:rsidRPr="00930147">
        <w:rPr>
          <w:rFonts w:ascii="Times New Roman" w:hAnsi="Times New Roman"/>
          <w:sz w:val="28"/>
          <w:szCs w:val="28"/>
          <w:lang w:val="uk-UA"/>
        </w:rPr>
        <w:t>сової роботи</w:t>
      </w:r>
      <w:r w:rsidRPr="00930147">
        <w:rPr>
          <w:rFonts w:ascii="Times New Roman" w:hAnsi="Times New Roman"/>
          <w:sz w:val="28"/>
          <w:szCs w:val="28"/>
          <w:lang w:val="uk-UA"/>
        </w:rPr>
        <w:t xml:space="preserve"> провод</w:t>
      </w:r>
      <w:r w:rsidR="009805D4" w:rsidRPr="00930147">
        <w:rPr>
          <w:rFonts w:ascii="Times New Roman" w:hAnsi="Times New Roman"/>
          <w:sz w:val="28"/>
          <w:szCs w:val="28"/>
          <w:lang w:val="uk-UA"/>
        </w:rPr>
        <w:t>иться перед комісією в складі 2-</w:t>
      </w:r>
      <w:r w:rsidRPr="00930147">
        <w:rPr>
          <w:rFonts w:ascii="Times New Roman" w:hAnsi="Times New Roman"/>
          <w:sz w:val="28"/>
          <w:szCs w:val="28"/>
          <w:lang w:val="uk-UA"/>
        </w:rPr>
        <w:t>3 викладачів кафедри, у т.ч. керівника кур</w:t>
      </w:r>
      <w:r w:rsidR="005155B5" w:rsidRPr="00930147">
        <w:rPr>
          <w:rFonts w:ascii="Times New Roman" w:hAnsi="Times New Roman"/>
          <w:sz w:val="28"/>
          <w:szCs w:val="28"/>
          <w:lang w:val="uk-UA"/>
        </w:rPr>
        <w:t>сової роботи,</w:t>
      </w:r>
      <w:r w:rsidRPr="00930147">
        <w:rPr>
          <w:rFonts w:ascii="Times New Roman" w:hAnsi="Times New Roman"/>
          <w:sz w:val="28"/>
          <w:szCs w:val="28"/>
          <w:lang w:val="uk-UA"/>
        </w:rPr>
        <w:t xml:space="preserve"> </w:t>
      </w:r>
      <w:r w:rsidR="005155B5" w:rsidRPr="00930147">
        <w:rPr>
          <w:rFonts w:ascii="Times New Roman" w:hAnsi="Times New Roman"/>
          <w:sz w:val="28"/>
          <w:szCs w:val="28"/>
          <w:lang w:val="uk-UA"/>
        </w:rPr>
        <w:t>за окремим графіком.</w:t>
      </w:r>
    </w:p>
    <w:p w:rsidR="00F90EC1" w:rsidRPr="00930147" w:rsidRDefault="005155B5" w:rsidP="00DA0FEE">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Курсові роботи</w:t>
      </w:r>
      <w:r w:rsidR="00F90EC1" w:rsidRPr="00930147">
        <w:rPr>
          <w:rFonts w:ascii="Times New Roman" w:hAnsi="Times New Roman"/>
          <w:sz w:val="28"/>
          <w:szCs w:val="28"/>
          <w:lang w:val="uk-UA"/>
        </w:rPr>
        <w:t xml:space="preserve"> оцінюються за національною системою, за 100-бальною шкалою та за шкалою </w:t>
      </w:r>
      <w:r w:rsidR="00F90EC1" w:rsidRPr="00930147">
        <w:rPr>
          <w:rFonts w:ascii="Times New Roman" w:hAnsi="Times New Roman"/>
          <w:caps/>
          <w:sz w:val="28"/>
          <w:szCs w:val="28"/>
          <w:lang w:val="uk-UA"/>
        </w:rPr>
        <w:t>ЄКТС</w:t>
      </w:r>
      <w:r w:rsidR="00F90EC1" w:rsidRPr="00930147">
        <w:rPr>
          <w:rFonts w:ascii="Times New Roman" w:hAnsi="Times New Roman"/>
          <w:sz w:val="28"/>
          <w:szCs w:val="28"/>
          <w:lang w:val="uk-UA"/>
        </w:rPr>
        <w:t>. Оцінка за к</w:t>
      </w:r>
      <w:r w:rsidRPr="00930147">
        <w:rPr>
          <w:rFonts w:ascii="Times New Roman" w:hAnsi="Times New Roman"/>
          <w:sz w:val="28"/>
          <w:szCs w:val="28"/>
          <w:lang w:val="uk-UA"/>
        </w:rPr>
        <w:t xml:space="preserve">урсову роботу </w:t>
      </w:r>
      <w:r w:rsidR="00F90EC1" w:rsidRPr="00930147">
        <w:rPr>
          <w:rFonts w:ascii="Times New Roman" w:hAnsi="Times New Roman"/>
          <w:sz w:val="28"/>
          <w:szCs w:val="28"/>
          <w:lang w:val="uk-UA"/>
        </w:rPr>
        <w:t xml:space="preserve">враховується в загальний підсумок навчання </w:t>
      </w:r>
      <w:r w:rsidRPr="00930147">
        <w:rPr>
          <w:rFonts w:ascii="Times New Roman" w:hAnsi="Times New Roman"/>
          <w:sz w:val="28"/>
          <w:szCs w:val="28"/>
          <w:lang w:val="uk-UA"/>
        </w:rPr>
        <w:t>здобувача.</w:t>
      </w:r>
    </w:p>
    <w:p w:rsidR="00F90EC1" w:rsidRPr="00930147" w:rsidRDefault="005155B5" w:rsidP="00DA0FEE">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Курсові роботи</w:t>
      </w:r>
      <w:r w:rsidR="00F90EC1" w:rsidRPr="00930147">
        <w:rPr>
          <w:rFonts w:ascii="Times New Roman" w:hAnsi="Times New Roman"/>
          <w:sz w:val="28"/>
          <w:szCs w:val="28"/>
          <w:lang w:val="uk-UA"/>
        </w:rPr>
        <w:t xml:space="preserve"> зберігаються </w:t>
      </w:r>
      <w:r w:rsidRPr="00930147">
        <w:rPr>
          <w:rFonts w:ascii="Times New Roman" w:hAnsi="Times New Roman"/>
          <w:sz w:val="28"/>
          <w:szCs w:val="28"/>
          <w:lang w:val="uk-UA"/>
        </w:rPr>
        <w:t>в архі</w:t>
      </w:r>
      <w:r w:rsidR="0065280F" w:rsidRPr="00930147">
        <w:rPr>
          <w:rFonts w:ascii="Times New Roman" w:hAnsi="Times New Roman"/>
          <w:sz w:val="28"/>
          <w:szCs w:val="28"/>
          <w:lang w:val="uk-UA"/>
        </w:rPr>
        <w:t>ві</w:t>
      </w:r>
      <w:r w:rsidRPr="00930147">
        <w:rPr>
          <w:rFonts w:ascii="Times New Roman" w:hAnsi="Times New Roman"/>
          <w:sz w:val="28"/>
          <w:szCs w:val="28"/>
          <w:lang w:val="uk-UA"/>
        </w:rPr>
        <w:t xml:space="preserve"> Університету</w:t>
      </w:r>
      <w:r w:rsidR="00F90EC1" w:rsidRPr="00930147">
        <w:rPr>
          <w:rFonts w:ascii="Times New Roman" w:hAnsi="Times New Roman"/>
          <w:sz w:val="28"/>
          <w:szCs w:val="28"/>
          <w:lang w:val="uk-UA"/>
        </w:rPr>
        <w:t xml:space="preserve"> протягом </w:t>
      </w:r>
      <w:r w:rsidR="009805D4" w:rsidRPr="00930147">
        <w:rPr>
          <w:rFonts w:ascii="Times New Roman" w:hAnsi="Times New Roman"/>
          <w:sz w:val="28"/>
          <w:szCs w:val="28"/>
          <w:lang w:val="uk-UA"/>
        </w:rPr>
        <w:t>календарного</w:t>
      </w:r>
      <w:r w:rsidR="00F90EC1" w:rsidRPr="00930147">
        <w:rPr>
          <w:rFonts w:ascii="Times New Roman" w:hAnsi="Times New Roman"/>
          <w:sz w:val="28"/>
          <w:szCs w:val="28"/>
          <w:lang w:val="uk-UA"/>
        </w:rPr>
        <w:t xml:space="preserve"> року. Після цього проводиться їх знищення, що</w:t>
      </w:r>
      <w:r w:rsidRPr="00930147">
        <w:rPr>
          <w:rFonts w:ascii="Times New Roman" w:hAnsi="Times New Roman"/>
          <w:sz w:val="28"/>
          <w:szCs w:val="28"/>
          <w:lang w:val="uk-UA"/>
        </w:rPr>
        <w:t xml:space="preserve"> оформлюється відповідним актом, які</w:t>
      </w:r>
      <w:r w:rsidR="00F90EC1" w:rsidRPr="00930147">
        <w:rPr>
          <w:rFonts w:ascii="Times New Roman" w:hAnsi="Times New Roman"/>
          <w:sz w:val="28"/>
          <w:szCs w:val="28"/>
          <w:lang w:val="uk-UA"/>
        </w:rPr>
        <w:t xml:space="preserve"> зберігаються на кафед</w:t>
      </w:r>
      <w:r w:rsidR="0065280F" w:rsidRPr="00930147">
        <w:rPr>
          <w:rFonts w:ascii="Times New Roman" w:hAnsi="Times New Roman"/>
          <w:sz w:val="28"/>
          <w:szCs w:val="28"/>
          <w:lang w:val="uk-UA"/>
        </w:rPr>
        <w:t>рах  чотири</w:t>
      </w:r>
      <w:r w:rsidR="00F90EC1" w:rsidRPr="00930147">
        <w:rPr>
          <w:rFonts w:ascii="Times New Roman" w:hAnsi="Times New Roman"/>
          <w:sz w:val="28"/>
          <w:szCs w:val="28"/>
          <w:lang w:val="uk-UA"/>
        </w:rPr>
        <w:t xml:space="preserve"> років.</w:t>
      </w:r>
    </w:p>
    <w:p w:rsidR="0065280F" w:rsidRPr="00930147" w:rsidRDefault="00F90EC1" w:rsidP="00DA0FEE">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xml:space="preserve">Курсова робота оформлюється як </w:t>
      </w:r>
      <w:r w:rsidR="005155B5" w:rsidRPr="00930147">
        <w:rPr>
          <w:rFonts w:ascii="Times New Roman" w:hAnsi="Times New Roman"/>
          <w:sz w:val="28"/>
          <w:szCs w:val="28"/>
          <w:lang w:val="uk-UA"/>
        </w:rPr>
        <w:t>і кваліфікаційна робота.</w:t>
      </w:r>
      <w:r w:rsidRPr="00930147">
        <w:rPr>
          <w:rFonts w:ascii="Times New Roman" w:hAnsi="Times New Roman"/>
          <w:sz w:val="28"/>
          <w:szCs w:val="28"/>
          <w:lang w:val="uk-UA"/>
        </w:rPr>
        <w:t xml:space="preserve"> </w:t>
      </w:r>
    </w:p>
    <w:p w:rsidR="000873A2" w:rsidRPr="00930147" w:rsidRDefault="000873A2" w:rsidP="00FE1B6F">
      <w:pPr>
        <w:widowControl w:val="0"/>
        <w:tabs>
          <w:tab w:val="left" w:pos="1220"/>
        </w:tabs>
        <w:spacing w:before="0" w:after="0" w:line="240" w:lineRule="auto"/>
        <w:rPr>
          <w:rFonts w:ascii="Times New Roman" w:hAnsi="Times New Roman"/>
          <w:sz w:val="28"/>
          <w:szCs w:val="28"/>
          <w:lang w:val="uk-UA" w:eastAsia="ru-RU"/>
        </w:rPr>
      </w:pPr>
    </w:p>
    <w:p w:rsidR="00DA0FEE" w:rsidRPr="00930147" w:rsidRDefault="00314B88" w:rsidP="00E121BB">
      <w:pPr>
        <w:widowControl w:val="0"/>
        <w:tabs>
          <w:tab w:val="left" w:pos="1220"/>
        </w:tabs>
        <w:spacing w:before="0" w:after="0" w:line="240" w:lineRule="auto"/>
        <w:jc w:val="center"/>
        <w:rPr>
          <w:rFonts w:ascii="Times New Roman" w:hAnsi="Times New Roman"/>
          <w:b/>
          <w:caps/>
          <w:sz w:val="28"/>
          <w:szCs w:val="28"/>
          <w:lang w:val="uk-UA"/>
        </w:rPr>
      </w:pPr>
      <w:r w:rsidRPr="00930147">
        <w:rPr>
          <w:rFonts w:ascii="Times New Roman" w:hAnsi="Times New Roman"/>
          <w:b/>
          <w:caps/>
          <w:sz w:val="28"/>
          <w:szCs w:val="28"/>
          <w:lang w:val="uk-UA"/>
        </w:rPr>
        <w:t>2.</w:t>
      </w:r>
      <w:r w:rsidR="00E121BB" w:rsidRPr="00930147">
        <w:rPr>
          <w:rFonts w:ascii="Times New Roman" w:hAnsi="Times New Roman"/>
          <w:b/>
          <w:caps/>
          <w:sz w:val="28"/>
          <w:szCs w:val="28"/>
          <w:lang w:val="uk-UA"/>
        </w:rPr>
        <w:t>5</w:t>
      </w:r>
      <w:r w:rsidRPr="00930147">
        <w:rPr>
          <w:rFonts w:ascii="Times New Roman" w:hAnsi="Times New Roman"/>
          <w:b/>
          <w:caps/>
          <w:sz w:val="28"/>
          <w:szCs w:val="28"/>
          <w:lang w:val="uk-UA"/>
        </w:rPr>
        <w:t>. Форми освітнього процесу: практична підготовка</w:t>
      </w:r>
    </w:p>
    <w:p w:rsidR="00314B88" w:rsidRPr="00930147" w:rsidRDefault="00314B88" w:rsidP="00FE1B6F">
      <w:pPr>
        <w:widowControl w:val="0"/>
        <w:tabs>
          <w:tab w:val="left" w:pos="1220"/>
        </w:tabs>
        <w:spacing w:before="0" w:after="0" w:line="240" w:lineRule="auto"/>
        <w:rPr>
          <w:rFonts w:ascii="Times New Roman" w:hAnsi="Times New Roman"/>
          <w:sz w:val="28"/>
          <w:szCs w:val="28"/>
          <w:lang w:val="uk-UA" w:eastAsia="ru-RU"/>
        </w:rPr>
      </w:pPr>
    </w:p>
    <w:p w:rsidR="00DA0FEE" w:rsidRPr="00930147" w:rsidRDefault="00DA0FEE" w:rsidP="00FE1B6F">
      <w:pPr>
        <w:shd w:val="clear" w:color="auto" w:fill="FFFFFF"/>
        <w:spacing w:before="0" w:after="0" w:line="240" w:lineRule="auto"/>
        <w:textAlignment w:val="baseline"/>
        <w:rPr>
          <w:rFonts w:ascii="Times New Roman" w:hAnsi="Times New Roman"/>
          <w:sz w:val="28"/>
          <w:szCs w:val="28"/>
          <w:lang w:val="uk-UA"/>
        </w:rPr>
      </w:pPr>
      <w:r w:rsidRPr="00930147">
        <w:rPr>
          <w:rFonts w:ascii="Times New Roman" w:hAnsi="Times New Roman"/>
          <w:sz w:val="28"/>
          <w:szCs w:val="28"/>
          <w:lang w:val="uk-UA"/>
        </w:rPr>
        <w:t xml:space="preserve">Практична підготовка </w:t>
      </w:r>
      <w:r w:rsidR="00871AA1" w:rsidRPr="00930147">
        <w:rPr>
          <w:rFonts w:ascii="Times New Roman" w:hAnsi="Times New Roman"/>
          <w:sz w:val="28"/>
          <w:szCs w:val="28"/>
          <w:lang w:val="uk-UA"/>
        </w:rPr>
        <w:t xml:space="preserve">здобувачів вищої освіти в Університеті </w:t>
      </w:r>
      <w:r w:rsidRPr="00930147">
        <w:rPr>
          <w:rFonts w:ascii="Times New Roman" w:hAnsi="Times New Roman"/>
          <w:sz w:val="28"/>
          <w:szCs w:val="28"/>
          <w:lang w:val="uk-UA"/>
        </w:rPr>
        <w:t>здійснюється згідно з освітньо-професійними та освітньо-науковими програмами підготовки шляхом проходження практики на відповідних підприємствах, в установах та організаціях згідно з укладеними договорами</w:t>
      </w:r>
      <w:r w:rsidR="00871AA1" w:rsidRPr="00930147">
        <w:rPr>
          <w:rFonts w:ascii="Times New Roman" w:hAnsi="Times New Roman"/>
          <w:sz w:val="28"/>
          <w:szCs w:val="28"/>
          <w:lang w:val="uk-UA"/>
        </w:rPr>
        <w:t xml:space="preserve"> або у структурних підрозділах У</w:t>
      </w:r>
      <w:r w:rsidRPr="00930147">
        <w:rPr>
          <w:rFonts w:ascii="Times New Roman" w:hAnsi="Times New Roman"/>
          <w:sz w:val="28"/>
          <w:szCs w:val="28"/>
          <w:lang w:val="uk-UA"/>
        </w:rPr>
        <w:t>ніверситету, що забезпечують виконання програми практики.</w:t>
      </w:r>
      <w:bookmarkStart w:id="10" w:name="n849"/>
      <w:bookmarkEnd w:id="10"/>
    </w:p>
    <w:p w:rsidR="00FE1B6F" w:rsidRPr="00930147" w:rsidRDefault="00FE1B6F" w:rsidP="00FE1B6F">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Метою практи</w:t>
      </w:r>
      <w:r w:rsidR="004B5218" w:rsidRPr="00930147">
        <w:rPr>
          <w:rFonts w:ascii="Times New Roman" w:hAnsi="Times New Roman"/>
          <w:sz w:val="28"/>
          <w:szCs w:val="28"/>
          <w:lang w:val="uk-UA"/>
        </w:rPr>
        <w:t>чної підготовки</w:t>
      </w:r>
      <w:r w:rsidRPr="00930147">
        <w:rPr>
          <w:rFonts w:ascii="Times New Roman" w:hAnsi="Times New Roman"/>
          <w:sz w:val="28"/>
          <w:szCs w:val="28"/>
          <w:lang w:val="uk-UA"/>
        </w:rPr>
        <w:t xml:space="preserve"> є оволодіння здобувачами вищої освіти сучасними методами, формами організації та знаряддями праці в галузях їх майбутньої професії, формування в них, на базі одержаних в Університеті, професійних компетентностей для прийняття самостійних рішень під час конкретної роботи в реальних ринкових і виробничих умовах, виховання потреби систематично поновлювати свої знання та творчо їх застосовувати в практичній діяльності.</w:t>
      </w:r>
    </w:p>
    <w:p w:rsidR="004B5218" w:rsidRPr="00930147" w:rsidRDefault="004B5218" w:rsidP="00FE1B6F">
      <w:pPr>
        <w:spacing w:before="0" w:after="0" w:line="240" w:lineRule="auto"/>
        <w:rPr>
          <w:rFonts w:ascii="Times New Roman" w:hAnsi="Times New Roman"/>
          <w:color w:val="000000"/>
          <w:sz w:val="28"/>
          <w:szCs w:val="28"/>
          <w:shd w:val="clear" w:color="auto" w:fill="FFFFFF"/>
          <w:lang w:val="uk-UA"/>
        </w:rPr>
      </w:pPr>
      <w:r w:rsidRPr="00930147">
        <w:rPr>
          <w:rFonts w:ascii="Times New Roman" w:hAnsi="Times New Roman"/>
          <w:sz w:val="28"/>
          <w:szCs w:val="28"/>
          <w:lang w:val="uk-UA"/>
        </w:rPr>
        <w:t xml:space="preserve">При визначенні баз практики для проходження навчальної і виробничої </w:t>
      </w:r>
      <w:r w:rsidR="00DC755B" w:rsidRPr="00930147">
        <w:rPr>
          <w:rFonts w:ascii="Times New Roman" w:hAnsi="Times New Roman"/>
          <w:sz w:val="28"/>
          <w:szCs w:val="28"/>
          <w:lang w:val="uk-UA"/>
        </w:rPr>
        <w:t>практик</w:t>
      </w:r>
      <w:r w:rsidRPr="00930147">
        <w:rPr>
          <w:rFonts w:ascii="Times New Roman" w:hAnsi="Times New Roman"/>
          <w:sz w:val="28"/>
          <w:szCs w:val="28"/>
          <w:lang w:val="uk-UA"/>
        </w:rPr>
        <w:t xml:space="preserve"> </w:t>
      </w:r>
      <w:r w:rsidR="00B373E5" w:rsidRPr="00930147">
        <w:rPr>
          <w:rFonts w:ascii="Times New Roman" w:hAnsi="Times New Roman"/>
          <w:sz w:val="28"/>
          <w:szCs w:val="28"/>
          <w:lang w:val="uk-UA"/>
        </w:rPr>
        <w:t>здобувачами</w:t>
      </w:r>
      <w:r w:rsidRPr="00930147">
        <w:rPr>
          <w:rFonts w:ascii="Times New Roman" w:hAnsi="Times New Roman"/>
          <w:sz w:val="28"/>
          <w:szCs w:val="28"/>
          <w:lang w:val="uk-UA"/>
        </w:rPr>
        <w:t xml:space="preserve"> спеціальностей………………………………………… надається перевага структурам, які входять до нав</w:t>
      </w:r>
      <w:r w:rsidR="00B373E5" w:rsidRPr="00930147">
        <w:rPr>
          <w:rFonts w:ascii="Times New Roman" w:hAnsi="Times New Roman"/>
          <w:sz w:val="28"/>
          <w:szCs w:val="28"/>
          <w:lang w:val="uk-UA"/>
        </w:rPr>
        <w:t>чального комплексу Університету –</w:t>
      </w:r>
      <w:r w:rsidRPr="00930147">
        <w:rPr>
          <w:rFonts w:ascii="Times New Roman" w:hAnsi="Times New Roman"/>
          <w:sz w:val="28"/>
          <w:szCs w:val="28"/>
          <w:lang w:val="uk-UA"/>
        </w:rPr>
        <w:t xml:space="preserve"> школа «Гіпаніс», Кліника…..,</w:t>
      </w:r>
      <w:r w:rsidR="00B373E5" w:rsidRPr="00930147">
        <w:rPr>
          <w:rFonts w:ascii="Times New Roman" w:hAnsi="Times New Roman"/>
          <w:sz w:val="28"/>
          <w:szCs w:val="28"/>
          <w:lang w:val="uk-UA"/>
        </w:rPr>
        <w:t xml:space="preserve"> </w:t>
      </w:r>
      <w:r w:rsidRPr="00930147">
        <w:rPr>
          <w:rFonts w:ascii="Times New Roman" w:hAnsi="Times New Roman"/>
          <w:sz w:val="28"/>
          <w:szCs w:val="28"/>
          <w:lang w:val="uk-UA"/>
        </w:rPr>
        <w:t>і за матеріальним і кадровим потенціалом забезпечують високий рівень оволодіння фаховими компетентностями здобувачів-практикантів. За таким підходом до визначення баз практики підвищується роль стейкголдерів у забезпеченні якості освіти.</w:t>
      </w:r>
    </w:p>
    <w:p w:rsidR="00871AA1" w:rsidRPr="00930147" w:rsidRDefault="00871AA1" w:rsidP="00871AA1">
      <w:pPr>
        <w:widowControl w:val="0"/>
        <w:tabs>
          <w:tab w:val="left" w:pos="1220"/>
        </w:tabs>
        <w:spacing w:before="0" w:after="0" w:line="240" w:lineRule="auto"/>
        <w:ind w:firstLine="0"/>
        <w:rPr>
          <w:rFonts w:ascii="Times New Roman" w:hAnsi="Times New Roman"/>
          <w:bCs/>
          <w:sz w:val="28"/>
          <w:szCs w:val="28"/>
          <w:lang w:val="uk-UA" w:eastAsia="ru-RU"/>
        </w:rPr>
      </w:pPr>
      <w:r w:rsidRPr="00930147">
        <w:rPr>
          <w:rFonts w:ascii="Times New Roman" w:hAnsi="Times New Roman"/>
          <w:sz w:val="28"/>
          <w:szCs w:val="28"/>
          <w:lang w:val="uk-UA"/>
        </w:rPr>
        <w:t xml:space="preserve">          </w:t>
      </w:r>
      <w:r w:rsidR="00DA0FEE" w:rsidRPr="00930147">
        <w:rPr>
          <w:rFonts w:ascii="Times New Roman" w:hAnsi="Times New Roman"/>
          <w:sz w:val="28"/>
          <w:szCs w:val="28"/>
          <w:lang w:val="uk-UA"/>
        </w:rPr>
        <w:t xml:space="preserve">Заходи, пов’язані </w:t>
      </w:r>
      <w:r w:rsidR="00FE1B6F" w:rsidRPr="00930147">
        <w:rPr>
          <w:rFonts w:ascii="Times New Roman" w:hAnsi="Times New Roman"/>
          <w:sz w:val="28"/>
          <w:szCs w:val="28"/>
          <w:lang w:val="uk-UA"/>
        </w:rPr>
        <w:t>із змістом,</w:t>
      </w:r>
      <w:r w:rsidR="00DA0FEE" w:rsidRPr="00930147">
        <w:rPr>
          <w:rFonts w:ascii="Times New Roman" w:hAnsi="Times New Roman"/>
          <w:sz w:val="28"/>
          <w:szCs w:val="28"/>
          <w:lang w:val="uk-UA"/>
        </w:rPr>
        <w:t xml:space="preserve"> організацією й проведенням практики,</w:t>
      </w:r>
      <w:r w:rsidRPr="00930147">
        <w:rPr>
          <w:rFonts w:ascii="Times New Roman" w:hAnsi="Times New Roman"/>
          <w:sz w:val="28"/>
          <w:szCs w:val="28"/>
          <w:lang w:val="uk-UA"/>
        </w:rPr>
        <w:t xml:space="preserve"> визначаються </w:t>
      </w:r>
      <w:r w:rsidRPr="00930147">
        <w:rPr>
          <w:rFonts w:ascii="Times New Roman" w:hAnsi="Times New Roman"/>
          <w:bCs/>
          <w:sz w:val="28"/>
          <w:szCs w:val="28"/>
          <w:lang w:val="uk-UA" w:eastAsia="ru-RU"/>
        </w:rPr>
        <w:t>Положенням про проведення практичної підготовки здобувачів вищої освіти ПЗВО «Міжнародний класичний університет імені Пилипа Орлика.</w:t>
      </w:r>
    </w:p>
    <w:p w:rsidR="00FF5106" w:rsidRPr="00930147" w:rsidRDefault="00FF5106" w:rsidP="001C7309">
      <w:pPr>
        <w:widowControl w:val="0"/>
        <w:tabs>
          <w:tab w:val="left" w:pos="1220"/>
        </w:tabs>
        <w:spacing w:before="0" w:after="0" w:line="240" w:lineRule="auto"/>
        <w:rPr>
          <w:rFonts w:ascii="Times New Roman" w:hAnsi="Times New Roman"/>
          <w:b/>
          <w:i/>
          <w:sz w:val="28"/>
          <w:szCs w:val="28"/>
          <w:lang w:val="uk-UA"/>
        </w:rPr>
      </w:pPr>
    </w:p>
    <w:p w:rsidR="00DA0FEE" w:rsidRPr="00930147" w:rsidRDefault="00E121BB" w:rsidP="00E121BB">
      <w:pPr>
        <w:widowControl w:val="0"/>
        <w:tabs>
          <w:tab w:val="left" w:pos="1220"/>
        </w:tabs>
        <w:spacing w:before="0" w:after="0" w:line="240" w:lineRule="auto"/>
        <w:jc w:val="center"/>
        <w:rPr>
          <w:rFonts w:ascii="Times New Roman Полужирный" w:hAnsi="Times New Roman Полужирный"/>
          <w:caps/>
          <w:sz w:val="28"/>
          <w:szCs w:val="28"/>
          <w:lang w:val="uk-UA" w:eastAsia="ru-RU"/>
        </w:rPr>
      </w:pPr>
      <w:r w:rsidRPr="00930147">
        <w:rPr>
          <w:rFonts w:ascii="Times New Roman Полужирный" w:hAnsi="Times New Roman Полужирный"/>
          <w:b/>
          <w:caps/>
          <w:sz w:val="28"/>
          <w:szCs w:val="28"/>
          <w:lang w:val="uk-UA"/>
        </w:rPr>
        <w:t>2.6</w:t>
      </w:r>
      <w:r w:rsidR="00DA0FEE" w:rsidRPr="00930147">
        <w:rPr>
          <w:rFonts w:ascii="Times New Roman Полужирный" w:hAnsi="Times New Roman Полужирный"/>
          <w:b/>
          <w:caps/>
          <w:sz w:val="28"/>
          <w:szCs w:val="28"/>
          <w:lang w:val="uk-UA"/>
        </w:rPr>
        <w:t>. Форми організації освітнього процесу: контрольні заходи</w:t>
      </w:r>
    </w:p>
    <w:p w:rsidR="006968E0" w:rsidRPr="00930147" w:rsidRDefault="00D17219" w:rsidP="00D17219">
      <w:pPr>
        <w:spacing w:before="0" w:after="0" w:line="240" w:lineRule="auto"/>
        <w:ind w:firstLine="0"/>
        <w:rPr>
          <w:rFonts w:ascii="Times New Roman" w:hAnsi="Times New Roman"/>
          <w:b/>
          <w:i/>
          <w:sz w:val="28"/>
          <w:szCs w:val="28"/>
          <w:lang w:val="uk-UA" w:eastAsia="uk-UA"/>
        </w:rPr>
      </w:pPr>
      <w:r w:rsidRPr="00930147">
        <w:rPr>
          <w:rFonts w:ascii="Times New Roman" w:hAnsi="Times New Roman"/>
          <w:sz w:val="28"/>
          <w:szCs w:val="28"/>
          <w:lang w:val="uk-UA" w:eastAsia="uk-UA"/>
        </w:rPr>
        <w:tab/>
      </w:r>
      <w:r w:rsidR="00E121BB" w:rsidRPr="00930147">
        <w:rPr>
          <w:rFonts w:ascii="Times New Roman" w:hAnsi="Times New Roman"/>
          <w:b/>
          <w:i/>
          <w:sz w:val="28"/>
          <w:szCs w:val="28"/>
          <w:lang w:val="uk-UA" w:eastAsia="uk-UA"/>
        </w:rPr>
        <w:t>2.6</w:t>
      </w:r>
      <w:r w:rsidR="003A06BE" w:rsidRPr="00930147">
        <w:rPr>
          <w:rFonts w:ascii="Times New Roman" w:hAnsi="Times New Roman"/>
          <w:b/>
          <w:i/>
          <w:sz w:val="28"/>
          <w:szCs w:val="28"/>
          <w:lang w:val="uk-UA" w:eastAsia="uk-UA"/>
        </w:rPr>
        <w:t>.1. Загальні положення</w:t>
      </w:r>
    </w:p>
    <w:p w:rsidR="00271B18" w:rsidRPr="00930147" w:rsidRDefault="006968E0" w:rsidP="00D17219">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271B18" w:rsidRPr="00930147">
        <w:rPr>
          <w:rFonts w:ascii="Times New Roman" w:hAnsi="Times New Roman"/>
          <w:sz w:val="28"/>
          <w:szCs w:val="28"/>
          <w:lang w:val="uk-UA" w:eastAsia="uk-UA"/>
        </w:rPr>
        <w:t xml:space="preserve">Контрольні заходи є необхідним елементом системи забезпечення якості освіти. Вони визначають відповідність рівня набутих </w:t>
      </w:r>
      <w:r w:rsidRPr="00930147">
        <w:rPr>
          <w:rFonts w:ascii="Times New Roman" w:hAnsi="Times New Roman"/>
          <w:sz w:val="28"/>
          <w:szCs w:val="28"/>
          <w:lang w:val="uk-UA" w:eastAsia="uk-UA"/>
        </w:rPr>
        <w:t>здобувачами</w:t>
      </w:r>
      <w:r w:rsidR="00271B18" w:rsidRPr="00930147">
        <w:rPr>
          <w:rFonts w:ascii="Times New Roman" w:hAnsi="Times New Roman"/>
          <w:sz w:val="28"/>
          <w:szCs w:val="28"/>
          <w:lang w:val="uk-UA" w:eastAsia="uk-UA"/>
        </w:rPr>
        <w:t xml:space="preserve"> знань і умінь, сформованих компетентностей вимогам стандартів вищої освіти і забезпечують своєчасне корегування </w:t>
      </w:r>
      <w:r w:rsidRPr="00930147">
        <w:rPr>
          <w:rFonts w:ascii="Times New Roman" w:hAnsi="Times New Roman"/>
          <w:sz w:val="28"/>
          <w:szCs w:val="28"/>
          <w:lang w:val="uk-UA" w:eastAsia="uk-UA"/>
        </w:rPr>
        <w:t>освітнього</w:t>
      </w:r>
      <w:r w:rsidR="00271B18" w:rsidRPr="00930147">
        <w:rPr>
          <w:rFonts w:ascii="Times New Roman" w:hAnsi="Times New Roman"/>
          <w:sz w:val="28"/>
          <w:szCs w:val="28"/>
          <w:lang w:val="uk-UA" w:eastAsia="uk-UA"/>
        </w:rPr>
        <w:t xml:space="preserve"> процесу.</w:t>
      </w:r>
    </w:p>
    <w:p w:rsidR="00271B18" w:rsidRPr="00930147" w:rsidRDefault="006968E0" w:rsidP="00D17219">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271B18" w:rsidRPr="00930147">
        <w:rPr>
          <w:rFonts w:ascii="Times New Roman" w:hAnsi="Times New Roman"/>
          <w:sz w:val="28"/>
          <w:szCs w:val="28"/>
          <w:lang w:val="uk-UA" w:eastAsia="uk-UA"/>
        </w:rPr>
        <w:t xml:space="preserve">Основне завдання контролю </w:t>
      </w:r>
      <w:r w:rsidRPr="00930147">
        <w:rPr>
          <w:rFonts w:ascii="Times New Roman" w:hAnsi="Times New Roman"/>
          <w:sz w:val="28"/>
          <w:szCs w:val="28"/>
          <w:lang w:val="uk-UA" w:eastAsia="uk-UA"/>
        </w:rPr>
        <w:t>освітнього</w:t>
      </w:r>
      <w:r w:rsidR="00271B18" w:rsidRPr="00930147">
        <w:rPr>
          <w:rFonts w:ascii="Times New Roman" w:hAnsi="Times New Roman"/>
          <w:sz w:val="28"/>
          <w:szCs w:val="28"/>
          <w:lang w:val="uk-UA" w:eastAsia="uk-UA"/>
        </w:rPr>
        <w:t xml:space="preserve"> процесу – одержання інформації про його властивості та результати з метою ефективного управління процесом та його оптимізації, досягнення високої якості навчання </w:t>
      </w:r>
      <w:r w:rsidRPr="00930147">
        <w:rPr>
          <w:rFonts w:ascii="Times New Roman" w:hAnsi="Times New Roman"/>
          <w:sz w:val="28"/>
          <w:szCs w:val="28"/>
          <w:lang w:val="uk-UA" w:eastAsia="uk-UA"/>
        </w:rPr>
        <w:t>здобувачів</w:t>
      </w:r>
      <w:r w:rsidR="00271B18" w:rsidRPr="00930147">
        <w:rPr>
          <w:rFonts w:ascii="Times New Roman" w:hAnsi="Times New Roman"/>
          <w:sz w:val="28"/>
          <w:szCs w:val="28"/>
          <w:lang w:val="uk-UA" w:eastAsia="uk-UA"/>
        </w:rPr>
        <w:t xml:space="preserve">. Таким чином, основна функція контролю </w:t>
      </w:r>
      <w:r w:rsidRPr="00930147">
        <w:rPr>
          <w:rFonts w:ascii="Times New Roman" w:hAnsi="Times New Roman"/>
          <w:sz w:val="28"/>
          <w:szCs w:val="28"/>
          <w:lang w:val="uk-UA" w:eastAsia="uk-UA"/>
        </w:rPr>
        <w:t xml:space="preserve">освітнього </w:t>
      </w:r>
      <w:r w:rsidR="00271B18" w:rsidRPr="00930147">
        <w:rPr>
          <w:rFonts w:ascii="Times New Roman" w:hAnsi="Times New Roman"/>
          <w:sz w:val="28"/>
          <w:szCs w:val="28"/>
          <w:lang w:val="uk-UA" w:eastAsia="uk-UA"/>
        </w:rPr>
        <w:t>процесу – діагностико-коригуюча.</w:t>
      </w:r>
    </w:p>
    <w:p w:rsidR="00271B18" w:rsidRPr="00930147" w:rsidRDefault="006968E0" w:rsidP="00D17219">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271B18" w:rsidRPr="00930147">
        <w:rPr>
          <w:rFonts w:ascii="Times New Roman" w:hAnsi="Times New Roman"/>
          <w:sz w:val="28"/>
          <w:szCs w:val="28"/>
          <w:lang w:val="uk-UA" w:eastAsia="uk-UA"/>
        </w:rPr>
        <w:t>Крім того, завданнями контролю можуть бути:</w:t>
      </w:r>
    </w:p>
    <w:p w:rsidR="00271B18" w:rsidRPr="00930147" w:rsidRDefault="00271B18" w:rsidP="00D17219">
      <w:pPr>
        <w:numPr>
          <w:ilvl w:val="0"/>
          <w:numId w:val="14"/>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визначення успішності навчання </w:t>
      </w:r>
      <w:r w:rsidR="006968E0" w:rsidRPr="00930147">
        <w:rPr>
          <w:rFonts w:ascii="Times New Roman" w:hAnsi="Times New Roman"/>
          <w:sz w:val="28"/>
          <w:szCs w:val="28"/>
          <w:lang w:val="uk-UA" w:eastAsia="uk-UA"/>
        </w:rPr>
        <w:t>здобувачів</w:t>
      </w:r>
      <w:r w:rsidRPr="00930147">
        <w:rPr>
          <w:rFonts w:ascii="Times New Roman" w:hAnsi="Times New Roman"/>
          <w:sz w:val="28"/>
          <w:szCs w:val="28"/>
          <w:lang w:val="uk-UA" w:eastAsia="uk-UA"/>
        </w:rPr>
        <w:t xml:space="preserve"> з метою планування наступних етапів </w:t>
      </w:r>
      <w:r w:rsidR="006968E0" w:rsidRPr="00930147">
        <w:rPr>
          <w:rFonts w:ascii="Times New Roman" w:hAnsi="Times New Roman"/>
          <w:sz w:val="28"/>
          <w:szCs w:val="28"/>
          <w:lang w:val="uk-UA" w:eastAsia="uk-UA"/>
        </w:rPr>
        <w:t>освітнього</w:t>
      </w:r>
      <w:r w:rsidRPr="00930147">
        <w:rPr>
          <w:rFonts w:ascii="Times New Roman" w:hAnsi="Times New Roman"/>
          <w:sz w:val="28"/>
          <w:szCs w:val="28"/>
          <w:lang w:val="uk-UA" w:eastAsia="uk-UA"/>
        </w:rPr>
        <w:t xml:space="preserve"> процесу;</w:t>
      </w:r>
    </w:p>
    <w:p w:rsidR="00271B18" w:rsidRPr="00930147" w:rsidRDefault="00271B18" w:rsidP="003A06BE">
      <w:pPr>
        <w:numPr>
          <w:ilvl w:val="0"/>
          <w:numId w:val="14"/>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lastRenderedPageBreak/>
        <w:t xml:space="preserve">виявлення прогалин у навчанні окремих студентів з метою оптимізації процесу </w:t>
      </w:r>
      <w:r w:rsidR="006968E0" w:rsidRPr="00930147">
        <w:rPr>
          <w:rFonts w:ascii="Times New Roman" w:hAnsi="Times New Roman"/>
          <w:sz w:val="28"/>
          <w:szCs w:val="28"/>
          <w:lang w:val="uk-UA" w:eastAsia="uk-UA"/>
        </w:rPr>
        <w:t>побудування індивідуальної освітньої траекторії</w:t>
      </w:r>
      <w:r w:rsidRPr="00930147">
        <w:rPr>
          <w:rFonts w:ascii="Times New Roman" w:hAnsi="Times New Roman"/>
          <w:sz w:val="28"/>
          <w:szCs w:val="28"/>
          <w:lang w:val="uk-UA" w:eastAsia="uk-UA"/>
        </w:rPr>
        <w:t xml:space="preserve"> та мотивації </w:t>
      </w:r>
      <w:r w:rsidR="006968E0" w:rsidRPr="00930147">
        <w:rPr>
          <w:rFonts w:ascii="Times New Roman" w:hAnsi="Times New Roman"/>
          <w:sz w:val="28"/>
          <w:szCs w:val="28"/>
          <w:lang w:val="uk-UA" w:eastAsia="uk-UA"/>
        </w:rPr>
        <w:t>здобувачів</w:t>
      </w:r>
      <w:r w:rsidRPr="00930147">
        <w:rPr>
          <w:rFonts w:ascii="Times New Roman" w:hAnsi="Times New Roman"/>
          <w:sz w:val="28"/>
          <w:szCs w:val="28"/>
          <w:lang w:val="uk-UA" w:eastAsia="uk-UA"/>
        </w:rPr>
        <w:t>;</w:t>
      </w:r>
    </w:p>
    <w:p w:rsidR="00271B18" w:rsidRPr="00930147" w:rsidRDefault="00271B18" w:rsidP="003A06BE">
      <w:pPr>
        <w:numPr>
          <w:ilvl w:val="0"/>
          <w:numId w:val="14"/>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семестровий контроль – визначення ступеня засвоєння </w:t>
      </w:r>
      <w:r w:rsidR="006968E0" w:rsidRPr="00930147">
        <w:rPr>
          <w:rFonts w:ascii="Times New Roman" w:hAnsi="Times New Roman"/>
          <w:sz w:val="28"/>
          <w:szCs w:val="28"/>
          <w:lang w:val="uk-UA" w:eastAsia="uk-UA"/>
        </w:rPr>
        <w:t>здобувачами</w:t>
      </w:r>
      <w:r w:rsidRPr="00930147">
        <w:rPr>
          <w:rFonts w:ascii="Times New Roman" w:hAnsi="Times New Roman"/>
          <w:sz w:val="28"/>
          <w:szCs w:val="28"/>
          <w:lang w:val="uk-UA" w:eastAsia="uk-UA"/>
        </w:rPr>
        <w:t xml:space="preserve"> змісту навчання з метою переведення на наступний цикл навчання;</w:t>
      </w:r>
    </w:p>
    <w:p w:rsidR="00271B18" w:rsidRPr="00930147" w:rsidRDefault="006968E0" w:rsidP="003A06BE">
      <w:pPr>
        <w:numPr>
          <w:ilvl w:val="0"/>
          <w:numId w:val="14"/>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підсумкова</w:t>
      </w:r>
      <w:r w:rsidR="00271B18" w:rsidRPr="00930147">
        <w:rPr>
          <w:rFonts w:ascii="Times New Roman" w:hAnsi="Times New Roman"/>
          <w:sz w:val="28"/>
          <w:szCs w:val="28"/>
          <w:lang w:val="uk-UA" w:eastAsia="uk-UA"/>
        </w:rPr>
        <w:t xml:space="preserve"> атестація </w:t>
      </w:r>
      <w:r w:rsidRPr="00930147">
        <w:rPr>
          <w:rFonts w:ascii="Times New Roman" w:hAnsi="Times New Roman"/>
          <w:sz w:val="28"/>
          <w:szCs w:val="28"/>
          <w:lang w:val="uk-UA" w:eastAsia="uk-UA"/>
        </w:rPr>
        <w:t>здобувачів</w:t>
      </w:r>
      <w:r w:rsidR="00271B18" w:rsidRPr="00930147">
        <w:rPr>
          <w:rFonts w:ascii="Times New Roman" w:hAnsi="Times New Roman"/>
          <w:sz w:val="28"/>
          <w:szCs w:val="28"/>
          <w:lang w:val="uk-UA" w:eastAsia="uk-UA"/>
        </w:rPr>
        <w:t xml:space="preserve">, тобто встановлення фактичної відповідності рівня підготовки </w:t>
      </w:r>
      <w:r w:rsidRPr="00930147">
        <w:rPr>
          <w:rFonts w:ascii="Times New Roman" w:hAnsi="Times New Roman"/>
          <w:sz w:val="28"/>
          <w:szCs w:val="28"/>
          <w:lang w:val="uk-UA" w:eastAsia="uk-UA"/>
        </w:rPr>
        <w:t>здобувача</w:t>
      </w:r>
      <w:r w:rsidR="00271B18" w:rsidRPr="00930147">
        <w:rPr>
          <w:rFonts w:ascii="Times New Roman" w:hAnsi="Times New Roman"/>
          <w:sz w:val="28"/>
          <w:szCs w:val="28"/>
          <w:lang w:val="uk-UA" w:eastAsia="uk-UA"/>
        </w:rPr>
        <w:t xml:space="preserve"> вимогам стандартів вищої освіти, присудження </w:t>
      </w:r>
      <w:r w:rsidRPr="00930147">
        <w:rPr>
          <w:rFonts w:ascii="Times New Roman" w:hAnsi="Times New Roman"/>
          <w:sz w:val="28"/>
          <w:szCs w:val="28"/>
          <w:lang w:val="uk-UA" w:eastAsia="uk-UA"/>
        </w:rPr>
        <w:t>здобувачам</w:t>
      </w:r>
      <w:r w:rsidR="00271B18" w:rsidRPr="00930147">
        <w:rPr>
          <w:rFonts w:ascii="Times New Roman" w:hAnsi="Times New Roman"/>
          <w:sz w:val="28"/>
          <w:szCs w:val="28"/>
          <w:lang w:val="uk-UA" w:eastAsia="uk-UA"/>
        </w:rPr>
        <w:t xml:space="preserve"> відповідного ступеня вищої освіти і присвоєння кваліфікації та видача відповідного диплома. </w:t>
      </w:r>
    </w:p>
    <w:p w:rsidR="00271B18" w:rsidRPr="00930147" w:rsidRDefault="002A19D8" w:rsidP="003A06BE">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271B18" w:rsidRPr="00930147">
        <w:rPr>
          <w:rFonts w:ascii="Times New Roman" w:hAnsi="Times New Roman"/>
          <w:sz w:val="28"/>
          <w:szCs w:val="28"/>
          <w:lang w:val="uk-UA" w:eastAsia="uk-UA"/>
        </w:rPr>
        <w:t>В усіх вище перелічених випадках реалізується контролююча та діагностико-коригуюча функції.</w:t>
      </w:r>
    </w:p>
    <w:p w:rsidR="00271B18" w:rsidRPr="00930147" w:rsidRDefault="002A19D8" w:rsidP="001F01F2">
      <w:pPr>
        <w:spacing w:before="0" w:after="0" w:line="240" w:lineRule="auto"/>
        <w:ind w:firstLine="0"/>
        <w:jc w:val="left"/>
        <w:rPr>
          <w:rFonts w:ascii="Times New Roman" w:hAnsi="Times New Roman"/>
          <w:sz w:val="28"/>
          <w:szCs w:val="28"/>
          <w:lang w:val="uk-UA" w:eastAsia="uk-UA"/>
        </w:rPr>
      </w:pPr>
      <w:r w:rsidRPr="00930147">
        <w:rPr>
          <w:rFonts w:ascii="Times New Roman" w:hAnsi="Times New Roman"/>
          <w:sz w:val="28"/>
          <w:szCs w:val="28"/>
          <w:lang w:val="uk-UA" w:eastAsia="uk-UA"/>
        </w:rPr>
        <w:tab/>
      </w:r>
      <w:r w:rsidR="00271B18" w:rsidRPr="00930147">
        <w:rPr>
          <w:rFonts w:ascii="Times New Roman" w:hAnsi="Times New Roman"/>
          <w:sz w:val="28"/>
          <w:szCs w:val="28"/>
          <w:lang w:val="uk-UA" w:eastAsia="uk-UA"/>
        </w:rPr>
        <w:t xml:space="preserve">При контролі </w:t>
      </w:r>
      <w:r w:rsidRPr="00930147">
        <w:rPr>
          <w:rFonts w:ascii="Times New Roman" w:hAnsi="Times New Roman"/>
          <w:sz w:val="28"/>
          <w:szCs w:val="28"/>
          <w:lang w:val="uk-UA" w:eastAsia="uk-UA"/>
        </w:rPr>
        <w:t>освітнього</w:t>
      </w:r>
      <w:r w:rsidR="00271B18" w:rsidRPr="00930147">
        <w:rPr>
          <w:rFonts w:ascii="Times New Roman" w:hAnsi="Times New Roman"/>
          <w:sz w:val="28"/>
          <w:szCs w:val="28"/>
          <w:lang w:val="uk-UA" w:eastAsia="uk-UA"/>
        </w:rPr>
        <w:t xml:space="preserve"> процесу можуть виконуватися й інші функції: навчальна, мотиваційно-стимулююча, організуюча та виховна тощо. </w:t>
      </w:r>
    </w:p>
    <w:p w:rsidR="00271B18" w:rsidRPr="00930147" w:rsidRDefault="002A19D8" w:rsidP="0014397B">
      <w:pPr>
        <w:spacing w:before="0" w:after="0" w:line="240" w:lineRule="auto"/>
        <w:ind w:firstLine="0"/>
        <w:rPr>
          <w:rFonts w:ascii="Times New Roman" w:hAnsi="Times New Roman"/>
          <w:sz w:val="28"/>
          <w:szCs w:val="28"/>
          <w:lang w:val="uk-UA" w:eastAsia="uk-UA"/>
        </w:rPr>
      </w:pPr>
      <w:r w:rsidRPr="00930147">
        <w:rPr>
          <w:rFonts w:ascii="Times New Roman" w:hAnsi="Times New Roman"/>
          <w:b/>
          <w:bCs/>
          <w:i/>
          <w:iCs/>
          <w:sz w:val="28"/>
          <w:szCs w:val="28"/>
          <w:lang w:val="uk-UA" w:eastAsia="uk-UA"/>
        </w:rPr>
        <w:tab/>
      </w:r>
      <w:r w:rsidR="00271B18" w:rsidRPr="00930147">
        <w:rPr>
          <w:rFonts w:ascii="Times New Roman" w:hAnsi="Times New Roman"/>
          <w:b/>
          <w:bCs/>
          <w:i/>
          <w:iCs/>
          <w:sz w:val="28"/>
          <w:szCs w:val="28"/>
          <w:lang w:val="uk-UA" w:eastAsia="uk-UA"/>
        </w:rPr>
        <w:t>Навчальна функція</w:t>
      </w:r>
      <w:r w:rsidR="00271B18" w:rsidRPr="00930147">
        <w:rPr>
          <w:rFonts w:ascii="Times New Roman" w:hAnsi="Times New Roman"/>
          <w:sz w:val="28"/>
          <w:szCs w:val="28"/>
          <w:lang w:val="uk-UA" w:eastAsia="uk-UA"/>
        </w:rPr>
        <w:t xml:space="preserve"> контролю полягає в активізації роботи </w:t>
      </w:r>
      <w:r w:rsidRPr="00930147">
        <w:rPr>
          <w:rFonts w:ascii="Times New Roman" w:hAnsi="Times New Roman"/>
          <w:sz w:val="28"/>
          <w:szCs w:val="28"/>
          <w:lang w:val="uk-UA" w:eastAsia="uk-UA"/>
        </w:rPr>
        <w:t>здобувачів</w:t>
      </w:r>
      <w:r w:rsidR="00271B18" w:rsidRPr="00930147">
        <w:rPr>
          <w:rFonts w:ascii="Times New Roman" w:hAnsi="Times New Roman"/>
          <w:sz w:val="28"/>
          <w:szCs w:val="28"/>
          <w:lang w:val="uk-UA" w:eastAsia="uk-UA"/>
        </w:rPr>
        <w:t xml:space="preserve"> із засвоєння навчального матеріалу, заохоченні повторення та систематизації навчального матеріалу, поглибленого вивчення й удосконалення рівня підготовки. Ця функція сприяє самоконтролю, активізує діяльність кожного </w:t>
      </w:r>
      <w:r w:rsidRPr="00930147">
        <w:rPr>
          <w:rFonts w:ascii="Times New Roman" w:hAnsi="Times New Roman"/>
          <w:sz w:val="28"/>
          <w:szCs w:val="28"/>
          <w:lang w:val="uk-UA" w:eastAsia="uk-UA"/>
        </w:rPr>
        <w:t>здобувача</w:t>
      </w:r>
      <w:r w:rsidR="00271B18" w:rsidRPr="00930147">
        <w:rPr>
          <w:rFonts w:ascii="Times New Roman" w:hAnsi="Times New Roman"/>
          <w:sz w:val="28"/>
          <w:szCs w:val="28"/>
          <w:lang w:val="uk-UA" w:eastAsia="uk-UA"/>
        </w:rPr>
        <w:t>, забезпечує закріплення навчального матеріалу.</w:t>
      </w:r>
    </w:p>
    <w:p w:rsidR="00271B18" w:rsidRPr="00930147" w:rsidRDefault="002A19D8" w:rsidP="0014397B">
      <w:pPr>
        <w:spacing w:before="0" w:after="0" w:line="240" w:lineRule="auto"/>
        <w:ind w:firstLine="0"/>
        <w:rPr>
          <w:rFonts w:ascii="Times New Roman" w:hAnsi="Times New Roman"/>
          <w:sz w:val="28"/>
          <w:szCs w:val="28"/>
          <w:lang w:val="uk-UA" w:eastAsia="uk-UA"/>
        </w:rPr>
      </w:pPr>
      <w:r w:rsidRPr="00930147">
        <w:rPr>
          <w:rFonts w:ascii="Times New Roman" w:hAnsi="Times New Roman"/>
          <w:b/>
          <w:bCs/>
          <w:i/>
          <w:iCs/>
          <w:sz w:val="28"/>
          <w:szCs w:val="28"/>
          <w:lang w:val="uk-UA" w:eastAsia="uk-UA"/>
        </w:rPr>
        <w:tab/>
      </w:r>
      <w:r w:rsidR="00271B18" w:rsidRPr="00930147">
        <w:rPr>
          <w:rFonts w:ascii="Times New Roman" w:hAnsi="Times New Roman"/>
          <w:b/>
          <w:bCs/>
          <w:i/>
          <w:iCs/>
          <w:sz w:val="28"/>
          <w:szCs w:val="28"/>
          <w:lang w:val="uk-UA" w:eastAsia="uk-UA"/>
        </w:rPr>
        <w:t>Виховна функція</w:t>
      </w:r>
      <w:r w:rsidR="00271B18" w:rsidRPr="00930147">
        <w:rPr>
          <w:rFonts w:ascii="Times New Roman" w:hAnsi="Times New Roman"/>
          <w:sz w:val="28"/>
          <w:szCs w:val="28"/>
          <w:lang w:val="uk-UA" w:eastAsia="uk-UA"/>
        </w:rPr>
        <w:t xml:space="preserve"> передбачає формування вольових, моральних та інших позитивних якостей особистості: уміння відповідально та зосереджено працювати, використовувати прийоми самоконтролю, активність й акуратність та ін. Сам факт наявності системи контролю дисциплінує, організує та направляє діяльність </w:t>
      </w:r>
      <w:r w:rsidRPr="00930147">
        <w:rPr>
          <w:rFonts w:ascii="Times New Roman" w:hAnsi="Times New Roman"/>
          <w:sz w:val="28"/>
          <w:szCs w:val="28"/>
          <w:lang w:val="uk-UA" w:eastAsia="uk-UA"/>
        </w:rPr>
        <w:t>здобувачів</w:t>
      </w:r>
      <w:r w:rsidR="00271B18" w:rsidRPr="00930147">
        <w:rPr>
          <w:rFonts w:ascii="Times New Roman" w:hAnsi="Times New Roman"/>
          <w:sz w:val="28"/>
          <w:szCs w:val="28"/>
          <w:lang w:val="uk-UA" w:eastAsia="uk-UA"/>
        </w:rPr>
        <w:t xml:space="preserve">. Це досягається завдяки систематичній роботі з виявлення сильних та слабких сторін у розвитку особистості </w:t>
      </w:r>
      <w:r w:rsidRPr="00930147">
        <w:rPr>
          <w:rFonts w:ascii="Times New Roman" w:hAnsi="Times New Roman"/>
          <w:sz w:val="28"/>
          <w:szCs w:val="28"/>
          <w:lang w:val="uk-UA" w:eastAsia="uk-UA"/>
        </w:rPr>
        <w:t>здобувача</w:t>
      </w:r>
      <w:r w:rsidR="00271B18" w:rsidRPr="00930147">
        <w:rPr>
          <w:rFonts w:ascii="Times New Roman" w:hAnsi="Times New Roman"/>
          <w:sz w:val="28"/>
          <w:szCs w:val="28"/>
          <w:lang w:val="uk-UA" w:eastAsia="uk-UA"/>
        </w:rPr>
        <w:t xml:space="preserve">, виявлення прогалин у знаннях та їхньої найшвидшої ліквідації. Головна роль при цьому приділяється формуванню у </w:t>
      </w:r>
      <w:r w:rsidRPr="00930147">
        <w:rPr>
          <w:rFonts w:ascii="Times New Roman" w:hAnsi="Times New Roman"/>
          <w:sz w:val="28"/>
          <w:szCs w:val="28"/>
          <w:lang w:val="uk-UA" w:eastAsia="uk-UA"/>
        </w:rPr>
        <w:t>здобувачів</w:t>
      </w:r>
      <w:r w:rsidR="00271B18" w:rsidRPr="00930147">
        <w:rPr>
          <w:rFonts w:ascii="Times New Roman" w:hAnsi="Times New Roman"/>
          <w:sz w:val="28"/>
          <w:szCs w:val="28"/>
          <w:lang w:val="uk-UA" w:eastAsia="uk-UA"/>
        </w:rPr>
        <w:t xml:space="preserve"> творчого відношення до занять, їхнього активного прагнення вчитися у повну силу, розвивати свої здібності. </w:t>
      </w:r>
    </w:p>
    <w:p w:rsidR="00271B18" w:rsidRPr="00930147" w:rsidRDefault="0014397B" w:rsidP="0014397B">
      <w:pPr>
        <w:spacing w:before="0" w:after="0" w:line="240" w:lineRule="auto"/>
        <w:ind w:firstLine="0"/>
        <w:rPr>
          <w:rFonts w:ascii="Times New Roman" w:hAnsi="Times New Roman"/>
          <w:sz w:val="28"/>
          <w:szCs w:val="28"/>
          <w:lang w:val="uk-UA" w:eastAsia="uk-UA"/>
        </w:rPr>
      </w:pPr>
      <w:r w:rsidRPr="00930147">
        <w:rPr>
          <w:rFonts w:ascii="Times New Roman" w:hAnsi="Times New Roman"/>
          <w:b/>
          <w:bCs/>
          <w:i/>
          <w:iCs/>
          <w:sz w:val="28"/>
          <w:szCs w:val="28"/>
          <w:lang w:val="uk-UA" w:eastAsia="uk-UA"/>
        </w:rPr>
        <w:tab/>
      </w:r>
      <w:r w:rsidR="00271B18" w:rsidRPr="00930147">
        <w:rPr>
          <w:rFonts w:ascii="Times New Roman" w:hAnsi="Times New Roman"/>
          <w:b/>
          <w:bCs/>
          <w:i/>
          <w:iCs/>
          <w:sz w:val="28"/>
          <w:szCs w:val="28"/>
          <w:lang w:val="uk-UA" w:eastAsia="uk-UA"/>
        </w:rPr>
        <w:t>Організуюча функція</w:t>
      </w:r>
      <w:r w:rsidR="00271B18" w:rsidRPr="00930147">
        <w:rPr>
          <w:rFonts w:ascii="Times New Roman" w:hAnsi="Times New Roman"/>
          <w:sz w:val="28"/>
          <w:szCs w:val="28"/>
          <w:lang w:val="uk-UA" w:eastAsia="uk-UA"/>
        </w:rPr>
        <w:t xml:space="preserve"> забезпечує систематичність та планомірність навчальної роботи </w:t>
      </w:r>
      <w:r w:rsidRPr="00930147">
        <w:rPr>
          <w:rFonts w:ascii="Times New Roman" w:hAnsi="Times New Roman"/>
          <w:sz w:val="28"/>
          <w:szCs w:val="28"/>
          <w:lang w:val="uk-UA" w:eastAsia="uk-UA"/>
        </w:rPr>
        <w:t>здобувачів</w:t>
      </w:r>
      <w:r w:rsidR="00271B18" w:rsidRPr="00930147">
        <w:rPr>
          <w:rFonts w:ascii="Times New Roman" w:hAnsi="Times New Roman"/>
          <w:sz w:val="28"/>
          <w:szCs w:val="28"/>
          <w:lang w:val="uk-UA" w:eastAsia="uk-UA"/>
        </w:rPr>
        <w:t xml:space="preserve">, активізує їхню самостійну роботу. Організуюча функція починає діяти задовго до підсумкового контролю із самого початку навчання, коли науково-педагогічний працівник дає установки та висуває вимоги, які будуть поставлені при тому або іншому виді контролю. </w:t>
      </w:r>
    </w:p>
    <w:p w:rsidR="00271B18" w:rsidRPr="00930147" w:rsidRDefault="0014397B" w:rsidP="003A06BE">
      <w:pPr>
        <w:spacing w:before="0" w:after="0" w:line="240" w:lineRule="auto"/>
        <w:ind w:firstLine="0"/>
        <w:rPr>
          <w:rFonts w:ascii="Times New Roman" w:hAnsi="Times New Roman"/>
          <w:sz w:val="28"/>
          <w:szCs w:val="28"/>
          <w:lang w:val="uk-UA" w:eastAsia="uk-UA"/>
        </w:rPr>
      </w:pPr>
      <w:r w:rsidRPr="00930147">
        <w:rPr>
          <w:rFonts w:ascii="Times New Roman" w:hAnsi="Times New Roman"/>
          <w:b/>
          <w:bCs/>
          <w:i/>
          <w:iCs/>
          <w:sz w:val="28"/>
          <w:szCs w:val="28"/>
          <w:lang w:val="uk-UA" w:eastAsia="uk-UA"/>
        </w:rPr>
        <w:tab/>
      </w:r>
      <w:r w:rsidR="00271B18" w:rsidRPr="00930147">
        <w:rPr>
          <w:rFonts w:ascii="Times New Roman" w:hAnsi="Times New Roman"/>
          <w:b/>
          <w:bCs/>
          <w:i/>
          <w:iCs/>
          <w:sz w:val="28"/>
          <w:szCs w:val="28"/>
          <w:lang w:val="uk-UA" w:eastAsia="uk-UA"/>
        </w:rPr>
        <w:t>Мотиваційно-стимулююча функція</w:t>
      </w:r>
      <w:r w:rsidR="00271B18" w:rsidRPr="00930147">
        <w:rPr>
          <w:rFonts w:ascii="Times New Roman" w:hAnsi="Times New Roman"/>
          <w:sz w:val="28"/>
          <w:szCs w:val="28"/>
          <w:lang w:val="uk-UA" w:eastAsia="uk-UA"/>
        </w:rPr>
        <w:t xml:space="preserve"> підвищує прагнення </w:t>
      </w:r>
      <w:r w:rsidRPr="00930147">
        <w:rPr>
          <w:rFonts w:ascii="Times New Roman" w:hAnsi="Times New Roman"/>
          <w:sz w:val="28"/>
          <w:szCs w:val="28"/>
          <w:lang w:val="uk-UA" w:eastAsia="uk-UA"/>
        </w:rPr>
        <w:t>здобувачів</w:t>
      </w:r>
      <w:r w:rsidR="00271B18" w:rsidRPr="00930147">
        <w:rPr>
          <w:rFonts w:ascii="Times New Roman" w:hAnsi="Times New Roman"/>
          <w:sz w:val="28"/>
          <w:szCs w:val="28"/>
          <w:lang w:val="uk-UA" w:eastAsia="uk-UA"/>
        </w:rPr>
        <w:t xml:space="preserve"> поліпшити свої результати навчання, оцінку з навчальної дисципліни, сприяє розвитку змагальності у навчанні. </w:t>
      </w:r>
    </w:p>
    <w:p w:rsidR="003A06BE" w:rsidRPr="00930147" w:rsidRDefault="003A06BE" w:rsidP="003A06BE">
      <w:pPr>
        <w:spacing w:before="0" w:after="0" w:line="240" w:lineRule="auto"/>
        <w:ind w:firstLine="0"/>
        <w:rPr>
          <w:rFonts w:ascii="Times New Roman" w:hAnsi="Times New Roman"/>
          <w:b/>
          <w:i/>
          <w:sz w:val="28"/>
          <w:szCs w:val="28"/>
          <w:lang w:val="uk-UA" w:eastAsia="uk-UA"/>
        </w:rPr>
      </w:pPr>
      <w:r w:rsidRPr="00930147">
        <w:rPr>
          <w:rFonts w:ascii="Times New Roman" w:hAnsi="Times New Roman"/>
          <w:sz w:val="28"/>
          <w:szCs w:val="28"/>
          <w:lang w:val="uk-UA" w:eastAsia="uk-UA"/>
        </w:rPr>
        <w:tab/>
      </w:r>
      <w:r w:rsidRPr="00930147">
        <w:rPr>
          <w:rFonts w:ascii="Times New Roman" w:hAnsi="Times New Roman"/>
          <w:b/>
          <w:i/>
          <w:sz w:val="28"/>
          <w:szCs w:val="28"/>
          <w:lang w:val="uk-UA" w:eastAsia="uk-UA"/>
        </w:rPr>
        <w:t>2.</w:t>
      </w:r>
      <w:r w:rsidR="00BE3C39" w:rsidRPr="00930147">
        <w:rPr>
          <w:rFonts w:ascii="Times New Roman" w:hAnsi="Times New Roman"/>
          <w:b/>
          <w:i/>
          <w:sz w:val="28"/>
          <w:szCs w:val="28"/>
          <w:lang w:val="uk-UA" w:eastAsia="uk-UA"/>
        </w:rPr>
        <w:t>6</w:t>
      </w:r>
      <w:r w:rsidRPr="00930147">
        <w:rPr>
          <w:rFonts w:ascii="Times New Roman" w:hAnsi="Times New Roman"/>
          <w:b/>
          <w:i/>
          <w:sz w:val="28"/>
          <w:szCs w:val="28"/>
          <w:lang w:val="uk-UA" w:eastAsia="uk-UA"/>
        </w:rPr>
        <w:t>.2. Види контролю</w:t>
      </w:r>
    </w:p>
    <w:p w:rsidR="00271B18" w:rsidRPr="00930147" w:rsidRDefault="003A06BE" w:rsidP="003A06BE">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t>В освітньому</w:t>
      </w:r>
      <w:r w:rsidR="00271B18" w:rsidRPr="00930147">
        <w:rPr>
          <w:rFonts w:ascii="Times New Roman" w:hAnsi="Times New Roman"/>
          <w:sz w:val="28"/>
          <w:szCs w:val="28"/>
          <w:lang w:val="uk-UA" w:eastAsia="uk-UA"/>
        </w:rPr>
        <w:t xml:space="preserve"> процесі викор</w:t>
      </w:r>
      <w:r w:rsidR="00592BB3" w:rsidRPr="00930147">
        <w:rPr>
          <w:rFonts w:ascii="Times New Roman" w:hAnsi="Times New Roman"/>
          <w:sz w:val="28"/>
          <w:szCs w:val="28"/>
          <w:lang w:val="uk-UA" w:eastAsia="uk-UA"/>
        </w:rPr>
        <w:t>истовуються такі види контролю:</w:t>
      </w:r>
      <w:r w:rsidR="00271B18" w:rsidRPr="00930147">
        <w:rPr>
          <w:rFonts w:ascii="Times New Roman" w:hAnsi="Times New Roman"/>
          <w:sz w:val="28"/>
          <w:szCs w:val="28"/>
          <w:lang w:val="uk-UA" w:eastAsia="uk-UA"/>
        </w:rPr>
        <w:t xml:space="preserve"> </w:t>
      </w:r>
      <w:r w:rsidR="00592BB3" w:rsidRPr="00930147">
        <w:rPr>
          <w:rFonts w:ascii="Times New Roman" w:hAnsi="Times New Roman"/>
          <w:sz w:val="28"/>
          <w:szCs w:val="28"/>
          <w:lang w:val="uk-UA" w:eastAsia="uk-UA"/>
        </w:rPr>
        <w:t>міжсесійний (</w:t>
      </w:r>
      <w:r w:rsidR="006E7126" w:rsidRPr="00930147">
        <w:rPr>
          <w:rFonts w:ascii="Times New Roman" w:hAnsi="Times New Roman"/>
          <w:sz w:val="28"/>
          <w:szCs w:val="28"/>
          <w:lang w:val="uk-UA" w:eastAsia="uk-UA"/>
        </w:rPr>
        <w:t>поточний, тематичний</w:t>
      </w:r>
      <w:r w:rsidR="00271B18" w:rsidRPr="00930147">
        <w:rPr>
          <w:rFonts w:ascii="Times New Roman" w:hAnsi="Times New Roman"/>
          <w:sz w:val="28"/>
          <w:szCs w:val="28"/>
          <w:lang w:val="uk-UA" w:eastAsia="uk-UA"/>
        </w:rPr>
        <w:t xml:space="preserve">, </w:t>
      </w:r>
      <w:r w:rsidR="0018671B" w:rsidRPr="00930147">
        <w:rPr>
          <w:rFonts w:ascii="Times New Roman" w:hAnsi="Times New Roman"/>
          <w:sz w:val="28"/>
          <w:szCs w:val="28"/>
          <w:lang w:val="uk-UA" w:eastAsia="uk-UA"/>
        </w:rPr>
        <w:t>контроль самостійної роботи та підсумковий контроль</w:t>
      </w:r>
      <w:r w:rsidR="00271B18" w:rsidRPr="00930147">
        <w:rPr>
          <w:rFonts w:ascii="Times New Roman" w:hAnsi="Times New Roman"/>
          <w:sz w:val="28"/>
          <w:szCs w:val="28"/>
          <w:lang w:val="uk-UA" w:eastAsia="uk-UA"/>
        </w:rPr>
        <w:t>.</w:t>
      </w:r>
    </w:p>
    <w:p w:rsidR="00592BB3" w:rsidRPr="00930147" w:rsidRDefault="00592BB3" w:rsidP="00592BB3">
      <w:pPr>
        <w:widowControl w:val="0"/>
        <w:spacing w:before="0" w:after="0" w:line="240" w:lineRule="auto"/>
        <w:ind w:firstLine="539"/>
        <w:rPr>
          <w:rFonts w:ascii="Times New Roman" w:hAnsi="Times New Roman"/>
          <w:color w:val="000000"/>
          <w:sz w:val="28"/>
          <w:szCs w:val="28"/>
          <w:lang w:val="uk-UA"/>
        </w:rPr>
      </w:pPr>
      <w:r w:rsidRPr="00930147">
        <w:rPr>
          <w:rFonts w:ascii="Times New Roman" w:hAnsi="Times New Roman"/>
          <w:color w:val="000000"/>
          <w:sz w:val="28"/>
          <w:szCs w:val="28"/>
          <w:lang w:val="uk-UA"/>
        </w:rPr>
        <w:t>міжсесійного (поточного та атестаційного) та семестрового контролю знань студентів.</w:t>
      </w:r>
    </w:p>
    <w:p w:rsidR="00271B18" w:rsidRPr="00930147" w:rsidRDefault="003A06BE" w:rsidP="003A06BE">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271B18" w:rsidRPr="00930147">
        <w:rPr>
          <w:rFonts w:ascii="Times New Roman" w:hAnsi="Times New Roman"/>
          <w:b/>
          <w:bCs/>
          <w:i/>
          <w:iCs/>
          <w:sz w:val="28"/>
          <w:szCs w:val="28"/>
          <w:lang w:val="uk-UA" w:eastAsia="uk-UA"/>
        </w:rPr>
        <w:t>Поточний контроль</w:t>
      </w:r>
      <w:r w:rsidR="00271B18" w:rsidRPr="00930147">
        <w:rPr>
          <w:rFonts w:ascii="Times New Roman" w:hAnsi="Times New Roman"/>
          <w:sz w:val="28"/>
          <w:szCs w:val="28"/>
          <w:lang w:val="uk-UA" w:eastAsia="uk-UA"/>
        </w:rPr>
        <w:t xml:space="preserve"> проводиться </w:t>
      </w:r>
      <w:r w:rsidRPr="00930147">
        <w:rPr>
          <w:rFonts w:ascii="Times New Roman" w:hAnsi="Times New Roman"/>
          <w:sz w:val="28"/>
          <w:szCs w:val="28"/>
          <w:lang w:val="uk-UA" w:eastAsia="uk-UA"/>
        </w:rPr>
        <w:t>викладачами</w:t>
      </w:r>
      <w:r w:rsidR="00271B18" w:rsidRPr="00930147">
        <w:rPr>
          <w:rFonts w:ascii="Times New Roman" w:hAnsi="Times New Roman"/>
          <w:sz w:val="28"/>
          <w:szCs w:val="28"/>
          <w:lang w:val="uk-UA" w:eastAsia="uk-UA"/>
        </w:rPr>
        <w:t xml:space="preserve"> на всіх видах аудиторних занять. Основне завдання поточного контролю – перевірка рівня </w:t>
      </w:r>
      <w:r w:rsidR="00271B18" w:rsidRPr="00930147">
        <w:rPr>
          <w:rFonts w:ascii="Times New Roman" w:hAnsi="Times New Roman"/>
          <w:sz w:val="28"/>
          <w:szCs w:val="28"/>
          <w:lang w:val="uk-UA" w:eastAsia="uk-UA"/>
        </w:rPr>
        <w:lastRenderedPageBreak/>
        <w:t xml:space="preserve">підготовки </w:t>
      </w:r>
      <w:r w:rsidRPr="00930147">
        <w:rPr>
          <w:rFonts w:ascii="Times New Roman" w:hAnsi="Times New Roman"/>
          <w:sz w:val="28"/>
          <w:szCs w:val="28"/>
          <w:lang w:val="uk-UA" w:eastAsia="uk-UA"/>
        </w:rPr>
        <w:t>здобувачів</w:t>
      </w:r>
      <w:r w:rsidR="00271B18" w:rsidRPr="00930147">
        <w:rPr>
          <w:rFonts w:ascii="Times New Roman" w:hAnsi="Times New Roman"/>
          <w:sz w:val="28"/>
          <w:szCs w:val="28"/>
          <w:lang w:val="uk-UA" w:eastAsia="uk-UA"/>
        </w:rPr>
        <w:t xml:space="preserve"> до виконання конкретної роботи на занятті. Основна мета поточного контролю – забезпечення зворотного зв’язку між </w:t>
      </w:r>
      <w:r w:rsidRPr="00930147">
        <w:rPr>
          <w:rFonts w:ascii="Times New Roman" w:hAnsi="Times New Roman"/>
          <w:sz w:val="28"/>
          <w:szCs w:val="28"/>
          <w:lang w:val="uk-UA" w:eastAsia="uk-UA"/>
        </w:rPr>
        <w:t>викладачами</w:t>
      </w:r>
      <w:r w:rsidR="00271B18" w:rsidRPr="00930147">
        <w:rPr>
          <w:rFonts w:ascii="Times New Roman" w:hAnsi="Times New Roman"/>
          <w:sz w:val="28"/>
          <w:szCs w:val="28"/>
          <w:lang w:val="uk-UA" w:eastAsia="uk-UA"/>
        </w:rPr>
        <w:t xml:space="preserve"> та </w:t>
      </w:r>
      <w:r w:rsidRPr="00930147">
        <w:rPr>
          <w:rFonts w:ascii="Times New Roman" w:hAnsi="Times New Roman"/>
          <w:sz w:val="28"/>
          <w:szCs w:val="28"/>
          <w:lang w:val="uk-UA" w:eastAsia="uk-UA"/>
        </w:rPr>
        <w:t>здобувачами</w:t>
      </w:r>
      <w:r w:rsidR="00271B18" w:rsidRPr="00930147">
        <w:rPr>
          <w:rFonts w:ascii="Times New Roman" w:hAnsi="Times New Roman"/>
          <w:sz w:val="28"/>
          <w:szCs w:val="28"/>
          <w:lang w:val="uk-UA" w:eastAsia="uk-UA"/>
        </w:rPr>
        <w:t xml:space="preserve"> у процесі навчання, забезпечення управління навчальною мотивацією </w:t>
      </w:r>
      <w:r w:rsidRPr="00930147">
        <w:rPr>
          <w:rFonts w:ascii="Times New Roman" w:hAnsi="Times New Roman"/>
          <w:sz w:val="28"/>
          <w:szCs w:val="28"/>
          <w:lang w:val="uk-UA" w:eastAsia="uk-UA"/>
        </w:rPr>
        <w:t>здобувачів</w:t>
      </w:r>
      <w:r w:rsidR="00271B18" w:rsidRPr="00930147">
        <w:rPr>
          <w:rFonts w:ascii="Times New Roman" w:hAnsi="Times New Roman"/>
          <w:sz w:val="28"/>
          <w:szCs w:val="28"/>
          <w:lang w:val="uk-UA" w:eastAsia="uk-UA"/>
        </w:rPr>
        <w:t xml:space="preserve">. Інформація, одержана при поточному контролі, використовується як </w:t>
      </w:r>
      <w:r w:rsidRPr="00930147">
        <w:rPr>
          <w:rFonts w:ascii="Times New Roman" w:hAnsi="Times New Roman"/>
          <w:sz w:val="28"/>
          <w:szCs w:val="28"/>
          <w:lang w:val="uk-UA" w:eastAsia="uk-UA"/>
        </w:rPr>
        <w:t>викладачами</w:t>
      </w:r>
      <w:r w:rsidR="00271B18" w:rsidRPr="00930147">
        <w:rPr>
          <w:rFonts w:ascii="Times New Roman" w:hAnsi="Times New Roman"/>
          <w:sz w:val="28"/>
          <w:szCs w:val="28"/>
          <w:lang w:val="uk-UA" w:eastAsia="uk-UA"/>
        </w:rPr>
        <w:t xml:space="preserve"> – для коригування методів і засобів навчання, так і </w:t>
      </w:r>
      <w:r w:rsidRPr="00930147">
        <w:rPr>
          <w:rFonts w:ascii="Times New Roman" w:hAnsi="Times New Roman"/>
          <w:sz w:val="28"/>
          <w:szCs w:val="28"/>
          <w:lang w:val="uk-UA" w:eastAsia="uk-UA"/>
        </w:rPr>
        <w:t>здобувачами</w:t>
      </w:r>
      <w:r w:rsidR="00271B18" w:rsidRPr="00930147">
        <w:rPr>
          <w:rFonts w:ascii="Times New Roman" w:hAnsi="Times New Roman"/>
          <w:sz w:val="28"/>
          <w:szCs w:val="28"/>
          <w:lang w:val="uk-UA" w:eastAsia="uk-UA"/>
        </w:rPr>
        <w:t xml:space="preserve"> – для планування самостійної роботи. </w:t>
      </w:r>
    </w:p>
    <w:p w:rsidR="00271B18" w:rsidRPr="00930147" w:rsidRDefault="003A06BE" w:rsidP="0018671B">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271B18" w:rsidRPr="00930147">
        <w:rPr>
          <w:rFonts w:ascii="Times New Roman" w:hAnsi="Times New Roman"/>
          <w:sz w:val="28"/>
          <w:szCs w:val="28"/>
          <w:lang w:val="uk-UA" w:eastAsia="uk-UA"/>
        </w:rPr>
        <w:t xml:space="preserve">Поточний контроль може проводитися у формі усного опитування, письмового експрес-контролю або комп’ютерного тестування на практичних заняттях та лекціях, виступів </w:t>
      </w:r>
      <w:r w:rsidRPr="00930147">
        <w:rPr>
          <w:rFonts w:ascii="Times New Roman" w:hAnsi="Times New Roman"/>
          <w:sz w:val="28"/>
          <w:szCs w:val="28"/>
          <w:lang w:val="uk-UA" w:eastAsia="uk-UA"/>
        </w:rPr>
        <w:t>здобувачів</w:t>
      </w:r>
      <w:r w:rsidR="00271B18" w:rsidRPr="00930147">
        <w:rPr>
          <w:rFonts w:ascii="Times New Roman" w:hAnsi="Times New Roman"/>
          <w:sz w:val="28"/>
          <w:szCs w:val="28"/>
          <w:lang w:val="uk-UA" w:eastAsia="uk-UA"/>
        </w:rPr>
        <w:t xml:space="preserve"> при обговоренні питань на семінарських заняттях, а також у формі колоквіуму, за результатами якого </w:t>
      </w:r>
      <w:r w:rsidRPr="00930147">
        <w:rPr>
          <w:rFonts w:ascii="Times New Roman" w:hAnsi="Times New Roman"/>
          <w:sz w:val="28"/>
          <w:szCs w:val="28"/>
          <w:lang w:val="uk-UA" w:eastAsia="uk-UA"/>
        </w:rPr>
        <w:t>здобувач</w:t>
      </w:r>
      <w:r w:rsidR="00271B18" w:rsidRPr="00930147">
        <w:rPr>
          <w:rFonts w:ascii="Times New Roman" w:hAnsi="Times New Roman"/>
          <w:sz w:val="28"/>
          <w:szCs w:val="28"/>
          <w:lang w:val="uk-UA" w:eastAsia="uk-UA"/>
        </w:rPr>
        <w:t xml:space="preserve"> допускається (чи не допускається) до виконання лабораторної р</w:t>
      </w:r>
      <w:r w:rsidRPr="00930147">
        <w:rPr>
          <w:rFonts w:ascii="Times New Roman" w:hAnsi="Times New Roman"/>
          <w:sz w:val="28"/>
          <w:szCs w:val="28"/>
          <w:lang w:val="uk-UA" w:eastAsia="uk-UA"/>
        </w:rPr>
        <w:t>оботи</w:t>
      </w:r>
      <w:r w:rsidR="00271B18" w:rsidRPr="00930147">
        <w:rPr>
          <w:rFonts w:ascii="Times New Roman" w:hAnsi="Times New Roman"/>
          <w:sz w:val="28"/>
          <w:szCs w:val="28"/>
          <w:lang w:val="uk-UA" w:eastAsia="uk-UA"/>
        </w:rPr>
        <w:t>.</w:t>
      </w:r>
    </w:p>
    <w:p w:rsidR="00271B18" w:rsidRPr="00930147" w:rsidRDefault="00804A81" w:rsidP="0018671B">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271B18" w:rsidRPr="00930147">
        <w:rPr>
          <w:rFonts w:ascii="Times New Roman" w:hAnsi="Times New Roman"/>
          <w:sz w:val="28"/>
          <w:szCs w:val="28"/>
          <w:lang w:val="uk-UA" w:eastAsia="uk-UA"/>
        </w:rPr>
        <w:t xml:space="preserve">Форми проведення поточного контролю та критерії оцінювання визначаються у робочій програмі </w:t>
      </w:r>
      <w:r w:rsidRPr="00930147">
        <w:rPr>
          <w:rFonts w:ascii="Times New Roman" w:hAnsi="Times New Roman"/>
          <w:sz w:val="28"/>
          <w:szCs w:val="28"/>
          <w:lang w:val="uk-UA" w:eastAsia="uk-UA"/>
        </w:rPr>
        <w:t>навчальної дисципліни.</w:t>
      </w:r>
    </w:p>
    <w:p w:rsidR="00271B18" w:rsidRPr="00930147" w:rsidRDefault="00804A81" w:rsidP="0018671B">
      <w:pPr>
        <w:spacing w:before="0" w:after="0" w:line="240" w:lineRule="auto"/>
        <w:ind w:firstLine="0"/>
        <w:rPr>
          <w:rFonts w:ascii="Times New Roman" w:hAnsi="Times New Roman"/>
          <w:sz w:val="28"/>
          <w:szCs w:val="28"/>
          <w:lang w:val="uk-UA" w:eastAsia="uk-UA"/>
        </w:rPr>
      </w:pPr>
      <w:r w:rsidRPr="00930147">
        <w:rPr>
          <w:rFonts w:ascii="Times New Roman" w:hAnsi="Times New Roman"/>
          <w:b/>
          <w:bCs/>
          <w:i/>
          <w:iCs/>
          <w:sz w:val="28"/>
          <w:szCs w:val="28"/>
          <w:lang w:val="uk-UA" w:eastAsia="uk-UA"/>
        </w:rPr>
        <w:tab/>
      </w:r>
      <w:r w:rsidR="006E7126" w:rsidRPr="00930147">
        <w:rPr>
          <w:rFonts w:ascii="Times New Roman" w:hAnsi="Times New Roman"/>
          <w:b/>
          <w:bCs/>
          <w:i/>
          <w:iCs/>
          <w:sz w:val="28"/>
          <w:szCs w:val="28"/>
          <w:lang w:val="uk-UA" w:eastAsia="uk-UA"/>
        </w:rPr>
        <w:t>Тематични</w:t>
      </w:r>
      <w:r w:rsidR="00271B18" w:rsidRPr="00930147">
        <w:rPr>
          <w:rFonts w:ascii="Times New Roman" w:hAnsi="Times New Roman"/>
          <w:b/>
          <w:bCs/>
          <w:i/>
          <w:iCs/>
          <w:sz w:val="28"/>
          <w:szCs w:val="28"/>
          <w:lang w:val="uk-UA" w:eastAsia="uk-UA"/>
        </w:rPr>
        <w:t>й (мо</w:t>
      </w:r>
      <w:r w:rsidR="006E7126" w:rsidRPr="00930147">
        <w:rPr>
          <w:rFonts w:ascii="Times New Roman" w:hAnsi="Times New Roman"/>
          <w:b/>
          <w:bCs/>
          <w:i/>
          <w:iCs/>
          <w:sz w:val="28"/>
          <w:szCs w:val="28"/>
          <w:lang w:val="uk-UA" w:eastAsia="uk-UA"/>
        </w:rPr>
        <w:t>дульний</w:t>
      </w:r>
      <w:r w:rsidR="00271B18" w:rsidRPr="00930147">
        <w:rPr>
          <w:rFonts w:ascii="Times New Roman" w:hAnsi="Times New Roman"/>
          <w:b/>
          <w:bCs/>
          <w:i/>
          <w:iCs/>
          <w:sz w:val="28"/>
          <w:szCs w:val="28"/>
          <w:lang w:val="uk-UA" w:eastAsia="uk-UA"/>
        </w:rPr>
        <w:t>) контроль</w:t>
      </w:r>
      <w:r w:rsidR="00271B18" w:rsidRPr="00930147">
        <w:rPr>
          <w:rFonts w:ascii="Times New Roman" w:hAnsi="Times New Roman"/>
          <w:sz w:val="28"/>
          <w:szCs w:val="28"/>
          <w:lang w:val="uk-UA" w:eastAsia="uk-UA"/>
        </w:rPr>
        <w:t xml:space="preserve"> – це контроль знань </w:t>
      </w:r>
      <w:r w:rsidRPr="00930147">
        <w:rPr>
          <w:rFonts w:ascii="Times New Roman" w:hAnsi="Times New Roman"/>
          <w:sz w:val="28"/>
          <w:szCs w:val="28"/>
          <w:lang w:val="uk-UA" w:eastAsia="uk-UA"/>
        </w:rPr>
        <w:t>здобувачів</w:t>
      </w:r>
      <w:r w:rsidR="00271B18" w:rsidRPr="00930147">
        <w:rPr>
          <w:rFonts w:ascii="Times New Roman" w:hAnsi="Times New Roman"/>
          <w:sz w:val="28"/>
          <w:szCs w:val="28"/>
          <w:lang w:val="uk-UA" w:eastAsia="uk-UA"/>
        </w:rPr>
        <w:t xml:space="preserve"> після вивчення логічно завершеної частини робочої програми </w:t>
      </w:r>
      <w:r w:rsidRPr="00930147">
        <w:rPr>
          <w:rFonts w:ascii="Times New Roman" w:hAnsi="Times New Roman"/>
          <w:sz w:val="28"/>
          <w:szCs w:val="28"/>
          <w:lang w:val="uk-UA" w:eastAsia="uk-UA"/>
        </w:rPr>
        <w:t xml:space="preserve">навчальної дисципліни. </w:t>
      </w:r>
      <w:r w:rsidR="00271B18" w:rsidRPr="00930147">
        <w:rPr>
          <w:rFonts w:ascii="Times New Roman" w:hAnsi="Times New Roman"/>
          <w:sz w:val="28"/>
          <w:szCs w:val="28"/>
          <w:lang w:val="uk-UA" w:eastAsia="uk-UA"/>
        </w:rPr>
        <w:t>Це</w:t>
      </w:r>
      <w:r w:rsidRPr="00930147">
        <w:rPr>
          <w:rFonts w:ascii="Times New Roman" w:hAnsi="Times New Roman"/>
          <w:sz w:val="28"/>
          <w:szCs w:val="28"/>
          <w:lang w:val="uk-UA" w:eastAsia="uk-UA"/>
        </w:rPr>
        <w:t>й контроль може бути модульним або тематичним</w:t>
      </w:r>
      <w:r w:rsidR="00271B18" w:rsidRPr="00930147">
        <w:rPr>
          <w:rFonts w:ascii="Times New Roman" w:hAnsi="Times New Roman"/>
          <w:sz w:val="28"/>
          <w:szCs w:val="28"/>
          <w:lang w:val="uk-UA" w:eastAsia="uk-UA"/>
        </w:rPr>
        <w:t xml:space="preserve"> і проводитися у формі контрольної роботи, тестування, виконання індивідуального семестрового завдання та ін. Форми проведення рубіжного (модульно</w:t>
      </w:r>
      <w:r w:rsidRPr="00930147">
        <w:rPr>
          <w:rFonts w:ascii="Times New Roman" w:hAnsi="Times New Roman"/>
          <w:sz w:val="28"/>
          <w:szCs w:val="28"/>
          <w:lang w:val="uk-UA" w:eastAsia="uk-UA"/>
        </w:rPr>
        <w:t>го, тематичного</w:t>
      </w:r>
      <w:r w:rsidR="00271B18" w:rsidRPr="00930147">
        <w:rPr>
          <w:rFonts w:ascii="Times New Roman" w:hAnsi="Times New Roman"/>
          <w:sz w:val="28"/>
          <w:szCs w:val="28"/>
          <w:lang w:val="uk-UA" w:eastAsia="uk-UA"/>
        </w:rPr>
        <w:t xml:space="preserve">) контролю та критерії оцінювання визначаються у робочій програмі </w:t>
      </w:r>
      <w:r w:rsidRPr="00930147">
        <w:rPr>
          <w:rFonts w:ascii="Times New Roman" w:hAnsi="Times New Roman"/>
          <w:sz w:val="28"/>
          <w:szCs w:val="28"/>
          <w:lang w:val="uk-UA" w:eastAsia="uk-UA"/>
        </w:rPr>
        <w:t>навчальної дисципліни.</w:t>
      </w:r>
      <w:r w:rsidR="00271B18" w:rsidRPr="00930147">
        <w:rPr>
          <w:rFonts w:ascii="Times New Roman" w:hAnsi="Times New Roman"/>
          <w:sz w:val="28"/>
          <w:szCs w:val="28"/>
          <w:lang w:val="uk-UA" w:eastAsia="uk-UA"/>
        </w:rPr>
        <w:t xml:space="preserve"> </w:t>
      </w:r>
    </w:p>
    <w:p w:rsidR="0018671B" w:rsidRPr="00930147" w:rsidRDefault="00804A81" w:rsidP="0018671B">
      <w:pPr>
        <w:spacing w:before="0" w:after="0" w:line="240" w:lineRule="auto"/>
        <w:ind w:firstLine="0"/>
        <w:rPr>
          <w:rFonts w:ascii="Times New Roman" w:hAnsi="Times New Roman"/>
          <w:b/>
          <w:bCs/>
          <w:i/>
          <w:iCs/>
          <w:sz w:val="28"/>
          <w:szCs w:val="28"/>
          <w:lang w:val="uk-UA" w:eastAsia="uk-UA"/>
        </w:rPr>
      </w:pPr>
      <w:r w:rsidRPr="00930147">
        <w:rPr>
          <w:rFonts w:ascii="Times New Roman" w:hAnsi="Times New Roman"/>
          <w:b/>
          <w:bCs/>
          <w:i/>
          <w:iCs/>
          <w:sz w:val="28"/>
          <w:szCs w:val="28"/>
          <w:lang w:val="uk-UA" w:eastAsia="uk-UA"/>
        </w:rPr>
        <w:tab/>
      </w:r>
      <w:r w:rsidR="0018671B" w:rsidRPr="00930147">
        <w:rPr>
          <w:rFonts w:ascii="Times New Roman" w:hAnsi="Times New Roman"/>
          <w:b/>
          <w:bCs/>
          <w:i/>
          <w:iCs/>
          <w:sz w:val="28"/>
          <w:szCs w:val="28"/>
          <w:lang w:val="uk-UA" w:eastAsia="uk-UA"/>
        </w:rPr>
        <w:t>Контроль самостійної роботи</w:t>
      </w:r>
    </w:p>
    <w:p w:rsidR="0018671B" w:rsidRPr="00930147" w:rsidRDefault="0018671B" w:rsidP="0018671B">
      <w:pPr>
        <w:widowControl w:val="0"/>
        <w:spacing w:before="0" w:after="0" w:line="240" w:lineRule="auto"/>
        <w:ind w:firstLine="708"/>
        <w:rPr>
          <w:rFonts w:ascii="Times New Roman" w:hAnsi="Times New Roman"/>
          <w:color w:val="000000"/>
          <w:sz w:val="28"/>
          <w:szCs w:val="28"/>
          <w:lang w:val="uk-UA"/>
        </w:rPr>
      </w:pPr>
      <w:r w:rsidRPr="00930147">
        <w:rPr>
          <w:rFonts w:ascii="Times New Roman" w:hAnsi="Times New Roman"/>
          <w:color w:val="000000"/>
          <w:sz w:val="28"/>
          <w:szCs w:val="28"/>
          <w:lang w:val="uk-UA"/>
        </w:rPr>
        <w:t>Контроль самостійної роботи здобувачів може здійснюватися як під час поточного, так і семестрового контролю, що визначається робочою навчальною програмою з дисципліни.</w:t>
      </w:r>
    </w:p>
    <w:p w:rsidR="0018671B" w:rsidRPr="00930147" w:rsidRDefault="0018671B" w:rsidP="0018671B">
      <w:pPr>
        <w:spacing w:before="0" w:after="0" w:line="240" w:lineRule="auto"/>
        <w:rPr>
          <w:rFonts w:ascii="Times New Roman" w:hAnsi="Times New Roman"/>
          <w:sz w:val="28"/>
          <w:szCs w:val="28"/>
          <w:lang w:val="uk-UA"/>
        </w:rPr>
      </w:pPr>
      <w:r w:rsidRPr="00930147">
        <w:rPr>
          <w:rStyle w:val="hps"/>
          <w:rFonts w:ascii="Times New Roman" w:hAnsi="Times New Roman"/>
          <w:sz w:val="28"/>
          <w:szCs w:val="28"/>
          <w:lang w:val="uk-UA"/>
        </w:rPr>
        <w:t>Форми</w:t>
      </w:r>
      <w:r w:rsidRPr="00930147">
        <w:rPr>
          <w:rFonts w:ascii="Times New Roman" w:hAnsi="Times New Roman"/>
          <w:sz w:val="28"/>
          <w:szCs w:val="28"/>
          <w:lang w:val="uk-UA"/>
        </w:rPr>
        <w:t xml:space="preserve"> </w:t>
      </w:r>
      <w:r w:rsidRPr="00930147">
        <w:rPr>
          <w:rStyle w:val="hps"/>
          <w:rFonts w:ascii="Times New Roman" w:hAnsi="Times New Roman"/>
          <w:sz w:val="28"/>
          <w:szCs w:val="28"/>
          <w:lang w:val="uk-UA"/>
        </w:rPr>
        <w:t>контролю</w:t>
      </w:r>
      <w:r w:rsidRPr="00930147">
        <w:rPr>
          <w:rFonts w:ascii="Times New Roman" w:hAnsi="Times New Roman"/>
          <w:sz w:val="28"/>
          <w:szCs w:val="28"/>
          <w:lang w:val="uk-UA"/>
        </w:rPr>
        <w:t xml:space="preserve"> </w:t>
      </w:r>
      <w:r w:rsidRPr="00930147">
        <w:rPr>
          <w:rStyle w:val="hps"/>
          <w:rFonts w:ascii="Times New Roman" w:hAnsi="Times New Roman"/>
          <w:sz w:val="28"/>
          <w:szCs w:val="28"/>
          <w:lang w:val="uk-UA"/>
        </w:rPr>
        <w:t>самостійної</w:t>
      </w:r>
      <w:r w:rsidRPr="00930147">
        <w:rPr>
          <w:rFonts w:ascii="Times New Roman" w:hAnsi="Times New Roman"/>
          <w:sz w:val="28"/>
          <w:szCs w:val="28"/>
          <w:lang w:val="uk-UA"/>
        </w:rPr>
        <w:t xml:space="preserve"> </w:t>
      </w:r>
      <w:r w:rsidRPr="00930147">
        <w:rPr>
          <w:rStyle w:val="hps"/>
          <w:rFonts w:ascii="Times New Roman" w:hAnsi="Times New Roman"/>
          <w:sz w:val="28"/>
          <w:szCs w:val="28"/>
          <w:lang w:val="uk-UA"/>
        </w:rPr>
        <w:t>роботи:</w:t>
      </w:r>
    </w:p>
    <w:p w:rsidR="0018671B" w:rsidRPr="00930147" w:rsidRDefault="005F72C9" w:rsidP="0018671B">
      <w:pPr>
        <w:numPr>
          <w:ilvl w:val="0"/>
          <w:numId w:val="18"/>
        </w:numPr>
        <w:spacing w:before="0" w:after="0" w:line="240" w:lineRule="auto"/>
        <w:rPr>
          <w:rFonts w:ascii="Times New Roman" w:hAnsi="Times New Roman"/>
          <w:sz w:val="28"/>
          <w:szCs w:val="28"/>
          <w:lang w:val="uk-UA"/>
        </w:rPr>
      </w:pPr>
      <w:r w:rsidRPr="00930147">
        <w:rPr>
          <w:rStyle w:val="hps"/>
          <w:rFonts w:ascii="Times New Roman" w:hAnsi="Times New Roman"/>
          <w:sz w:val="28"/>
          <w:szCs w:val="28"/>
          <w:lang w:val="uk-UA"/>
        </w:rPr>
        <w:t>п</w:t>
      </w:r>
      <w:r w:rsidR="0018671B" w:rsidRPr="00930147">
        <w:rPr>
          <w:rStyle w:val="hps"/>
          <w:rFonts w:ascii="Times New Roman" w:hAnsi="Times New Roman"/>
          <w:sz w:val="28"/>
          <w:szCs w:val="28"/>
          <w:lang w:val="uk-UA"/>
        </w:rPr>
        <w:t>ерегляд</w:t>
      </w:r>
      <w:r w:rsidR="0018671B" w:rsidRPr="00930147">
        <w:rPr>
          <w:rFonts w:ascii="Times New Roman" w:hAnsi="Times New Roman"/>
          <w:sz w:val="28"/>
          <w:szCs w:val="28"/>
          <w:lang w:val="uk-UA"/>
        </w:rPr>
        <w:t xml:space="preserve"> </w:t>
      </w:r>
      <w:r w:rsidR="0018671B" w:rsidRPr="00930147">
        <w:rPr>
          <w:rStyle w:val="hps"/>
          <w:rFonts w:ascii="Times New Roman" w:hAnsi="Times New Roman"/>
          <w:sz w:val="28"/>
          <w:szCs w:val="28"/>
          <w:lang w:val="uk-UA"/>
        </w:rPr>
        <w:t>і</w:t>
      </w:r>
      <w:r w:rsidR="0018671B" w:rsidRPr="00930147">
        <w:rPr>
          <w:rFonts w:ascii="Times New Roman" w:hAnsi="Times New Roman"/>
          <w:sz w:val="28"/>
          <w:szCs w:val="28"/>
          <w:lang w:val="uk-UA"/>
        </w:rPr>
        <w:t xml:space="preserve"> </w:t>
      </w:r>
      <w:r w:rsidR="0018671B" w:rsidRPr="00930147">
        <w:rPr>
          <w:rStyle w:val="hps"/>
          <w:rFonts w:ascii="Times New Roman" w:hAnsi="Times New Roman"/>
          <w:sz w:val="28"/>
          <w:szCs w:val="28"/>
          <w:lang w:val="uk-UA"/>
        </w:rPr>
        <w:t>перевірка</w:t>
      </w:r>
      <w:r w:rsidR="0018671B" w:rsidRPr="00930147">
        <w:rPr>
          <w:rFonts w:ascii="Times New Roman" w:hAnsi="Times New Roman"/>
          <w:sz w:val="28"/>
          <w:szCs w:val="28"/>
          <w:lang w:val="uk-UA"/>
        </w:rPr>
        <w:t xml:space="preserve"> </w:t>
      </w:r>
      <w:r w:rsidR="0018671B" w:rsidRPr="00930147">
        <w:rPr>
          <w:rStyle w:val="hps"/>
          <w:rFonts w:ascii="Times New Roman" w:hAnsi="Times New Roman"/>
          <w:sz w:val="28"/>
          <w:szCs w:val="28"/>
          <w:lang w:val="uk-UA"/>
        </w:rPr>
        <w:t>виконання</w:t>
      </w:r>
      <w:r w:rsidR="0018671B" w:rsidRPr="00930147">
        <w:rPr>
          <w:rFonts w:ascii="Times New Roman" w:hAnsi="Times New Roman"/>
          <w:sz w:val="28"/>
          <w:szCs w:val="28"/>
          <w:lang w:val="uk-UA"/>
        </w:rPr>
        <w:t xml:space="preserve"> </w:t>
      </w:r>
      <w:r w:rsidR="0018671B" w:rsidRPr="00930147">
        <w:rPr>
          <w:rStyle w:val="hps"/>
          <w:rFonts w:ascii="Times New Roman" w:hAnsi="Times New Roman"/>
          <w:sz w:val="28"/>
          <w:szCs w:val="28"/>
          <w:lang w:val="uk-UA"/>
        </w:rPr>
        <w:t>самостійної</w:t>
      </w:r>
      <w:r w:rsidR="0018671B" w:rsidRPr="00930147">
        <w:rPr>
          <w:rFonts w:ascii="Times New Roman" w:hAnsi="Times New Roman"/>
          <w:sz w:val="28"/>
          <w:szCs w:val="28"/>
          <w:lang w:val="uk-UA"/>
        </w:rPr>
        <w:t xml:space="preserve"> </w:t>
      </w:r>
      <w:r w:rsidR="0018671B" w:rsidRPr="00930147">
        <w:rPr>
          <w:rStyle w:val="hps"/>
          <w:rFonts w:ascii="Times New Roman" w:hAnsi="Times New Roman"/>
          <w:sz w:val="28"/>
          <w:szCs w:val="28"/>
          <w:lang w:val="uk-UA"/>
        </w:rPr>
        <w:t>роботи</w:t>
      </w:r>
      <w:r w:rsidR="0018671B" w:rsidRPr="00930147">
        <w:rPr>
          <w:rFonts w:ascii="Times New Roman" w:hAnsi="Times New Roman"/>
          <w:sz w:val="28"/>
          <w:szCs w:val="28"/>
          <w:lang w:val="uk-UA"/>
        </w:rPr>
        <w:t xml:space="preserve"> </w:t>
      </w:r>
      <w:r w:rsidR="0018671B" w:rsidRPr="00930147">
        <w:rPr>
          <w:rStyle w:val="hps"/>
          <w:rFonts w:ascii="Times New Roman" w:hAnsi="Times New Roman"/>
          <w:sz w:val="28"/>
          <w:szCs w:val="28"/>
          <w:lang w:val="uk-UA"/>
        </w:rPr>
        <w:t>викладачем</w:t>
      </w:r>
      <w:r w:rsidRPr="00930147">
        <w:rPr>
          <w:rFonts w:ascii="Times New Roman" w:hAnsi="Times New Roman"/>
          <w:sz w:val="28"/>
          <w:szCs w:val="28"/>
          <w:lang w:val="uk-UA"/>
        </w:rPr>
        <w:t>;</w:t>
      </w:r>
    </w:p>
    <w:p w:rsidR="0018671B" w:rsidRPr="00930147" w:rsidRDefault="005F72C9" w:rsidP="0018671B">
      <w:pPr>
        <w:numPr>
          <w:ilvl w:val="0"/>
          <w:numId w:val="18"/>
        </w:numPr>
        <w:spacing w:before="0" w:after="0" w:line="240" w:lineRule="auto"/>
        <w:rPr>
          <w:rFonts w:ascii="Times New Roman" w:hAnsi="Times New Roman"/>
          <w:sz w:val="28"/>
          <w:szCs w:val="28"/>
          <w:lang w:val="uk-UA"/>
        </w:rPr>
      </w:pPr>
      <w:r w:rsidRPr="00930147">
        <w:rPr>
          <w:rStyle w:val="hps"/>
          <w:rFonts w:ascii="Times New Roman" w:hAnsi="Times New Roman"/>
          <w:sz w:val="28"/>
          <w:szCs w:val="28"/>
          <w:lang w:val="uk-UA"/>
        </w:rPr>
        <w:t>о</w:t>
      </w:r>
      <w:r w:rsidR="0018671B" w:rsidRPr="00930147">
        <w:rPr>
          <w:rStyle w:val="hps"/>
          <w:rFonts w:ascii="Times New Roman" w:hAnsi="Times New Roman"/>
          <w:sz w:val="28"/>
          <w:szCs w:val="28"/>
          <w:lang w:val="uk-UA"/>
        </w:rPr>
        <w:t>бговорення</w:t>
      </w:r>
      <w:r w:rsidR="0018671B" w:rsidRPr="00930147">
        <w:rPr>
          <w:rFonts w:ascii="Times New Roman" w:hAnsi="Times New Roman"/>
          <w:sz w:val="28"/>
          <w:szCs w:val="28"/>
          <w:lang w:val="uk-UA"/>
        </w:rPr>
        <w:t xml:space="preserve"> </w:t>
      </w:r>
      <w:r w:rsidR="0018671B" w:rsidRPr="00930147">
        <w:rPr>
          <w:rStyle w:val="hps"/>
          <w:rFonts w:ascii="Times New Roman" w:hAnsi="Times New Roman"/>
          <w:sz w:val="28"/>
          <w:szCs w:val="28"/>
          <w:lang w:val="uk-UA"/>
        </w:rPr>
        <w:t>результатів</w:t>
      </w:r>
      <w:r w:rsidR="0018671B" w:rsidRPr="00930147">
        <w:rPr>
          <w:rFonts w:ascii="Times New Roman" w:hAnsi="Times New Roman"/>
          <w:sz w:val="28"/>
          <w:szCs w:val="28"/>
          <w:lang w:val="uk-UA"/>
        </w:rPr>
        <w:t xml:space="preserve"> </w:t>
      </w:r>
      <w:r w:rsidR="0018671B" w:rsidRPr="00930147">
        <w:rPr>
          <w:rStyle w:val="hps"/>
          <w:rFonts w:ascii="Times New Roman" w:hAnsi="Times New Roman"/>
          <w:sz w:val="28"/>
          <w:szCs w:val="28"/>
          <w:lang w:val="uk-UA"/>
        </w:rPr>
        <w:t>виконаної</w:t>
      </w:r>
      <w:r w:rsidR="0018671B" w:rsidRPr="00930147">
        <w:rPr>
          <w:rFonts w:ascii="Times New Roman" w:hAnsi="Times New Roman"/>
          <w:sz w:val="28"/>
          <w:szCs w:val="28"/>
          <w:lang w:val="uk-UA"/>
        </w:rPr>
        <w:t xml:space="preserve"> </w:t>
      </w:r>
      <w:r w:rsidR="0018671B" w:rsidRPr="00930147">
        <w:rPr>
          <w:rStyle w:val="hps"/>
          <w:rFonts w:ascii="Times New Roman" w:hAnsi="Times New Roman"/>
          <w:sz w:val="28"/>
          <w:szCs w:val="28"/>
          <w:lang w:val="uk-UA"/>
        </w:rPr>
        <w:t>роботи</w:t>
      </w:r>
      <w:r w:rsidR="0018671B" w:rsidRPr="00930147">
        <w:rPr>
          <w:rFonts w:ascii="Times New Roman" w:hAnsi="Times New Roman"/>
          <w:sz w:val="28"/>
          <w:szCs w:val="28"/>
          <w:lang w:val="uk-UA"/>
        </w:rPr>
        <w:t xml:space="preserve"> </w:t>
      </w:r>
      <w:r w:rsidR="0018671B" w:rsidRPr="00930147">
        <w:rPr>
          <w:rStyle w:val="hps"/>
          <w:rFonts w:ascii="Times New Roman" w:hAnsi="Times New Roman"/>
          <w:sz w:val="28"/>
          <w:szCs w:val="28"/>
          <w:lang w:val="uk-UA"/>
        </w:rPr>
        <w:t>на</w:t>
      </w:r>
      <w:r w:rsidR="0018671B" w:rsidRPr="00930147">
        <w:rPr>
          <w:rFonts w:ascii="Times New Roman" w:hAnsi="Times New Roman"/>
          <w:sz w:val="28"/>
          <w:szCs w:val="28"/>
          <w:lang w:val="uk-UA"/>
        </w:rPr>
        <w:t xml:space="preserve"> </w:t>
      </w:r>
      <w:r w:rsidR="0018671B" w:rsidRPr="00930147">
        <w:rPr>
          <w:rStyle w:val="hps"/>
          <w:rFonts w:ascii="Times New Roman" w:hAnsi="Times New Roman"/>
          <w:sz w:val="28"/>
          <w:szCs w:val="28"/>
          <w:lang w:val="uk-UA"/>
        </w:rPr>
        <w:t>занятті</w:t>
      </w:r>
      <w:r w:rsidRPr="00930147">
        <w:rPr>
          <w:rFonts w:ascii="Times New Roman" w:hAnsi="Times New Roman"/>
          <w:sz w:val="28"/>
          <w:szCs w:val="28"/>
          <w:lang w:val="uk-UA"/>
        </w:rPr>
        <w:t>;</w:t>
      </w:r>
    </w:p>
    <w:p w:rsidR="0018671B" w:rsidRPr="00930147" w:rsidRDefault="005F72C9" w:rsidP="0018671B">
      <w:pPr>
        <w:numPr>
          <w:ilvl w:val="0"/>
          <w:numId w:val="18"/>
        </w:numPr>
        <w:spacing w:before="0" w:after="0" w:line="240" w:lineRule="auto"/>
        <w:rPr>
          <w:rFonts w:ascii="Times New Roman" w:hAnsi="Times New Roman"/>
          <w:sz w:val="28"/>
          <w:szCs w:val="28"/>
          <w:lang w:val="uk-UA"/>
        </w:rPr>
      </w:pPr>
      <w:r w:rsidRPr="00930147">
        <w:rPr>
          <w:rStyle w:val="hps"/>
          <w:rFonts w:ascii="Times New Roman" w:hAnsi="Times New Roman"/>
          <w:sz w:val="28"/>
          <w:szCs w:val="28"/>
          <w:lang w:val="uk-UA"/>
        </w:rPr>
        <w:t>т</w:t>
      </w:r>
      <w:r w:rsidR="0018671B" w:rsidRPr="00930147">
        <w:rPr>
          <w:rStyle w:val="hps"/>
          <w:rFonts w:ascii="Times New Roman" w:hAnsi="Times New Roman"/>
          <w:sz w:val="28"/>
          <w:szCs w:val="28"/>
          <w:lang w:val="uk-UA"/>
        </w:rPr>
        <w:t>естування</w:t>
      </w:r>
      <w:r w:rsidRPr="00930147">
        <w:rPr>
          <w:rFonts w:ascii="Times New Roman" w:hAnsi="Times New Roman"/>
          <w:sz w:val="28"/>
          <w:szCs w:val="28"/>
          <w:lang w:val="uk-UA"/>
        </w:rPr>
        <w:t>;</w:t>
      </w:r>
    </w:p>
    <w:p w:rsidR="0018671B" w:rsidRPr="00930147" w:rsidRDefault="005F72C9" w:rsidP="0018671B">
      <w:pPr>
        <w:numPr>
          <w:ilvl w:val="0"/>
          <w:numId w:val="18"/>
        </w:numPr>
        <w:spacing w:before="0" w:after="0" w:line="240" w:lineRule="auto"/>
        <w:rPr>
          <w:rFonts w:ascii="Times New Roman" w:hAnsi="Times New Roman"/>
          <w:sz w:val="28"/>
          <w:szCs w:val="28"/>
          <w:lang w:val="uk-UA"/>
        </w:rPr>
      </w:pPr>
      <w:r w:rsidRPr="00930147">
        <w:rPr>
          <w:rStyle w:val="hps"/>
          <w:rFonts w:ascii="Times New Roman" w:hAnsi="Times New Roman"/>
          <w:sz w:val="28"/>
          <w:szCs w:val="28"/>
          <w:lang w:val="uk-UA"/>
        </w:rPr>
        <w:t>п</w:t>
      </w:r>
      <w:r w:rsidR="0018671B" w:rsidRPr="00930147">
        <w:rPr>
          <w:rStyle w:val="hps"/>
          <w:rFonts w:ascii="Times New Roman" w:hAnsi="Times New Roman"/>
          <w:sz w:val="28"/>
          <w:szCs w:val="28"/>
          <w:lang w:val="uk-UA"/>
        </w:rPr>
        <w:t>исьмове опитування</w:t>
      </w:r>
      <w:r w:rsidRPr="00930147">
        <w:rPr>
          <w:rFonts w:ascii="Times New Roman" w:hAnsi="Times New Roman"/>
          <w:sz w:val="28"/>
          <w:szCs w:val="28"/>
          <w:lang w:val="uk-UA"/>
        </w:rPr>
        <w:t>;</w:t>
      </w:r>
    </w:p>
    <w:p w:rsidR="0018671B" w:rsidRPr="00930147" w:rsidRDefault="005F72C9" w:rsidP="0018671B">
      <w:pPr>
        <w:numPr>
          <w:ilvl w:val="0"/>
          <w:numId w:val="18"/>
        </w:numPr>
        <w:spacing w:before="0" w:after="0" w:line="240" w:lineRule="auto"/>
        <w:rPr>
          <w:rFonts w:ascii="Times New Roman" w:hAnsi="Times New Roman"/>
          <w:sz w:val="28"/>
          <w:szCs w:val="28"/>
          <w:lang w:val="uk-UA"/>
        </w:rPr>
      </w:pPr>
      <w:r w:rsidRPr="00930147">
        <w:rPr>
          <w:rStyle w:val="hps"/>
          <w:rFonts w:ascii="Times New Roman" w:hAnsi="Times New Roman"/>
          <w:sz w:val="28"/>
          <w:szCs w:val="28"/>
          <w:lang w:val="uk-UA"/>
        </w:rPr>
        <w:t>у</w:t>
      </w:r>
      <w:r w:rsidR="0018671B" w:rsidRPr="00930147">
        <w:rPr>
          <w:rStyle w:val="hps"/>
          <w:rFonts w:ascii="Times New Roman" w:hAnsi="Times New Roman"/>
          <w:sz w:val="28"/>
          <w:szCs w:val="28"/>
          <w:lang w:val="uk-UA"/>
        </w:rPr>
        <w:t>сне опитування</w:t>
      </w:r>
      <w:r w:rsidRPr="00930147">
        <w:rPr>
          <w:rFonts w:ascii="Times New Roman" w:hAnsi="Times New Roman"/>
          <w:sz w:val="28"/>
          <w:szCs w:val="28"/>
          <w:lang w:val="uk-UA"/>
        </w:rPr>
        <w:t>;</w:t>
      </w:r>
    </w:p>
    <w:p w:rsidR="0018671B" w:rsidRPr="00930147" w:rsidRDefault="005F72C9" w:rsidP="0018671B">
      <w:pPr>
        <w:numPr>
          <w:ilvl w:val="0"/>
          <w:numId w:val="18"/>
        </w:numPr>
        <w:spacing w:before="0" w:after="0" w:line="240" w:lineRule="auto"/>
        <w:rPr>
          <w:rFonts w:ascii="Times New Roman" w:hAnsi="Times New Roman"/>
          <w:sz w:val="28"/>
          <w:szCs w:val="28"/>
          <w:lang w:val="uk-UA"/>
        </w:rPr>
      </w:pPr>
      <w:r w:rsidRPr="00930147">
        <w:rPr>
          <w:rStyle w:val="hps"/>
          <w:rFonts w:ascii="Times New Roman" w:hAnsi="Times New Roman"/>
          <w:sz w:val="28"/>
          <w:szCs w:val="28"/>
          <w:lang w:val="uk-UA"/>
        </w:rPr>
        <w:t>і</w:t>
      </w:r>
      <w:r w:rsidR="0018671B" w:rsidRPr="00930147">
        <w:rPr>
          <w:rStyle w:val="hps"/>
          <w:rFonts w:ascii="Times New Roman" w:hAnsi="Times New Roman"/>
          <w:sz w:val="28"/>
          <w:szCs w:val="28"/>
          <w:lang w:val="uk-UA"/>
        </w:rPr>
        <w:t>ндивідуальна співбесіда</w:t>
      </w:r>
      <w:r w:rsidR="0018671B" w:rsidRPr="00930147">
        <w:rPr>
          <w:rFonts w:ascii="Times New Roman" w:hAnsi="Times New Roman"/>
          <w:sz w:val="28"/>
          <w:szCs w:val="28"/>
          <w:lang w:val="uk-UA"/>
        </w:rPr>
        <w:t>.</w:t>
      </w:r>
    </w:p>
    <w:p w:rsidR="0018671B" w:rsidRPr="00930147" w:rsidRDefault="005F72C9" w:rsidP="0018671B">
      <w:pPr>
        <w:numPr>
          <w:ilvl w:val="0"/>
          <w:numId w:val="18"/>
        </w:numPr>
        <w:spacing w:before="0" w:after="0" w:line="240" w:lineRule="auto"/>
        <w:rPr>
          <w:rFonts w:ascii="Times New Roman" w:hAnsi="Times New Roman"/>
          <w:sz w:val="28"/>
          <w:szCs w:val="28"/>
          <w:lang w:val="uk-UA"/>
        </w:rPr>
      </w:pPr>
      <w:r w:rsidRPr="00930147">
        <w:rPr>
          <w:rStyle w:val="hps"/>
          <w:rFonts w:ascii="Times New Roman" w:hAnsi="Times New Roman"/>
          <w:sz w:val="28"/>
          <w:szCs w:val="28"/>
          <w:lang w:val="uk-UA"/>
        </w:rPr>
        <w:t>к</w:t>
      </w:r>
      <w:r w:rsidR="0018671B" w:rsidRPr="00930147">
        <w:rPr>
          <w:rStyle w:val="hps"/>
          <w:rFonts w:ascii="Times New Roman" w:hAnsi="Times New Roman"/>
          <w:sz w:val="28"/>
          <w:szCs w:val="28"/>
          <w:lang w:val="uk-UA"/>
        </w:rPr>
        <w:t>олоквіум</w:t>
      </w:r>
      <w:r w:rsidRPr="00930147">
        <w:rPr>
          <w:rStyle w:val="hps"/>
          <w:rFonts w:ascii="Times New Roman" w:hAnsi="Times New Roman"/>
          <w:sz w:val="28"/>
          <w:szCs w:val="28"/>
          <w:lang w:val="uk-UA"/>
        </w:rPr>
        <w:t>;</w:t>
      </w:r>
    </w:p>
    <w:p w:rsidR="0018671B" w:rsidRPr="00930147" w:rsidRDefault="005F72C9" w:rsidP="0018671B">
      <w:pPr>
        <w:numPr>
          <w:ilvl w:val="0"/>
          <w:numId w:val="18"/>
        </w:numPr>
        <w:spacing w:before="0" w:after="0" w:line="240" w:lineRule="auto"/>
        <w:rPr>
          <w:rFonts w:ascii="Times New Roman" w:hAnsi="Times New Roman"/>
          <w:sz w:val="28"/>
          <w:szCs w:val="28"/>
          <w:lang w:val="uk-UA"/>
        </w:rPr>
      </w:pPr>
      <w:r w:rsidRPr="00930147">
        <w:rPr>
          <w:rStyle w:val="hps"/>
          <w:rFonts w:ascii="Times New Roman" w:hAnsi="Times New Roman"/>
          <w:sz w:val="28"/>
          <w:szCs w:val="28"/>
          <w:lang w:val="uk-UA"/>
        </w:rPr>
        <w:t>з</w:t>
      </w:r>
      <w:r w:rsidR="0018671B" w:rsidRPr="00930147">
        <w:rPr>
          <w:rStyle w:val="hps"/>
          <w:rFonts w:ascii="Times New Roman" w:hAnsi="Times New Roman"/>
          <w:sz w:val="28"/>
          <w:szCs w:val="28"/>
          <w:lang w:val="uk-UA"/>
        </w:rPr>
        <w:t>віт</w:t>
      </w:r>
      <w:r w:rsidR="0018671B" w:rsidRPr="00930147">
        <w:rPr>
          <w:rFonts w:ascii="Times New Roman" w:hAnsi="Times New Roman"/>
          <w:sz w:val="28"/>
          <w:szCs w:val="28"/>
          <w:lang w:val="uk-UA"/>
        </w:rPr>
        <w:t xml:space="preserve"> </w:t>
      </w:r>
      <w:r w:rsidR="0018671B" w:rsidRPr="00930147">
        <w:rPr>
          <w:rStyle w:val="hps"/>
          <w:rFonts w:ascii="Times New Roman" w:hAnsi="Times New Roman"/>
          <w:sz w:val="28"/>
          <w:szCs w:val="28"/>
          <w:lang w:val="uk-UA"/>
        </w:rPr>
        <w:t>про</w:t>
      </w:r>
      <w:r w:rsidR="0018671B" w:rsidRPr="00930147">
        <w:rPr>
          <w:rFonts w:ascii="Times New Roman" w:hAnsi="Times New Roman"/>
          <w:sz w:val="28"/>
          <w:szCs w:val="28"/>
          <w:lang w:val="uk-UA"/>
        </w:rPr>
        <w:t xml:space="preserve"> </w:t>
      </w:r>
      <w:r w:rsidR="0018671B" w:rsidRPr="00930147">
        <w:rPr>
          <w:rStyle w:val="hps"/>
          <w:rFonts w:ascii="Times New Roman" w:hAnsi="Times New Roman"/>
          <w:sz w:val="28"/>
          <w:szCs w:val="28"/>
          <w:lang w:val="uk-UA"/>
        </w:rPr>
        <w:t>виконану роботу</w:t>
      </w:r>
      <w:r w:rsidRPr="00930147">
        <w:rPr>
          <w:rFonts w:ascii="Times New Roman" w:hAnsi="Times New Roman"/>
          <w:sz w:val="28"/>
          <w:szCs w:val="28"/>
          <w:lang w:val="uk-UA"/>
        </w:rPr>
        <w:t>;</w:t>
      </w:r>
    </w:p>
    <w:p w:rsidR="0018671B" w:rsidRPr="00930147" w:rsidRDefault="005F72C9" w:rsidP="0018671B">
      <w:pPr>
        <w:numPr>
          <w:ilvl w:val="0"/>
          <w:numId w:val="18"/>
        </w:numPr>
        <w:spacing w:before="0" w:after="0" w:line="240" w:lineRule="auto"/>
        <w:rPr>
          <w:rFonts w:ascii="Times New Roman" w:hAnsi="Times New Roman"/>
          <w:sz w:val="28"/>
          <w:szCs w:val="28"/>
          <w:lang w:val="uk-UA"/>
        </w:rPr>
      </w:pPr>
      <w:r w:rsidRPr="00930147">
        <w:rPr>
          <w:rStyle w:val="hps"/>
          <w:rFonts w:ascii="Times New Roman" w:hAnsi="Times New Roman"/>
          <w:sz w:val="28"/>
          <w:szCs w:val="28"/>
          <w:lang w:val="uk-UA"/>
        </w:rPr>
        <w:t>з</w:t>
      </w:r>
      <w:r w:rsidR="0018671B" w:rsidRPr="00930147">
        <w:rPr>
          <w:rStyle w:val="hps"/>
          <w:rFonts w:ascii="Times New Roman" w:hAnsi="Times New Roman"/>
          <w:sz w:val="28"/>
          <w:szCs w:val="28"/>
          <w:lang w:val="uk-UA"/>
        </w:rPr>
        <w:t>ахист</w:t>
      </w:r>
      <w:r w:rsidR="0018671B" w:rsidRPr="00930147">
        <w:rPr>
          <w:rFonts w:ascii="Times New Roman" w:hAnsi="Times New Roman"/>
          <w:sz w:val="28"/>
          <w:szCs w:val="28"/>
          <w:lang w:val="uk-UA"/>
        </w:rPr>
        <w:t xml:space="preserve"> </w:t>
      </w:r>
      <w:r w:rsidR="0018671B" w:rsidRPr="00930147">
        <w:rPr>
          <w:rStyle w:val="hps"/>
          <w:rFonts w:ascii="Times New Roman" w:hAnsi="Times New Roman"/>
          <w:sz w:val="28"/>
          <w:szCs w:val="28"/>
          <w:lang w:val="uk-UA"/>
        </w:rPr>
        <w:t>рефератів</w:t>
      </w:r>
      <w:r w:rsidRPr="00930147">
        <w:rPr>
          <w:rStyle w:val="hps"/>
          <w:rFonts w:ascii="Times New Roman" w:hAnsi="Times New Roman"/>
          <w:sz w:val="28"/>
          <w:szCs w:val="28"/>
          <w:lang w:val="uk-UA"/>
        </w:rPr>
        <w:t>;</w:t>
      </w:r>
    </w:p>
    <w:p w:rsidR="005F72C9" w:rsidRPr="00930147" w:rsidRDefault="005F72C9" w:rsidP="005F72C9">
      <w:pPr>
        <w:spacing w:before="0" w:after="0" w:line="240" w:lineRule="auto"/>
        <w:rPr>
          <w:rFonts w:ascii="Times New Roman" w:hAnsi="Times New Roman"/>
          <w:sz w:val="28"/>
          <w:szCs w:val="28"/>
          <w:lang w:val="uk-UA"/>
        </w:rPr>
      </w:pPr>
      <w:r w:rsidRPr="00930147">
        <w:rPr>
          <w:rStyle w:val="hps"/>
          <w:rFonts w:ascii="Times New Roman" w:hAnsi="Times New Roman"/>
          <w:sz w:val="28"/>
          <w:szCs w:val="28"/>
          <w:lang w:val="uk-UA"/>
        </w:rPr>
        <w:t>Здобувач</w:t>
      </w:r>
      <w:r w:rsidRPr="00930147">
        <w:rPr>
          <w:rFonts w:ascii="Times New Roman" w:hAnsi="Times New Roman"/>
          <w:sz w:val="28"/>
          <w:szCs w:val="28"/>
          <w:lang w:val="uk-UA"/>
        </w:rPr>
        <w:t xml:space="preserve"> </w:t>
      </w:r>
      <w:r w:rsidRPr="00930147">
        <w:rPr>
          <w:rStyle w:val="hps"/>
          <w:rFonts w:ascii="Times New Roman" w:hAnsi="Times New Roman"/>
          <w:sz w:val="28"/>
          <w:szCs w:val="28"/>
          <w:lang w:val="uk-UA"/>
        </w:rPr>
        <w:t>допускається</w:t>
      </w:r>
      <w:r w:rsidRPr="00930147">
        <w:rPr>
          <w:rFonts w:ascii="Times New Roman" w:hAnsi="Times New Roman"/>
          <w:sz w:val="28"/>
          <w:szCs w:val="28"/>
          <w:lang w:val="uk-UA"/>
        </w:rPr>
        <w:t xml:space="preserve"> </w:t>
      </w:r>
      <w:r w:rsidRPr="00930147">
        <w:rPr>
          <w:rStyle w:val="hps"/>
          <w:rFonts w:ascii="Times New Roman" w:hAnsi="Times New Roman"/>
          <w:sz w:val="28"/>
          <w:szCs w:val="28"/>
          <w:lang w:val="uk-UA"/>
        </w:rPr>
        <w:t>до</w:t>
      </w:r>
      <w:r w:rsidRPr="00930147">
        <w:rPr>
          <w:rFonts w:ascii="Times New Roman" w:hAnsi="Times New Roman"/>
          <w:sz w:val="28"/>
          <w:szCs w:val="28"/>
          <w:lang w:val="uk-UA"/>
        </w:rPr>
        <w:t xml:space="preserve"> </w:t>
      </w:r>
      <w:r w:rsidRPr="00930147">
        <w:rPr>
          <w:rStyle w:val="hps"/>
          <w:rFonts w:ascii="Times New Roman" w:hAnsi="Times New Roman"/>
          <w:sz w:val="28"/>
          <w:szCs w:val="28"/>
          <w:lang w:val="uk-UA"/>
        </w:rPr>
        <w:t>здачі</w:t>
      </w:r>
      <w:r w:rsidRPr="00930147">
        <w:rPr>
          <w:rFonts w:ascii="Times New Roman" w:hAnsi="Times New Roman"/>
          <w:sz w:val="28"/>
          <w:szCs w:val="28"/>
          <w:lang w:val="uk-UA"/>
        </w:rPr>
        <w:t xml:space="preserve"> </w:t>
      </w:r>
      <w:r w:rsidRPr="00930147">
        <w:rPr>
          <w:rStyle w:val="hps"/>
          <w:rFonts w:ascii="Times New Roman" w:hAnsi="Times New Roman"/>
          <w:sz w:val="28"/>
          <w:szCs w:val="28"/>
          <w:lang w:val="uk-UA"/>
        </w:rPr>
        <w:t>заліку</w:t>
      </w:r>
      <w:r w:rsidRPr="00930147">
        <w:rPr>
          <w:rFonts w:ascii="Times New Roman" w:hAnsi="Times New Roman"/>
          <w:sz w:val="28"/>
          <w:szCs w:val="28"/>
          <w:lang w:val="uk-UA"/>
        </w:rPr>
        <w:t xml:space="preserve"> </w:t>
      </w:r>
      <w:r w:rsidRPr="00930147">
        <w:rPr>
          <w:rStyle w:val="hps"/>
          <w:rFonts w:ascii="Times New Roman" w:hAnsi="Times New Roman"/>
          <w:sz w:val="28"/>
          <w:szCs w:val="28"/>
          <w:lang w:val="uk-UA"/>
        </w:rPr>
        <w:t>та</w:t>
      </w:r>
      <w:r w:rsidRPr="00930147">
        <w:rPr>
          <w:rFonts w:ascii="Times New Roman" w:hAnsi="Times New Roman"/>
          <w:sz w:val="28"/>
          <w:szCs w:val="28"/>
          <w:lang w:val="uk-UA"/>
        </w:rPr>
        <w:t xml:space="preserve"> </w:t>
      </w:r>
      <w:r w:rsidRPr="00930147">
        <w:rPr>
          <w:rStyle w:val="hps"/>
          <w:rFonts w:ascii="Times New Roman" w:hAnsi="Times New Roman"/>
          <w:sz w:val="28"/>
          <w:szCs w:val="28"/>
          <w:lang w:val="uk-UA"/>
        </w:rPr>
        <w:t>/</w:t>
      </w:r>
      <w:r w:rsidRPr="00930147">
        <w:rPr>
          <w:rFonts w:ascii="Times New Roman" w:hAnsi="Times New Roman"/>
          <w:sz w:val="28"/>
          <w:szCs w:val="28"/>
          <w:lang w:val="uk-UA"/>
        </w:rPr>
        <w:t xml:space="preserve"> </w:t>
      </w:r>
      <w:r w:rsidRPr="00930147">
        <w:rPr>
          <w:rStyle w:val="hps"/>
          <w:rFonts w:ascii="Times New Roman" w:hAnsi="Times New Roman"/>
          <w:sz w:val="28"/>
          <w:szCs w:val="28"/>
          <w:lang w:val="uk-UA"/>
        </w:rPr>
        <w:t>або</w:t>
      </w:r>
      <w:r w:rsidRPr="00930147">
        <w:rPr>
          <w:rFonts w:ascii="Times New Roman" w:hAnsi="Times New Roman"/>
          <w:sz w:val="28"/>
          <w:szCs w:val="28"/>
          <w:lang w:val="uk-UA"/>
        </w:rPr>
        <w:t xml:space="preserve"> екзамену </w:t>
      </w:r>
      <w:r w:rsidRPr="00930147">
        <w:rPr>
          <w:rStyle w:val="hps"/>
          <w:rFonts w:ascii="Times New Roman" w:hAnsi="Times New Roman"/>
          <w:sz w:val="28"/>
          <w:szCs w:val="28"/>
          <w:lang w:val="uk-UA"/>
        </w:rPr>
        <w:t>за умови</w:t>
      </w:r>
      <w:r w:rsidRPr="00930147">
        <w:rPr>
          <w:rFonts w:ascii="Times New Roman" w:hAnsi="Times New Roman"/>
          <w:sz w:val="28"/>
          <w:szCs w:val="28"/>
          <w:lang w:val="uk-UA"/>
        </w:rPr>
        <w:t xml:space="preserve"> </w:t>
      </w:r>
      <w:r w:rsidRPr="00930147">
        <w:rPr>
          <w:rStyle w:val="hps"/>
          <w:rFonts w:ascii="Times New Roman" w:hAnsi="Times New Roman"/>
          <w:sz w:val="28"/>
          <w:szCs w:val="28"/>
          <w:lang w:val="uk-UA"/>
        </w:rPr>
        <w:t>надання</w:t>
      </w:r>
      <w:r w:rsidRPr="00930147">
        <w:rPr>
          <w:rFonts w:ascii="Times New Roman" w:hAnsi="Times New Roman"/>
          <w:sz w:val="28"/>
          <w:szCs w:val="28"/>
          <w:lang w:val="uk-UA"/>
        </w:rPr>
        <w:t xml:space="preserve"> </w:t>
      </w:r>
      <w:r w:rsidRPr="00930147">
        <w:rPr>
          <w:rStyle w:val="hps"/>
          <w:rFonts w:ascii="Times New Roman" w:hAnsi="Times New Roman"/>
          <w:sz w:val="28"/>
          <w:szCs w:val="28"/>
          <w:lang w:val="uk-UA"/>
        </w:rPr>
        <w:t>викладачеві</w:t>
      </w:r>
      <w:r w:rsidRPr="00930147">
        <w:rPr>
          <w:rFonts w:ascii="Times New Roman" w:hAnsi="Times New Roman"/>
          <w:sz w:val="28"/>
          <w:szCs w:val="28"/>
          <w:lang w:val="uk-UA"/>
        </w:rPr>
        <w:t xml:space="preserve"> </w:t>
      </w:r>
      <w:r w:rsidRPr="00930147">
        <w:rPr>
          <w:rStyle w:val="hps"/>
          <w:rFonts w:ascii="Times New Roman" w:hAnsi="Times New Roman"/>
          <w:sz w:val="28"/>
          <w:szCs w:val="28"/>
          <w:lang w:val="uk-UA"/>
        </w:rPr>
        <w:t>результатів</w:t>
      </w:r>
      <w:r w:rsidRPr="00930147">
        <w:rPr>
          <w:rFonts w:ascii="Times New Roman" w:hAnsi="Times New Roman"/>
          <w:sz w:val="28"/>
          <w:szCs w:val="28"/>
          <w:lang w:val="uk-UA"/>
        </w:rPr>
        <w:t xml:space="preserve"> </w:t>
      </w:r>
      <w:r w:rsidRPr="00930147">
        <w:rPr>
          <w:rStyle w:val="hps"/>
          <w:rFonts w:ascii="Times New Roman" w:hAnsi="Times New Roman"/>
          <w:sz w:val="28"/>
          <w:szCs w:val="28"/>
          <w:lang w:val="uk-UA"/>
        </w:rPr>
        <w:t>самостійної</w:t>
      </w:r>
      <w:r w:rsidRPr="00930147">
        <w:rPr>
          <w:rFonts w:ascii="Times New Roman" w:hAnsi="Times New Roman"/>
          <w:sz w:val="28"/>
          <w:szCs w:val="28"/>
          <w:lang w:val="uk-UA"/>
        </w:rPr>
        <w:t xml:space="preserve"> </w:t>
      </w:r>
      <w:r w:rsidRPr="00930147">
        <w:rPr>
          <w:rStyle w:val="hps"/>
          <w:rFonts w:ascii="Times New Roman" w:hAnsi="Times New Roman"/>
          <w:sz w:val="28"/>
          <w:szCs w:val="28"/>
          <w:lang w:val="uk-UA"/>
        </w:rPr>
        <w:t>роботи</w:t>
      </w:r>
      <w:r w:rsidRPr="00930147">
        <w:rPr>
          <w:rFonts w:ascii="Times New Roman" w:hAnsi="Times New Roman"/>
          <w:sz w:val="28"/>
          <w:szCs w:val="28"/>
          <w:lang w:val="uk-UA"/>
        </w:rPr>
        <w:t xml:space="preserve">, </w:t>
      </w:r>
      <w:r w:rsidRPr="00930147">
        <w:rPr>
          <w:rStyle w:val="hps"/>
          <w:rFonts w:ascii="Times New Roman" w:hAnsi="Times New Roman"/>
          <w:sz w:val="28"/>
          <w:szCs w:val="28"/>
          <w:lang w:val="uk-UA"/>
        </w:rPr>
        <w:t>виконаної</w:t>
      </w:r>
      <w:r w:rsidRPr="00930147">
        <w:rPr>
          <w:rFonts w:ascii="Times New Roman" w:hAnsi="Times New Roman"/>
          <w:sz w:val="28"/>
          <w:szCs w:val="28"/>
          <w:lang w:val="uk-UA"/>
        </w:rPr>
        <w:t xml:space="preserve"> </w:t>
      </w:r>
      <w:r w:rsidRPr="00930147">
        <w:rPr>
          <w:rStyle w:val="hps"/>
          <w:rFonts w:ascii="Times New Roman" w:hAnsi="Times New Roman"/>
          <w:sz w:val="28"/>
          <w:szCs w:val="28"/>
          <w:lang w:val="uk-UA"/>
        </w:rPr>
        <w:t>в</w:t>
      </w:r>
      <w:r w:rsidRPr="00930147">
        <w:rPr>
          <w:rFonts w:ascii="Times New Roman" w:hAnsi="Times New Roman"/>
          <w:sz w:val="28"/>
          <w:szCs w:val="28"/>
          <w:lang w:val="uk-UA"/>
        </w:rPr>
        <w:t xml:space="preserve"> </w:t>
      </w:r>
      <w:r w:rsidRPr="00930147">
        <w:rPr>
          <w:rStyle w:val="hps"/>
          <w:rFonts w:ascii="Times New Roman" w:hAnsi="Times New Roman"/>
          <w:sz w:val="28"/>
          <w:szCs w:val="28"/>
          <w:lang w:val="uk-UA"/>
        </w:rPr>
        <w:t>повному</w:t>
      </w:r>
      <w:r w:rsidRPr="00930147">
        <w:rPr>
          <w:rFonts w:ascii="Times New Roman" w:hAnsi="Times New Roman"/>
          <w:sz w:val="28"/>
          <w:szCs w:val="28"/>
          <w:lang w:val="uk-UA"/>
        </w:rPr>
        <w:t xml:space="preserve"> </w:t>
      </w:r>
      <w:r w:rsidRPr="00930147">
        <w:rPr>
          <w:rStyle w:val="hps"/>
          <w:rFonts w:ascii="Times New Roman" w:hAnsi="Times New Roman"/>
          <w:sz w:val="28"/>
          <w:szCs w:val="28"/>
          <w:lang w:val="uk-UA"/>
        </w:rPr>
        <w:t>обсязі</w:t>
      </w:r>
      <w:r w:rsidRPr="00930147">
        <w:rPr>
          <w:rFonts w:ascii="Times New Roman" w:hAnsi="Times New Roman"/>
          <w:sz w:val="28"/>
          <w:szCs w:val="28"/>
          <w:lang w:val="uk-UA"/>
        </w:rPr>
        <w:t>.</w:t>
      </w:r>
    </w:p>
    <w:p w:rsidR="00271B18" w:rsidRPr="00930147" w:rsidRDefault="0018671B" w:rsidP="003A06BE">
      <w:pPr>
        <w:spacing w:before="0" w:after="0" w:line="240" w:lineRule="auto"/>
        <w:ind w:firstLine="0"/>
        <w:rPr>
          <w:rFonts w:ascii="Times New Roman" w:hAnsi="Times New Roman"/>
          <w:sz w:val="28"/>
          <w:szCs w:val="28"/>
          <w:lang w:val="uk-UA" w:eastAsia="uk-UA"/>
        </w:rPr>
      </w:pPr>
      <w:r w:rsidRPr="00930147">
        <w:rPr>
          <w:rFonts w:ascii="Times New Roman" w:hAnsi="Times New Roman"/>
          <w:b/>
          <w:bCs/>
          <w:i/>
          <w:iCs/>
          <w:sz w:val="28"/>
          <w:szCs w:val="28"/>
          <w:lang w:val="uk-UA" w:eastAsia="uk-UA"/>
        </w:rPr>
        <w:tab/>
      </w:r>
      <w:r w:rsidR="00271B18" w:rsidRPr="00930147">
        <w:rPr>
          <w:rFonts w:ascii="Times New Roman" w:hAnsi="Times New Roman"/>
          <w:b/>
          <w:bCs/>
          <w:i/>
          <w:iCs/>
          <w:sz w:val="28"/>
          <w:szCs w:val="28"/>
          <w:lang w:val="uk-UA" w:eastAsia="uk-UA"/>
        </w:rPr>
        <w:t>Підсумковий контроль</w:t>
      </w:r>
      <w:r w:rsidR="00271B18" w:rsidRPr="00930147">
        <w:rPr>
          <w:rFonts w:ascii="Times New Roman" w:hAnsi="Times New Roman"/>
          <w:sz w:val="28"/>
          <w:szCs w:val="28"/>
          <w:lang w:val="uk-UA" w:eastAsia="uk-UA"/>
        </w:rPr>
        <w:t xml:space="preserve"> забезпечує оцінку результатів навчання </w:t>
      </w:r>
      <w:r w:rsidR="009B5EAD" w:rsidRPr="00930147">
        <w:rPr>
          <w:rFonts w:ascii="Times New Roman" w:hAnsi="Times New Roman"/>
          <w:sz w:val="28"/>
          <w:szCs w:val="28"/>
          <w:lang w:val="uk-UA" w:eastAsia="uk-UA"/>
        </w:rPr>
        <w:t>здобувачів</w:t>
      </w:r>
      <w:r w:rsidR="00271B18" w:rsidRPr="00930147">
        <w:rPr>
          <w:rFonts w:ascii="Times New Roman" w:hAnsi="Times New Roman"/>
          <w:sz w:val="28"/>
          <w:szCs w:val="28"/>
          <w:lang w:val="uk-UA" w:eastAsia="uk-UA"/>
        </w:rPr>
        <w:t xml:space="preserve"> на проміжних або заключному етапах їх навчання за певним РВО. Він включає семестровий контроль і </w:t>
      </w:r>
      <w:r w:rsidR="0014397B" w:rsidRPr="00930147">
        <w:rPr>
          <w:rFonts w:ascii="Times New Roman" w:hAnsi="Times New Roman"/>
          <w:sz w:val="28"/>
          <w:szCs w:val="28"/>
          <w:lang w:val="uk-UA" w:eastAsia="uk-UA"/>
        </w:rPr>
        <w:t>підсумкову</w:t>
      </w:r>
      <w:r w:rsidR="00271B18" w:rsidRPr="00930147">
        <w:rPr>
          <w:rFonts w:ascii="Times New Roman" w:hAnsi="Times New Roman"/>
          <w:sz w:val="28"/>
          <w:szCs w:val="28"/>
          <w:lang w:val="uk-UA" w:eastAsia="uk-UA"/>
        </w:rPr>
        <w:t xml:space="preserve"> атестацію </w:t>
      </w:r>
      <w:r w:rsidR="009B5EAD" w:rsidRPr="00930147">
        <w:rPr>
          <w:rFonts w:ascii="Times New Roman" w:hAnsi="Times New Roman"/>
          <w:sz w:val="28"/>
          <w:szCs w:val="28"/>
          <w:lang w:val="uk-UA" w:eastAsia="uk-UA"/>
        </w:rPr>
        <w:t>здобувачів</w:t>
      </w:r>
      <w:r w:rsidR="00271B18" w:rsidRPr="00930147">
        <w:rPr>
          <w:rFonts w:ascii="Times New Roman" w:hAnsi="Times New Roman"/>
          <w:sz w:val="28"/>
          <w:szCs w:val="28"/>
          <w:lang w:val="uk-UA" w:eastAsia="uk-UA"/>
        </w:rPr>
        <w:t>.</w:t>
      </w:r>
    </w:p>
    <w:p w:rsidR="00271B18" w:rsidRPr="00930147" w:rsidRDefault="00C43D45" w:rsidP="009B5EAD">
      <w:pPr>
        <w:spacing w:before="0" w:after="0" w:line="240" w:lineRule="auto"/>
        <w:ind w:firstLine="0"/>
        <w:rPr>
          <w:rFonts w:ascii="Times New Roman" w:hAnsi="Times New Roman"/>
          <w:sz w:val="28"/>
          <w:szCs w:val="28"/>
          <w:lang w:val="uk-UA" w:eastAsia="uk-UA"/>
        </w:rPr>
      </w:pPr>
      <w:r w:rsidRPr="00930147">
        <w:rPr>
          <w:rFonts w:ascii="Times New Roman" w:hAnsi="Times New Roman"/>
          <w:i/>
          <w:iCs/>
          <w:sz w:val="28"/>
          <w:szCs w:val="28"/>
          <w:lang w:val="uk-UA" w:eastAsia="uk-UA"/>
        </w:rPr>
        <w:tab/>
      </w:r>
      <w:r w:rsidR="00271B18" w:rsidRPr="00930147">
        <w:rPr>
          <w:rFonts w:ascii="Times New Roman" w:hAnsi="Times New Roman"/>
          <w:i/>
          <w:iCs/>
          <w:sz w:val="28"/>
          <w:szCs w:val="28"/>
          <w:lang w:val="uk-UA" w:eastAsia="uk-UA"/>
        </w:rPr>
        <w:t>Семестровий контроль</w:t>
      </w:r>
      <w:r w:rsidRPr="00930147">
        <w:rPr>
          <w:rFonts w:ascii="Times New Roman" w:hAnsi="Times New Roman"/>
          <w:sz w:val="28"/>
          <w:szCs w:val="28"/>
          <w:lang w:val="uk-UA" w:eastAsia="uk-UA"/>
        </w:rPr>
        <w:t xml:space="preserve"> </w:t>
      </w:r>
      <w:r w:rsidR="00271B18" w:rsidRPr="00930147">
        <w:rPr>
          <w:rFonts w:ascii="Times New Roman" w:hAnsi="Times New Roman"/>
          <w:sz w:val="28"/>
          <w:szCs w:val="28"/>
          <w:lang w:val="uk-UA" w:eastAsia="uk-UA"/>
        </w:rPr>
        <w:t xml:space="preserve">проводиться відповідно до навчального плану у вигляді семестрового екзамену або заліку в терміни, встановлені графіком </w:t>
      </w:r>
      <w:r w:rsidRPr="00930147">
        <w:rPr>
          <w:rFonts w:ascii="Times New Roman" w:hAnsi="Times New Roman"/>
          <w:sz w:val="28"/>
          <w:szCs w:val="28"/>
          <w:lang w:val="uk-UA" w:eastAsia="uk-UA"/>
        </w:rPr>
        <w:t>освітнього</w:t>
      </w:r>
      <w:r w:rsidR="00271B18" w:rsidRPr="00930147">
        <w:rPr>
          <w:rFonts w:ascii="Times New Roman" w:hAnsi="Times New Roman"/>
          <w:sz w:val="28"/>
          <w:szCs w:val="28"/>
          <w:lang w:val="uk-UA" w:eastAsia="uk-UA"/>
        </w:rPr>
        <w:t xml:space="preserve"> процесу та в обсязі навчального матеріалу, визначеному робочою програмою </w:t>
      </w:r>
      <w:r w:rsidRPr="00930147">
        <w:rPr>
          <w:rFonts w:ascii="Times New Roman" w:hAnsi="Times New Roman"/>
          <w:sz w:val="28"/>
          <w:szCs w:val="28"/>
          <w:lang w:val="uk-UA" w:eastAsia="uk-UA"/>
        </w:rPr>
        <w:t>навчальної дисципліни</w:t>
      </w:r>
      <w:r w:rsidR="00271B18" w:rsidRPr="00930147">
        <w:rPr>
          <w:rFonts w:ascii="Times New Roman" w:hAnsi="Times New Roman"/>
          <w:sz w:val="28"/>
          <w:szCs w:val="28"/>
          <w:lang w:val="uk-UA" w:eastAsia="uk-UA"/>
        </w:rPr>
        <w:t xml:space="preserve">. Форма проведення семестрового </w:t>
      </w:r>
      <w:r w:rsidR="00271B18" w:rsidRPr="00930147">
        <w:rPr>
          <w:rFonts w:ascii="Times New Roman" w:hAnsi="Times New Roman"/>
          <w:sz w:val="28"/>
          <w:szCs w:val="28"/>
          <w:lang w:val="uk-UA" w:eastAsia="uk-UA"/>
        </w:rPr>
        <w:lastRenderedPageBreak/>
        <w:t xml:space="preserve">контролю (усна, письмова, комбінована, тестування тощо), зміст і структура екзаменаційних білетів (контрольних завдань) та критерії оцінювання визначаються рішенням відповідної кафедри і зазначаються у робочій програмі </w:t>
      </w:r>
      <w:r w:rsidRPr="00930147">
        <w:rPr>
          <w:rFonts w:ascii="Times New Roman" w:hAnsi="Times New Roman"/>
          <w:sz w:val="28"/>
          <w:szCs w:val="28"/>
          <w:lang w:val="uk-UA" w:eastAsia="uk-UA"/>
        </w:rPr>
        <w:t>навчальної дисципліни</w:t>
      </w:r>
      <w:r w:rsidR="00271B18" w:rsidRPr="00930147">
        <w:rPr>
          <w:rFonts w:ascii="Times New Roman" w:hAnsi="Times New Roman"/>
          <w:sz w:val="28"/>
          <w:szCs w:val="28"/>
          <w:lang w:val="uk-UA" w:eastAsia="uk-UA"/>
        </w:rPr>
        <w:t xml:space="preserve">. </w:t>
      </w:r>
    </w:p>
    <w:p w:rsidR="007A5CBD" w:rsidRPr="00930147" w:rsidRDefault="007A5CBD" w:rsidP="009B5EAD">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t>Результати семестрового контролю мають регулярно обговорюватися на засіданнях кафедр, вчених рад факультетів та вченої ради Університету і є одним із важливих чинників управління якістю освітнього процесу в Університеті.</w:t>
      </w:r>
    </w:p>
    <w:p w:rsidR="00271B18" w:rsidRPr="00930147" w:rsidRDefault="00635FD7" w:rsidP="009B5EAD">
      <w:pPr>
        <w:spacing w:before="0" w:after="0" w:line="240" w:lineRule="auto"/>
        <w:ind w:firstLine="0"/>
        <w:rPr>
          <w:rFonts w:ascii="Times New Roman" w:hAnsi="Times New Roman"/>
          <w:sz w:val="28"/>
          <w:szCs w:val="28"/>
          <w:lang w:val="uk-UA" w:eastAsia="uk-UA"/>
        </w:rPr>
      </w:pPr>
      <w:r w:rsidRPr="00930147">
        <w:rPr>
          <w:rFonts w:ascii="Times New Roman" w:hAnsi="Times New Roman"/>
          <w:i/>
          <w:iCs/>
          <w:sz w:val="28"/>
          <w:szCs w:val="28"/>
          <w:lang w:val="uk-UA" w:eastAsia="uk-UA"/>
        </w:rPr>
        <w:tab/>
      </w:r>
      <w:r w:rsidR="00271B18" w:rsidRPr="00930147">
        <w:rPr>
          <w:rFonts w:ascii="Times New Roman" w:hAnsi="Times New Roman"/>
          <w:i/>
          <w:iCs/>
          <w:sz w:val="28"/>
          <w:szCs w:val="28"/>
          <w:lang w:val="uk-UA" w:eastAsia="uk-UA"/>
        </w:rPr>
        <w:t>Екзамен</w:t>
      </w:r>
      <w:r w:rsidR="00271B18" w:rsidRPr="00930147">
        <w:rPr>
          <w:rFonts w:ascii="Times New Roman" w:hAnsi="Times New Roman"/>
          <w:sz w:val="28"/>
          <w:szCs w:val="28"/>
          <w:lang w:val="uk-UA" w:eastAsia="uk-UA"/>
        </w:rPr>
        <w:t xml:space="preserve"> – це вид підсумкового контролю результатів засвоєння </w:t>
      </w:r>
      <w:r w:rsidRPr="00930147">
        <w:rPr>
          <w:rFonts w:ascii="Times New Roman" w:hAnsi="Times New Roman"/>
          <w:sz w:val="28"/>
          <w:szCs w:val="28"/>
          <w:lang w:val="uk-UA" w:eastAsia="uk-UA"/>
        </w:rPr>
        <w:t>здобувачем</w:t>
      </w:r>
      <w:r w:rsidR="00271B18" w:rsidRPr="00930147">
        <w:rPr>
          <w:rFonts w:ascii="Times New Roman" w:hAnsi="Times New Roman"/>
          <w:sz w:val="28"/>
          <w:szCs w:val="28"/>
          <w:lang w:val="uk-UA" w:eastAsia="uk-UA"/>
        </w:rPr>
        <w:t xml:space="preserve"> теоретичного та практичного матеріалу (знань і умінь) з </w:t>
      </w:r>
      <w:r w:rsidRPr="00930147">
        <w:rPr>
          <w:rFonts w:ascii="Times New Roman" w:hAnsi="Times New Roman"/>
          <w:sz w:val="28"/>
          <w:szCs w:val="28"/>
          <w:lang w:val="uk-UA" w:eastAsia="uk-UA"/>
        </w:rPr>
        <w:t>навчальної дисципліни</w:t>
      </w:r>
      <w:r w:rsidR="00271B18" w:rsidRPr="00930147">
        <w:rPr>
          <w:rFonts w:ascii="Times New Roman" w:hAnsi="Times New Roman"/>
          <w:sz w:val="28"/>
          <w:szCs w:val="28"/>
          <w:lang w:val="uk-UA" w:eastAsia="uk-UA"/>
        </w:rPr>
        <w:t xml:space="preserve"> за семестр, що проводиться в період екзаменаційної сесії.</w:t>
      </w:r>
    </w:p>
    <w:p w:rsidR="00074E50" w:rsidRPr="00930147" w:rsidRDefault="00074E50" w:rsidP="00074E50">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t xml:space="preserve">Екзамени складаються здобувачами у період екзаменаційних сесій згідно з розкладом, який затверджується деканом факультету і доводиться до науково-педагогічних працівників і </w:t>
      </w:r>
      <w:r w:rsidR="004D7309" w:rsidRPr="00930147">
        <w:rPr>
          <w:rFonts w:ascii="Times New Roman" w:hAnsi="Times New Roman"/>
          <w:sz w:val="28"/>
          <w:szCs w:val="28"/>
          <w:lang w:val="uk-UA" w:eastAsia="uk-UA"/>
        </w:rPr>
        <w:t>здобувачів</w:t>
      </w:r>
      <w:r w:rsidRPr="00930147">
        <w:rPr>
          <w:rFonts w:ascii="Times New Roman" w:hAnsi="Times New Roman"/>
          <w:sz w:val="28"/>
          <w:szCs w:val="28"/>
          <w:lang w:val="uk-UA" w:eastAsia="uk-UA"/>
        </w:rPr>
        <w:t xml:space="preserve"> не пізніше, ніж за місяць до початку сесії. </w:t>
      </w:r>
    </w:p>
    <w:p w:rsidR="00074E50" w:rsidRPr="00930147" w:rsidRDefault="00074E50" w:rsidP="00074E50">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t xml:space="preserve">Екзамени приймаються науково-педагогічними працівниками, які читали лекції. У прийманні екзамену можуть брати участь науково-педагогічні працівники, які проводили в </w:t>
      </w:r>
      <w:r w:rsidR="004D7309" w:rsidRPr="00930147">
        <w:rPr>
          <w:rFonts w:ascii="Times New Roman" w:hAnsi="Times New Roman"/>
          <w:sz w:val="28"/>
          <w:szCs w:val="28"/>
          <w:lang w:val="uk-UA" w:eastAsia="uk-UA"/>
        </w:rPr>
        <w:t>академічній</w:t>
      </w:r>
      <w:r w:rsidRPr="00930147">
        <w:rPr>
          <w:rFonts w:ascii="Times New Roman" w:hAnsi="Times New Roman"/>
          <w:sz w:val="28"/>
          <w:szCs w:val="28"/>
          <w:lang w:val="uk-UA" w:eastAsia="uk-UA"/>
        </w:rPr>
        <w:t xml:space="preserve"> групі інші види занять з цієї дисципліни. </w:t>
      </w:r>
    </w:p>
    <w:p w:rsidR="00074E50" w:rsidRPr="00930147" w:rsidRDefault="00074E50" w:rsidP="00074E50">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t>При проведенні семестрового контролю екзаменатор повинен мати таку документацію:</w:t>
      </w:r>
    </w:p>
    <w:p w:rsidR="00074E50" w:rsidRPr="00930147" w:rsidRDefault="008B7F0B" w:rsidP="00074E50">
      <w:pPr>
        <w:numPr>
          <w:ilvl w:val="0"/>
          <w:numId w:val="15"/>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робочу програму навчальної дисципліни</w:t>
      </w:r>
      <w:r w:rsidR="00074E50" w:rsidRPr="00930147">
        <w:rPr>
          <w:rFonts w:ascii="Times New Roman" w:hAnsi="Times New Roman"/>
          <w:sz w:val="28"/>
          <w:szCs w:val="28"/>
          <w:lang w:val="uk-UA" w:eastAsia="uk-UA"/>
        </w:rPr>
        <w:t>;</w:t>
      </w:r>
    </w:p>
    <w:p w:rsidR="00074E50" w:rsidRPr="00930147" w:rsidRDefault="00074E50" w:rsidP="00074E50">
      <w:pPr>
        <w:numPr>
          <w:ilvl w:val="0"/>
          <w:numId w:val="15"/>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затверджений завідувачем кафедри (із зазначенням номера протоколу та дати засідання кафедри) комплект екзаменаційних білетів, контрольних завдань;</w:t>
      </w:r>
    </w:p>
    <w:p w:rsidR="00074E50" w:rsidRPr="00930147" w:rsidRDefault="00074E50" w:rsidP="00074E50">
      <w:pPr>
        <w:numPr>
          <w:ilvl w:val="0"/>
          <w:numId w:val="15"/>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окремі екзаменаційні білети (контрольні завдання) для видачі </w:t>
      </w:r>
      <w:r w:rsidR="008B7F0B" w:rsidRPr="00930147">
        <w:rPr>
          <w:rFonts w:ascii="Times New Roman" w:hAnsi="Times New Roman"/>
          <w:sz w:val="28"/>
          <w:szCs w:val="28"/>
          <w:lang w:val="uk-UA" w:eastAsia="uk-UA"/>
        </w:rPr>
        <w:t>здобувачам</w:t>
      </w:r>
      <w:r w:rsidRPr="00930147">
        <w:rPr>
          <w:rFonts w:ascii="Times New Roman" w:hAnsi="Times New Roman"/>
          <w:sz w:val="28"/>
          <w:szCs w:val="28"/>
          <w:lang w:val="uk-UA" w:eastAsia="uk-UA"/>
        </w:rPr>
        <w:t>;</w:t>
      </w:r>
    </w:p>
    <w:p w:rsidR="00074E50" w:rsidRPr="00930147" w:rsidRDefault="00074E50" w:rsidP="00074E50">
      <w:pPr>
        <w:numPr>
          <w:ilvl w:val="0"/>
          <w:numId w:val="15"/>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заліково-екзаменаційну відомість, підписану </w:t>
      </w:r>
      <w:r w:rsidR="007F70DD" w:rsidRPr="00930147">
        <w:rPr>
          <w:rFonts w:ascii="Times New Roman" w:hAnsi="Times New Roman"/>
          <w:sz w:val="28"/>
          <w:szCs w:val="28"/>
          <w:lang w:val="uk-UA" w:eastAsia="uk-UA"/>
        </w:rPr>
        <w:t>деканом факультету</w:t>
      </w:r>
      <w:r w:rsidRPr="00930147">
        <w:rPr>
          <w:rFonts w:ascii="Times New Roman" w:hAnsi="Times New Roman"/>
          <w:sz w:val="28"/>
          <w:szCs w:val="28"/>
          <w:lang w:val="uk-UA" w:eastAsia="uk-UA"/>
        </w:rPr>
        <w:t>.</w:t>
      </w:r>
    </w:p>
    <w:p w:rsidR="00074E50" w:rsidRPr="00930147" w:rsidRDefault="00074E50" w:rsidP="00074E50">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t>Заліково-екзаменаційну відомість екзаменатор отримує в деканаті напередодні або в день проведення семестрового контролю.</w:t>
      </w:r>
    </w:p>
    <w:p w:rsidR="00074E50" w:rsidRPr="00930147" w:rsidRDefault="00074E50" w:rsidP="00074E50">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t xml:space="preserve">Присутність на екзаменах/заліках сторонніх осіб без дозволу ректора Університету не допускається. </w:t>
      </w:r>
    </w:p>
    <w:p w:rsidR="00271B18" w:rsidRPr="00930147" w:rsidRDefault="007F70DD" w:rsidP="009B5EAD">
      <w:pPr>
        <w:spacing w:before="0" w:after="0" w:line="240" w:lineRule="auto"/>
        <w:ind w:firstLine="0"/>
        <w:rPr>
          <w:rFonts w:ascii="Times New Roman" w:hAnsi="Times New Roman"/>
          <w:sz w:val="28"/>
          <w:szCs w:val="28"/>
          <w:lang w:val="uk-UA" w:eastAsia="uk-UA"/>
        </w:rPr>
      </w:pPr>
      <w:r w:rsidRPr="00930147">
        <w:rPr>
          <w:rFonts w:ascii="Times New Roman" w:hAnsi="Times New Roman"/>
          <w:i/>
          <w:iCs/>
          <w:sz w:val="28"/>
          <w:szCs w:val="28"/>
          <w:lang w:val="uk-UA" w:eastAsia="uk-UA"/>
        </w:rPr>
        <w:tab/>
      </w:r>
      <w:r w:rsidR="00271B18" w:rsidRPr="00930147">
        <w:rPr>
          <w:rFonts w:ascii="Times New Roman" w:hAnsi="Times New Roman"/>
          <w:i/>
          <w:iCs/>
          <w:sz w:val="28"/>
          <w:szCs w:val="28"/>
          <w:lang w:val="uk-UA" w:eastAsia="uk-UA"/>
        </w:rPr>
        <w:t>Залік</w:t>
      </w:r>
      <w:r w:rsidR="00271B18" w:rsidRPr="00930147">
        <w:rPr>
          <w:rFonts w:ascii="Times New Roman" w:hAnsi="Times New Roman"/>
          <w:sz w:val="28"/>
          <w:szCs w:val="28"/>
          <w:lang w:val="uk-UA" w:eastAsia="uk-UA"/>
        </w:rPr>
        <w:t xml:space="preserve"> – це вид семестрового контролю, при якому засвоєння </w:t>
      </w:r>
      <w:r w:rsidR="00906361" w:rsidRPr="00930147">
        <w:rPr>
          <w:rFonts w:ascii="Times New Roman" w:hAnsi="Times New Roman"/>
          <w:sz w:val="28"/>
          <w:szCs w:val="28"/>
          <w:lang w:val="uk-UA" w:eastAsia="uk-UA"/>
        </w:rPr>
        <w:t>здобувачем</w:t>
      </w:r>
      <w:r w:rsidR="00271B18" w:rsidRPr="00930147">
        <w:rPr>
          <w:rFonts w:ascii="Times New Roman" w:hAnsi="Times New Roman"/>
          <w:sz w:val="28"/>
          <w:szCs w:val="28"/>
          <w:lang w:val="uk-UA" w:eastAsia="uk-UA"/>
        </w:rPr>
        <w:t xml:space="preserve"> навчального матеріалу з </w:t>
      </w:r>
      <w:r w:rsidR="00906361" w:rsidRPr="00930147">
        <w:rPr>
          <w:rFonts w:ascii="Times New Roman" w:hAnsi="Times New Roman"/>
          <w:sz w:val="28"/>
          <w:szCs w:val="28"/>
          <w:lang w:val="uk-UA" w:eastAsia="uk-UA"/>
        </w:rPr>
        <w:t>дисципліни</w:t>
      </w:r>
      <w:r w:rsidR="00271B18" w:rsidRPr="00930147">
        <w:rPr>
          <w:rFonts w:ascii="Times New Roman" w:hAnsi="Times New Roman"/>
          <w:sz w:val="28"/>
          <w:szCs w:val="28"/>
          <w:lang w:val="uk-UA" w:eastAsia="uk-UA"/>
        </w:rPr>
        <w:t xml:space="preserve"> оцінюється на підставі результатів поточного контролю (тестування, поточного опитування, виконання індивідуальних завдань та певних видів робіт на практичних, семінарських або лабораторних заняттях/комп’ютерних практикумах) протягом семестру.</w:t>
      </w:r>
      <w:r w:rsidR="00906361" w:rsidRPr="00930147">
        <w:rPr>
          <w:rFonts w:ascii="Times New Roman" w:hAnsi="Times New Roman"/>
          <w:i/>
          <w:iCs/>
          <w:sz w:val="28"/>
          <w:szCs w:val="28"/>
          <w:lang w:val="uk-UA" w:eastAsia="uk-UA"/>
        </w:rPr>
        <w:tab/>
      </w:r>
      <w:r w:rsidR="009B5EAD" w:rsidRPr="00930147">
        <w:rPr>
          <w:rFonts w:ascii="Times New Roman" w:hAnsi="Times New Roman"/>
          <w:i/>
          <w:iCs/>
          <w:sz w:val="28"/>
          <w:szCs w:val="28"/>
          <w:lang w:val="uk-UA" w:eastAsia="uk-UA"/>
        </w:rPr>
        <w:t>Підсумкова</w:t>
      </w:r>
      <w:r w:rsidR="00271B18" w:rsidRPr="00930147">
        <w:rPr>
          <w:rFonts w:ascii="Times New Roman" w:hAnsi="Times New Roman"/>
          <w:i/>
          <w:iCs/>
          <w:sz w:val="28"/>
          <w:szCs w:val="28"/>
          <w:lang w:val="uk-UA" w:eastAsia="uk-UA"/>
        </w:rPr>
        <w:t xml:space="preserve"> атестація</w:t>
      </w:r>
      <w:r w:rsidR="00271B18" w:rsidRPr="00930147">
        <w:rPr>
          <w:rFonts w:ascii="Times New Roman" w:hAnsi="Times New Roman"/>
          <w:sz w:val="28"/>
          <w:szCs w:val="28"/>
          <w:lang w:val="uk-UA" w:eastAsia="uk-UA"/>
        </w:rPr>
        <w:t xml:space="preserve"> – це встановлення відповідності засвоєних здобувачами вищої освіти рівня та обсягу знань, умінь, інших компетентностей вимогам стандартів вищої освіти</w:t>
      </w:r>
      <w:r w:rsidR="00906361" w:rsidRPr="00930147">
        <w:rPr>
          <w:rFonts w:ascii="Times New Roman" w:hAnsi="Times New Roman"/>
          <w:sz w:val="28"/>
          <w:szCs w:val="28"/>
          <w:lang w:val="uk-UA" w:eastAsia="uk-UA"/>
        </w:rPr>
        <w:t xml:space="preserve"> (освітньої програми)</w:t>
      </w:r>
      <w:r w:rsidR="00271B18" w:rsidRPr="00930147">
        <w:rPr>
          <w:rFonts w:ascii="Times New Roman" w:hAnsi="Times New Roman"/>
          <w:sz w:val="28"/>
          <w:szCs w:val="28"/>
          <w:lang w:val="uk-UA" w:eastAsia="uk-UA"/>
        </w:rPr>
        <w:t xml:space="preserve">. </w:t>
      </w:r>
      <w:r w:rsidR="00906361" w:rsidRPr="00930147">
        <w:rPr>
          <w:rFonts w:ascii="Times New Roman" w:hAnsi="Times New Roman"/>
          <w:sz w:val="28"/>
          <w:szCs w:val="28"/>
          <w:lang w:val="uk-UA" w:eastAsia="uk-UA"/>
        </w:rPr>
        <w:t>Підсумкова</w:t>
      </w:r>
      <w:r w:rsidR="00271B18" w:rsidRPr="00930147">
        <w:rPr>
          <w:rFonts w:ascii="Times New Roman" w:hAnsi="Times New Roman"/>
          <w:sz w:val="28"/>
          <w:szCs w:val="28"/>
          <w:lang w:val="uk-UA" w:eastAsia="uk-UA"/>
        </w:rPr>
        <w:t xml:space="preserve"> атестація здійснюється екзаменаційною комісією із забезпеченням відкритості і гласності. </w:t>
      </w:r>
    </w:p>
    <w:p w:rsidR="00271B18" w:rsidRPr="00930147" w:rsidRDefault="00906361" w:rsidP="009B5EAD">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lastRenderedPageBreak/>
        <w:tab/>
      </w:r>
      <w:r w:rsidR="00BC06B0" w:rsidRPr="00930147">
        <w:rPr>
          <w:rFonts w:ascii="Times New Roman" w:hAnsi="Times New Roman"/>
          <w:sz w:val="28"/>
          <w:szCs w:val="28"/>
          <w:lang w:val="uk-UA" w:eastAsia="uk-UA"/>
        </w:rPr>
        <w:t>Університет</w:t>
      </w:r>
      <w:r w:rsidR="00271B18" w:rsidRPr="00930147">
        <w:rPr>
          <w:rFonts w:ascii="Times New Roman" w:hAnsi="Times New Roman"/>
          <w:sz w:val="28"/>
          <w:szCs w:val="28"/>
          <w:lang w:val="uk-UA" w:eastAsia="uk-UA"/>
        </w:rPr>
        <w:t xml:space="preserve"> на підставі рішення екзаменаційної комісії присуджує особі, яка успішно виконала освітню програму на певному РВО, відповідний ступінь вищої освіти та присвоює відповідну кваліфікацію.</w:t>
      </w:r>
    </w:p>
    <w:p w:rsidR="00271B18" w:rsidRPr="00930147" w:rsidRDefault="00906361" w:rsidP="009B5EAD">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271B18" w:rsidRPr="00930147">
        <w:rPr>
          <w:rFonts w:ascii="Times New Roman" w:hAnsi="Times New Roman"/>
          <w:sz w:val="28"/>
          <w:szCs w:val="28"/>
          <w:lang w:val="uk-UA" w:eastAsia="uk-UA"/>
        </w:rPr>
        <w:t xml:space="preserve">Нормативні форми </w:t>
      </w:r>
      <w:r w:rsidRPr="00930147">
        <w:rPr>
          <w:rFonts w:ascii="Times New Roman" w:hAnsi="Times New Roman"/>
          <w:sz w:val="28"/>
          <w:szCs w:val="28"/>
          <w:lang w:val="uk-UA" w:eastAsia="uk-UA"/>
        </w:rPr>
        <w:t>підсумкової</w:t>
      </w:r>
      <w:r w:rsidR="00271B18" w:rsidRPr="00930147">
        <w:rPr>
          <w:rFonts w:ascii="Times New Roman" w:hAnsi="Times New Roman"/>
          <w:sz w:val="28"/>
          <w:szCs w:val="28"/>
          <w:lang w:val="uk-UA" w:eastAsia="uk-UA"/>
        </w:rPr>
        <w:t xml:space="preserve"> атестації (захист </w:t>
      </w:r>
      <w:r w:rsidRPr="00930147">
        <w:rPr>
          <w:rFonts w:ascii="Times New Roman" w:hAnsi="Times New Roman"/>
          <w:sz w:val="28"/>
          <w:szCs w:val="28"/>
          <w:lang w:val="uk-UA" w:eastAsia="uk-UA"/>
        </w:rPr>
        <w:t>кваліфікаційної</w:t>
      </w:r>
      <w:r w:rsidR="00271B18" w:rsidRPr="00930147">
        <w:rPr>
          <w:rFonts w:ascii="Times New Roman" w:hAnsi="Times New Roman"/>
          <w:sz w:val="28"/>
          <w:szCs w:val="28"/>
          <w:lang w:val="uk-UA" w:eastAsia="uk-UA"/>
        </w:rPr>
        <w:t xml:space="preserve"> роботи та/або екзамени) визначаються навчальним планом згідно з вимогами відповідного стандарту вищої освіти</w:t>
      </w:r>
      <w:r w:rsidRPr="00930147">
        <w:rPr>
          <w:rFonts w:ascii="Times New Roman" w:hAnsi="Times New Roman"/>
          <w:sz w:val="28"/>
          <w:szCs w:val="28"/>
          <w:lang w:val="uk-UA" w:eastAsia="uk-UA"/>
        </w:rPr>
        <w:t xml:space="preserve"> (освітньої програми).</w:t>
      </w:r>
    </w:p>
    <w:p w:rsidR="00906361" w:rsidRPr="00930147" w:rsidRDefault="00906361" w:rsidP="009B5EAD">
      <w:pPr>
        <w:spacing w:before="0" w:after="0" w:line="240" w:lineRule="auto"/>
        <w:ind w:firstLine="0"/>
        <w:rPr>
          <w:rFonts w:ascii="Times New Roman" w:hAnsi="Times New Roman"/>
          <w:b/>
          <w:i/>
          <w:sz w:val="28"/>
          <w:szCs w:val="28"/>
          <w:lang w:val="uk-UA" w:eastAsia="uk-UA"/>
        </w:rPr>
      </w:pPr>
      <w:r w:rsidRPr="00930147">
        <w:rPr>
          <w:rFonts w:ascii="Times New Roman" w:hAnsi="Times New Roman"/>
          <w:sz w:val="28"/>
          <w:szCs w:val="28"/>
          <w:lang w:val="uk-UA" w:eastAsia="uk-UA"/>
        </w:rPr>
        <w:tab/>
      </w:r>
      <w:r w:rsidR="00FF5106" w:rsidRPr="00930147">
        <w:rPr>
          <w:rFonts w:ascii="Times New Roman" w:hAnsi="Times New Roman"/>
          <w:b/>
          <w:i/>
          <w:sz w:val="28"/>
          <w:szCs w:val="28"/>
          <w:lang w:val="uk-UA" w:eastAsia="uk-UA"/>
        </w:rPr>
        <w:t>2.</w:t>
      </w:r>
      <w:r w:rsidR="00BE3C39" w:rsidRPr="00930147">
        <w:rPr>
          <w:rFonts w:ascii="Times New Roman" w:hAnsi="Times New Roman"/>
          <w:b/>
          <w:i/>
          <w:sz w:val="28"/>
          <w:szCs w:val="28"/>
          <w:lang w:val="uk-UA" w:eastAsia="uk-UA"/>
        </w:rPr>
        <w:t>6</w:t>
      </w:r>
      <w:r w:rsidR="00FF5106" w:rsidRPr="00930147">
        <w:rPr>
          <w:rFonts w:ascii="Times New Roman" w:hAnsi="Times New Roman"/>
          <w:b/>
          <w:i/>
          <w:sz w:val="28"/>
          <w:szCs w:val="28"/>
          <w:lang w:val="uk-UA" w:eastAsia="uk-UA"/>
        </w:rPr>
        <w:t>.3</w:t>
      </w:r>
      <w:r w:rsidRPr="00930147">
        <w:rPr>
          <w:rFonts w:ascii="Times New Roman" w:hAnsi="Times New Roman"/>
          <w:b/>
          <w:i/>
          <w:sz w:val="28"/>
          <w:szCs w:val="28"/>
          <w:lang w:val="uk-UA" w:eastAsia="uk-UA"/>
        </w:rPr>
        <w:t>. Рівні контролю</w:t>
      </w:r>
    </w:p>
    <w:p w:rsidR="00271B18" w:rsidRPr="00930147" w:rsidRDefault="00906361" w:rsidP="009B5EAD">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271B18" w:rsidRPr="00930147">
        <w:rPr>
          <w:rFonts w:ascii="Times New Roman" w:hAnsi="Times New Roman"/>
          <w:sz w:val="28"/>
          <w:szCs w:val="28"/>
          <w:lang w:val="uk-UA" w:eastAsia="uk-UA"/>
        </w:rPr>
        <w:t>За рівнем контролю</w:t>
      </w:r>
      <w:r w:rsidR="00271B18" w:rsidRPr="00930147">
        <w:rPr>
          <w:rFonts w:ascii="Times New Roman" w:hAnsi="Times New Roman"/>
          <w:b/>
          <w:bCs/>
          <w:sz w:val="28"/>
          <w:szCs w:val="28"/>
          <w:lang w:val="uk-UA" w:eastAsia="uk-UA"/>
        </w:rPr>
        <w:t xml:space="preserve"> </w:t>
      </w:r>
      <w:r w:rsidR="00271B18" w:rsidRPr="00930147">
        <w:rPr>
          <w:rFonts w:ascii="Times New Roman" w:hAnsi="Times New Roman"/>
          <w:sz w:val="28"/>
          <w:szCs w:val="28"/>
          <w:lang w:val="uk-UA" w:eastAsia="uk-UA"/>
        </w:rPr>
        <w:t>розрізняють: самоконтроль, кафедральний, інститутський/факультетський, ректорський та міністерський.</w:t>
      </w:r>
    </w:p>
    <w:p w:rsidR="00271B18" w:rsidRPr="00930147" w:rsidRDefault="0018671B" w:rsidP="009B5EAD">
      <w:pPr>
        <w:spacing w:before="0" w:after="0" w:line="240" w:lineRule="auto"/>
        <w:ind w:firstLine="0"/>
        <w:rPr>
          <w:rFonts w:ascii="Times New Roman" w:hAnsi="Times New Roman"/>
          <w:sz w:val="28"/>
          <w:szCs w:val="28"/>
          <w:lang w:val="uk-UA" w:eastAsia="uk-UA"/>
        </w:rPr>
      </w:pPr>
      <w:r w:rsidRPr="00930147">
        <w:rPr>
          <w:rFonts w:ascii="Times New Roman" w:hAnsi="Times New Roman"/>
          <w:b/>
          <w:bCs/>
          <w:i/>
          <w:iCs/>
          <w:sz w:val="28"/>
          <w:szCs w:val="28"/>
          <w:lang w:val="uk-UA" w:eastAsia="uk-UA"/>
        </w:rPr>
        <w:tab/>
      </w:r>
      <w:r w:rsidR="00271B18" w:rsidRPr="00930147">
        <w:rPr>
          <w:rFonts w:ascii="Times New Roman" w:hAnsi="Times New Roman"/>
          <w:b/>
          <w:bCs/>
          <w:i/>
          <w:iCs/>
          <w:sz w:val="28"/>
          <w:szCs w:val="28"/>
          <w:lang w:val="uk-UA" w:eastAsia="uk-UA"/>
        </w:rPr>
        <w:t>Самоконтроль</w:t>
      </w:r>
      <w:r w:rsidR="00271B18" w:rsidRPr="00930147">
        <w:rPr>
          <w:rFonts w:ascii="Times New Roman" w:hAnsi="Times New Roman"/>
          <w:b/>
          <w:bCs/>
          <w:sz w:val="28"/>
          <w:szCs w:val="28"/>
          <w:lang w:val="uk-UA" w:eastAsia="uk-UA"/>
        </w:rPr>
        <w:t xml:space="preserve"> </w:t>
      </w:r>
      <w:r w:rsidR="00271B18" w:rsidRPr="00930147">
        <w:rPr>
          <w:rFonts w:ascii="Times New Roman" w:hAnsi="Times New Roman"/>
          <w:sz w:val="28"/>
          <w:szCs w:val="28"/>
          <w:lang w:val="uk-UA" w:eastAsia="uk-UA"/>
        </w:rPr>
        <w:t xml:space="preserve">призначений для самооцінки </w:t>
      </w:r>
      <w:r w:rsidR="00074E50" w:rsidRPr="00930147">
        <w:rPr>
          <w:rFonts w:ascii="Times New Roman" w:hAnsi="Times New Roman"/>
          <w:sz w:val="28"/>
          <w:szCs w:val="28"/>
          <w:lang w:val="uk-UA" w:eastAsia="uk-UA"/>
        </w:rPr>
        <w:t>здобувачами</w:t>
      </w:r>
      <w:r w:rsidR="00271B18" w:rsidRPr="00930147">
        <w:rPr>
          <w:rFonts w:ascii="Times New Roman" w:hAnsi="Times New Roman"/>
          <w:sz w:val="28"/>
          <w:szCs w:val="28"/>
          <w:lang w:val="uk-UA" w:eastAsia="uk-UA"/>
        </w:rPr>
        <w:t xml:space="preserve"> якості засвоєння навчального матеріалу з конкретно</w:t>
      </w:r>
      <w:r w:rsidR="00074E50" w:rsidRPr="00930147">
        <w:rPr>
          <w:rFonts w:ascii="Times New Roman" w:hAnsi="Times New Roman"/>
          <w:sz w:val="28"/>
          <w:szCs w:val="28"/>
          <w:lang w:val="uk-UA" w:eastAsia="uk-UA"/>
        </w:rPr>
        <w:t>ї дисципліни</w:t>
      </w:r>
      <w:r w:rsidR="00271B18" w:rsidRPr="00930147">
        <w:rPr>
          <w:rFonts w:ascii="Times New Roman" w:hAnsi="Times New Roman"/>
          <w:sz w:val="28"/>
          <w:szCs w:val="28"/>
          <w:lang w:val="uk-UA" w:eastAsia="uk-UA"/>
        </w:rPr>
        <w:t>. З цією метою в підручниках, навчальних посібниках, практикумах для кожної теми (розділу) передбачаються запитання для самоконтролю. Більша ефективність самоконтролю забезпечується спеціальним програмним забезпеченням для самоконтролю та самооцінки</w:t>
      </w:r>
      <w:r w:rsidR="00074E50" w:rsidRPr="00930147">
        <w:rPr>
          <w:rFonts w:ascii="Times New Roman" w:hAnsi="Times New Roman"/>
          <w:sz w:val="28"/>
          <w:szCs w:val="28"/>
          <w:lang w:val="uk-UA" w:eastAsia="uk-UA"/>
        </w:rPr>
        <w:t>.</w:t>
      </w:r>
    </w:p>
    <w:p w:rsidR="00271B18" w:rsidRPr="00930147" w:rsidRDefault="00074E50" w:rsidP="009B5EAD">
      <w:pPr>
        <w:spacing w:before="0" w:after="0" w:line="240" w:lineRule="auto"/>
        <w:ind w:firstLine="0"/>
        <w:rPr>
          <w:rFonts w:ascii="Times New Roman" w:hAnsi="Times New Roman"/>
          <w:sz w:val="28"/>
          <w:szCs w:val="28"/>
          <w:lang w:val="uk-UA" w:eastAsia="uk-UA"/>
        </w:rPr>
      </w:pPr>
      <w:r w:rsidRPr="00930147">
        <w:rPr>
          <w:rFonts w:ascii="Times New Roman" w:hAnsi="Times New Roman"/>
          <w:b/>
          <w:bCs/>
          <w:i/>
          <w:iCs/>
          <w:sz w:val="28"/>
          <w:szCs w:val="28"/>
          <w:lang w:val="uk-UA" w:eastAsia="uk-UA"/>
        </w:rPr>
        <w:tab/>
      </w:r>
      <w:r w:rsidR="00271B18" w:rsidRPr="00930147">
        <w:rPr>
          <w:rFonts w:ascii="Times New Roman" w:hAnsi="Times New Roman"/>
          <w:b/>
          <w:bCs/>
          <w:i/>
          <w:iCs/>
          <w:sz w:val="28"/>
          <w:szCs w:val="28"/>
          <w:lang w:val="uk-UA" w:eastAsia="uk-UA"/>
        </w:rPr>
        <w:t>Кафедральний контроль</w:t>
      </w:r>
      <w:r w:rsidR="00271B18" w:rsidRPr="00930147">
        <w:rPr>
          <w:rFonts w:ascii="Times New Roman" w:hAnsi="Times New Roman"/>
          <w:sz w:val="28"/>
          <w:szCs w:val="28"/>
          <w:lang w:val="uk-UA" w:eastAsia="uk-UA"/>
        </w:rPr>
        <w:t xml:space="preserve"> проводиться з метою оцінки ефективності </w:t>
      </w:r>
      <w:r w:rsidRPr="00930147">
        <w:rPr>
          <w:rFonts w:ascii="Times New Roman" w:hAnsi="Times New Roman"/>
          <w:sz w:val="28"/>
          <w:szCs w:val="28"/>
          <w:lang w:val="uk-UA" w:eastAsia="uk-UA"/>
        </w:rPr>
        <w:t>освітнього</w:t>
      </w:r>
      <w:r w:rsidR="00271B18" w:rsidRPr="00930147">
        <w:rPr>
          <w:rFonts w:ascii="Times New Roman" w:hAnsi="Times New Roman"/>
          <w:sz w:val="28"/>
          <w:szCs w:val="28"/>
          <w:lang w:val="uk-UA" w:eastAsia="uk-UA"/>
        </w:rPr>
        <w:t xml:space="preserve"> процесу на різних етапах і здійснюється у вигляді вхідного, поточного, рубіжного та семестрового контролю.</w:t>
      </w:r>
    </w:p>
    <w:p w:rsidR="00271B18" w:rsidRPr="00930147" w:rsidRDefault="00074E50" w:rsidP="009B5EAD">
      <w:pPr>
        <w:spacing w:before="0" w:after="0" w:line="240" w:lineRule="auto"/>
        <w:ind w:firstLine="0"/>
        <w:rPr>
          <w:rFonts w:ascii="Times New Roman" w:hAnsi="Times New Roman"/>
          <w:sz w:val="28"/>
          <w:szCs w:val="28"/>
          <w:lang w:val="uk-UA" w:eastAsia="uk-UA"/>
        </w:rPr>
      </w:pPr>
      <w:r w:rsidRPr="00930147">
        <w:rPr>
          <w:rFonts w:ascii="Times New Roman" w:hAnsi="Times New Roman"/>
          <w:b/>
          <w:bCs/>
          <w:i/>
          <w:iCs/>
          <w:sz w:val="28"/>
          <w:szCs w:val="28"/>
          <w:lang w:val="uk-UA" w:eastAsia="uk-UA"/>
        </w:rPr>
        <w:tab/>
        <w:t>Університетський</w:t>
      </w:r>
      <w:r w:rsidR="00271B18" w:rsidRPr="00930147">
        <w:rPr>
          <w:rFonts w:ascii="Times New Roman" w:hAnsi="Times New Roman"/>
          <w:b/>
          <w:bCs/>
          <w:i/>
          <w:iCs/>
          <w:sz w:val="28"/>
          <w:szCs w:val="28"/>
          <w:lang w:val="uk-UA" w:eastAsia="uk-UA"/>
        </w:rPr>
        <w:t>, ректорський та міністерський контроль</w:t>
      </w:r>
      <w:r w:rsidR="00271B18" w:rsidRPr="00930147">
        <w:rPr>
          <w:rFonts w:ascii="Times New Roman" w:hAnsi="Times New Roman"/>
          <w:sz w:val="28"/>
          <w:szCs w:val="28"/>
          <w:lang w:val="uk-UA" w:eastAsia="uk-UA"/>
        </w:rPr>
        <w:t xml:space="preserve"> є різними рівнями зовнішнього контролю, призначеного для перевірки якості </w:t>
      </w:r>
      <w:r w:rsidRPr="00930147">
        <w:rPr>
          <w:rFonts w:ascii="Times New Roman" w:hAnsi="Times New Roman"/>
          <w:sz w:val="28"/>
          <w:szCs w:val="28"/>
          <w:lang w:val="uk-UA" w:eastAsia="uk-UA"/>
        </w:rPr>
        <w:t>освітнього</w:t>
      </w:r>
      <w:r w:rsidR="00271B18" w:rsidRPr="00930147">
        <w:rPr>
          <w:rFonts w:ascii="Times New Roman" w:hAnsi="Times New Roman"/>
          <w:sz w:val="28"/>
          <w:szCs w:val="28"/>
          <w:lang w:val="uk-UA" w:eastAsia="uk-UA"/>
        </w:rPr>
        <w:t xml:space="preserve"> процесу на кафедрах, порівняння ефективності навчання </w:t>
      </w:r>
      <w:r w:rsidRPr="00930147">
        <w:rPr>
          <w:rFonts w:ascii="Times New Roman" w:hAnsi="Times New Roman"/>
          <w:sz w:val="28"/>
          <w:szCs w:val="28"/>
          <w:lang w:val="uk-UA" w:eastAsia="uk-UA"/>
        </w:rPr>
        <w:t>здобувачів</w:t>
      </w:r>
      <w:r w:rsidR="00271B18" w:rsidRPr="00930147">
        <w:rPr>
          <w:rFonts w:ascii="Times New Roman" w:hAnsi="Times New Roman"/>
          <w:sz w:val="28"/>
          <w:szCs w:val="28"/>
          <w:lang w:val="uk-UA" w:eastAsia="uk-UA"/>
        </w:rPr>
        <w:t>.</w:t>
      </w:r>
    </w:p>
    <w:p w:rsidR="00271B18" w:rsidRPr="00930147" w:rsidRDefault="00074E50" w:rsidP="009B5EAD">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271B18" w:rsidRPr="00930147">
        <w:rPr>
          <w:rFonts w:ascii="Times New Roman" w:hAnsi="Times New Roman"/>
          <w:sz w:val="28"/>
          <w:szCs w:val="28"/>
          <w:lang w:val="uk-UA" w:eastAsia="uk-UA"/>
        </w:rPr>
        <w:t xml:space="preserve">Зовнішній контроль усіх рівнів, на відміну від кафедрального, проводиться вибірково (в окремих </w:t>
      </w:r>
      <w:r w:rsidRPr="00930147">
        <w:rPr>
          <w:rFonts w:ascii="Times New Roman" w:hAnsi="Times New Roman"/>
          <w:sz w:val="28"/>
          <w:szCs w:val="28"/>
          <w:lang w:val="uk-UA" w:eastAsia="uk-UA"/>
        </w:rPr>
        <w:t>академічних групах) і тільки письмово</w:t>
      </w:r>
      <w:r w:rsidR="00271B18" w:rsidRPr="00930147">
        <w:rPr>
          <w:rFonts w:ascii="Times New Roman" w:hAnsi="Times New Roman"/>
          <w:sz w:val="28"/>
          <w:szCs w:val="28"/>
          <w:lang w:val="uk-UA" w:eastAsia="uk-UA"/>
        </w:rPr>
        <w:t>.</w:t>
      </w:r>
    </w:p>
    <w:p w:rsidR="00FF5106" w:rsidRPr="00930147" w:rsidRDefault="00FF5106" w:rsidP="00FF5106">
      <w:pPr>
        <w:spacing w:before="0" w:after="0" w:line="240" w:lineRule="auto"/>
        <w:ind w:firstLine="0"/>
        <w:rPr>
          <w:rFonts w:ascii="Times New Roman" w:hAnsi="Times New Roman"/>
          <w:b/>
          <w:i/>
          <w:sz w:val="28"/>
          <w:szCs w:val="28"/>
          <w:lang w:val="uk-UA" w:eastAsia="uk-UA"/>
        </w:rPr>
      </w:pPr>
      <w:r w:rsidRPr="00930147">
        <w:rPr>
          <w:rFonts w:ascii="Times New Roman" w:hAnsi="Times New Roman"/>
          <w:b/>
          <w:i/>
          <w:iCs/>
          <w:sz w:val="28"/>
          <w:szCs w:val="28"/>
          <w:lang w:val="uk-UA" w:eastAsia="uk-UA"/>
        </w:rPr>
        <w:tab/>
        <w:t>2.</w:t>
      </w:r>
      <w:r w:rsidR="00BE3C39" w:rsidRPr="00930147">
        <w:rPr>
          <w:rFonts w:ascii="Times New Roman" w:hAnsi="Times New Roman"/>
          <w:b/>
          <w:i/>
          <w:iCs/>
          <w:sz w:val="28"/>
          <w:szCs w:val="28"/>
          <w:lang w:val="uk-UA" w:eastAsia="uk-UA"/>
        </w:rPr>
        <w:t>6</w:t>
      </w:r>
      <w:r w:rsidRPr="00930147">
        <w:rPr>
          <w:rFonts w:ascii="Times New Roman" w:hAnsi="Times New Roman"/>
          <w:b/>
          <w:i/>
          <w:iCs/>
          <w:sz w:val="28"/>
          <w:szCs w:val="28"/>
          <w:lang w:val="uk-UA" w:eastAsia="uk-UA"/>
        </w:rPr>
        <w:t>.4. Оцінювання семестрового контролю</w:t>
      </w:r>
      <w:r w:rsidRPr="00930147">
        <w:rPr>
          <w:rFonts w:ascii="Times New Roman" w:hAnsi="Times New Roman"/>
          <w:b/>
          <w:i/>
          <w:sz w:val="28"/>
          <w:szCs w:val="28"/>
          <w:lang w:val="uk-UA" w:eastAsia="uk-UA"/>
        </w:rPr>
        <w:t xml:space="preserve"> </w:t>
      </w:r>
    </w:p>
    <w:p w:rsidR="008E6EF8" w:rsidRPr="00930147" w:rsidRDefault="008E6EF8" w:rsidP="00FF5106">
      <w:pPr>
        <w:widowControl w:val="0"/>
        <w:spacing w:before="0" w:after="0" w:line="240" w:lineRule="auto"/>
        <w:rPr>
          <w:rFonts w:ascii="Times New Roman" w:hAnsi="Times New Roman"/>
          <w:sz w:val="28"/>
          <w:szCs w:val="28"/>
          <w:lang w:val="uk-UA" w:eastAsia="uk-UA"/>
        </w:rPr>
      </w:pPr>
    </w:p>
    <w:p w:rsidR="00FF5106" w:rsidRPr="00930147" w:rsidRDefault="008E6EF8" w:rsidP="00FF5106">
      <w:pPr>
        <w:widowControl w:val="0"/>
        <w:spacing w:before="0" w:after="0" w:line="240" w:lineRule="auto"/>
        <w:rPr>
          <w:rFonts w:ascii="Times New Roman" w:hAnsi="Times New Roman"/>
          <w:sz w:val="28"/>
          <w:szCs w:val="28"/>
          <w:lang w:val="uk-UA"/>
        </w:rPr>
      </w:pPr>
      <w:r w:rsidRPr="00930147">
        <w:rPr>
          <w:rFonts w:ascii="Times New Roman" w:hAnsi="Times New Roman"/>
          <w:sz w:val="28"/>
          <w:szCs w:val="28"/>
          <w:lang w:val="uk-UA" w:eastAsia="uk-UA"/>
        </w:rPr>
        <w:t xml:space="preserve">2.6.4.1. </w:t>
      </w:r>
      <w:r w:rsidR="00FF5106" w:rsidRPr="00930147">
        <w:rPr>
          <w:rFonts w:ascii="Times New Roman" w:hAnsi="Times New Roman"/>
          <w:sz w:val="28"/>
          <w:szCs w:val="28"/>
          <w:lang w:val="uk-UA" w:eastAsia="uk-UA"/>
        </w:rPr>
        <w:t xml:space="preserve">Оцінювання семестрового контролю здійснюється </w:t>
      </w:r>
      <w:r w:rsidR="00FF5106" w:rsidRPr="00930147">
        <w:rPr>
          <w:rFonts w:ascii="Times New Roman" w:hAnsi="Times New Roman"/>
          <w:sz w:val="28"/>
          <w:szCs w:val="28"/>
          <w:lang w:val="uk-UA"/>
        </w:rPr>
        <w:t xml:space="preserve">за національною, 100-бальною та шкалою ЄКТС відповідно до Положенням про порядок оцінювання </w:t>
      </w:r>
      <w:r w:rsidR="00BC06B0" w:rsidRPr="00930147">
        <w:rPr>
          <w:rFonts w:ascii="Times New Roman" w:hAnsi="Times New Roman"/>
          <w:sz w:val="28"/>
          <w:szCs w:val="28"/>
          <w:lang w:val="uk-UA"/>
        </w:rPr>
        <w:t>навчальних досягнень здобувачів вищої освіти у ПЗВО «Міжнародний класичний університет імені Пилипа Орлика».</w:t>
      </w:r>
    </w:p>
    <w:p w:rsidR="008E6EF8" w:rsidRPr="00930147" w:rsidRDefault="008E6EF8" w:rsidP="008E6EF8">
      <w:pPr>
        <w:pStyle w:val="Default"/>
        <w:jc w:val="both"/>
        <w:rPr>
          <w:sz w:val="28"/>
          <w:szCs w:val="28"/>
          <w:lang w:val="uk-UA"/>
        </w:rPr>
      </w:pPr>
      <w:r w:rsidRPr="00930147">
        <w:rPr>
          <w:sz w:val="28"/>
          <w:szCs w:val="28"/>
          <w:lang w:val="uk-UA"/>
        </w:rPr>
        <w:tab/>
      </w:r>
      <w:r w:rsidRPr="00930147">
        <w:rPr>
          <w:sz w:val="28"/>
          <w:szCs w:val="28"/>
        </w:rPr>
        <w:t xml:space="preserve">Присвоєння здобувачеві кредитів ЄКТС з дисципліни проводиться за умови виконання </w:t>
      </w:r>
      <w:r w:rsidRPr="00930147">
        <w:rPr>
          <w:sz w:val="28"/>
          <w:szCs w:val="28"/>
          <w:lang w:val="uk-UA"/>
        </w:rPr>
        <w:t xml:space="preserve">ним усіх вимог робочої програми і успішного складання семестрового контролю у визначеній навчальним планом формі. </w:t>
      </w:r>
    </w:p>
    <w:p w:rsidR="008E6EF8" w:rsidRPr="00930147" w:rsidRDefault="008E6EF8" w:rsidP="008E6EF8">
      <w:pPr>
        <w:pStyle w:val="Default"/>
        <w:jc w:val="both"/>
        <w:rPr>
          <w:sz w:val="28"/>
          <w:szCs w:val="28"/>
          <w:lang w:val="uk-UA"/>
        </w:rPr>
      </w:pPr>
      <w:r w:rsidRPr="00930147">
        <w:rPr>
          <w:sz w:val="28"/>
          <w:szCs w:val="28"/>
          <w:lang w:val="uk-UA"/>
        </w:rPr>
        <w:tab/>
        <w:t xml:space="preserve">2.6.4.2. Перескладання семестрового контролю з дисципліни з метою підвищення оцінки не допускається. </w:t>
      </w:r>
    </w:p>
    <w:p w:rsidR="008E6EF8" w:rsidRPr="00930147" w:rsidRDefault="008E6EF8" w:rsidP="008E6EF8">
      <w:pPr>
        <w:pStyle w:val="Default"/>
        <w:jc w:val="both"/>
        <w:rPr>
          <w:sz w:val="28"/>
          <w:szCs w:val="28"/>
          <w:lang w:val="uk-UA"/>
        </w:rPr>
      </w:pPr>
      <w:r w:rsidRPr="00930147">
        <w:rPr>
          <w:sz w:val="28"/>
          <w:szCs w:val="28"/>
          <w:lang w:val="uk-UA"/>
        </w:rPr>
        <w:tab/>
        <w:t xml:space="preserve">У окремих випадках (з метою отримання диплома з відзнакою) здобувач з дозволу ректора Університету має право перескласти екзамен (залік) на вищу оцінку не більше ніж з двох компонент освітньо-професійної програми підготовки бакалавра чи однієї компоненти освітньо-професійної програми підготовки магістра. </w:t>
      </w:r>
    </w:p>
    <w:p w:rsidR="008E6EF8" w:rsidRPr="00930147" w:rsidRDefault="008E6EF8" w:rsidP="008E6EF8">
      <w:pPr>
        <w:pStyle w:val="Default"/>
        <w:jc w:val="both"/>
        <w:rPr>
          <w:sz w:val="28"/>
          <w:szCs w:val="28"/>
          <w:lang w:val="uk-UA"/>
        </w:rPr>
      </w:pPr>
      <w:r w:rsidRPr="00930147">
        <w:rPr>
          <w:sz w:val="28"/>
          <w:szCs w:val="28"/>
          <w:lang w:val="uk-UA"/>
        </w:rPr>
        <w:tab/>
        <w:t xml:space="preserve">Перескладання екзамену (заліку) здійснюється перед комісією після завершення останнього семестрового контролю. </w:t>
      </w:r>
    </w:p>
    <w:p w:rsidR="008E6EF8" w:rsidRPr="00930147" w:rsidRDefault="008E6EF8" w:rsidP="008E6EF8">
      <w:pPr>
        <w:pStyle w:val="Default"/>
        <w:jc w:val="both"/>
        <w:rPr>
          <w:sz w:val="28"/>
          <w:szCs w:val="28"/>
          <w:lang w:val="uk-UA"/>
        </w:rPr>
      </w:pPr>
      <w:r w:rsidRPr="00930147">
        <w:rPr>
          <w:sz w:val="28"/>
          <w:szCs w:val="28"/>
          <w:lang w:val="uk-UA"/>
        </w:rPr>
        <w:tab/>
        <w:t>Склад комісії за поданням завідувача кафедри, яка забезпечує компоненту освітньо-професійної програ</w:t>
      </w:r>
      <w:r w:rsidR="00751C7B" w:rsidRPr="00930147">
        <w:rPr>
          <w:sz w:val="28"/>
          <w:szCs w:val="28"/>
          <w:lang w:val="uk-UA"/>
        </w:rPr>
        <w:t>ми, затверджує декан факультету</w:t>
      </w:r>
      <w:r w:rsidRPr="00930147">
        <w:rPr>
          <w:sz w:val="28"/>
          <w:szCs w:val="28"/>
          <w:lang w:val="uk-UA"/>
        </w:rPr>
        <w:t xml:space="preserve">. </w:t>
      </w:r>
    </w:p>
    <w:p w:rsidR="008E6EF8" w:rsidRPr="00930147" w:rsidRDefault="008E6EF8" w:rsidP="008E6EF8">
      <w:pPr>
        <w:widowControl w:val="0"/>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xml:space="preserve">У разі відсутності на екзамені з поважних причин, здобувач (або його </w:t>
      </w:r>
      <w:r w:rsidRPr="00930147">
        <w:rPr>
          <w:rFonts w:ascii="Times New Roman" w:hAnsi="Times New Roman"/>
          <w:sz w:val="28"/>
          <w:szCs w:val="28"/>
          <w:lang w:val="uk-UA"/>
        </w:rPr>
        <w:lastRenderedPageBreak/>
        <w:t xml:space="preserve">рідні) має особисто не пізніше наступного після екзамену дня повідомити деканат (куратора) про причини неможливості складання екзамену за розкладом. Розпорядженням декана факультету такому здобувачеві встановлюється індивідуальний термін семестрового контролю із зазначенням кінцевого строку. </w:t>
      </w:r>
      <w:r w:rsidRPr="00930147">
        <w:rPr>
          <w:rFonts w:ascii="Times New Roman" w:hAnsi="Times New Roman"/>
          <w:bCs/>
          <w:sz w:val="28"/>
          <w:szCs w:val="28"/>
          <w:lang w:val="uk-UA"/>
        </w:rPr>
        <w:t>Якщо термін індивідуального складання семестрового контролю виходить за межі сесії, питання розглядає ректор Університету за заявою здобувача з візою декана факультету. Здобувачі</w:t>
      </w:r>
      <w:r w:rsidRPr="00930147">
        <w:rPr>
          <w:rFonts w:ascii="Times New Roman" w:hAnsi="Times New Roman"/>
          <w:sz w:val="28"/>
          <w:szCs w:val="28"/>
          <w:lang w:val="uk-UA"/>
        </w:rPr>
        <w:t>, які не з’явились на екзамени без поважних причин, вважаються такими, що одержали незадовільну оцінку.</w:t>
      </w:r>
    </w:p>
    <w:p w:rsidR="008E6EF8" w:rsidRPr="00930147" w:rsidRDefault="008E6EF8" w:rsidP="008E6EF8">
      <w:pPr>
        <w:pStyle w:val="Default"/>
        <w:jc w:val="both"/>
        <w:rPr>
          <w:sz w:val="28"/>
          <w:szCs w:val="28"/>
          <w:lang w:val="uk-UA"/>
        </w:rPr>
      </w:pPr>
      <w:r w:rsidRPr="00930147">
        <w:rPr>
          <w:sz w:val="28"/>
          <w:szCs w:val="28"/>
          <w:lang w:val="uk-UA"/>
        </w:rPr>
        <w:tab/>
        <w:t xml:space="preserve">2.6.4.3. Ліквідація академічної заборгованості з семестрового контролю здійснюється у період екзаменаційної сесії або за графіком, встановленим деканатом. </w:t>
      </w:r>
    </w:p>
    <w:p w:rsidR="008E6EF8" w:rsidRPr="00930147" w:rsidRDefault="008E6EF8" w:rsidP="008E6EF8">
      <w:pPr>
        <w:pStyle w:val="Default"/>
        <w:jc w:val="both"/>
        <w:rPr>
          <w:sz w:val="28"/>
          <w:szCs w:val="28"/>
          <w:lang w:val="uk-UA"/>
        </w:rPr>
      </w:pPr>
      <w:r w:rsidRPr="00930147">
        <w:rPr>
          <w:sz w:val="28"/>
          <w:szCs w:val="28"/>
          <w:lang w:val="uk-UA"/>
        </w:rPr>
        <w:tab/>
        <w:t>Повторне складання семестрового контролю з дисципліни дозволяється протягом наступного семестру (виключення – останні семестри навчання, як є різні для різних рівнів освіти ).</w:t>
      </w:r>
    </w:p>
    <w:p w:rsidR="008E6EF8" w:rsidRPr="00930147" w:rsidRDefault="008E6EF8" w:rsidP="008E6EF8">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t>За наявності поважних причин, що документально підтверджені, окремим здобувачам ректор Університету може встановлювати індивідуальний графік складання екзаменів/заліків або ліквідації академічної заборгованості тривалістю не більше місяця з початку наступного навчального семестру. Якщо цей термін є недостатнім для виконання індивідуального графіку, розглядається питання про надання здобувачеві академічної відпустки або повторного курсу навчання.</w:t>
      </w:r>
    </w:p>
    <w:p w:rsidR="008E6EF8" w:rsidRPr="00930147" w:rsidRDefault="008E6EF8" w:rsidP="008E6EF8">
      <w:pPr>
        <w:pStyle w:val="Default"/>
        <w:jc w:val="both"/>
        <w:rPr>
          <w:sz w:val="28"/>
          <w:szCs w:val="28"/>
          <w:lang w:val="uk-UA"/>
        </w:rPr>
      </w:pPr>
      <w:r w:rsidRPr="00930147">
        <w:rPr>
          <w:sz w:val="28"/>
          <w:szCs w:val="28"/>
          <w:lang w:val="uk-UA"/>
        </w:rPr>
        <w:tab/>
        <w:t xml:space="preserve">Повторне складання семестрового контролю проводиться у формі, визначеній кафедрою, та оцінюється за 100-бальною шкалою з наступним переведенням у національну шкалу та шкалу ЄКТС. </w:t>
      </w:r>
    </w:p>
    <w:p w:rsidR="008E6EF8" w:rsidRPr="00930147" w:rsidRDefault="008E6EF8" w:rsidP="008E6EF8">
      <w:pPr>
        <w:pStyle w:val="Default"/>
        <w:jc w:val="both"/>
        <w:rPr>
          <w:sz w:val="28"/>
          <w:szCs w:val="28"/>
        </w:rPr>
      </w:pPr>
      <w:r w:rsidRPr="00930147">
        <w:rPr>
          <w:sz w:val="28"/>
          <w:szCs w:val="28"/>
          <w:lang w:val="uk-UA"/>
        </w:rPr>
        <w:tab/>
        <w:t>2.6.4.4. Перезарахування оцінок за складені раніше екзамени і заліки здобувача, що повторно навчаються чи поновлені, проводиться</w:t>
      </w:r>
      <w:r w:rsidRPr="00930147">
        <w:rPr>
          <w:sz w:val="28"/>
          <w:szCs w:val="28"/>
        </w:rPr>
        <w:t xml:space="preserve"> деканами факультетів на початку кожного семестру у формі розпорядження по факультету. При цьому, як правило, підлягають перезарахуванню оцінки «добре» і «відмінно». Оцінки з предметів, які не перезараховані, вважаються анульованими. </w:t>
      </w:r>
    </w:p>
    <w:p w:rsidR="00751C7B" w:rsidRPr="00930147" w:rsidRDefault="00FF5106" w:rsidP="00751C7B">
      <w:pPr>
        <w:pStyle w:val="Default"/>
        <w:jc w:val="both"/>
        <w:rPr>
          <w:sz w:val="28"/>
          <w:szCs w:val="28"/>
          <w:lang w:val="uk-UA"/>
        </w:rPr>
      </w:pPr>
      <w:r w:rsidRPr="00930147">
        <w:rPr>
          <w:sz w:val="28"/>
          <w:szCs w:val="28"/>
          <w:lang w:val="uk-UA" w:eastAsia="uk-UA"/>
        </w:rPr>
        <w:tab/>
      </w:r>
      <w:r w:rsidR="00751C7B" w:rsidRPr="00930147">
        <w:rPr>
          <w:sz w:val="28"/>
          <w:szCs w:val="28"/>
          <w:lang w:val="uk-UA" w:eastAsia="uk-UA"/>
        </w:rPr>
        <w:t xml:space="preserve">Порядок пере зарахування результатів навчання здобувачів регламентується нормативним документом </w:t>
      </w:r>
      <w:r w:rsidR="00751C7B" w:rsidRPr="00930147">
        <w:rPr>
          <w:color w:val="auto"/>
          <w:sz w:val="28"/>
          <w:szCs w:val="28"/>
          <w:lang w:val="uk-UA"/>
        </w:rPr>
        <w:t>«Порядок перезарахування результатів навчання, визначення та складання академічної різниці у ПЗВО «Міжнародний класичний університет імені Пилипа Орлика».</w:t>
      </w:r>
    </w:p>
    <w:p w:rsidR="00271B18" w:rsidRPr="00930147" w:rsidRDefault="00FF5106" w:rsidP="008E6EF8">
      <w:pPr>
        <w:spacing w:before="0" w:after="0" w:line="240" w:lineRule="auto"/>
        <w:ind w:firstLine="0"/>
        <w:rPr>
          <w:rFonts w:ascii="Times New Roman" w:hAnsi="Times New Roman"/>
          <w:b/>
          <w:i/>
          <w:sz w:val="28"/>
          <w:szCs w:val="28"/>
          <w:lang w:val="uk-UA" w:eastAsia="uk-UA"/>
        </w:rPr>
      </w:pPr>
      <w:r w:rsidRPr="00930147">
        <w:rPr>
          <w:rFonts w:ascii="Times New Roman" w:hAnsi="Times New Roman"/>
          <w:b/>
          <w:i/>
          <w:sz w:val="28"/>
          <w:szCs w:val="28"/>
          <w:lang w:val="uk-UA" w:eastAsia="uk-UA"/>
        </w:rPr>
        <w:tab/>
        <w:t>2.</w:t>
      </w:r>
      <w:r w:rsidR="00BE3C39" w:rsidRPr="00930147">
        <w:rPr>
          <w:rFonts w:ascii="Times New Roman" w:hAnsi="Times New Roman"/>
          <w:b/>
          <w:i/>
          <w:sz w:val="28"/>
          <w:szCs w:val="28"/>
          <w:lang w:val="uk-UA" w:eastAsia="uk-UA"/>
        </w:rPr>
        <w:t>6</w:t>
      </w:r>
      <w:r w:rsidR="009C7702" w:rsidRPr="00930147">
        <w:rPr>
          <w:rFonts w:ascii="Times New Roman" w:hAnsi="Times New Roman"/>
          <w:b/>
          <w:i/>
          <w:sz w:val="28"/>
          <w:szCs w:val="28"/>
          <w:lang w:val="uk-UA" w:eastAsia="uk-UA"/>
        </w:rPr>
        <w:t>.5. Підсумкова атестація</w:t>
      </w:r>
    </w:p>
    <w:p w:rsidR="00213BD0" w:rsidRPr="00930147" w:rsidRDefault="00D678B3" w:rsidP="00FF5106">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FF5106" w:rsidRPr="00930147">
        <w:rPr>
          <w:rFonts w:ascii="Times New Roman" w:hAnsi="Times New Roman"/>
          <w:sz w:val="28"/>
          <w:szCs w:val="28"/>
          <w:lang w:val="uk-UA" w:eastAsia="uk-UA"/>
        </w:rPr>
        <w:t>2.</w:t>
      </w:r>
      <w:r w:rsidR="00BE3C39" w:rsidRPr="00930147">
        <w:rPr>
          <w:rFonts w:ascii="Times New Roman" w:hAnsi="Times New Roman"/>
          <w:sz w:val="28"/>
          <w:szCs w:val="28"/>
          <w:lang w:val="uk-UA" w:eastAsia="uk-UA"/>
        </w:rPr>
        <w:t>6</w:t>
      </w:r>
      <w:r w:rsidR="00213BD0" w:rsidRPr="00930147">
        <w:rPr>
          <w:rFonts w:ascii="Times New Roman" w:hAnsi="Times New Roman"/>
          <w:sz w:val="28"/>
          <w:szCs w:val="28"/>
          <w:lang w:val="uk-UA" w:eastAsia="uk-UA"/>
        </w:rPr>
        <w:t xml:space="preserve">.5.1. </w:t>
      </w:r>
      <w:r w:rsidR="0065280F" w:rsidRPr="00930147">
        <w:rPr>
          <w:rFonts w:ascii="Times New Roman" w:hAnsi="Times New Roman"/>
          <w:sz w:val="28"/>
          <w:szCs w:val="28"/>
          <w:lang w:val="uk-UA" w:eastAsia="uk-UA"/>
        </w:rPr>
        <w:t xml:space="preserve">Підсумкова </w:t>
      </w:r>
      <w:r w:rsidR="00271B18" w:rsidRPr="00930147">
        <w:rPr>
          <w:rFonts w:ascii="Times New Roman" w:hAnsi="Times New Roman"/>
          <w:sz w:val="28"/>
          <w:szCs w:val="28"/>
          <w:lang w:val="uk-UA" w:eastAsia="uk-UA"/>
        </w:rPr>
        <w:t>атестація – це встановлення відповідності засвоєних здобувачами вищої освіти рівня та обсягу знань, умінь, інших компетентностей вимогам стандартів вищої освіти</w:t>
      </w:r>
      <w:r w:rsidRPr="00930147">
        <w:rPr>
          <w:rFonts w:ascii="Times New Roman" w:hAnsi="Times New Roman"/>
          <w:sz w:val="28"/>
          <w:szCs w:val="28"/>
          <w:lang w:val="uk-UA" w:eastAsia="uk-UA"/>
        </w:rPr>
        <w:t xml:space="preserve"> (освітньої програми)</w:t>
      </w:r>
      <w:r w:rsidR="00271B18" w:rsidRPr="00930147">
        <w:rPr>
          <w:rFonts w:ascii="Times New Roman" w:hAnsi="Times New Roman"/>
          <w:sz w:val="28"/>
          <w:szCs w:val="28"/>
          <w:lang w:val="uk-UA" w:eastAsia="uk-UA"/>
        </w:rPr>
        <w:t xml:space="preserve">. </w:t>
      </w:r>
      <w:r w:rsidR="00213BD0" w:rsidRPr="00930147">
        <w:rPr>
          <w:rFonts w:ascii="Times New Roman" w:hAnsi="Times New Roman"/>
          <w:sz w:val="28"/>
          <w:szCs w:val="28"/>
          <w:lang w:val="uk-UA" w:eastAsia="uk-UA"/>
        </w:rPr>
        <w:tab/>
      </w:r>
      <w:r w:rsidRPr="00930147">
        <w:rPr>
          <w:rFonts w:ascii="Times New Roman" w:hAnsi="Times New Roman"/>
          <w:sz w:val="28"/>
          <w:szCs w:val="28"/>
          <w:lang w:val="uk-UA" w:eastAsia="uk-UA"/>
        </w:rPr>
        <w:t>Підсумкова</w:t>
      </w:r>
      <w:r w:rsidR="00271B18" w:rsidRPr="00930147">
        <w:rPr>
          <w:rFonts w:ascii="Times New Roman" w:hAnsi="Times New Roman"/>
          <w:sz w:val="28"/>
          <w:szCs w:val="28"/>
          <w:lang w:val="uk-UA" w:eastAsia="uk-UA"/>
        </w:rPr>
        <w:t xml:space="preserve"> атестація здійснюється екзаменац</w:t>
      </w:r>
      <w:r w:rsidR="00213BD0" w:rsidRPr="00930147">
        <w:rPr>
          <w:rFonts w:ascii="Times New Roman" w:hAnsi="Times New Roman"/>
          <w:sz w:val="28"/>
          <w:szCs w:val="28"/>
          <w:lang w:val="uk-UA" w:eastAsia="uk-UA"/>
        </w:rPr>
        <w:t>ійною комісією (ЕК)</w:t>
      </w:r>
      <w:r w:rsidR="00271B18" w:rsidRPr="00930147">
        <w:rPr>
          <w:rFonts w:ascii="Times New Roman" w:hAnsi="Times New Roman"/>
          <w:sz w:val="28"/>
          <w:szCs w:val="28"/>
          <w:lang w:val="uk-UA" w:eastAsia="uk-UA"/>
        </w:rPr>
        <w:t xml:space="preserve">. </w:t>
      </w:r>
    </w:p>
    <w:p w:rsidR="00213BD0" w:rsidRPr="00930147" w:rsidRDefault="00213BD0" w:rsidP="00213BD0">
      <w:pPr>
        <w:spacing w:before="0" w:after="0" w:line="240" w:lineRule="auto"/>
        <w:textAlignment w:val="baseline"/>
        <w:rPr>
          <w:rFonts w:ascii="Times New Roman" w:hAnsi="Times New Roman"/>
          <w:sz w:val="28"/>
          <w:szCs w:val="28"/>
          <w:lang w:val="uk-UA" w:eastAsia="uk-UA"/>
        </w:rPr>
      </w:pPr>
      <w:r w:rsidRPr="00930147">
        <w:rPr>
          <w:rFonts w:ascii="Times New Roman" w:hAnsi="Times New Roman"/>
          <w:sz w:val="28"/>
          <w:szCs w:val="28"/>
          <w:lang w:val="uk-UA"/>
        </w:rPr>
        <w:t xml:space="preserve">Призначення голів екзаменаційних комісій, завдання екзаменаційної комісії, порядок її створення, вимоги щодо кількісного та якісного складу, графік роботи, вимоги до звітної документації визначені Положенням про порядок створення та організацію роботи екзаменаційної комісії з </w:t>
      </w:r>
      <w:r w:rsidR="00797CCD" w:rsidRPr="00930147">
        <w:rPr>
          <w:rFonts w:ascii="Times New Roman" w:hAnsi="Times New Roman"/>
          <w:sz w:val="28"/>
          <w:szCs w:val="28"/>
          <w:lang w:val="uk-UA"/>
        </w:rPr>
        <w:t xml:space="preserve">підсумкової </w:t>
      </w:r>
      <w:r w:rsidRPr="00930147">
        <w:rPr>
          <w:rFonts w:ascii="Times New Roman" w:hAnsi="Times New Roman"/>
          <w:sz w:val="28"/>
          <w:szCs w:val="28"/>
          <w:lang w:val="uk-UA"/>
        </w:rPr>
        <w:t xml:space="preserve">атестації здобувачів вищої освіти </w:t>
      </w:r>
    </w:p>
    <w:p w:rsidR="00271B18" w:rsidRPr="00930147" w:rsidRDefault="00213BD0" w:rsidP="009C7702">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lastRenderedPageBreak/>
        <w:tab/>
      </w:r>
      <w:r w:rsidR="00271B18" w:rsidRPr="00930147">
        <w:rPr>
          <w:rFonts w:ascii="Times New Roman" w:hAnsi="Times New Roman"/>
          <w:sz w:val="28"/>
          <w:szCs w:val="28"/>
          <w:lang w:val="uk-UA" w:eastAsia="uk-UA"/>
        </w:rPr>
        <w:t xml:space="preserve">Строки проведення </w:t>
      </w:r>
      <w:r w:rsidR="00D678B3" w:rsidRPr="00930147">
        <w:rPr>
          <w:rFonts w:ascii="Times New Roman" w:hAnsi="Times New Roman"/>
          <w:sz w:val="28"/>
          <w:szCs w:val="28"/>
          <w:lang w:val="uk-UA" w:eastAsia="uk-UA"/>
        </w:rPr>
        <w:t>підсумкової</w:t>
      </w:r>
      <w:r w:rsidR="00271B18" w:rsidRPr="00930147">
        <w:rPr>
          <w:rFonts w:ascii="Times New Roman" w:hAnsi="Times New Roman"/>
          <w:sz w:val="28"/>
          <w:szCs w:val="28"/>
          <w:lang w:val="uk-UA" w:eastAsia="uk-UA"/>
        </w:rPr>
        <w:t xml:space="preserve"> атестації визначаються навчальними планами</w:t>
      </w:r>
      <w:r w:rsidR="00D678B3" w:rsidRPr="00930147">
        <w:rPr>
          <w:rFonts w:ascii="Times New Roman" w:hAnsi="Times New Roman"/>
          <w:sz w:val="28"/>
          <w:szCs w:val="28"/>
          <w:lang w:val="uk-UA" w:eastAsia="uk-UA"/>
        </w:rPr>
        <w:t xml:space="preserve"> і графіком освітнього процесу</w:t>
      </w:r>
      <w:r w:rsidR="00271B18" w:rsidRPr="00930147">
        <w:rPr>
          <w:rFonts w:ascii="Times New Roman" w:hAnsi="Times New Roman"/>
          <w:sz w:val="28"/>
          <w:szCs w:val="28"/>
          <w:lang w:val="uk-UA" w:eastAsia="uk-UA"/>
        </w:rPr>
        <w:t>.</w:t>
      </w:r>
    </w:p>
    <w:p w:rsidR="00271B18" w:rsidRPr="00930147" w:rsidRDefault="00D678B3" w:rsidP="009C7702">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271B18" w:rsidRPr="00930147">
        <w:rPr>
          <w:rFonts w:ascii="Times New Roman" w:hAnsi="Times New Roman"/>
          <w:sz w:val="28"/>
          <w:szCs w:val="28"/>
          <w:lang w:val="uk-UA" w:eastAsia="uk-UA"/>
        </w:rPr>
        <w:t xml:space="preserve">Форма проведення </w:t>
      </w:r>
      <w:r w:rsidR="006968E0" w:rsidRPr="00930147">
        <w:rPr>
          <w:rFonts w:ascii="Times New Roman" w:hAnsi="Times New Roman"/>
          <w:sz w:val="28"/>
          <w:szCs w:val="28"/>
          <w:lang w:val="uk-UA" w:eastAsia="uk-UA"/>
        </w:rPr>
        <w:t>підсумкової</w:t>
      </w:r>
      <w:r w:rsidR="00271B18" w:rsidRPr="00930147">
        <w:rPr>
          <w:rFonts w:ascii="Times New Roman" w:hAnsi="Times New Roman"/>
          <w:sz w:val="28"/>
          <w:szCs w:val="28"/>
          <w:lang w:val="uk-UA" w:eastAsia="uk-UA"/>
        </w:rPr>
        <w:t xml:space="preserve"> атестації здобувачів вищої освіти визначається відповідним стандартом вищої освіти, освітньою програмою та навчальним планом. </w:t>
      </w:r>
    </w:p>
    <w:p w:rsidR="00D678B3" w:rsidRPr="00930147" w:rsidRDefault="00D678B3" w:rsidP="009C7702">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t>Підсумкова</w:t>
      </w:r>
      <w:r w:rsidR="00271B18" w:rsidRPr="00930147">
        <w:rPr>
          <w:rFonts w:ascii="Times New Roman" w:hAnsi="Times New Roman"/>
          <w:sz w:val="28"/>
          <w:szCs w:val="28"/>
          <w:lang w:val="uk-UA" w:eastAsia="uk-UA"/>
        </w:rPr>
        <w:t xml:space="preserve"> атестація здобувачів вищої освіти проводиться у формі </w:t>
      </w:r>
      <w:r w:rsidRPr="00930147">
        <w:rPr>
          <w:rFonts w:ascii="Times New Roman" w:hAnsi="Times New Roman"/>
          <w:sz w:val="28"/>
          <w:szCs w:val="28"/>
          <w:lang w:val="uk-UA" w:eastAsia="uk-UA"/>
        </w:rPr>
        <w:t>кваліфікаційного екзамену</w:t>
      </w:r>
      <w:r w:rsidR="00271B18" w:rsidRPr="00930147">
        <w:rPr>
          <w:rFonts w:ascii="Times New Roman" w:hAnsi="Times New Roman"/>
          <w:sz w:val="28"/>
          <w:szCs w:val="28"/>
          <w:lang w:val="uk-UA" w:eastAsia="uk-UA"/>
        </w:rPr>
        <w:t xml:space="preserve"> (-нів) або/та </w:t>
      </w:r>
      <w:r w:rsidR="006968E0" w:rsidRPr="00930147">
        <w:rPr>
          <w:rFonts w:ascii="Times New Roman" w:hAnsi="Times New Roman"/>
          <w:sz w:val="28"/>
          <w:szCs w:val="28"/>
          <w:lang w:val="uk-UA" w:eastAsia="uk-UA"/>
        </w:rPr>
        <w:t>публічного</w:t>
      </w:r>
      <w:r w:rsidRPr="00930147">
        <w:rPr>
          <w:rFonts w:ascii="Times New Roman" w:hAnsi="Times New Roman"/>
          <w:sz w:val="28"/>
          <w:szCs w:val="28"/>
          <w:lang w:val="uk-UA" w:eastAsia="uk-UA"/>
        </w:rPr>
        <w:t xml:space="preserve"> захисту кваліфікаційної роботи</w:t>
      </w:r>
      <w:r w:rsidR="00271B18" w:rsidRPr="00930147">
        <w:rPr>
          <w:rFonts w:ascii="Times New Roman" w:hAnsi="Times New Roman"/>
          <w:sz w:val="28"/>
          <w:szCs w:val="28"/>
          <w:lang w:val="uk-UA" w:eastAsia="uk-UA"/>
        </w:rPr>
        <w:t xml:space="preserve">. </w:t>
      </w:r>
    </w:p>
    <w:p w:rsidR="00271B18" w:rsidRPr="00930147" w:rsidRDefault="00D678B3" w:rsidP="009C7702">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BE3C39" w:rsidRPr="00930147">
        <w:rPr>
          <w:rFonts w:ascii="Times New Roman" w:hAnsi="Times New Roman"/>
          <w:sz w:val="28"/>
          <w:szCs w:val="28"/>
          <w:lang w:val="uk-UA" w:eastAsia="uk-UA"/>
        </w:rPr>
        <w:t>2.6.</w:t>
      </w:r>
      <w:r w:rsidR="00213BD0" w:rsidRPr="00930147">
        <w:rPr>
          <w:rFonts w:ascii="Times New Roman" w:hAnsi="Times New Roman"/>
          <w:sz w:val="28"/>
          <w:szCs w:val="28"/>
          <w:lang w:val="uk-UA" w:eastAsia="uk-UA"/>
        </w:rPr>
        <w:t xml:space="preserve">5.2. </w:t>
      </w:r>
      <w:r w:rsidRPr="00930147">
        <w:rPr>
          <w:rFonts w:ascii="Times New Roman" w:hAnsi="Times New Roman"/>
          <w:sz w:val="28"/>
          <w:szCs w:val="28"/>
          <w:lang w:val="uk-UA" w:eastAsia="uk-UA"/>
        </w:rPr>
        <w:t>Кваліфікаційні екзамени можуть проводитись або за окремими навчальними дисциплінами професійного спрямування, або як один комплексний екзамен із кількох навчальних дисциплін навчального плану. Перелік та кількість навчальних дисциплін, що виносяться на підсумкову випускну атестацію здобувачів вищої освіти, визначаються відповідними стандартом вищої освіти, освітньою програмою та навчальним планом. У випадку, якщо передбачені обидві форми підсумкової атестації, захисту кваліфікаційної роботи передує (-ють) екзамен (-и).</w:t>
      </w:r>
    </w:p>
    <w:p w:rsidR="00D678B3" w:rsidRPr="00930147" w:rsidRDefault="00D678B3" w:rsidP="00D678B3">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BE3C39" w:rsidRPr="00930147">
        <w:rPr>
          <w:rFonts w:ascii="Times New Roman" w:hAnsi="Times New Roman"/>
          <w:sz w:val="28"/>
          <w:szCs w:val="28"/>
          <w:lang w:val="uk-UA" w:eastAsia="uk-UA"/>
        </w:rPr>
        <w:t>2.6</w:t>
      </w:r>
      <w:r w:rsidR="00213BD0" w:rsidRPr="00930147">
        <w:rPr>
          <w:rFonts w:ascii="Times New Roman" w:hAnsi="Times New Roman"/>
          <w:sz w:val="28"/>
          <w:szCs w:val="28"/>
          <w:lang w:val="uk-UA" w:eastAsia="uk-UA"/>
        </w:rPr>
        <w:t xml:space="preserve">.5.3. </w:t>
      </w:r>
      <w:r w:rsidRPr="00930147">
        <w:rPr>
          <w:rFonts w:ascii="Times New Roman" w:hAnsi="Times New Roman"/>
          <w:sz w:val="28"/>
          <w:szCs w:val="28"/>
          <w:lang w:val="uk-UA" w:eastAsia="uk-UA"/>
        </w:rPr>
        <w:t>Кваліфікаційна робота передбачає розв’язання складної спеціалізованої теоретичної або практичної фахової задачі із застосуванням фундаментальних положень і методів відповідних наук, яка характеризується комплексністю та невизначеністю умов.</w:t>
      </w:r>
    </w:p>
    <w:p w:rsidR="00213BD0" w:rsidRPr="00930147" w:rsidRDefault="00213BD0" w:rsidP="0004173A">
      <w:pPr>
        <w:shd w:val="clear" w:color="auto" w:fill="FFFFFF"/>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xml:space="preserve">Наказ про затвердження тематики кваліфікаційних робіт, склад наукових керівників, рецензентів видається ректором Університету на підставі рішення вченої ради Університету на початку останнього навчального семестру. </w:t>
      </w:r>
    </w:p>
    <w:p w:rsidR="00FB2A3F" w:rsidRPr="00930147" w:rsidRDefault="00213BD0" w:rsidP="00545057">
      <w:pPr>
        <w:shd w:val="clear" w:color="auto" w:fill="FFFFFF"/>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Науковими керівниками кваліфікаційних робіт призначаються професори і доценти (для здобувачів ступеня вищої освіти «магістр»)</w:t>
      </w:r>
    </w:p>
    <w:p w:rsidR="00213BD0" w:rsidRPr="00930147" w:rsidRDefault="00FB2A3F" w:rsidP="00545057">
      <w:pPr>
        <w:shd w:val="clear" w:color="auto" w:fill="FFFFFF"/>
        <w:spacing w:before="0" w:after="0" w:line="240" w:lineRule="auto"/>
        <w:rPr>
          <w:rFonts w:ascii="Times New Roman" w:hAnsi="Times New Roman"/>
          <w:bCs/>
          <w:sz w:val="28"/>
          <w:szCs w:val="28"/>
          <w:lang w:val="uk-UA"/>
        </w:rPr>
      </w:pPr>
      <w:r w:rsidRPr="00930147">
        <w:rPr>
          <w:rFonts w:ascii="Times New Roman" w:hAnsi="Times New Roman"/>
          <w:iCs/>
          <w:sz w:val="28"/>
          <w:szCs w:val="28"/>
          <w:lang w:val="uk-UA"/>
        </w:rPr>
        <w:t>Обов’</w:t>
      </w:r>
      <w:r w:rsidR="00213BD0" w:rsidRPr="00930147">
        <w:rPr>
          <w:rFonts w:ascii="Times New Roman" w:hAnsi="Times New Roman"/>
          <w:iCs/>
          <w:sz w:val="28"/>
          <w:szCs w:val="28"/>
          <w:lang w:val="uk-UA"/>
        </w:rPr>
        <w:t xml:space="preserve">язки керівника </w:t>
      </w:r>
      <w:r w:rsidR="00213BD0" w:rsidRPr="00930147">
        <w:rPr>
          <w:rFonts w:ascii="Times New Roman" w:hAnsi="Times New Roman"/>
          <w:sz w:val="28"/>
          <w:szCs w:val="28"/>
          <w:lang w:val="uk-UA"/>
        </w:rPr>
        <w:t>кваліфікаційної</w:t>
      </w:r>
      <w:r w:rsidR="00213BD0" w:rsidRPr="00930147">
        <w:rPr>
          <w:rFonts w:ascii="Times New Roman" w:hAnsi="Times New Roman"/>
          <w:iCs/>
          <w:sz w:val="28"/>
          <w:szCs w:val="28"/>
          <w:lang w:val="uk-UA"/>
        </w:rPr>
        <w:t xml:space="preserve"> роботи</w:t>
      </w:r>
      <w:r w:rsidRPr="00930147">
        <w:rPr>
          <w:rFonts w:ascii="Times New Roman" w:hAnsi="Times New Roman"/>
          <w:iCs/>
          <w:sz w:val="28"/>
          <w:szCs w:val="28"/>
          <w:lang w:val="uk-UA"/>
        </w:rPr>
        <w:t xml:space="preserve"> та обов’</w:t>
      </w:r>
      <w:r w:rsidR="00213BD0" w:rsidRPr="00930147">
        <w:rPr>
          <w:rFonts w:ascii="Times New Roman" w:hAnsi="Times New Roman"/>
          <w:iCs/>
          <w:sz w:val="28"/>
          <w:szCs w:val="28"/>
          <w:lang w:val="uk-UA"/>
        </w:rPr>
        <w:t xml:space="preserve">язки </w:t>
      </w:r>
      <w:r w:rsidRPr="00930147">
        <w:rPr>
          <w:rFonts w:ascii="Times New Roman" w:hAnsi="Times New Roman"/>
          <w:iCs/>
          <w:sz w:val="28"/>
          <w:szCs w:val="28"/>
          <w:lang w:val="uk-UA"/>
        </w:rPr>
        <w:t>здобувача</w:t>
      </w:r>
      <w:r w:rsidR="00213BD0" w:rsidRPr="00930147">
        <w:rPr>
          <w:rFonts w:ascii="Times New Roman" w:hAnsi="Times New Roman"/>
          <w:sz w:val="28"/>
          <w:szCs w:val="28"/>
          <w:lang w:val="uk-UA"/>
        </w:rPr>
        <w:t>, який виконує кваліфікаційну</w:t>
      </w:r>
      <w:r w:rsidRPr="00930147">
        <w:rPr>
          <w:rFonts w:ascii="Times New Roman" w:hAnsi="Times New Roman"/>
          <w:sz w:val="28"/>
          <w:szCs w:val="28"/>
          <w:lang w:val="uk-UA"/>
        </w:rPr>
        <w:t xml:space="preserve"> роботу</w:t>
      </w:r>
      <w:r w:rsidR="00213BD0" w:rsidRPr="00930147">
        <w:rPr>
          <w:rFonts w:ascii="Times New Roman" w:hAnsi="Times New Roman"/>
          <w:sz w:val="28"/>
          <w:szCs w:val="28"/>
          <w:lang w:val="uk-UA"/>
        </w:rPr>
        <w:t xml:space="preserve">, порядок її виконання та оформлення, графік проходження передзахистних заходів та подання роботи на захист </w:t>
      </w:r>
      <w:r w:rsidR="00213BD0" w:rsidRPr="00930147">
        <w:rPr>
          <w:rFonts w:ascii="Times New Roman" w:hAnsi="Times New Roman"/>
          <w:iCs/>
          <w:sz w:val="28"/>
          <w:szCs w:val="28"/>
          <w:lang w:val="uk-UA"/>
        </w:rPr>
        <w:t xml:space="preserve">визначаються </w:t>
      </w:r>
      <w:r w:rsidR="00213BD0" w:rsidRPr="00930147">
        <w:rPr>
          <w:rFonts w:ascii="Times New Roman" w:hAnsi="Times New Roman"/>
          <w:bCs/>
          <w:sz w:val="28"/>
          <w:szCs w:val="28"/>
          <w:lang w:val="uk-UA"/>
        </w:rPr>
        <w:t xml:space="preserve">Положенням про </w:t>
      </w:r>
      <w:r w:rsidR="00213BD0" w:rsidRPr="00930147">
        <w:rPr>
          <w:rFonts w:ascii="Times New Roman" w:hAnsi="Times New Roman"/>
          <w:sz w:val="28"/>
          <w:szCs w:val="28"/>
          <w:lang w:val="uk-UA"/>
        </w:rPr>
        <w:t xml:space="preserve">кваліфікаційну </w:t>
      </w:r>
      <w:r w:rsidRPr="00930147">
        <w:rPr>
          <w:rFonts w:ascii="Times New Roman" w:hAnsi="Times New Roman"/>
          <w:bCs/>
          <w:sz w:val="28"/>
          <w:szCs w:val="28"/>
          <w:lang w:val="uk-UA"/>
        </w:rPr>
        <w:t>роботу</w:t>
      </w:r>
      <w:r w:rsidR="00213BD0" w:rsidRPr="00930147">
        <w:rPr>
          <w:rFonts w:ascii="Times New Roman" w:hAnsi="Times New Roman"/>
          <w:bCs/>
          <w:sz w:val="28"/>
          <w:szCs w:val="28"/>
          <w:lang w:val="uk-UA"/>
        </w:rPr>
        <w:t xml:space="preserve">. </w:t>
      </w:r>
    </w:p>
    <w:p w:rsidR="00731446" w:rsidRPr="00930147" w:rsidRDefault="00731446" w:rsidP="00545057">
      <w:pPr>
        <w:shd w:val="clear" w:color="auto" w:fill="FFFFFF"/>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Кваліфікаційна робота  має пройти рецензування та внутрішню експертизу.</w:t>
      </w:r>
    </w:p>
    <w:p w:rsidR="00731446" w:rsidRPr="00930147" w:rsidRDefault="00731446" w:rsidP="00545057">
      <w:pPr>
        <w:shd w:val="clear" w:color="auto" w:fill="FFFFFF"/>
        <w:spacing w:before="0" w:after="0" w:line="240" w:lineRule="auto"/>
        <w:rPr>
          <w:rFonts w:ascii="Times New Roman" w:hAnsi="Times New Roman"/>
          <w:spacing w:val="-4"/>
          <w:sz w:val="28"/>
          <w:szCs w:val="28"/>
          <w:lang w:val="uk-UA"/>
        </w:rPr>
      </w:pPr>
      <w:r w:rsidRPr="00930147">
        <w:rPr>
          <w:rFonts w:ascii="Times New Roman" w:hAnsi="Times New Roman"/>
          <w:sz w:val="28"/>
          <w:szCs w:val="28"/>
          <w:lang w:val="uk-UA"/>
        </w:rPr>
        <w:t>Рецензентами кваліфікаційної роботи, можуть бути провідні фахівці кафедри, крім тієї, на якій виконується кваліфікаційна робота, стейкхолдери, провідні фахівці відповідних галузей, діячі науки та культури, спорту тощо.</w:t>
      </w:r>
    </w:p>
    <w:p w:rsidR="00731446" w:rsidRPr="00930147" w:rsidRDefault="00731446" w:rsidP="00545057">
      <w:pPr>
        <w:shd w:val="clear" w:color="auto" w:fill="FFFFFF"/>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До складу експертів кваліфікаційних робіт входять провідні вчені Університету, кандидатури яких затверджуються розпорядженням ректора Університету.</w:t>
      </w:r>
    </w:p>
    <w:p w:rsidR="00D678B3" w:rsidRPr="00930147" w:rsidRDefault="00D678B3" w:rsidP="00D678B3">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t>Кваліфікаційна робота не повинна містити академічного плагіату, фабрикації та фальсифікації П</w:t>
      </w:r>
      <w:r w:rsidR="00A86035" w:rsidRPr="00930147">
        <w:rPr>
          <w:rFonts w:ascii="Times New Roman" w:hAnsi="Times New Roman"/>
          <w:sz w:val="28"/>
          <w:szCs w:val="28"/>
          <w:lang w:val="uk-UA" w:eastAsia="uk-UA"/>
        </w:rPr>
        <w:t>оложення про академічну доброчесність</w:t>
      </w:r>
      <w:r w:rsidR="00797CCD" w:rsidRPr="00930147">
        <w:rPr>
          <w:rFonts w:ascii="Times New Roman" w:hAnsi="Times New Roman"/>
          <w:sz w:val="28"/>
          <w:szCs w:val="28"/>
          <w:lang w:val="uk-UA" w:eastAsia="uk-UA"/>
        </w:rPr>
        <w:t xml:space="preserve"> здобувачів  та науково-педагогічних працівників</w:t>
      </w:r>
    </w:p>
    <w:p w:rsidR="00271B18" w:rsidRPr="00930147" w:rsidRDefault="00D678B3" w:rsidP="009C7702">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271B18" w:rsidRPr="00930147">
        <w:rPr>
          <w:rFonts w:ascii="Times New Roman" w:hAnsi="Times New Roman"/>
          <w:sz w:val="28"/>
          <w:szCs w:val="28"/>
          <w:lang w:val="uk-UA" w:eastAsia="uk-UA"/>
        </w:rPr>
        <w:t xml:space="preserve">Кваліфікаційні роботи </w:t>
      </w:r>
      <w:r w:rsidRPr="00930147">
        <w:rPr>
          <w:rFonts w:ascii="Times New Roman" w:hAnsi="Times New Roman"/>
          <w:sz w:val="28"/>
          <w:szCs w:val="28"/>
          <w:lang w:val="uk-UA" w:eastAsia="uk-UA"/>
        </w:rPr>
        <w:t>здобувачів ступеня вищої освіти магістр</w:t>
      </w:r>
      <w:r w:rsidR="00271B18" w:rsidRPr="00930147">
        <w:rPr>
          <w:rFonts w:ascii="Times New Roman" w:hAnsi="Times New Roman"/>
          <w:sz w:val="28"/>
          <w:szCs w:val="28"/>
          <w:lang w:val="uk-UA" w:eastAsia="uk-UA"/>
        </w:rPr>
        <w:t xml:space="preserve"> підлягають пе</w:t>
      </w:r>
      <w:r w:rsidRPr="00930147">
        <w:rPr>
          <w:rFonts w:ascii="Times New Roman" w:hAnsi="Times New Roman"/>
          <w:sz w:val="28"/>
          <w:szCs w:val="28"/>
          <w:lang w:val="uk-UA" w:eastAsia="uk-UA"/>
        </w:rPr>
        <w:t xml:space="preserve">ревірці на </w:t>
      </w:r>
      <w:r w:rsidR="00545057" w:rsidRPr="00930147">
        <w:rPr>
          <w:rFonts w:ascii="Times New Roman" w:hAnsi="Times New Roman"/>
          <w:sz w:val="28"/>
          <w:szCs w:val="28"/>
          <w:lang w:val="uk-UA" w:eastAsia="uk-UA"/>
        </w:rPr>
        <w:t>унікальність</w:t>
      </w:r>
      <w:r w:rsidRPr="00930147">
        <w:rPr>
          <w:rFonts w:ascii="Times New Roman" w:hAnsi="Times New Roman"/>
          <w:sz w:val="28"/>
          <w:szCs w:val="28"/>
          <w:lang w:val="uk-UA" w:eastAsia="uk-UA"/>
        </w:rPr>
        <w:t xml:space="preserve">. </w:t>
      </w:r>
      <w:r w:rsidR="00271B18" w:rsidRPr="00930147">
        <w:rPr>
          <w:rFonts w:ascii="Times New Roman" w:hAnsi="Times New Roman"/>
          <w:sz w:val="28"/>
          <w:szCs w:val="28"/>
          <w:lang w:val="uk-UA" w:eastAsia="uk-UA"/>
        </w:rPr>
        <w:t>Порядок здійснення заходів з перевірки на академічний плагіат кваліфікаційних</w:t>
      </w:r>
      <w:r w:rsidRPr="00930147">
        <w:rPr>
          <w:rFonts w:ascii="Times New Roman" w:hAnsi="Times New Roman"/>
          <w:sz w:val="28"/>
          <w:szCs w:val="28"/>
          <w:lang w:val="uk-UA" w:eastAsia="uk-UA"/>
        </w:rPr>
        <w:t xml:space="preserve"> робіт визначається П</w:t>
      </w:r>
      <w:r w:rsidR="00271B18" w:rsidRPr="00930147">
        <w:rPr>
          <w:rFonts w:ascii="Times New Roman" w:hAnsi="Times New Roman"/>
          <w:sz w:val="28"/>
          <w:szCs w:val="28"/>
          <w:lang w:val="uk-UA" w:eastAsia="uk-UA"/>
        </w:rPr>
        <w:t xml:space="preserve">оложенням про систему </w:t>
      </w:r>
      <w:r w:rsidR="00545057" w:rsidRPr="00930147">
        <w:rPr>
          <w:rFonts w:ascii="Times New Roman" w:hAnsi="Times New Roman"/>
          <w:sz w:val="28"/>
          <w:szCs w:val="28"/>
          <w:lang w:val="uk-UA" w:eastAsia="uk-UA"/>
        </w:rPr>
        <w:t xml:space="preserve">виявлення та </w:t>
      </w:r>
      <w:r w:rsidR="00271B18" w:rsidRPr="00930147">
        <w:rPr>
          <w:rFonts w:ascii="Times New Roman" w:hAnsi="Times New Roman"/>
          <w:sz w:val="28"/>
          <w:szCs w:val="28"/>
          <w:lang w:val="uk-UA" w:eastAsia="uk-UA"/>
        </w:rPr>
        <w:t xml:space="preserve">запобігання академічному плагіату </w:t>
      </w:r>
      <w:r w:rsidR="00545057" w:rsidRPr="00930147">
        <w:rPr>
          <w:rFonts w:ascii="Times New Roman" w:hAnsi="Times New Roman"/>
          <w:sz w:val="28"/>
          <w:szCs w:val="28"/>
          <w:lang w:val="uk-UA" w:eastAsia="uk-UA"/>
        </w:rPr>
        <w:t>.</w:t>
      </w:r>
    </w:p>
    <w:p w:rsidR="00545057" w:rsidRPr="00930147" w:rsidRDefault="00545057" w:rsidP="00545057">
      <w:pPr>
        <w:pStyle w:val="Default"/>
        <w:ind w:firstLine="709"/>
        <w:jc w:val="both"/>
        <w:rPr>
          <w:color w:val="auto"/>
          <w:sz w:val="28"/>
          <w:szCs w:val="28"/>
          <w:lang w:val="uk-UA"/>
        </w:rPr>
      </w:pPr>
      <w:r w:rsidRPr="00930147">
        <w:rPr>
          <w:color w:val="auto"/>
          <w:sz w:val="28"/>
          <w:szCs w:val="28"/>
          <w:lang w:val="uk-UA"/>
        </w:rPr>
        <w:lastRenderedPageBreak/>
        <w:t>Кваліфікаційна робота має бути оприлюднена на офіційному сайті Університету. Оприлюднення кваліфікаційних робіт, що містять інформацію з обмеженим доступом, здійснюється у відповідності до вимог чинного законодавства.</w:t>
      </w:r>
    </w:p>
    <w:p w:rsidR="00545057" w:rsidRPr="00930147" w:rsidRDefault="00545057" w:rsidP="007F70DD">
      <w:pPr>
        <w:shd w:val="clear" w:color="auto" w:fill="FFFFFF"/>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Після захисту кваліфікаційні роботи випусковою кафедрою передаються на зберігання до бібліотеки Університету на паперових та електронних носіях.</w:t>
      </w:r>
    </w:p>
    <w:p w:rsidR="00271B18" w:rsidRPr="00930147" w:rsidRDefault="00D678B3" w:rsidP="009C7702">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BE3C39" w:rsidRPr="00930147">
        <w:rPr>
          <w:rFonts w:ascii="Times New Roman" w:hAnsi="Times New Roman"/>
          <w:sz w:val="28"/>
          <w:szCs w:val="28"/>
          <w:lang w:val="uk-UA" w:eastAsia="uk-UA"/>
        </w:rPr>
        <w:t>2.6.</w:t>
      </w:r>
      <w:r w:rsidR="00FB2A3F" w:rsidRPr="00930147">
        <w:rPr>
          <w:rFonts w:ascii="Times New Roman" w:hAnsi="Times New Roman"/>
          <w:sz w:val="28"/>
          <w:szCs w:val="28"/>
          <w:lang w:val="uk-UA" w:eastAsia="uk-UA"/>
        </w:rPr>
        <w:t xml:space="preserve">5.4. </w:t>
      </w:r>
      <w:r w:rsidR="00271B18" w:rsidRPr="00930147">
        <w:rPr>
          <w:rFonts w:ascii="Times New Roman" w:hAnsi="Times New Roman"/>
          <w:sz w:val="28"/>
          <w:szCs w:val="28"/>
          <w:lang w:val="uk-UA" w:eastAsia="uk-UA"/>
        </w:rPr>
        <w:t xml:space="preserve">До </w:t>
      </w:r>
      <w:r w:rsidR="007F70DD" w:rsidRPr="00930147">
        <w:rPr>
          <w:rFonts w:ascii="Times New Roman" w:hAnsi="Times New Roman"/>
          <w:sz w:val="28"/>
          <w:szCs w:val="28"/>
          <w:lang w:val="uk-UA" w:eastAsia="uk-UA"/>
        </w:rPr>
        <w:t>підсумкової</w:t>
      </w:r>
      <w:r w:rsidR="00271B18" w:rsidRPr="00930147">
        <w:rPr>
          <w:rFonts w:ascii="Times New Roman" w:hAnsi="Times New Roman"/>
          <w:sz w:val="28"/>
          <w:szCs w:val="28"/>
          <w:lang w:val="uk-UA" w:eastAsia="uk-UA"/>
        </w:rPr>
        <w:t xml:space="preserve"> атестації допускаються </w:t>
      </w:r>
      <w:r w:rsidRPr="00930147">
        <w:rPr>
          <w:rFonts w:ascii="Times New Roman" w:hAnsi="Times New Roman"/>
          <w:sz w:val="28"/>
          <w:szCs w:val="28"/>
          <w:lang w:val="uk-UA" w:eastAsia="uk-UA"/>
        </w:rPr>
        <w:t>здобувачі</w:t>
      </w:r>
      <w:r w:rsidR="00271B18" w:rsidRPr="00930147">
        <w:rPr>
          <w:rFonts w:ascii="Times New Roman" w:hAnsi="Times New Roman"/>
          <w:sz w:val="28"/>
          <w:szCs w:val="28"/>
          <w:lang w:val="uk-UA" w:eastAsia="uk-UA"/>
        </w:rPr>
        <w:t>, які успішно виконали всі вимоги навчального плану зі спеціальності відповідного РВО (не мають академічної заборгованості). Рішення про допуск/не допуск до захисту кваліфікаційної роботи приймається на засіданні кафедри. Рішення про допуск кваліфікаційної роботи до захисту засвідчується завідувачем кафедри на титульній сторінці кваліфікаційної роботи.</w:t>
      </w:r>
    </w:p>
    <w:p w:rsidR="00271B18" w:rsidRPr="00930147" w:rsidRDefault="00FB2A3F" w:rsidP="009C7702">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271B18" w:rsidRPr="00930147">
        <w:rPr>
          <w:rFonts w:ascii="Times New Roman" w:hAnsi="Times New Roman"/>
          <w:sz w:val="28"/>
          <w:szCs w:val="28"/>
          <w:lang w:val="uk-UA" w:eastAsia="uk-UA"/>
        </w:rPr>
        <w:t>Причинами не допуску кваліфікаційної роботи до захисту може бути:</w:t>
      </w:r>
    </w:p>
    <w:p w:rsidR="00271B18" w:rsidRPr="00930147" w:rsidRDefault="00271B18" w:rsidP="009C7702">
      <w:pPr>
        <w:numPr>
          <w:ilvl w:val="0"/>
          <w:numId w:val="16"/>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неподання кваліфікаційної роботи на кафедру у встановлений термін; </w:t>
      </w:r>
    </w:p>
    <w:p w:rsidR="00271B18" w:rsidRPr="00930147" w:rsidRDefault="00271B18" w:rsidP="009C7702">
      <w:pPr>
        <w:numPr>
          <w:ilvl w:val="0"/>
          <w:numId w:val="16"/>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невідповідність роботи встановленим вимогам; </w:t>
      </w:r>
    </w:p>
    <w:p w:rsidR="00271B18" w:rsidRPr="00930147" w:rsidRDefault="00271B18" w:rsidP="009C7702">
      <w:pPr>
        <w:numPr>
          <w:ilvl w:val="0"/>
          <w:numId w:val="16"/>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наявність навмисних текстових спотворень, передбачуваних спроб укриття запозичень або інших прояв академічного плагіату. </w:t>
      </w:r>
    </w:p>
    <w:p w:rsidR="00271B18" w:rsidRPr="00930147" w:rsidRDefault="00D678B3" w:rsidP="009C7702">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271B18" w:rsidRPr="00930147">
        <w:rPr>
          <w:rFonts w:ascii="Times New Roman" w:hAnsi="Times New Roman"/>
          <w:sz w:val="28"/>
          <w:szCs w:val="28"/>
          <w:lang w:val="uk-UA" w:eastAsia="uk-UA"/>
        </w:rPr>
        <w:t>Причини не прийняття кваліфікаційної роботи до захисту мають бути зазначені у висновку кафедри окремим пунктом.</w:t>
      </w:r>
    </w:p>
    <w:p w:rsidR="00271B18" w:rsidRPr="00930147" w:rsidRDefault="00D678B3" w:rsidP="009C7702">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271B18" w:rsidRPr="00930147">
        <w:rPr>
          <w:rFonts w:ascii="Times New Roman" w:hAnsi="Times New Roman"/>
          <w:sz w:val="28"/>
          <w:szCs w:val="28"/>
          <w:lang w:val="uk-UA" w:eastAsia="uk-UA"/>
        </w:rPr>
        <w:t xml:space="preserve">Негативні рецензія або відгук керівника/наукового керівника не є підставою для недопущення </w:t>
      </w:r>
      <w:r w:rsidRPr="00930147">
        <w:rPr>
          <w:rFonts w:ascii="Times New Roman" w:hAnsi="Times New Roman"/>
          <w:sz w:val="28"/>
          <w:szCs w:val="28"/>
          <w:lang w:val="uk-UA" w:eastAsia="uk-UA"/>
        </w:rPr>
        <w:t>здобувача</w:t>
      </w:r>
      <w:r w:rsidR="00271B18" w:rsidRPr="00930147">
        <w:rPr>
          <w:rFonts w:ascii="Times New Roman" w:hAnsi="Times New Roman"/>
          <w:sz w:val="28"/>
          <w:szCs w:val="28"/>
          <w:lang w:val="uk-UA" w:eastAsia="uk-UA"/>
        </w:rPr>
        <w:t xml:space="preserve"> до захисту кваліфікаційної роботи.</w:t>
      </w:r>
    </w:p>
    <w:p w:rsidR="00271B18" w:rsidRPr="00930147" w:rsidRDefault="00D678B3" w:rsidP="009C7702">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FF5106" w:rsidRPr="00930147">
        <w:rPr>
          <w:rFonts w:ascii="Times New Roman" w:hAnsi="Times New Roman"/>
          <w:sz w:val="28"/>
          <w:szCs w:val="28"/>
          <w:lang w:val="uk-UA" w:eastAsia="uk-UA"/>
        </w:rPr>
        <w:t>2.</w:t>
      </w:r>
      <w:r w:rsidR="00BE3C39" w:rsidRPr="00930147">
        <w:rPr>
          <w:rFonts w:ascii="Times New Roman" w:hAnsi="Times New Roman"/>
          <w:sz w:val="28"/>
          <w:szCs w:val="28"/>
          <w:lang w:val="uk-UA" w:eastAsia="uk-UA"/>
        </w:rPr>
        <w:t>6</w:t>
      </w:r>
      <w:r w:rsidR="00FB2A3F" w:rsidRPr="00930147">
        <w:rPr>
          <w:rFonts w:ascii="Times New Roman" w:hAnsi="Times New Roman"/>
          <w:sz w:val="28"/>
          <w:szCs w:val="28"/>
          <w:lang w:val="uk-UA" w:eastAsia="uk-UA"/>
        </w:rPr>
        <w:t xml:space="preserve">.5.5. </w:t>
      </w:r>
      <w:r w:rsidR="00271B18" w:rsidRPr="00930147">
        <w:rPr>
          <w:rFonts w:ascii="Times New Roman" w:hAnsi="Times New Roman"/>
          <w:sz w:val="28"/>
          <w:szCs w:val="28"/>
          <w:lang w:val="uk-UA" w:eastAsia="uk-UA"/>
        </w:rPr>
        <w:t xml:space="preserve">Захист кваліфікаційних робіт та складання </w:t>
      </w:r>
      <w:r w:rsidRPr="00930147">
        <w:rPr>
          <w:rFonts w:ascii="Times New Roman" w:hAnsi="Times New Roman"/>
          <w:sz w:val="28"/>
          <w:szCs w:val="28"/>
          <w:lang w:val="uk-UA" w:eastAsia="uk-UA"/>
        </w:rPr>
        <w:t>кваліфікаційних</w:t>
      </w:r>
      <w:r w:rsidR="00271B18" w:rsidRPr="00930147">
        <w:rPr>
          <w:rFonts w:ascii="Times New Roman" w:hAnsi="Times New Roman"/>
          <w:sz w:val="28"/>
          <w:szCs w:val="28"/>
          <w:lang w:val="uk-UA" w:eastAsia="uk-UA"/>
        </w:rPr>
        <w:t xml:space="preserve"> екзаменів оцінюється відповідно до критеріїв оцінювання за 100-бальною шкалою з наступним переведенням балів до оцінок за універ</w:t>
      </w:r>
      <w:r w:rsidRPr="00930147">
        <w:rPr>
          <w:rFonts w:ascii="Times New Roman" w:hAnsi="Times New Roman"/>
          <w:sz w:val="28"/>
          <w:szCs w:val="28"/>
          <w:lang w:val="uk-UA" w:eastAsia="uk-UA"/>
        </w:rPr>
        <w:t>ситетською шкалою</w:t>
      </w:r>
      <w:r w:rsidR="00271B18" w:rsidRPr="00930147">
        <w:rPr>
          <w:rFonts w:ascii="Times New Roman" w:hAnsi="Times New Roman"/>
          <w:sz w:val="28"/>
          <w:szCs w:val="28"/>
          <w:lang w:val="uk-UA" w:eastAsia="uk-UA"/>
        </w:rPr>
        <w:t>.</w:t>
      </w:r>
    </w:p>
    <w:p w:rsidR="00271B18" w:rsidRPr="00930147" w:rsidRDefault="00D678B3" w:rsidP="009C7702">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FF5106" w:rsidRPr="00930147">
        <w:rPr>
          <w:rFonts w:ascii="Times New Roman" w:hAnsi="Times New Roman"/>
          <w:sz w:val="28"/>
          <w:szCs w:val="28"/>
          <w:lang w:val="uk-UA" w:eastAsia="uk-UA"/>
        </w:rPr>
        <w:t>2.</w:t>
      </w:r>
      <w:r w:rsidR="00BE3C39" w:rsidRPr="00930147">
        <w:rPr>
          <w:rFonts w:ascii="Times New Roman" w:hAnsi="Times New Roman"/>
          <w:sz w:val="28"/>
          <w:szCs w:val="28"/>
          <w:lang w:val="uk-UA" w:eastAsia="uk-UA"/>
        </w:rPr>
        <w:t>6</w:t>
      </w:r>
      <w:r w:rsidR="00FB2A3F" w:rsidRPr="00930147">
        <w:rPr>
          <w:rFonts w:ascii="Times New Roman" w:hAnsi="Times New Roman"/>
          <w:sz w:val="28"/>
          <w:szCs w:val="28"/>
          <w:lang w:val="uk-UA" w:eastAsia="uk-UA"/>
        </w:rPr>
        <w:t xml:space="preserve">.5.6. </w:t>
      </w:r>
      <w:r w:rsidR="00271B18" w:rsidRPr="00930147">
        <w:rPr>
          <w:rFonts w:ascii="Times New Roman" w:hAnsi="Times New Roman"/>
          <w:sz w:val="28"/>
          <w:szCs w:val="28"/>
          <w:lang w:val="uk-UA" w:eastAsia="uk-UA"/>
        </w:rPr>
        <w:t xml:space="preserve">Рішення ЕК про видачу здобувачам дипломів (дипломів з відзнакою), присудження відповідного ступеня вищої освіти та присвоєння кваліфікації приймається та оголошується </w:t>
      </w:r>
      <w:r w:rsidRPr="00930147">
        <w:rPr>
          <w:rFonts w:ascii="Times New Roman" w:hAnsi="Times New Roman"/>
          <w:sz w:val="28"/>
          <w:szCs w:val="28"/>
          <w:lang w:val="uk-UA" w:eastAsia="uk-UA"/>
        </w:rPr>
        <w:t>здобувачам</w:t>
      </w:r>
      <w:r w:rsidR="00271B18" w:rsidRPr="00930147">
        <w:rPr>
          <w:rFonts w:ascii="Times New Roman" w:hAnsi="Times New Roman"/>
          <w:sz w:val="28"/>
          <w:szCs w:val="28"/>
          <w:lang w:val="uk-UA" w:eastAsia="uk-UA"/>
        </w:rPr>
        <w:t xml:space="preserve"> після складання всіх </w:t>
      </w:r>
      <w:r w:rsidRPr="00930147">
        <w:rPr>
          <w:rFonts w:ascii="Times New Roman" w:hAnsi="Times New Roman"/>
          <w:sz w:val="28"/>
          <w:szCs w:val="28"/>
          <w:lang w:val="uk-UA" w:eastAsia="uk-UA"/>
        </w:rPr>
        <w:t>кваліфікаційних</w:t>
      </w:r>
      <w:r w:rsidR="00271B18" w:rsidRPr="00930147">
        <w:rPr>
          <w:rFonts w:ascii="Times New Roman" w:hAnsi="Times New Roman"/>
          <w:sz w:val="28"/>
          <w:szCs w:val="28"/>
          <w:lang w:val="uk-UA" w:eastAsia="uk-UA"/>
        </w:rPr>
        <w:t xml:space="preserve"> екзаменів та/або захисту кваліфікаційної роботи. Рішення приймається на закритому засіданні комісії відкритим голосуванням звичайною більшістю голосів членів екзаменаційної комісії, які брали участь у її засіданні. При однаковій кількості голосів голова комісії має вирішальний голос. </w:t>
      </w:r>
    </w:p>
    <w:p w:rsidR="00271B18" w:rsidRPr="00930147" w:rsidRDefault="00D678B3" w:rsidP="009C7702">
      <w:pPr>
        <w:spacing w:before="0" w:after="0" w:line="240" w:lineRule="auto"/>
        <w:ind w:firstLine="0"/>
        <w:rPr>
          <w:rFonts w:ascii="Times New Roman" w:hAnsi="Times New Roman"/>
          <w:sz w:val="28"/>
          <w:szCs w:val="28"/>
          <w:lang w:val="uk-UA" w:eastAsia="uk-UA"/>
        </w:rPr>
      </w:pPr>
      <w:bookmarkStart w:id="11" w:name="Умови_відзнака"/>
      <w:r w:rsidRPr="00930147">
        <w:rPr>
          <w:rFonts w:ascii="Times New Roman" w:hAnsi="Times New Roman"/>
          <w:sz w:val="28"/>
          <w:szCs w:val="28"/>
          <w:lang w:val="uk-UA" w:eastAsia="uk-UA"/>
        </w:rPr>
        <w:tab/>
      </w:r>
      <w:r w:rsidR="00FF5106" w:rsidRPr="00930147">
        <w:rPr>
          <w:rFonts w:ascii="Times New Roman" w:hAnsi="Times New Roman"/>
          <w:sz w:val="28"/>
          <w:szCs w:val="28"/>
          <w:lang w:val="uk-UA" w:eastAsia="uk-UA"/>
        </w:rPr>
        <w:t>2.</w:t>
      </w:r>
      <w:r w:rsidR="00BE3C39" w:rsidRPr="00930147">
        <w:rPr>
          <w:rFonts w:ascii="Times New Roman" w:hAnsi="Times New Roman"/>
          <w:sz w:val="28"/>
          <w:szCs w:val="28"/>
          <w:lang w:val="uk-UA" w:eastAsia="uk-UA"/>
        </w:rPr>
        <w:t>6</w:t>
      </w:r>
      <w:r w:rsidR="00FB2A3F" w:rsidRPr="00930147">
        <w:rPr>
          <w:rFonts w:ascii="Times New Roman" w:hAnsi="Times New Roman"/>
          <w:sz w:val="28"/>
          <w:szCs w:val="28"/>
          <w:lang w:val="uk-UA" w:eastAsia="uk-UA"/>
        </w:rPr>
        <w:t xml:space="preserve">.5.7. </w:t>
      </w:r>
      <w:r w:rsidR="00271B18" w:rsidRPr="00930147">
        <w:rPr>
          <w:rFonts w:ascii="Times New Roman" w:hAnsi="Times New Roman"/>
          <w:sz w:val="28"/>
          <w:szCs w:val="28"/>
          <w:lang w:val="uk-UA" w:eastAsia="uk-UA"/>
        </w:rPr>
        <w:t xml:space="preserve">Умовами, за якими екзаменаційна комісія може прийняти рішення про видачу </w:t>
      </w:r>
      <w:r w:rsidRPr="00930147">
        <w:rPr>
          <w:rFonts w:ascii="Times New Roman" w:hAnsi="Times New Roman"/>
          <w:sz w:val="28"/>
          <w:szCs w:val="28"/>
          <w:lang w:val="uk-UA" w:eastAsia="uk-UA"/>
        </w:rPr>
        <w:t>здобувачеві</w:t>
      </w:r>
      <w:r w:rsidR="00271B18" w:rsidRPr="00930147">
        <w:rPr>
          <w:rFonts w:ascii="Times New Roman" w:hAnsi="Times New Roman"/>
          <w:sz w:val="28"/>
          <w:szCs w:val="28"/>
          <w:lang w:val="uk-UA" w:eastAsia="uk-UA"/>
        </w:rPr>
        <w:t xml:space="preserve"> диплома з відзнакою, є</w:t>
      </w:r>
      <w:bookmarkEnd w:id="11"/>
      <w:r w:rsidR="00271B18" w:rsidRPr="00930147">
        <w:rPr>
          <w:rFonts w:ascii="Times New Roman" w:hAnsi="Times New Roman"/>
          <w:sz w:val="28"/>
          <w:szCs w:val="28"/>
          <w:lang w:val="uk-UA" w:eastAsia="uk-UA"/>
        </w:rPr>
        <w:t>:</w:t>
      </w:r>
    </w:p>
    <w:p w:rsidR="00271B18" w:rsidRPr="00930147" w:rsidRDefault="00271B18" w:rsidP="009C7702">
      <w:pPr>
        <w:numPr>
          <w:ilvl w:val="0"/>
          <w:numId w:val="17"/>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не менше ніж 75 % підсумкових оцінок «відмінно» т</w:t>
      </w:r>
      <w:r w:rsidR="00262DC6" w:rsidRPr="00930147">
        <w:rPr>
          <w:rFonts w:ascii="Times New Roman" w:hAnsi="Times New Roman"/>
          <w:sz w:val="28"/>
          <w:szCs w:val="28"/>
          <w:lang w:val="uk-UA" w:eastAsia="uk-UA"/>
        </w:rPr>
        <w:t xml:space="preserve">а «дуже добре» з усіх навчальних дисциплін, </w:t>
      </w:r>
      <w:r w:rsidRPr="00930147">
        <w:rPr>
          <w:rFonts w:ascii="Times New Roman" w:hAnsi="Times New Roman"/>
          <w:sz w:val="28"/>
          <w:szCs w:val="28"/>
          <w:lang w:val="uk-UA" w:eastAsia="uk-UA"/>
        </w:rPr>
        <w:t>курсових робіт та практик (крім позакредитних навчальних дисциплін);</w:t>
      </w:r>
    </w:p>
    <w:p w:rsidR="00271B18" w:rsidRPr="00930147" w:rsidRDefault="00271B18" w:rsidP="009C7702">
      <w:pPr>
        <w:numPr>
          <w:ilvl w:val="0"/>
          <w:numId w:val="17"/>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з інших </w:t>
      </w:r>
      <w:r w:rsidR="00262DC6" w:rsidRPr="00930147">
        <w:rPr>
          <w:rFonts w:ascii="Times New Roman" w:hAnsi="Times New Roman"/>
          <w:sz w:val="28"/>
          <w:szCs w:val="28"/>
          <w:lang w:val="uk-UA" w:eastAsia="uk-UA"/>
        </w:rPr>
        <w:t>навчальних дисциплін</w:t>
      </w:r>
      <w:r w:rsidRPr="00930147">
        <w:rPr>
          <w:rFonts w:ascii="Times New Roman" w:hAnsi="Times New Roman"/>
          <w:sz w:val="28"/>
          <w:szCs w:val="28"/>
          <w:lang w:val="uk-UA" w:eastAsia="uk-UA"/>
        </w:rPr>
        <w:t xml:space="preserve">, курсових робіт та практик </w:t>
      </w:r>
      <w:r w:rsidR="00262DC6" w:rsidRPr="00930147">
        <w:rPr>
          <w:rFonts w:ascii="Times New Roman" w:hAnsi="Times New Roman"/>
          <w:sz w:val="28"/>
          <w:szCs w:val="28"/>
          <w:lang w:val="uk-UA" w:eastAsia="uk-UA"/>
        </w:rPr>
        <w:t>здобувачем</w:t>
      </w:r>
      <w:r w:rsidRPr="00930147">
        <w:rPr>
          <w:rFonts w:ascii="Times New Roman" w:hAnsi="Times New Roman"/>
          <w:sz w:val="28"/>
          <w:szCs w:val="28"/>
          <w:lang w:val="uk-UA" w:eastAsia="uk-UA"/>
        </w:rPr>
        <w:t xml:space="preserve"> отримані підсумкові оцінки «добре» (крім позакредитних навчальних дисциплін);</w:t>
      </w:r>
    </w:p>
    <w:p w:rsidR="00271B18" w:rsidRPr="00930147" w:rsidRDefault="00262DC6" w:rsidP="009C7702">
      <w:pPr>
        <w:numPr>
          <w:ilvl w:val="0"/>
          <w:numId w:val="17"/>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здобувач</w:t>
      </w:r>
      <w:r w:rsidR="00271B18" w:rsidRPr="00930147">
        <w:rPr>
          <w:rFonts w:ascii="Times New Roman" w:hAnsi="Times New Roman"/>
          <w:sz w:val="28"/>
          <w:szCs w:val="28"/>
          <w:lang w:val="uk-UA" w:eastAsia="uk-UA"/>
        </w:rPr>
        <w:t xml:space="preserve"> захистив кваліфікаційну роботу та/або склав </w:t>
      </w:r>
      <w:r w:rsidRPr="00930147">
        <w:rPr>
          <w:rFonts w:ascii="Times New Roman" w:hAnsi="Times New Roman"/>
          <w:sz w:val="28"/>
          <w:szCs w:val="28"/>
          <w:lang w:val="uk-UA" w:eastAsia="uk-UA"/>
        </w:rPr>
        <w:t>кваліфікаційні</w:t>
      </w:r>
      <w:r w:rsidR="00271B18" w:rsidRPr="00930147">
        <w:rPr>
          <w:rFonts w:ascii="Times New Roman" w:hAnsi="Times New Roman"/>
          <w:sz w:val="28"/>
          <w:szCs w:val="28"/>
          <w:lang w:val="uk-UA" w:eastAsia="uk-UA"/>
        </w:rPr>
        <w:t xml:space="preserve"> екзамени з оцінкою «відмінно».</w:t>
      </w:r>
    </w:p>
    <w:p w:rsidR="00271B18" w:rsidRPr="00930147" w:rsidRDefault="00262DC6" w:rsidP="009C7702">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lastRenderedPageBreak/>
        <w:tab/>
      </w:r>
      <w:r w:rsidR="00FF5106" w:rsidRPr="00930147">
        <w:rPr>
          <w:rFonts w:ascii="Times New Roman" w:hAnsi="Times New Roman"/>
          <w:sz w:val="28"/>
          <w:szCs w:val="28"/>
          <w:lang w:val="uk-UA" w:eastAsia="uk-UA"/>
        </w:rPr>
        <w:t>2.</w:t>
      </w:r>
      <w:r w:rsidR="00BE3C39" w:rsidRPr="00930147">
        <w:rPr>
          <w:rFonts w:ascii="Times New Roman" w:hAnsi="Times New Roman"/>
          <w:sz w:val="28"/>
          <w:szCs w:val="28"/>
          <w:lang w:val="uk-UA" w:eastAsia="uk-UA"/>
        </w:rPr>
        <w:t>6</w:t>
      </w:r>
      <w:r w:rsidR="00FB2A3F" w:rsidRPr="00930147">
        <w:rPr>
          <w:rFonts w:ascii="Times New Roman" w:hAnsi="Times New Roman"/>
          <w:sz w:val="28"/>
          <w:szCs w:val="28"/>
          <w:lang w:val="uk-UA" w:eastAsia="uk-UA"/>
        </w:rPr>
        <w:t xml:space="preserve">.5.8. </w:t>
      </w:r>
      <w:r w:rsidR="00271B18" w:rsidRPr="00930147">
        <w:rPr>
          <w:rFonts w:ascii="Times New Roman" w:hAnsi="Times New Roman"/>
          <w:sz w:val="28"/>
          <w:szCs w:val="28"/>
          <w:lang w:val="uk-UA" w:eastAsia="uk-UA"/>
        </w:rPr>
        <w:t xml:space="preserve">Отримання </w:t>
      </w:r>
      <w:r w:rsidR="00213BD0" w:rsidRPr="00930147">
        <w:rPr>
          <w:rFonts w:ascii="Times New Roman" w:hAnsi="Times New Roman"/>
          <w:sz w:val="28"/>
          <w:szCs w:val="28"/>
          <w:lang w:val="uk-UA" w:eastAsia="uk-UA"/>
        </w:rPr>
        <w:t>здобуваче</w:t>
      </w:r>
      <w:r w:rsidRPr="00930147">
        <w:rPr>
          <w:rFonts w:ascii="Times New Roman" w:hAnsi="Times New Roman"/>
          <w:sz w:val="28"/>
          <w:szCs w:val="28"/>
          <w:lang w:val="uk-UA" w:eastAsia="uk-UA"/>
        </w:rPr>
        <w:t>м</w:t>
      </w:r>
      <w:r w:rsidR="00271B18" w:rsidRPr="00930147">
        <w:rPr>
          <w:rFonts w:ascii="Times New Roman" w:hAnsi="Times New Roman"/>
          <w:sz w:val="28"/>
          <w:szCs w:val="28"/>
          <w:lang w:val="uk-UA" w:eastAsia="uk-UA"/>
        </w:rPr>
        <w:t xml:space="preserve"> незадовільної оцінки на одному з </w:t>
      </w:r>
      <w:r w:rsidRPr="00930147">
        <w:rPr>
          <w:rFonts w:ascii="Times New Roman" w:hAnsi="Times New Roman"/>
          <w:sz w:val="28"/>
          <w:szCs w:val="28"/>
          <w:lang w:val="uk-UA" w:eastAsia="uk-UA"/>
        </w:rPr>
        <w:t>кваліфікаційних</w:t>
      </w:r>
      <w:r w:rsidR="00271B18" w:rsidRPr="00930147">
        <w:rPr>
          <w:rFonts w:ascii="Times New Roman" w:hAnsi="Times New Roman"/>
          <w:sz w:val="28"/>
          <w:szCs w:val="28"/>
          <w:lang w:val="uk-UA" w:eastAsia="uk-UA"/>
        </w:rPr>
        <w:t xml:space="preserve"> екзаменів не позбавляє його права продовжувати проходити наступні етапи </w:t>
      </w:r>
      <w:r w:rsidRPr="00930147">
        <w:rPr>
          <w:rFonts w:ascii="Times New Roman" w:hAnsi="Times New Roman"/>
          <w:sz w:val="28"/>
          <w:szCs w:val="28"/>
          <w:lang w:val="uk-UA" w:eastAsia="uk-UA"/>
        </w:rPr>
        <w:t>підсумкової</w:t>
      </w:r>
      <w:r w:rsidR="00271B18" w:rsidRPr="00930147">
        <w:rPr>
          <w:rFonts w:ascii="Times New Roman" w:hAnsi="Times New Roman"/>
          <w:sz w:val="28"/>
          <w:szCs w:val="28"/>
          <w:lang w:val="uk-UA" w:eastAsia="uk-UA"/>
        </w:rPr>
        <w:t xml:space="preserve"> атестації.</w:t>
      </w:r>
    </w:p>
    <w:p w:rsidR="00271B18" w:rsidRPr="00930147" w:rsidRDefault="00262DC6" w:rsidP="009C7702">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t>Здобувач</w:t>
      </w:r>
      <w:r w:rsidR="00271B18" w:rsidRPr="00930147">
        <w:rPr>
          <w:rFonts w:ascii="Times New Roman" w:hAnsi="Times New Roman"/>
          <w:sz w:val="28"/>
          <w:szCs w:val="28"/>
          <w:lang w:val="uk-UA" w:eastAsia="uk-UA"/>
        </w:rPr>
        <w:t xml:space="preserve">, який не захистив кваліфікаційну роботу/не був допущеним до захисту або не склав </w:t>
      </w:r>
      <w:r w:rsidRPr="00930147">
        <w:rPr>
          <w:rFonts w:ascii="Times New Roman" w:hAnsi="Times New Roman"/>
          <w:sz w:val="28"/>
          <w:szCs w:val="28"/>
          <w:lang w:val="uk-UA" w:eastAsia="uk-UA"/>
        </w:rPr>
        <w:t>кваліфікаційни</w:t>
      </w:r>
      <w:r w:rsidR="00271B18" w:rsidRPr="00930147">
        <w:rPr>
          <w:rFonts w:ascii="Times New Roman" w:hAnsi="Times New Roman"/>
          <w:sz w:val="28"/>
          <w:szCs w:val="28"/>
          <w:lang w:val="uk-UA" w:eastAsia="uk-UA"/>
        </w:rPr>
        <w:t xml:space="preserve">й екзамен, чи не з’явився на захист кваліфікаційної роботи або на </w:t>
      </w:r>
      <w:r w:rsidRPr="00930147">
        <w:rPr>
          <w:rFonts w:ascii="Times New Roman" w:hAnsi="Times New Roman"/>
          <w:sz w:val="28"/>
          <w:szCs w:val="28"/>
          <w:lang w:val="uk-UA" w:eastAsia="uk-UA"/>
        </w:rPr>
        <w:t>кваліфікаційний</w:t>
      </w:r>
      <w:r w:rsidR="00271B18" w:rsidRPr="00930147">
        <w:rPr>
          <w:rFonts w:ascii="Times New Roman" w:hAnsi="Times New Roman"/>
          <w:sz w:val="28"/>
          <w:szCs w:val="28"/>
          <w:lang w:val="uk-UA" w:eastAsia="uk-UA"/>
        </w:rPr>
        <w:t xml:space="preserve"> екзамен без поважних причин, відрахов</w:t>
      </w:r>
      <w:r w:rsidRPr="00930147">
        <w:rPr>
          <w:rFonts w:ascii="Times New Roman" w:hAnsi="Times New Roman"/>
          <w:sz w:val="28"/>
          <w:szCs w:val="28"/>
          <w:lang w:val="uk-UA" w:eastAsia="uk-UA"/>
        </w:rPr>
        <w:t>ується з У</w:t>
      </w:r>
      <w:r w:rsidR="00271B18" w:rsidRPr="00930147">
        <w:rPr>
          <w:rFonts w:ascii="Times New Roman" w:hAnsi="Times New Roman"/>
          <w:sz w:val="28"/>
          <w:szCs w:val="28"/>
          <w:lang w:val="uk-UA" w:eastAsia="uk-UA"/>
        </w:rPr>
        <w:t xml:space="preserve">ніверситету як такий, що не пройшов </w:t>
      </w:r>
      <w:r w:rsidRPr="00930147">
        <w:rPr>
          <w:rFonts w:ascii="Times New Roman" w:hAnsi="Times New Roman"/>
          <w:sz w:val="28"/>
          <w:szCs w:val="28"/>
          <w:lang w:val="uk-UA" w:eastAsia="uk-UA"/>
        </w:rPr>
        <w:t>підсумкової</w:t>
      </w:r>
      <w:r w:rsidR="00271B18" w:rsidRPr="00930147">
        <w:rPr>
          <w:rFonts w:ascii="Times New Roman" w:hAnsi="Times New Roman"/>
          <w:sz w:val="28"/>
          <w:szCs w:val="28"/>
          <w:lang w:val="uk-UA" w:eastAsia="uk-UA"/>
        </w:rPr>
        <w:t xml:space="preserve"> атестації.</w:t>
      </w:r>
    </w:p>
    <w:p w:rsidR="00271B18" w:rsidRPr="00930147" w:rsidRDefault="00262DC6" w:rsidP="009C7702">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t>Здобувачам</w:t>
      </w:r>
      <w:r w:rsidR="00271B18" w:rsidRPr="00930147">
        <w:rPr>
          <w:rFonts w:ascii="Times New Roman" w:hAnsi="Times New Roman"/>
          <w:sz w:val="28"/>
          <w:szCs w:val="28"/>
          <w:lang w:val="uk-UA" w:eastAsia="uk-UA"/>
        </w:rPr>
        <w:t xml:space="preserve">, які були допущені </w:t>
      </w:r>
      <w:r w:rsidRPr="00930147">
        <w:rPr>
          <w:rFonts w:ascii="Times New Roman" w:hAnsi="Times New Roman"/>
          <w:sz w:val="28"/>
          <w:szCs w:val="28"/>
          <w:lang w:val="uk-UA" w:eastAsia="uk-UA"/>
        </w:rPr>
        <w:t>ректором Університету</w:t>
      </w:r>
      <w:r w:rsidR="00271B18" w:rsidRPr="00930147">
        <w:rPr>
          <w:rFonts w:ascii="Times New Roman" w:hAnsi="Times New Roman"/>
          <w:sz w:val="28"/>
          <w:szCs w:val="28"/>
          <w:lang w:val="uk-UA" w:eastAsia="uk-UA"/>
        </w:rPr>
        <w:t xml:space="preserve"> до </w:t>
      </w:r>
      <w:r w:rsidRPr="00930147">
        <w:rPr>
          <w:rFonts w:ascii="Times New Roman" w:hAnsi="Times New Roman"/>
          <w:sz w:val="28"/>
          <w:szCs w:val="28"/>
          <w:lang w:val="uk-UA" w:eastAsia="uk-UA"/>
        </w:rPr>
        <w:t>підсумкової</w:t>
      </w:r>
      <w:r w:rsidR="00271B18" w:rsidRPr="00930147">
        <w:rPr>
          <w:rFonts w:ascii="Times New Roman" w:hAnsi="Times New Roman"/>
          <w:sz w:val="28"/>
          <w:szCs w:val="28"/>
          <w:lang w:val="uk-UA" w:eastAsia="uk-UA"/>
        </w:rPr>
        <w:t xml:space="preserve"> атестації, але з поважних причин, підтверджених документально, не змогли пр</w:t>
      </w:r>
      <w:r w:rsidRPr="00930147">
        <w:rPr>
          <w:rFonts w:ascii="Times New Roman" w:hAnsi="Times New Roman"/>
          <w:sz w:val="28"/>
          <w:szCs w:val="28"/>
          <w:lang w:val="uk-UA" w:eastAsia="uk-UA"/>
        </w:rPr>
        <w:t xml:space="preserve">ойти її своєчасно, за поданням </w:t>
      </w:r>
      <w:r w:rsidR="00271B18" w:rsidRPr="00930147">
        <w:rPr>
          <w:rFonts w:ascii="Times New Roman" w:hAnsi="Times New Roman"/>
          <w:sz w:val="28"/>
          <w:szCs w:val="28"/>
          <w:lang w:val="uk-UA" w:eastAsia="uk-UA"/>
        </w:rPr>
        <w:t>декана факультету та</w:t>
      </w:r>
      <w:r w:rsidRPr="00930147">
        <w:rPr>
          <w:rFonts w:ascii="Times New Roman" w:hAnsi="Times New Roman"/>
          <w:sz w:val="28"/>
          <w:szCs w:val="28"/>
          <w:lang w:val="uk-UA" w:eastAsia="uk-UA"/>
        </w:rPr>
        <w:t xml:space="preserve"> згодою голови ЕК керівництвом У</w:t>
      </w:r>
      <w:r w:rsidR="00271B18" w:rsidRPr="00930147">
        <w:rPr>
          <w:rFonts w:ascii="Times New Roman" w:hAnsi="Times New Roman"/>
          <w:sz w:val="28"/>
          <w:szCs w:val="28"/>
          <w:lang w:val="uk-UA" w:eastAsia="uk-UA"/>
        </w:rPr>
        <w:t xml:space="preserve">ніверситету може бути визначена дата проведення додаткового засідання з прийому </w:t>
      </w:r>
      <w:r w:rsidRPr="00930147">
        <w:rPr>
          <w:rFonts w:ascii="Times New Roman" w:hAnsi="Times New Roman"/>
          <w:sz w:val="28"/>
          <w:szCs w:val="28"/>
          <w:lang w:val="uk-UA" w:eastAsia="uk-UA"/>
        </w:rPr>
        <w:t>кваліфікаційного</w:t>
      </w:r>
      <w:r w:rsidR="00271B18" w:rsidRPr="00930147">
        <w:rPr>
          <w:rFonts w:ascii="Times New Roman" w:hAnsi="Times New Roman"/>
          <w:sz w:val="28"/>
          <w:szCs w:val="28"/>
          <w:lang w:val="uk-UA" w:eastAsia="uk-UA"/>
        </w:rPr>
        <w:t xml:space="preserve"> екзамену або захисту кваліфікаційної роботи. До цієї дати вон</w:t>
      </w:r>
      <w:r w:rsidRPr="00930147">
        <w:rPr>
          <w:rFonts w:ascii="Times New Roman" w:hAnsi="Times New Roman"/>
          <w:sz w:val="28"/>
          <w:szCs w:val="28"/>
          <w:lang w:val="uk-UA" w:eastAsia="uk-UA"/>
        </w:rPr>
        <w:t>и не можуть бути відраховані з У</w:t>
      </w:r>
      <w:r w:rsidR="00271B18" w:rsidRPr="00930147">
        <w:rPr>
          <w:rFonts w:ascii="Times New Roman" w:hAnsi="Times New Roman"/>
          <w:sz w:val="28"/>
          <w:szCs w:val="28"/>
          <w:lang w:val="uk-UA" w:eastAsia="uk-UA"/>
        </w:rPr>
        <w:t>ніверситету.</w:t>
      </w:r>
    </w:p>
    <w:p w:rsidR="00271B18" w:rsidRPr="00930147" w:rsidRDefault="00262DC6" w:rsidP="0076770F">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t>Здобувачам</w:t>
      </w:r>
      <w:r w:rsidR="00271B18" w:rsidRPr="00930147">
        <w:rPr>
          <w:rFonts w:ascii="Times New Roman" w:hAnsi="Times New Roman"/>
          <w:sz w:val="28"/>
          <w:szCs w:val="28"/>
          <w:lang w:val="uk-UA" w:eastAsia="uk-UA"/>
        </w:rPr>
        <w:t xml:space="preserve">, які не були допущені до </w:t>
      </w:r>
      <w:r w:rsidRPr="00930147">
        <w:rPr>
          <w:rFonts w:ascii="Times New Roman" w:hAnsi="Times New Roman"/>
          <w:sz w:val="28"/>
          <w:szCs w:val="28"/>
          <w:lang w:val="uk-UA" w:eastAsia="uk-UA"/>
        </w:rPr>
        <w:t>підсумкової</w:t>
      </w:r>
      <w:r w:rsidR="00271B18" w:rsidRPr="00930147">
        <w:rPr>
          <w:rFonts w:ascii="Times New Roman" w:hAnsi="Times New Roman"/>
          <w:sz w:val="28"/>
          <w:szCs w:val="28"/>
          <w:lang w:val="uk-UA" w:eastAsia="uk-UA"/>
        </w:rPr>
        <w:t xml:space="preserve"> атестації, оскільки з поважних причин, підтверджених документально, не мали можливості підготуватися до неї, ректором </w:t>
      </w:r>
      <w:r w:rsidRPr="00930147">
        <w:rPr>
          <w:rFonts w:ascii="Times New Roman" w:hAnsi="Times New Roman"/>
          <w:sz w:val="28"/>
          <w:szCs w:val="28"/>
          <w:lang w:val="uk-UA" w:eastAsia="uk-UA"/>
        </w:rPr>
        <w:t xml:space="preserve">за поданням </w:t>
      </w:r>
      <w:r w:rsidR="00271B18" w:rsidRPr="00930147">
        <w:rPr>
          <w:rFonts w:ascii="Times New Roman" w:hAnsi="Times New Roman"/>
          <w:sz w:val="28"/>
          <w:szCs w:val="28"/>
          <w:lang w:val="uk-UA" w:eastAsia="uk-UA"/>
        </w:rPr>
        <w:t xml:space="preserve">декана факультету може бути продовжено строк навчання до наступної </w:t>
      </w:r>
      <w:r w:rsidRPr="00930147">
        <w:rPr>
          <w:rFonts w:ascii="Times New Roman" w:hAnsi="Times New Roman"/>
          <w:sz w:val="28"/>
          <w:szCs w:val="28"/>
          <w:lang w:val="uk-UA" w:eastAsia="uk-UA"/>
        </w:rPr>
        <w:t>підсумкової</w:t>
      </w:r>
      <w:r w:rsidR="00271B18" w:rsidRPr="00930147">
        <w:rPr>
          <w:rFonts w:ascii="Times New Roman" w:hAnsi="Times New Roman"/>
          <w:sz w:val="28"/>
          <w:szCs w:val="28"/>
          <w:lang w:val="uk-UA" w:eastAsia="uk-UA"/>
        </w:rPr>
        <w:t xml:space="preserve"> атестації, але не більше ніж на один рік.</w:t>
      </w:r>
    </w:p>
    <w:p w:rsidR="00271B18" w:rsidRPr="00930147" w:rsidRDefault="00262DC6" w:rsidP="0076770F">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BE3C39" w:rsidRPr="00930147">
        <w:rPr>
          <w:rFonts w:ascii="Times New Roman" w:hAnsi="Times New Roman"/>
          <w:sz w:val="28"/>
          <w:szCs w:val="28"/>
          <w:lang w:val="uk-UA" w:eastAsia="uk-UA"/>
        </w:rPr>
        <w:t>2.6</w:t>
      </w:r>
      <w:r w:rsidR="00FB2A3F" w:rsidRPr="00930147">
        <w:rPr>
          <w:rFonts w:ascii="Times New Roman" w:hAnsi="Times New Roman"/>
          <w:sz w:val="28"/>
          <w:szCs w:val="28"/>
          <w:lang w:val="uk-UA" w:eastAsia="uk-UA"/>
        </w:rPr>
        <w:t xml:space="preserve">.5.9. </w:t>
      </w:r>
      <w:r w:rsidR="00271B18" w:rsidRPr="00930147">
        <w:rPr>
          <w:rFonts w:ascii="Times New Roman" w:hAnsi="Times New Roman"/>
          <w:sz w:val="28"/>
          <w:szCs w:val="28"/>
          <w:lang w:val="uk-UA" w:eastAsia="uk-UA"/>
        </w:rPr>
        <w:t xml:space="preserve">Якщо захист кваліфікаційної роботи визнається незадовільним, ЕК встановлює, чи може </w:t>
      </w:r>
      <w:r w:rsidRPr="00930147">
        <w:rPr>
          <w:rFonts w:ascii="Times New Roman" w:hAnsi="Times New Roman"/>
          <w:sz w:val="28"/>
          <w:szCs w:val="28"/>
          <w:lang w:val="uk-UA" w:eastAsia="uk-UA"/>
        </w:rPr>
        <w:t>здобувач</w:t>
      </w:r>
      <w:r w:rsidR="00271B18" w:rsidRPr="00930147">
        <w:rPr>
          <w:rFonts w:ascii="Times New Roman" w:hAnsi="Times New Roman"/>
          <w:sz w:val="28"/>
          <w:szCs w:val="28"/>
          <w:lang w:val="uk-UA" w:eastAsia="uk-UA"/>
        </w:rPr>
        <w:t xml:space="preserve"> надати до повторного захисту ту ж кваліфікаційну роботу з відповідною доробкою, що визначає екзаменаційна комісія, або повинен розробити нову тему, яка пропонується випусковою кафедрою.</w:t>
      </w:r>
    </w:p>
    <w:p w:rsidR="00271B18" w:rsidRPr="00930147" w:rsidRDefault="00262DC6" w:rsidP="0076770F">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271B18" w:rsidRPr="00930147">
        <w:rPr>
          <w:rFonts w:ascii="Times New Roman" w:hAnsi="Times New Roman"/>
          <w:sz w:val="28"/>
          <w:szCs w:val="28"/>
          <w:lang w:val="uk-UA" w:eastAsia="uk-UA"/>
        </w:rPr>
        <w:t xml:space="preserve">Повторний захист кваліфікаційної роботи та повторне складання </w:t>
      </w:r>
      <w:r w:rsidRPr="00930147">
        <w:rPr>
          <w:rFonts w:ascii="Times New Roman" w:hAnsi="Times New Roman"/>
          <w:sz w:val="28"/>
          <w:szCs w:val="28"/>
          <w:lang w:val="uk-UA" w:eastAsia="uk-UA"/>
        </w:rPr>
        <w:t>кваліфікаційних</w:t>
      </w:r>
      <w:r w:rsidR="00271B18" w:rsidRPr="00930147">
        <w:rPr>
          <w:rFonts w:ascii="Times New Roman" w:hAnsi="Times New Roman"/>
          <w:sz w:val="28"/>
          <w:szCs w:val="28"/>
          <w:lang w:val="uk-UA" w:eastAsia="uk-UA"/>
        </w:rPr>
        <w:t xml:space="preserve"> екзаменів дозволяється тільки під час наступної </w:t>
      </w:r>
      <w:r w:rsidRPr="00930147">
        <w:rPr>
          <w:rFonts w:ascii="Times New Roman" w:hAnsi="Times New Roman"/>
          <w:sz w:val="28"/>
          <w:szCs w:val="28"/>
          <w:lang w:val="uk-UA" w:eastAsia="uk-UA"/>
        </w:rPr>
        <w:t>підсумкової</w:t>
      </w:r>
      <w:r w:rsidR="00271B18" w:rsidRPr="00930147">
        <w:rPr>
          <w:rFonts w:ascii="Times New Roman" w:hAnsi="Times New Roman"/>
          <w:sz w:val="28"/>
          <w:szCs w:val="28"/>
          <w:lang w:val="uk-UA" w:eastAsia="uk-UA"/>
        </w:rPr>
        <w:t xml:space="preserve"> атестації протягом трьох років піс</w:t>
      </w:r>
      <w:r w:rsidRPr="00930147">
        <w:rPr>
          <w:rFonts w:ascii="Times New Roman" w:hAnsi="Times New Roman"/>
          <w:sz w:val="28"/>
          <w:szCs w:val="28"/>
          <w:lang w:val="uk-UA" w:eastAsia="uk-UA"/>
        </w:rPr>
        <w:t>ля закінчення У</w:t>
      </w:r>
      <w:r w:rsidR="00271B18" w:rsidRPr="00930147">
        <w:rPr>
          <w:rFonts w:ascii="Times New Roman" w:hAnsi="Times New Roman"/>
          <w:sz w:val="28"/>
          <w:szCs w:val="28"/>
          <w:lang w:val="uk-UA" w:eastAsia="uk-UA"/>
        </w:rPr>
        <w:t xml:space="preserve">ніверситету. Перелік </w:t>
      </w:r>
      <w:r w:rsidRPr="00930147">
        <w:rPr>
          <w:rFonts w:ascii="Times New Roman" w:hAnsi="Times New Roman"/>
          <w:sz w:val="28"/>
          <w:szCs w:val="28"/>
          <w:lang w:val="uk-UA" w:eastAsia="uk-UA"/>
        </w:rPr>
        <w:t>кваліфікаційних</w:t>
      </w:r>
      <w:r w:rsidR="00271B18" w:rsidRPr="00930147">
        <w:rPr>
          <w:rFonts w:ascii="Times New Roman" w:hAnsi="Times New Roman"/>
          <w:sz w:val="28"/>
          <w:szCs w:val="28"/>
          <w:lang w:val="uk-UA" w:eastAsia="uk-UA"/>
        </w:rPr>
        <w:t xml:space="preserve"> екзаменів для осіб, які їх складають повторно, визначається навчальним планом,</w:t>
      </w:r>
      <w:r w:rsidRPr="00930147">
        <w:rPr>
          <w:rFonts w:ascii="Times New Roman" w:hAnsi="Times New Roman"/>
          <w:sz w:val="28"/>
          <w:szCs w:val="28"/>
          <w:lang w:val="uk-UA" w:eastAsia="uk-UA"/>
        </w:rPr>
        <w:t xml:space="preserve"> що діяв у рік закінчення ними У</w:t>
      </w:r>
      <w:r w:rsidR="00271B18" w:rsidRPr="00930147">
        <w:rPr>
          <w:rFonts w:ascii="Times New Roman" w:hAnsi="Times New Roman"/>
          <w:sz w:val="28"/>
          <w:szCs w:val="28"/>
          <w:lang w:val="uk-UA" w:eastAsia="uk-UA"/>
        </w:rPr>
        <w:t>ніверситету.</w:t>
      </w:r>
    </w:p>
    <w:p w:rsidR="00D17219" w:rsidRPr="00930147" w:rsidRDefault="00262DC6" w:rsidP="0076770F">
      <w:pPr>
        <w:pStyle w:val="ab"/>
        <w:spacing w:before="0" w:beforeAutospacing="0" w:after="0" w:afterAutospacing="0"/>
        <w:jc w:val="both"/>
        <w:rPr>
          <w:sz w:val="28"/>
          <w:szCs w:val="28"/>
        </w:rPr>
      </w:pPr>
      <w:r w:rsidRPr="00930147">
        <w:rPr>
          <w:sz w:val="28"/>
          <w:szCs w:val="28"/>
        </w:rPr>
        <w:tab/>
      </w:r>
      <w:r w:rsidR="00BE3C39" w:rsidRPr="00930147">
        <w:rPr>
          <w:sz w:val="28"/>
          <w:szCs w:val="28"/>
        </w:rPr>
        <w:t>2.6</w:t>
      </w:r>
      <w:r w:rsidR="00FB2A3F" w:rsidRPr="00930147">
        <w:rPr>
          <w:sz w:val="28"/>
          <w:szCs w:val="28"/>
        </w:rPr>
        <w:t xml:space="preserve">.5.10. </w:t>
      </w:r>
      <w:r w:rsidR="00D17219" w:rsidRPr="00930147">
        <w:rPr>
          <w:sz w:val="28"/>
          <w:szCs w:val="28"/>
        </w:rPr>
        <w:t xml:space="preserve">Звіт голови ЕК зі спеціальності обговорюється на засіданні випускової кафедри і вченої </w:t>
      </w:r>
      <w:r w:rsidRPr="00930147">
        <w:rPr>
          <w:sz w:val="28"/>
          <w:szCs w:val="28"/>
        </w:rPr>
        <w:t xml:space="preserve">ради </w:t>
      </w:r>
      <w:r w:rsidR="00D17219" w:rsidRPr="00930147">
        <w:rPr>
          <w:sz w:val="28"/>
          <w:szCs w:val="28"/>
        </w:rPr>
        <w:t>факультету.</w:t>
      </w:r>
    </w:p>
    <w:p w:rsidR="00D17219" w:rsidRPr="00930147" w:rsidRDefault="00262DC6" w:rsidP="0076770F">
      <w:pPr>
        <w:pStyle w:val="ab"/>
        <w:spacing w:before="0" w:beforeAutospacing="0" w:after="0" w:afterAutospacing="0"/>
        <w:jc w:val="both"/>
        <w:rPr>
          <w:sz w:val="28"/>
          <w:szCs w:val="28"/>
        </w:rPr>
      </w:pPr>
      <w:r w:rsidRPr="00930147">
        <w:rPr>
          <w:sz w:val="28"/>
          <w:szCs w:val="28"/>
        </w:rPr>
        <w:tab/>
      </w:r>
      <w:r w:rsidR="00D17219" w:rsidRPr="00930147">
        <w:rPr>
          <w:sz w:val="28"/>
          <w:szCs w:val="28"/>
        </w:rPr>
        <w:t>Загальні підсумки роботи екзаменаці</w:t>
      </w:r>
      <w:r w:rsidRPr="00930147">
        <w:rPr>
          <w:sz w:val="28"/>
          <w:szCs w:val="28"/>
        </w:rPr>
        <w:t>йних комісій зі спеціальностей У</w:t>
      </w:r>
      <w:r w:rsidR="00D17219" w:rsidRPr="00930147">
        <w:rPr>
          <w:sz w:val="28"/>
          <w:szCs w:val="28"/>
        </w:rPr>
        <w:t xml:space="preserve">ніверситету обговорюються на засіданні </w:t>
      </w:r>
      <w:r w:rsidRPr="00930147">
        <w:rPr>
          <w:sz w:val="28"/>
          <w:szCs w:val="28"/>
        </w:rPr>
        <w:t>вченої ради У</w:t>
      </w:r>
      <w:r w:rsidR="00D17219" w:rsidRPr="00930147">
        <w:rPr>
          <w:sz w:val="28"/>
          <w:szCs w:val="28"/>
        </w:rPr>
        <w:t>ніверситету.</w:t>
      </w:r>
    </w:p>
    <w:p w:rsidR="00CE7B6E" w:rsidRPr="00930147" w:rsidRDefault="0076770F" w:rsidP="0076770F">
      <w:pPr>
        <w:widowControl w:val="0"/>
        <w:tabs>
          <w:tab w:val="left" w:pos="1220"/>
        </w:tabs>
        <w:spacing w:before="0" w:after="0" w:line="240" w:lineRule="auto"/>
        <w:ind w:firstLine="0"/>
        <w:rPr>
          <w:rFonts w:ascii="Times New Roman" w:hAnsi="Times New Roman"/>
          <w:b/>
          <w:i/>
          <w:sz w:val="28"/>
          <w:szCs w:val="28"/>
          <w:lang w:val="uk-UA" w:eastAsia="ru-RU"/>
        </w:rPr>
      </w:pPr>
      <w:r w:rsidRPr="00930147">
        <w:rPr>
          <w:rFonts w:ascii="Times New Roman" w:hAnsi="Times New Roman"/>
          <w:sz w:val="28"/>
          <w:szCs w:val="28"/>
          <w:lang w:val="uk-UA" w:eastAsia="ru-RU"/>
        </w:rPr>
        <w:tab/>
      </w:r>
      <w:r w:rsidRPr="00930147">
        <w:rPr>
          <w:rFonts w:ascii="Times New Roman" w:hAnsi="Times New Roman"/>
          <w:b/>
          <w:i/>
          <w:sz w:val="28"/>
          <w:szCs w:val="28"/>
          <w:lang w:val="uk-UA" w:eastAsia="ru-RU"/>
        </w:rPr>
        <w:t>2.</w:t>
      </w:r>
      <w:r w:rsidR="00BE3C39" w:rsidRPr="00930147">
        <w:rPr>
          <w:rFonts w:ascii="Times New Roman" w:hAnsi="Times New Roman"/>
          <w:b/>
          <w:i/>
          <w:sz w:val="28"/>
          <w:szCs w:val="28"/>
          <w:lang w:val="uk-UA" w:eastAsia="ru-RU"/>
        </w:rPr>
        <w:t>6</w:t>
      </w:r>
      <w:r w:rsidRPr="00930147">
        <w:rPr>
          <w:rFonts w:ascii="Times New Roman" w:hAnsi="Times New Roman"/>
          <w:b/>
          <w:i/>
          <w:sz w:val="28"/>
          <w:szCs w:val="28"/>
          <w:lang w:val="uk-UA" w:eastAsia="ru-RU"/>
        </w:rPr>
        <w:t>.6. Апеляції здобувачів</w:t>
      </w:r>
    </w:p>
    <w:p w:rsidR="0076770F" w:rsidRPr="00930147" w:rsidRDefault="00FF5106" w:rsidP="0076770F">
      <w:pPr>
        <w:widowControl w:val="0"/>
        <w:autoSpaceDE w:val="0"/>
        <w:autoSpaceDN w:val="0"/>
        <w:adjustRightInd w:val="0"/>
        <w:spacing w:before="0" w:after="0" w:line="240" w:lineRule="auto"/>
        <w:rPr>
          <w:rFonts w:ascii="Times New Roman" w:hAnsi="Times New Roman"/>
          <w:sz w:val="28"/>
          <w:szCs w:val="28"/>
          <w:lang w:val="uk-UA"/>
        </w:rPr>
      </w:pPr>
      <w:r w:rsidRPr="00930147">
        <w:rPr>
          <w:rFonts w:ascii="Times New Roman" w:hAnsi="Times New Roman"/>
          <w:sz w:val="28"/>
          <w:szCs w:val="28"/>
          <w:lang w:val="uk-UA"/>
        </w:rPr>
        <w:t>2.</w:t>
      </w:r>
      <w:r w:rsidR="00BE3C39" w:rsidRPr="00930147">
        <w:rPr>
          <w:rFonts w:ascii="Times New Roman" w:hAnsi="Times New Roman"/>
          <w:sz w:val="28"/>
          <w:szCs w:val="28"/>
          <w:lang w:val="uk-UA"/>
        </w:rPr>
        <w:t>6</w:t>
      </w:r>
      <w:r w:rsidR="00B86D55" w:rsidRPr="00930147">
        <w:rPr>
          <w:rFonts w:ascii="Times New Roman" w:hAnsi="Times New Roman"/>
          <w:sz w:val="28"/>
          <w:szCs w:val="28"/>
          <w:lang w:val="uk-UA"/>
        </w:rPr>
        <w:t>.</w:t>
      </w:r>
      <w:r w:rsidRPr="00930147">
        <w:rPr>
          <w:rFonts w:ascii="Times New Roman" w:hAnsi="Times New Roman"/>
          <w:sz w:val="28"/>
          <w:szCs w:val="28"/>
          <w:lang w:val="uk-UA"/>
        </w:rPr>
        <w:t>6.</w:t>
      </w:r>
      <w:r w:rsidR="00B86D55" w:rsidRPr="00930147">
        <w:rPr>
          <w:rFonts w:ascii="Times New Roman" w:hAnsi="Times New Roman"/>
          <w:sz w:val="28"/>
          <w:szCs w:val="28"/>
          <w:lang w:val="uk-UA"/>
        </w:rPr>
        <w:t xml:space="preserve">1. </w:t>
      </w:r>
      <w:r w:rsidR="0076770F" w:rsidRPr="00930147">
        <w:rPr>
          <w:rFonts w:ascii="Times New Roman" w:hAnsi="Times New Roman"/>
          <w:sz w:val="28"/>
          <w:szCs w:val="28"/>
          <w:lang w:val="uk-UA"/>
        </w:rPr>
        <w:t>Декани факультетів, завідувачі кафедр несуть персональну відповідальність за проведення сесії, дотримання нормативних актів Міністерства освіти і науки України, норм чинного законодавства України.</w:t>
      </w:r>
    </w:p>
    <w:p w:rsidR="0076770F" w:rsidRPr="00930147" w:rsidRDefault="0076770F" w:rsidP="0076770F">
      <w:pPr>
        <w:widowControl w:val="0"/>
        <w:autoSpaceDE w:val="0"/>
        <w:autoSpaceDN w:val="0"/>
        <w:adjustRightInd w:val="0"/>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Безпосередній контроль за підг</w:t>
      </w:r>
      <w:r w:rsidR="00B86D55" w:rsidRPr="00930147">
        <w:rPr>
          <w:rFonts w:ascii="Times New Roman" w:hAnsi="Times New Roman"/>
          <w:sz w:val="28"/>
          <w:szCs w:val="28"/>
          <w:lang w:val="uk-UA"/>
        </w:rPr>
        <w:t>отовкою та проведенням сесії в У</w:t>
      </w:r>
      <w:r w:rsidRPr="00930147">
        <w:rPr>
          <w:rFonts w:ascii="Times New Roman" w:hAnsi="Times New Roman"/>
          <w:sz w:val="28"/>
          <w:szCs w:val="28"/>
          <w:lang w:val="uk-UA"/>
        </w:rPr>
        <w:t>ніверситеті здійснює проректор з навчальної роботи, а на факультетах – декан факультету.</w:t>
      </w:r>
    </w:p>
    <w:p w:rsidR="0076770F" w:rsidRPr="00930147" w:rsidRDefault="00B86D55" w:rsidP="0076770F">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2.</w:t>
      </w:r>
      <w:r w:rsidR="00BE3C39" w:rsidRPr="00930147">
        <w:rPr>
          <w:rFonts w:ascii="Times New Roman" w:hAnsi="Times New Roman"/>
          <w:sz w:val="28"/>
          <w:szCs w:val="28"/>
          <w:lang w:val="uk-UA"/>
        </w:rPr>
        <w:t>6</w:t>
      </w:r>
      <w:r w:rsidR="00FF5106" w:rsidRPr="00930147">
        <w:rPr>
          <w:rFonts w:ascii="Times New Roman" w:hAnsi="Times New Roman"/>
          <w:sz w:val="28"/>
          <w:szCs w:val="28"/>
          <w:lang w:val="uk-UA"/>
        </w:rPr>
        <w:t>.</w:t>
      </w:r>
      <w:r w:rsidRPr="00930147">
        <w:rPr>
          <w:rFonts w:ascii="Times New Roman" w:hAnsi="Times New Roman"/>
          <w:sz w:val="28"/>
          <w:szCs w:val="28"/>
          <w:lang w:val="uk-UA"/>
        </w:rPr>
        <w:t xml:space="preserve">6.2. </w:t>
      </w:r>
      <w:r w:rsidR="0076770F" w:rsidRPr="00930147">
        <w:rPr>
          <w:rFonts w:ascii="Times New Roman" w:hAnsi="Times New Roman"/>
          <w:sz w:val="28"/>
          <w:szCs w:val="28"/>
          <w:lang w:val="uk-UA"/>
        </w:rPr>
        <w:t xml:space="preserve">За результатами письмових контрольних заходів здобувачі мають право подати апеляцію на отриману оцінку. Апеляції розглядає апеляційна комісія </w:t>
      </w:r>
      <w:r w:rsidRPr="00930147">
        <w:rPr>
          <w:rFonts w:ascii="Times New Roman" w:hAnsi="Times New Roman"/>
          <w:sz w:val="28"/>
          <w:szCs w:val="28"/>
          <w:lang w:val="uk-UA"/>
        </w:rPr>
        <w:t>Університету</w:t>
      </w:r>
      <w:r w:rsidR="0076770F" w:rsidRPr="00930147">
        <w:rPr>
          <w:rFonts w:ascii="Times New Roman" w:hAnsi="Times New Roman"/>
          <w:sz w:val="28"/>
          <w:szCs w:val="28"/>
          <w:lang w:val="uk-UA"/>
        </w:rPr>
        <w:t xml:space="preserve">, склад та порядок роботи якої затверджуються наказом ректора. </w:t>
      </w:r>
    </w:p>
    <w:p w:rsidR="0076770F" w:rsidRPr="00930147" w:rsidRDefault="0076770F" w:rsidP="0076770F">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lastRenderedPageBreak/>
        <w:t xml:space="preserve">Апеляційна комісія працює на засадах демократичності, прозорості та відкритості відповідно до законодавства України. Втручання у діяльність апеляційної комісії з боку будь-якої посадової особи не допускається. </w:t>
      </w:r>
    </w:p>
    <w:p w:rsidR="0076770F" w:rsidRPr="00930147" w:rsidRDefault="0076770F" w:rsidP="0076770F">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xml:space="preserve">Наказ про затвердження складу апеляційної комісії видається на початок навчального року. Очолює комісію один з проректорів, до складу комісії входять по одному провідному викладачу з кожної освітньої програми ( за поданням факультетів). </w:t>
      </w:r>
    </w:p>
    <w:p w:rsidR="0076770F" w:rsidRPr="00930147" w:rsidRDefault="0076770F" w:rsidP="0076770F">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Голова апеляційної комісії несе персональну відповідальність за організацію роботи апеляц</w:t>
      </w:r>
      <w:r w:rsidR="00B86D55" w:rsidRPr="00930147">
        <w:rPr>
          <w:rFonts w:ascii="Times New Roman" w:hAnsi="Times New Roman"/>
          <w:sz w:val="28"/>
          <w:szCs w:val="28"/>
          <w:lang w:val="uk-UA"/>
        </w:rPr>
        <w:t>ійної комісії, своєчасний та об’</w:t>
      </w:r>
      <w:r w:rsidRPr="00930147">
        <w:rPr>
          <w:rFonts w:ascii="Times New Roman" w:hAnsi="Times New Roman"/>
          <w:sz w:val="28"/>
          <w:szCs w:val="28"/>
          <w:lang w:val="uk-UA"/>
        </w:rPr>
        <w:t>єктивний розгляд апеляційних заяв щодо результатів, ведення справ, дотримання встановленого порядку збереження документів і конфіденційної інформації. До розгляду апеляції залучаються до 3-осіб з відповідної або спорідненої спеціальності. Не дозволяється вводити осіб, які викладали (викладають у заявника).</w:t>
      </w:r>
    </w:p>
    <w:p w:rsidR="0076770F" w:rsidRPr="00930147" w:rsidRDefault="00B86D55" w:rsidP="0076770F">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2.</w:t>
      </w:r>
      <w:r w:rsidR="00BE3C39" w:rsidRPr="00930147">
        <w:rPr>
          <w:rFonts w:ascii="Times New Roman" w:hAnsi="Times New Roman"/>
          <w:sz w:val="28"/>
          <w:szCs w:val="28"/>
          <w:lang w:val="uk-UA"/>
        </w:rPr>
        <w:t>6</w:t>
      </w:r>
      <w:r w:rsidR="00FF5106" w:rsidRPr="00930147">
        <w:rPr>
          <w:rFonts w:ascii="Times New Roman" w:hAnsi="Times New Roman"/>
          <w:sz w:val="28"/>
          <w:szCs w:val="28"/>
          <w:lang w:val="uk-UA"/>
        </w:rPr>
        <w:t>.</w:t>
      </w:r>
      <w:r w:rsidRPr="00930147">
        <w:rPr>
          <w:rFonts w:ascii="Times New Roman" w:hAnsi="Times New Roman"/>
          <w:sz w:val="28"/>
          <w:szCs w:val="28"/>
          <w:lang w:val="uk-UA"/>
        </w:rPr>
        <w:t xml:space="preserve">6.3. </w:t>
      </w:r>
      <w:r w:rsidR="0076770F" w:rsidRPr="00930147">
        <w:rPr>
          <w:rFonts w:ascii="Times New Roman" w:hAnsi="Times New Roman"/>
          <w:sz w:val="28"/>
          <w:szCs w:val="28"/>
          <w:lang w:val="uk-UA"/>
        </w:rPr>
        <w:t xml:space="preserve">Апеляція повинна бути обґрунтованою і подається до навчального відділу особисто вступником у вигляді заяви на ім’я голови Апеляційної комісії тільки у письмовій формі. Здобувач, який претендує на перегляд оцінки, отриманої на випробуванні, повинен пред’явити документ, що посвідчує його особу. Апеляційні заяви від інших осіб, в тому числі родичів здобувачів, не приймаються й не розглядаються. Апеляційна заява подається не пізніше наступного робочого дня після оголошення екзаменаційної оцінки. Апеляційні заяви, які подаються не в установлені терміни, до розгляду не приймаються. </w:t>
      </w:r>
    </w:p>
    <w:p w:rsidR="0076770F" w:rsidRPr="00930147" w:rsidRDefault="0076770F" w:rsidP="0076770F">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Апеляція розглядається на засіданні апеляційної комісії не пізніше наступного робочого дня після її подання. При поданні апеляції здобувачу в усній формі повідомляється дата, час і місце розгляду апеляції. Присутність здобувача на засіданні апеляційної комісії при розгляді апеляції є обов’язковою. Під час розгляду апеляції на засідання апеляційної комісії не допускаються особи, які не призначені для розгляду апеляції. На засіданні апеляційної комісії може бути присутнім гарант відповідної. Він має право давати обґрунтовані пояснення здобувачу та членам апеляційної комісії щодо відповідності виставлених балів затвердженим критеріям оцінювання. Додаткове опитування вступника при розгляді апеляцій не допускається. Рішення апеляційної комісії оформлюється протоколом, який підписується головою і членами комісії. Члени апеляційної комісії протоколюють усі свої зауваження та висновки.</w:t>
      </w:r>
    </w:p>
    <w:p w:rsidR="0076770F" w:rsidRPr="00930147" w:rsidRDefault="00BE3C39" w:rsidP="0076770F">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2.6</w:t>
      </w:r>
      <w:r w:rsidR="00B86D55" w:rsidRPr="00930147">
        <w:rPr>
          <w:rFonts w:ascii="Times New Roman" w:hAnsi="Times New Roman"/>
          <w:sz w:val="28"/>
          <w:szCs w:val="28"/>
          <w:lang w:val="uk-UA"/>
        </w:rPr>
        <w:t>.</w:t>
      </w:r>
      <w:r w:rsidR="00FF5106" w:rsidRPr="00930147">
        <w:rPr>
          <w:rFonts w:ascii="Times New Roman" w:hAnsi="Times New Roman"/>
          <w:sz w:val="28"/>
          <w:szCs w:val="28"/>
          <w:lang w:val="uk-UA"/>
        </w:rPr>
        <w:t>6.</w:t>
      </w:r>
      <w:r w:rsidR="00B86D55" w:rsidRPr="00930147">
        <w:rPr>
          <w:rFonts w:ascii="Times New Roman" w:hAnsi="Times New Roman"/>
          <w:sz w:val="28"/>
          <w:szCs w:val="28"/>
          <w:lang w:val="uk-UA"/>
        </w:rPr>
        <w:t xml:space="preserve">4. </w:t>
      </w:r>
      <w:r w:rsidR="0076770F" w:rsidRPr="00930147">
        <w:rPr>
          <w:rFonts w:ascii="Times New Roman" w:hAnsi="Times New Roman"/>
          <w:sz w:val="28"/>
          <w:szCs w:val="28"/>
          <w:lang w:val="uk-UA"/>
        </w:rPr>
        <w:t>Результатом розгляду апеляції є прийняття апеляційною комісією одного з рішень: «попереднє оцінювання випробування відповідає рівню і якості виконаної роботи та не змінюється»; «попереднє оцінювання випробування не відповідає рівню і якості виконаної роботи та збільшується до … балів (вказується нова оцінка відповідно до прийнятої системи оцінювання результатів)»; Результати апеляції оголошуються здобувачу відразу після закінчення розгляду його роботи. Здобувачу пропонується підписати протокол апеляційної комісії та вказати в ньому про свою згоду або незгоду з рішенням апеляційної комісії.</w:t>
      </w:r>
    </w:p>
    <w:p w:rsidR="0076770F" w:rsidRPr="00930147" w:rsidRDefault="00B86D55" w:rsidP="0076770F">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lastRenderedPageBreak/>
        <w:t>2.</w:t>
      </w:r>
      <w:r w:rsidR="00BE3C39" w:rsidRPr="00930147">
        <w:rPr>
          <w:rFonts w:ascii="Times New Roman" w:hAnsi="Times New Roman"/>
          <w:sz w:val="28"/>
          <w:szCs w:val="28"/>
          <w:lang w:val="uk-UA"/>
        </w:rPr>
        <w:t>6</w:t>
      </w:r>
      <w:r w:rsidR="00D66DB5" w:rsidRPr="00930147">
        <w:rPr>
          <w:rFonts w:ascii="Times New Roman" w:hAnsi="Times New Roman"/>
          <w:sz w:val="28"/>
          <w:szCs w:val="28"/>
          <w:lang w:val="uk-UA"/>
        </w:rPr>
        <w:t>.</w:t>
      </w:r>
      <w:r w:rsidRPr="00930147">
        <w:rPr>
          <w:rFonts w:ascii="Times New Roman" w:hAnsi="Times New Roman"/>
          <w:sz w:val="28"/>
          <w:szCs w:val="28"/>
          <w:lang w:val="uk-UA"/>
        </w:rPr>
        <w:t>6.</w:t>
      </w:r>
      <w:r w:rsidR="0076770F" w:rsidRPr="00930147">
        <w:rPr>
          <w:rFonts w:ascii="Times New Roman" w:hAnsi="Times New Roman"/>
          <w:sz w:val="28"/>
          <w:szCs w:val="28"/>
          <w:lang w:val="uk-UA"/>
        </w:rPr>
        <w:t>5. Якщо в результаті розгляду апеляції апеляційна комісія приймає рішення про зміну результатів попереднього випробування, нова оцінка знань вступника виставляється цифрою та прописом спочатку в протоколі апеляційної комісії, а потім вносяться відповідні зміни до екзаменаційної відомості та залікової книжки з відповідним посиланням наказ, яким затверджено рішення апеляційної комісії. Протоколи апеляційної комісії зберігаються</w:t>
      </w:r>
      <w:r w:rsidRPr="00930147">
        <w:rPr>
          <w:rFonts w:ascii="Times New Roman" w:hAnsi="Times New Roman"/>
          <w:sz w:val="28"/>
          <w:szCs w:val="28"/>
          <w:lang w:val="uk-UA"/>
        </w:rPr>
        <w:t xml:space="preserve"> у справах навчального відділу У</w:t>
      </w:r>
      <w:r w:rsidR="0076770F" w:rsidRPr="00930147">
        <w:rPr>
          <w:rFonts w:ascii="Times New Roman" w:hAnsi="Times New Roman"/>
          <w:sz w:val="28"/>
          <w:szCs w:val="28"/>
          <w:lang w:val="uk-UA"/>
        </w:rPr>
        <w:t>ніверситету впродовж поточного року. Термін повноважень апеляційної комісії</w:t>
      </w:r>
      <w:r w:rsidRPr="00930147">
        <w:rPr>
          <w:rFonts w:ascii="Times New Roman" w:hAnsi="Times New Roman"/>
          <w:sz w:val="28"/>
          <w:szCs w:val="28"/>
          <w:lang w:val="uk-UA"/>
        </w:rPr>
        <w:t xml:space="preserve"> – поточний навчальний рік.</w:t>
      </w:r>
    </w:p>
    <w:p w:rsidR="008C6C87" w:rsidRPr="00930147" w:rsidRDefault="0084310D" w:rsidP="0084310D">
      <w:pPr>
        <w:spacing w:before="0" w:after="0" w:line="240" w:lineRule="auto"/>
        <w:jc w:val="center"/>
        <w:rPr>
          <w:rFonts w:ascii="Times New Roman" w:hAnsi="Times New Roman"/>
          <w:sz w:val="28"/>
          <w:szCs w:val="28"/>
          <w:lang w:val="uk-UA"/>
        </w:rPr>
      </w:pPr>
      <w:r w:rsidRPr="00930147">
        <w:rPr>
          <w:rFonts w:ascii="Times New Roman" w:hAnsi="Times New Roman"/>
          <w:sz w:val="28"/>
          <w:szCs w:val="28"/>
          <w:lang w:val="uk-UA"/>
        </w:rPr>
        <w:br w:type="page"/>
      </w:r>
      <w:r w:rsidR="008C6C87" w:rsidRPr="00930147">
        <w:rPr>
          <w:rFonts w:ascii="Times New Roman Полужирный" w:hAnsi="Times New Roman Полужирный"/>
          <w:b/>
          <w:caps/>
          <w:sz w:val="28"/>
          <w:szCs w:val="28"/>
          <w:lang w:val="uk-UA" w:eastAsia="ru-RU"/>
        </w:rPr>
        <w:lastRenderedPageBreak/>
        <w:t>Розділ 3. Забезпечення якості освітньої діяльності та якості освіти в Університеті</w:t>
      </w:r>
    </w:p>
    <w:p w:rsidR="008C6C87" w:rsidRPr="00930147" w:rsidRDefault="008C6C87" w:rsidP="0084310D">
      <w:pPr>
        <w:spacing w:before="0" w:after="0" w:line="240" w:lineRule="auto"/>
        <w:jc w:val="center"/>
        <w:rPr>
          <w:rFonts w:ascii="Times New Roman" w:hAnsi="Times New Roman"/>
          <w:sz w:val="28"/>
          <w:szCs w:val="28"/>
          <w:lang w:val="uk-UA"/>
        </w:rPr>
      </w:pPr>
    </w:p>
    <w:p w:rsidR="00213C23" w:rsidRPr="00930147" w:rsidRDefault="00BB3075" w:rsidP="00213C23">
      <w:pPr>
        <w:widowControl w:val="0"/>
        <w:tabs>
          <w:tab w:val="left" w:pos="1220"/>
        </w:tabs>
        <w:spacing w:before="0" w:after="0" w:line="240" w:lineRule="auto"/>
        <w:ind w:firstLine="0"/>
        <w:jc w:val="center"/>
        <w:rPr>
          <w:rFonts w:ascii="Times New Roman Полужирный" w:hAnsi="Times New Roman Полужирный"/>
          <w:b/>
          <w:bCs/>
          <w:caps/>
          <w:sz w:val="28"/>
          <w:szCs w:val="28"/>
          <w:lang w:val="uk-UA" w:eastAsia="ru-RU"/>
        </w:rPr>
      </w:pPr>
      <w:r w:rsidRPr="00930147">
        <w:rPr>
          <w:rFonts w:ascii="Times New Roman" w:hAnsi="Times New Roman"/>
          <w:b/>
          <w:caps/>
          <w:sz w:val="28"/>
          <w:szCs w:val="28"/>
          <w:lang w:val="uk-UA"/>
        </w:rPr>
        <w:t>3.1</w:t>
      </w:r>
      <w:r w:rsidR="008C6C87" w:rsidRPr="00930147">
        <w:rPr>
          <w:rFonts w:ascii="Times New Roman" w:hAnsi="Times New Roman"/>
          <w:b/>
          <w:caps/>
          <w:sz w:val="28"/>
          <w:szCs w:val="28"/>
          <w:lang w:val="uk-UA"/>
        </w:rPr>
        <w:t xml:space="preserve">. </w:t>
      </w:r>
      <w:r w:rsidR="00213C23" w:rsidRPr="00930147">
        <w:rPr>
          <w:rFonts w:ascii="Times New Roman Полужирный" w:hAnsi="Times New Roman Полужирный"/>
          <w:b/>
          <w:caps/>
          <w:sz w:val="28"/>
          <w:szCs w:val="28"/>
          <w:lang w:val="uk-UA"/>
        </w:rPr>
        <w:t>Організаційне забезпечення освітнього процесу</w:t>
      </w:r>
    </w:p>
    <w:p w:rsidR="00213C23" w:rsidRPr="00930147" w:rsidRDefault="00213C23" w:rsidP="00213C23">
      <w:pPr>
        <w:widowControl w:val="0"/>
        <w:tabs>
          <w:tab w:val="left" w:pos="1220"/>
        </w:tabs>
        <w:spacing w:before="0" w:after="0" w:line="240" w:lineRule="auto"/>
        <w:ind w:firstLine="0"/>
        <w:jc w:val="center"/>
        <w:rPr>
          <w:rFonts w:ascii="Times New Roman Полужирный" w:hAnsi="Times New Roman Полужирный"/>
          <w:b/>
          <w:bCs/>
          <w:caps/>
          <w:sz w:val="28"/>
          <w:szCs w:val="28"/>
          <w:lang w:val="uk-UA" w:eastAsia="ru-RU"/>
        </w:rPr>
      </w:pPr>
    </w:p>
    <w:p w:rsidR="00213C23" w:rsidRPr="00930147" w:rsidRDefault="0001291A" w:rsidP="0001291A">
      <w:pPr>
        <w:spacing w:before="0" w:after="0" w:line="240" w:lineRule="auto"/>
        <w:ind w:firstLine="0"/>
        <w:jc w:val="left"/>
        <w:rPr>
          <w:rFonts w:ascii="Times New Roman" w:hAnsi="Times New Roman"/>
          <w:sz w:val="28"/>
          <w:szCs w:val="28"/>
          <w:lang w:val="uk-UA" w:eastAsia="uk-UA"/>
        </w:rPr>
      </w:pPr>
      <w:r w:rsidRPr="00930147">
        <w:rPr>
          <w:rFonts w:ascii="Times New Roman" w:hAnsi="Times New Roman"/>
          <w:sz w:val="28"/>
          <w:szCs w:val="28"/>
          <w:lang w:val="uk-UA" w:eastAsia="uk-UA"/>
        </w:rPr>
        <w:tab/>
      </w:r>
      <w:r w:rsidR="00213C23" w:rsidRPr="00930147">
        <w:rPr>
          <w:rFonts w:ascii="Times New Roman" w:hAnsi="Times New Roman"/>
          <w:sz w:val="28"/>
          <w:szCs w:val="28"/>
          <w:lang w:val="uk-UA" w:eastAsia="uk-UA"/>
        </w:rPr>
        <w:t xml:space="preserve">Організаційне та навчально-методичне забезпечення </w:t>
      </w:r>
      <w:r w:rsidRPr="00930147">
        <w:rPr>
          <w:rFonts w:ascii="Times New Roman" w:hAnsi="Times New Roman"/>
          <w:sz w:val="28"/>
          <w:szCs w:val="28"/>
          <w:lang w:val="uk-UA" w:eastAsia="uk-UA"/>
        </w:rPr>
        <w:t>освітнього</w:t>
      </w:r>
      <w:r w:rsidR="00213C23" w:rsidRPr="00930147">
        <w:rPr>
          <w:rFonts w:ascii="Times New Roman" w:hAnsi="Times New Roman"/>
          <w:sz w:val="28"/>
          <w:szCs w:val="28"/>
          <w:lang w:val="uk-UA" w:eastAsia="uk-UA"/>
        </w:rPr>
        <w:t xml:space="preserve"> процесу є важливою та необхідною умовою якісної підготовки здобувачів вищої освіти </w:t>
      </w:r>
      <w:r w:rsidRPr="00930147">
        <w:rPr>
          <w:rFonts w:ascii="Times New Roman" w:hAnsi="Times New Roman"/>
          <w:sz w:val="28"/>
          <w:szCs w:val="28"/>
          <w:lang w:val="uk-UA" w:eastAsia="uk-UA"/>
        </w:rPr>
        <w:t xml:space="preserve">в Університеті </w:t>
      </w:r>
      <w:r w:rsidR="00213C23" w:rsidRPr="00930147">
        <w:rPr>
          <w:rFonts w:ascii="Times New Roman" w:hAnsi="Times New Roman"/>
          <w:sz w:val="28"/>
          <w:szCs w:val="28"/>
          <w:lang w:val="uk-UA" w:eastAsia="uk-UA"/>
        </w:rPr>
        <w:t>і включає:</w:t>
      </w:r>
    </w:p>
    <w:p w:rsidR="0001291A" w:rsidRPr="00930147" w:rsidRDefault="0001291A" w:rsidP="0001291A">
      <w:pPr>
        <w:numPr>
          <w:ilvl w:val="0"/>
          <w:numId w:val="36"/>
        </w:numPr>
        <w:spacing w:before="0" w:after="0" w:line="240" w:lineRule="auto"/>
        <w:jc w:val="left"/>
        <w:rPr>
          <w:rFonts w:ascii="Times New Roman" w:hAnsi="Times New Roman"/>
          <w:sz w:val="28"/>
          <w:szCs w:val="28"/>
          <w:lang w:val="uk-UA" w:eastAsia="uk-UA"/>
        </w:rPr>
      </w:pPr>
      <w:r w:rsidRPr="00930147">
        <w:rPr>
          <w:rFonts w:ascii="Times New Roman" w:hAnsi="Times New Roman"/>
          <w:sz w:val="28"/>
          <w:szCs w:val="28"/>
          <w:lang w:val="uk-UA" w:eastAsia="uk-UA"/>
        </w:rPr>
        <w:t>документацію деканату і кафедр;</w:t>
      </w:r>
    </w:p>
    <w:p w:rsidR="0001291A" w:rsidRPr="00930147" w:rsidRDefault="0001291A" w:rsidP="0001291A">
      <w:pPr>
        <w:numPr>
          <w:ilvl w:val="0"/>
          <w:numId w:val="36"/>
        </w:numPr>
        <w:spacing w:before="0" w:after="0" w:line="240" w:lineRule="auto"/>
        <w:jc w:val="left"/>
        <w:rPr>
          <w:rFonts w:ascii="Times New Roman" w:hAnsi="Times New Roman"/>
          <w:sz w:val="28"/>
          <w:szCs w:val="28"/>
          <w:lang w:val="uk-UA" w:eastAsia="uk-UA"/>
        </w:rPr>
      </w:pPr>
      <w:r w:rsidRPr="00930147">
        <w:rPr>
          <w:rFonts w:ascii="Times New Roman" w:hAnsi="Times New Roman"/>
          <w:sz w:val="28"/>
          <w:szCs w:val="28"/>
          <w:lang w:val="uk-UA" w:eastAsia="uk-UA"/>
        </w:rPr>
        <w:t>документацію зі спеціальностей і спеціалізацій;</w:t>
      </w:r>
    </w:p>
    <w:p w:rsidR="0001291A" w:rsidRPr="00930147" w:rsidRDefault="0001291A" w:rsidP="0001291A">
      <w:pPr>
        <w:numPr>
          <w:ilvl w:val="0"/>
          <w:numId w:val="36"/>
        </w:numPr>
        <w:spacing w:before="0" w:after="0" w:line="240" w:lineRule="auto"/>
        <w:jc w:val="left"/>
        <w:rPr>
          <w:rFonts w:ascii="Times New Roman" w:hAnsi="Times New Roman"/>
          <w:sz w:val="28"/>
          <w:szCs w:val="28"/>
          <w:lang w:val="uk-UA" w:eastAsia="uk-UA"/>
        </w:rPr>
      </w:pPr>
      <w:r w:rsidRPr="00930147">
        <w:rPr>
          <w:rFonts w:ascii="Times New Roman" w:hAnsi="Times New Roman"/>
          <w:sz w:val="28"/>
          <w:szCs w:val="28"/>
          <w:lang w:val="uk-UA" w:eastAsia="uk-UA"/>
        </w:rPr>
        <w:t>навчально-методичне забезпечення навчальних дисциплін.</w:t>
      </w:r>
    </w:p>
    <w:p w:rsidR="00213C23" w:rsidRPr="00930147" w:rsidRDefault="0001291A" w:rsidP="0001291A">
      <w:pPr>
        <w:spacing w:before="0" w:after="0" w:line="240" w:lineRule="auto"/>
        <w:ind w:firstLine="0"/>
        <w:jc w:val="left"/>
        <w:outlineLvl w:val="0"/>
        <w:rPr>
          <w:rFonts w:ascii="Times New Roman" w:hAnsi="Times New Roman"/>
          <w:b/>
          <w:bCs/>
          <w:i/>
          <w:kern w:val="36"/>
          <w:sz w:val="28"/>
          <w:szCs w:val="28"/>
          <w:lang w:val="uk-UA" w:eastAsia="uk-UA"/>
        </w:rPr>
      </w:pPr>
      <w:r w:rsidRPr="00930147">
        <w:rPr>
          <w:rFonts w:ascii="Times New Roman" w:hAnsi="Times New Roman"/>
          <w:b/>
          <w:bCs/>
          <w:kern w:val="36"/>
          <w:sz w:val="28"/>
          <w:szCs w:val="28"/>
          <w:lang w:val="uk-UA" w:eastAsia="uk-UA"/>
        </w:rPr>
        <w:tab/>
      </w:r>
      <w:r w:rsidR="00BB3075" w:rsidRPr="00930147">
        <w:rPr>
          <w:rFonts w:ascii="Times New Roman" w:hAnsi="Times New Roman"/>
          <w:b/>
          <w:bCs/>
          <w:i/>
          <w:kern w:val="36"/>
          <w:sz w:val="28"/>
          <w:szCs w:val="28"/>
          <w:lang w:val="uk-UA" w:eastAsia="uk-UA"/>
        </w:rPr>
        <w:t>3.1</w:t>
      </w:r>
      <w:r w:rsidRPr="00930147">
        <w:rPr>
          <w:rFonts w:ascii="Times New Roman" w:hAnsi="Times New Roman"/>
          <w:b/>
          <w:bCs/>
          <w:i/>
          <w:kern w:val="36"/>
          <w:sz w:val="28"/>
          <w:szCs w:val="28"/>
          <w:lang w:val="uk-UA" w:eastAsia="uk-UA"/>
        </w:rPr>
        <w:t>.1. Документація</w:t>
      </w:r>
      <w:r w:rsidR="00213C23" w:rsidRPr="00930147">
        <w:rPr>
          <w:rFonts w:ascii="Times New Roman" w:hAnsi="Times New Roman"/>
          <w:b/>
          <w:bCs/>
          <w:i/>
          <w:kern w:val="36"/>
          <w:sz w:val="28"/>
          <w:szCs w:val="28"/>
          <w:lang w:val="uk-UA" w:eastAsia="uk-UA"/>
        </w:rPr>
        <w:t xml:space="preserve"> деканату </w:t>
      </w:r>
    </w:p>
    <w:p w:rsidR="00213C23" w:rsidRPr="00930147" w:rsidRDefault="0001291A" w:rsidP="0001291A">
      <w:pPr>
        <w:numPr>
          <w:ilvl w:val="0"/>
          <w:numId w:val="33"/>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положення про </w:t>
      </w:r>
      <w:r w:rsidR="00213C23" w:rsidRPr="00930147">
        <w:rPr>
          <w:rFonts w:ascii="Times New Roman" w:hAnsi="Times New Roman"/>
          <w:sz w:val="28"/>
          <w:szCs w:val="28"/>
          <w:lang w:val="uk-UA" w:eastAsia="uk-UA"/>
        </w:rPr>
        <w:t>факультет;</w:t>
      </w:r>
    </w:p>
    <w:p w:rsidR="00213C23" w:rsidRPr="00930147" w:rsidRDefault="00213C23" w:rsidP="0001291A">
      <w:pPr>
        <w:numPr>
          <w:ilvl w:val="0"/>
          <w:numId w:val="33"/>
        </w:numPr>
        <w:spacing w:before="100" w:beforeAutospacing="1"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графіки </w:t>
      </w:r>
      <w:r w:rsidR="0001291A" w:rsidRPr="00930147">
        <w:rPr>
          <w:rFonts w:ascii="Times New Roman" w:hAnsi="Times New Roman"/>
          <w:sz w:val="28"/>
          <w:szCs w:val="28"/>
          <w:lang w:val="uk-UA" w:eastAsia="uk-UA"/>
        </w:rPr>
        <w:t>освітнього п</w:t>
      </w:r>
      <w:r w:rsidRPr="00930147">
        <w:rPr>
          <w:rFonts w:ascii="Times New Roman" w:hAnsi="Times New Roman"/>
          <w:sz w:val="28"/>
          <w:szCs w:val="28"/>
          <w:lang w:val="uk-UA" w:eastAsia="uk-UA"/>
        </w:rPr>
        <w:t>роцесу за всіма РВО (здобувачів ступенів бакала</w:t>
      </w:r>
      <w:r w:rsidR="0001291A" w:rsidRPr="00930147">
        <w:rPr>
          <w:rFonts w:ascii="Times New Roman" w:hAnsi="Times New Roman"/>
          <w:sz w:val="28"/>
          <w:szCs w:val="28"/>
          <w:lang w:val="uk-UA" w:eastAsia="uk-UA"/>
        </w:rPr>
        <w:t>вра, магістра</w:t>
      </w:r>
      <w:r w:rsidRPr="00930147">
        <w:rPr>
          <w:rFonts w:ascii="Times New Roman" w:hAnsi="Times New Roman"/>
          <w:sz w:val="28"/>
          <w:szCs w:val="28"/>
          <w:lang w:val="uk-UA" w:eastAsia="uk-UA"/>
        </w:rPr>
        <w:t xml:space="preserve">) та формами </w:t>
      </w:r>
      <w:r w:rsidR="0001291A" w:rsidRPr="00930147">
        <w:rPr>
          <w:rFonts w:ascii="Times New Roman" w:hAnsi="Times New Roman"/>
          <w:sz w:val="28"/>
          <w:szCs w:val="28"/>
          <w:lang w:val="uk-UA" w:eastAsia="uk-UA"/>
        </w:rPr>
        <w:t>здобуття освіти</w:t>
      </w:r>
      <w:r w:rsidRPr="00930147">
        <w:rPr>
          <w:rFonts w:ascii="Times New Roman" w:hAnsi="Times New Roman"/>
          <w:sz w:val="28"/>
          <w:szCs w:val="28"/>
          <w:lang w:val="uk-UA" w:eastAsia="uk-UA"/>
        </w:rPr>
        <w:t>;</w:t>
      </w:r>
    </w:p>
    <w:p w:rsidR="00213C23" w:rsidRPr="00930147" w:rsidRDefault="00213C23" w:rsidP="0001291A">
      <w:pPr>
        <w:numPr>
          <w:ilvl w:val="0"/>
          <w:numId w:val="33"/>
        </w:numPr>
        <w:spacing w:before="100" w:beforeAutospacing="1"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розклад занять за всіма РВО та формами </w:t>
      </w:r>
      <w:r w:rsidR="0001291A" w:rsidRPr="00930147">
        <w:rPr>
          <w:rFonts w:ascii="Times New Roman" w:hAnsi="Times New Roman"/>
          <w:sz w:val="28"/>
          <w:szCs w:val="28"/>
          <w:lang w:val="uk-UA" w:eastAsia="uk-UA"/>
        </w:rPr>
        <w:t>здобуття освіти</w:t>
      </w:r>
      <w:r w:rsidRPr="00930147">
        <w:rPr>
          <w:rFonts w:ascii="Times New Roman" w:hAnsi="Times New Roman"/>
          <w:sz w:val="28"/>
          <w:szCs w:val="28"/>
          <w:lang w:val="uk-UA" w:eastAsia="uk-UA"/>
        </w:rPr>
        <w:t>;</w:t>
      </w:r>
    </w:p>
    <w:p w:rsidR="00213C23" w:rsidRPr="00930147" w:rsidRDefault="00213C23" w:rsidP="0001291A">
      <w:pPr>
        <w:numPr>
          <w:ilvl w:val="0"/>
          <w:numId w:val="33"/>
        </w:numPr>
        <w:spacing w:before="100" w:beforeAutospacing="1"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журнал</w:t>
      </w:r>
      <w:r w:rsidR="0001291A" w:rsidRPr="00930147">
        <w:rPr>
          <w:rFonts w:ascii="Times New Roman" w:hAnsi="Times New Roman"/>
          <w:sz w:val="28"/>
          <w:szCs w:val="28"/>
          <w:lang w:val="uk-UA" w:eastAsia="uk-UA"/>
        </w:rPr>
        <w:t>и</w:t>
      </w:r>
      <w:r w:rsidRPr="00930147">
        <w:rPr>
          <w:rFonts w:ascii="Times New Roman" w:hAnsi="Times New Roman"/>
          <w:sz w:val="28"/>
          <w:szCs w:val="28"/>
          <w:lang w:val="uk-UA" w:eastAsia="uk-UA"/>
        </w:rPr>
        <w:t xml:space="preserve"> обліку успішності </w:t>
      </w:r>
      <w:r w:rsidR="0001291A" w:rsidRPr="00930147">
        <w:rPr>
          <w:rFonts w:ascii="Times New Roman" w:hAnsi="Times New Roman"/>
          <w:sz w:val="28"/>
          <w:szCs w:val="28"/>
          <w:lang w:val="uk-UA" w:eastAsia="uk-UA"/>
        </w:rPr>
        <w:t>академічних груп</w:t>
      </w:r>
      <w:r w:rsidRPr="00930147">
        <w:rPr>
          <w:rFonts w:ascii="Times New Roman" w:hAnsi="Times New Roman"/>
          <w:sz w:val="28"/>
          <w:szCs w:val="28"/>
          <w:lang w:val="uk-UA" w:eastAsia="uk-UA"/>
        </w:rPr>
        <w:t>;</w:t>
      </w:r>
    </w:p>
    <w:p w:rsidR="00213C23" w:rsidRPr="00930147" w:rsidRDefault="00213C23" w:rsidP="0001291A">
      <w:pPr>
        <w:numPr>
          <w:ilvl w:val="0"/>
          <w:numId w:val="33"/>
        </w:numPr>
        <w:spacing w:before="100" w:beforeAutospacing="1"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навч</w:t>
      </w:r>
      <w:r w:rsidR="0001291A" w:rsidRPr="00930147">
        <w:rPr>
          <w:rFonts w:ascii="Times New Roman" w:hAnsi="Times New Roman"/>
          <w:sz w:val="28"/>
          <w:szCs w:val="28"/>
          <w:lang w:val="uk-UA" w:eastAsia="uk-UA"/>
        </w:rPr>
        <w:t>альні картки здобувачів</w:t>
      </w:r>
      <w:r w:rsidRPr="00930147">
        <w:rPr>
          <w:rFonts w:ascii="Times New Roman" w:hAnsi="Times New Roman"/>
          <w:sz w:val="28"/>
          <w:szCs w:val="28"/>
          <w:lang w:val="uk-UA" w:eastAsia="uk-UA"/>
        </w:rPr>
        <w:t>;</w:t>
      </w:r>
    </w:p>
    <w:p w:rsidR="00213C23" w:rsidRPr="00930147" w:rsidRDefault="00213C23" w:rsidP="0001291A">
      <w:pPr>
        <w:numPr>
          <w:ilvl w:val="0"/>
          <w:numId w:val="33"/>
        </w:numPr>
        <w:spacing w:before="100" w:beforeAutospacing="1"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книга видачі заліково-екзаменаційних відомостей щодо семестрового контролю </w:t>
      </w:r>
      <w:r w:rsidR="0001291A" w:rsidRPr="00930147">
        <w:rPr>
          <w:rFonts w:ascii="Times New Roman" w:hAnsi="Times New Roman"/>
          <w:sz w:val="28"/>
          <w:szCs w:val="28"/>
          <w:lang w:val="uk-UA" w:eastAsia="uk-UA"/>
        </w:rPr>
        <w:t>здобувачів</w:t>
      </w:r>
      <w:r w:rsidRPr="00930147">
        <w:rPr>
          <w:rFonts w:ascii="Times New Roman" w:hAnsi="Times New Roman"/>
          <w:sz w:val="28"/>
          <w:szCs w:val="28"/>
          <w:lang w:val="uk-UA" w:eastAsia="uk-UA"/>
        </w:rPr>
        <w:t>;</w:t>
      </w:r>
    </w:p>
    <w:p w:rsidR="00213C23" w:rsidRPr="00930147" w:rsidRDefault="00213C23" w:rsidP="0001291A">
      <w:pPr>
        <w:numPr>
          <w:ilvl w:val="0"/>
          <w:numId w:val="33"/>
        </w:numPr>
        <w:spacing w:before="100" w:beforeAutospacing="1" w:after="0" w:line="240" w:lineRule="auto"/>
        <w:jc w:val="left"/>
        <w:rPr>
          <w:rFonts w:ascii="Times New Roman" w:hAnsi="Times New Roman"/>
          <w:sz w:val="28"/>
          <w:szCs w:val="28"/>
          <w:lang w:val="uk-UA" w:eastAsia="uk-UA"/>
        </w:rPr>
      </w:pPr>
      <w:r w:rsidRPr="00930147">
        <w:rPr>
          <w:rFonts w:ascii="Times New Roman" w:hAnsi="Times New Roman"/>
          <w:sz w:val="28"/>
          <w:szCs w:val="28"/>
          <w:lang w:val="uk-UA" w:eastAsia="uk-UA"/>
        </w:rPr>
        <w:t>заліково-екзаменаційні відомості;</w:t>
      </w:r>
    </w:p>
    <w:p w:rsidR="00213C23" w:rsidRPr="00930147" w:rsidRDefault="00213C23" w:rsidP="0001291A">
      <w:pPr>
        <w:numPr>
          <w:ilvl w:val="0"/>
          <w:numId w:val="33"/>
        </w:numPr>
        <w:spacing w:before="100" w:beforeAutospacing="1" w:after="0" w:line="240" w:lineRule="auto"/>
        <w:jc w:val="left"/>
        <w:rPr>
          <w:rFonts w:ascii="Times New Roman" w:hAnsi="Times New Roman"/>
          <w:sz w:val="28"/>
          <w:szCs w:val="28"/>
          <w:lang w:val="uk-UA" w:eastAsia="uk-UA"/>
        </w:rPr>
      </w:pPr>
      <w:r w:rsidRPr="00930147">
        <w:rPr>
          <w:rFonts w:ascii="Times New Roman" w:hAnsi="Times New Roman"/>
          <w:sz w:val="28"/>
          <w:szCs w:val="28"/>
          <w:lang w:val="uk-UA" w:eastAsia="uk-UA"/>
        </w:rPr>
        <w:t xml:space="preserve">книга реєстрації довідок-викликів студентів заочної </w:t>
      </w:r>
      <w:r w:rsidR="0001291A" w:rsidRPr="00930147">
        <w:rPr>
          <w:rFonts w:ascii="Times New Roman" w:hAnsi="Times New Roman"/>
          <w:sz w:val="28"/>
          <w:szCs w:val="28"/>
          <w:lang w:val="uk-UA" w:eastAsia="uk-UA"/>
        </w:rPr>
        <w:t>форми здобуття освіти</w:t>
      </w:r>
      <w:r w:rsidRPr="00930147">
        <w:rPr>
          <w:rFonts w:ascii="Times New Roman" w:hAnsi="Times New Roman"/>
          <w:sz w:val="28"/>
          <w:szCs w:val="28"/>
          <w:lang w:val="uk-UA" w:eastAsia="uk-UA"/>
        </w:rPr>
        <w:t>;</w:t>
      </w:r>
    </w:p>
    <w:p w:rsidR="00213C23" w:rsidRPr="00930147" w:rsidRDefault="00213C23" w:rsidP="0001291A">
      <w:pPr>
        <w:numPr>
          <w:ilvl w:val="0"/>
          <w:numId w:val="33"/>
        </w:numPr>
        <w:spacing w:before="100" w:beforeAutospacing="1"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книга реєстрації академічних довідок; </w:t>
      </w:r>
    </w:p>
    <w:p w:rsidR="00213C23" w:rsidRPr="00930147" w:rsidRDefault="00213C23" w:rsidP="0001291A">
      <w:pPr>
        <w:numPr>
          <w:ilvl w:val="0"/>
          <w:numId w:val="33"/>
        </w:numPr>
        <w:spacing w:before="100" w:beforeAutospacing="1"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накази щодо контингенту </w:t>
      </w:r>
      <w:r w:rsidR="0001291A" w:rsidRPr="00930147">
        <w:rPr>
          <w:rFonts w:ascii="Times New Roman" w:hAnsi="Times New Roman"/>
          <w:sz w:val="28"/>
          <w:szCs w:val="28"/>
          <w:lang w:val="uk-UA" w:eastAsia="uk-UA"/>
        </w:rPr>
        <w:t>здобувачів</w:t>
      </w:r>
      <w:r w:rsidRPr="00930147">
        <w:rPr>
          <w:rFonts w:ascii="Times New Roman" w:hAnsi="Times New Roman"/>
          <w:sz w:val="28"/>
          <w:szCs w:val="28"/>
          <w:lang w:val="uk-UA" w:eastAsia="uk-UA"/>
        </w:rPr>
        <w:t xml:space="preserve"> (зарахування, відрахування, переведення, поновлення та ін.);</w:t>
      </w:r>
    </w:p>
    <w:p w:rsidR="00213C23" w:rsidRPr="00930147" w:rsidRDefault="0001291A" w:rsidP="0001291A">
      <w:pPr>
        <w:numPr>
          <w:ilvl w:val="0"/>
          <w:numId w:val="33"/>
        </w:numPr>
        <w:spacing w:before="100" w:beforeAutospacing="1"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план роботи </w:t>
      </w:r>
      <w:r w:rsidR="00213C23" w:rsidRPr="00930147">
        <w:rPr>
          <w:rFonts w:ascii="Times New Roman" w:hAnsi="Times New Roman"/>
          <w:sz w:val="28"/>
          <w:szCs w:val="28"/>
          <w:lang w:val="uk-UA" w:eastAsia="uk-UA"/>
        </w:rPr>
        <w:t>факультету за всіма напрямками діяльності;</w:t>
      </w:r>
    </w:p>
    <w:p w:rsidR="00213C23" w:rsidRPr="00930147" w:rsidRDefault="00213C23" w:rsidP="0001291A">
      <w:pPr>
        <w:numPr>
          <w:ilvl w:val="0"/>
          <w:numId w:val="33"/>
        </w:numPr>
        <w:spacing w:before="100" w:beforeAutospacing="1"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протоколи</w:t>
      </w:r>
      <w:r w:rsidR="0001291A" w:rsidRPr="00930147">
        <w:rPr>
          <w:rFonts w:ascii="Times New Roman" w:hAnsi="Times New Roman"/>
          <w:sz w:val="28"/>
          <w:szCs w:val="28"/>
          <w:lang w:val="uk-UA" w:eastAsia="uk-UA"/>
        </w:rPr>
        <w:t xml:space="preserve"> засідань вченої ради </w:t>
      </w:r>
      <w:r w:rsidRPr="00930147">
        <w:rPr>
          <w:rFonts w:ascii="Times New Roman" w:hAnsi="Times New Roman"/>
          <w:sz w:val="28"/>
          <w:szCs w:val="28"/>
          <w:lang w:val="uk-UA" w:eastAsia="uk-UA"/>
        </w:rPr>
        <w:t>факультету;</w:t>
      </w:r>
    </w:p>
    <w:p w:rsidR="00213C23" w:rsidRPr="00930147" w:rsidRDefault="00213C23" w:rsidP="0001291A">
      <w:pPr>
        <w:numPr>
          <w:ilvl w:val="0"/>
          <w:numId w:val="33"/>
        </w:numPr>
        <w:spacing w:before="100" w:beforeAutospacing="1"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список кураторів </w:t>
      </w:r>
      <w:r w:rsidR="0001291A" w:rsidRPr="00930147">
        <w:rPr>
          <w:rFonts w:ascii="Times New Roman" w:hAnsi="Times New Roman"/>
          <w:sz w:val="28"/>
          <w:szCs w:val="28"/>
          <w:lang w:val="uk-UA" w:eastAsia="uk-UA"/>
        </w:rPr>
        <w:t>академічних</w:t>
      </w:r>
      <w:r w:rsidRPr="00930147">
        <w:rPr>
          <w:rFonts w:ascii="Times New Roman" w:hAnsi="Times New Roman"/>
          <w:sz w:val="28"/>
          <w:szCs w:val="28"/>
          <w:lang w:val="uk-UA" w:eastAsia="uk-UA"/>
        </w:rPr>
        <w:t xml:space="preserve"> груп;</w:t>
      </w:r>
    </w:p>
    <w:p w:rsidR="00213C23" w:rsidRPr="00930147" w:rsidRDefault="00213C23" w:rsidP="0001291A">
      <w:pPr>
        <w:numPr>
          <w:ilvl w:val="0"/>
          <w:numId w:val="33"/>
        </w:numPr>
        <w:spacing w:before="100" w:beforeAutospacing="1"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журнал профілактики правопорушень серед </w:t>
      </w:r>
      <w:r w:rsidR="0001291A" w:rsidRPr="00930147">
        <w:rPr>
          <w:rFonts w:ascii="Times New Roman" w:hAnsi="Times New Roman"/>
          <w:sz w:val="28"/>
          <w:szCs w:val="28"/>
          <w:lang w:val="uk-UA" w:eastAsia="uk-UA"/>
        </w:rPr>
        <w:t>здобувачів</w:t>
      </w:r>
      <w:r w:rsidRPr="00930147">
        <w:rPr>
          <w:rFonts w:ascii="Times New Roman" w:hAnsi="Times New Roman"/>
          <w:sz w:val="28"/>
          <w:szCs w:val="28"/>
          <w:lang w:val="uk-UA" w:eastAsia="uk-UA"/>
        </w:rPr>
        <w:t>;</w:t>
      </w:r>
    </w:p>
    <w:p w:rsidR="00213C23" w:rsidRPr="00930147" w:rsidRDefault="00213C23" w:rsidP="0001291A">
      <w:pPr>
        <w:numPr>
          <w:ilvl w:val="0"/>
          <w:numId w:val="33"/>
        </w:numPr>
        <w:spacing w:before="100" w:beforeAutospacing="1"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навчальні плани та робочі навчальні плани за спеціальностями/спеціалізаціями за всіма РВО та формами </w:t>
      </w:r>
      <w:r w:rsidR="0001291A" w:rsidRPr="00930147">
        <w:rPr>
          <w:rFonts w:ascii="Times New Roman" w:hAnsi="Times New Roman"/>
          <w:sz w:val="28"/>
          <w:szCs w:val="28"/>
          <w:lang w:val="uk-UA" w:eastAsia="uk-UA"/>
        </w:rPr>
        <w:t>здобуття освіти</w:t>
      </w:r>
      <w:r w:rsidRPr="00930147">
        <w:rPr>
          <w:rFonts w:ascii="Times New Roman" w:hAnsi="Times New Roman"/>
          <w:sz w:val="28"/>
          <w:szCs w:val="28"/>
          <w:lang w:val="uk-UA" w:eastAsia="uk-UA"/>
        </w:rPr>
        <w:t>, за якими проводиться освітня діяльність.</w:t>
      </w:r>
    </w:p>
    <w:p w:rsidR="00213C23" w:rsidRPr="00930147" w:rsidRDefault="00BB3075" w:rsidP="009741F5">
      <w:pPr>
        <w:spacing w:before="100" w:beforeAutospacing="1" w:after="0" w:line="240" w:lineRule="auto"/>
        <w:rPr>
          <w:rFonts w:ascii="Times New Roman" w:hAnsi="Times New Roman"/>
          <w:b/>
          <w:bCs/>
          <w:i/>
          <w:kern w:val="36"/>
          <w:sz w:val="28"/>
          <w:szCs w:val="28"/>
          <w:lang w:val="uk-UA" w:eastAsia="uk-UA"/>
        </w:rPr>
      </w:pPr>
      <w:r w:rsidRPr="00930147">
        <w:rPr>
          <w:rFonts w:ascii="Times New Roman" w:hAnsi="Times New Roman"/>
          <w:b/>
          <w:i/>
          <w:sz w:val="28"/>
          <w:szCs w:val="28"/>
          <w:lang w:val="uk-UA" w:eastAsia="uk-UA"/>
        </w:rPr>
        <w:t>3.1</w:t>
      </w:r>
      <w:r w:rsidR="009741F5" w:rsidRPr="00930147">
        <w:rPr>
          <w:rFonts w:ascii="Times New Roman" w:hAnsi="Times New Roman"/>
          <w:b/>
          <w:i/>
          <w:sz w:val="28"/>
          <w:szCs w:val="28"/>
          <w:lang w:val="uk-UA" w:eastAsia="uk-UA"/>
        </w:rPr>
        <w:t xml:space="preserve">.2. </w:t>
      </w:r>
      <w:r w:rsidR="00F16DC3" w:rsidRPr="00930147">
        <w:rPr>
          <w:rFonts w:ascii="Times New Roman" w:hAnsi="Times New Roman"/>
          <w:b/>
          <w:bCs/>
          <w:i/>
          <w:kern w:val="36"/>
          <w:sz w:val="28"/>
          <w:szCs w:val="28"/>
          <w:lang w:val="uk-UA" w:eastAsia="uk-UA"/>
        </w:rPr>
        <w:t>Документація</w:t>
      </w:r>
      <w:r w:rsidR="00213C23" w:rsidRPr="00930147">
        <w:rPr>
          <w:rFonts w:ascii="Times New Roman" w:hAnsi="Times New Roman"/>
          <w:b/>
          <w:bCs/>
          <w:i/>
          <w:kern w:val="36"/>
          <w:sz w:val="28"/>
          <w:szCs w:val="28"/>
          <w:lang w:val="uk-UA" w:eastAsia="uk-UA"/>
        </w:rPr>
        <w:t xml:space="preserve"> кафедри </w:t>
      </w:r>
    </w:p>
    <w:p w:rsidR="00213C23" w:rsidRPr="00930147" w:rsidRDefault="00213C23" w:rsidP="009741F5">
      <w:pPr>
        <w:numPr>
          <w:ilvl w:val="0"/>
          <w:numId w:val="34"/>
        </w:numPr>
        <w:spacing w:before="0" w:after="0" w:line="240" w:lineRule="auto"/>
        <w:jc w:val="left"/>
        <w:rPr>
          <w:rFonts w:ascii="Times New Roman" w:hAnsi="Times New Roman"/>
          <w:sz w:val="28"/>
          <w:szCs w:val="28"/>
          <w:lang w:val="uk-UA" w:eastAsia="uk-UA"/>
        </w:rPr>
      </w:pPr>
      <w:r w:rsidRPr="00930147">
        <w:rPr>
          <w:rFonts w:ascii="Times New Roman" w:hAnsi="Times New Roman"/>
          <w:sz w:val="28"/>
          <w:szCs w:val="28"/>
          <w:lang w:val="uk-UA" w:eastAsia="uk-UA"/>
        </w:rPr>
        <w:t>положення про кафедру;</w:t>
      </w:r>
    </w:p>
    <w:p w:rsidR="00213C23" w:rsidRPr="00930147" w:rsidRDefault="00213C23" w:rsidP="00F16DC3">
      <w:pPr>
        <w:numPr>
          <w:ilvl w:val="0"/>
          <w:numId w:val="34"/>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штатний розпис кафедри;</w:t>
      </w:r>
    </w:p>
    <w:p w:rsidR="00213C23" w:rsidRPr="00930147" w:rsidRDefault="00213C23" w:rsidP="00F16DC3">
      <w:pPr>
        <w:numPr>
          <w:ilvl w:val="0"/>
          <w:numId w:val="34"/>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план роботи кафедри</w:t>
      </w:r>
      <w:r w:rsidR="00F16DC3" w:rsidRPr="00930147">
        <w:rPr>
          <w:rFonts w:ascii="Times New Roman" w:hAnsi="Times New Roman"/>
          <w:sz w:val="28"/>
          <w:szCs w:val="28"/>
          <w:lang w:val="uk-UA" w:eastAsia="uk-UA"/>
        </w:rPr>
        <w:t xml:space="preserve"> на поточний навчальний рік</w:t>
      </w:r>
      <w:r w:rsidRPr="00930147">
        <w:rPr>
          <w:rFonts w:ascii="Times New Roman" w:hAnsi="Times New Roman"/>
          <w:sz w:val="28"/>
          <w:szCs w:val="28"/>
          <w:lang w:val="uk-UA" w:eastAsia="uk-UA"/>
        </w:rPr>
        <w:t>;</w:t>
      </w:r>
    </w:p>
    <w:p w:rsidR="00213C23" w:rsidRPr="00930147" w:rsidRDefault="00213C23" w:rsidP="00F16DC3">
      <w:pPr>
        <w:numPr>
          <w:ilvl w:val="0"/>
          <w:numId w:val="34"/>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графіки </w:t>
      </w:r>
      <w:r w:rsidR="00F16DC3" w:rsidRPr="00930147">
        <w:rPr>
          <w:rFonts w:ascii="Times New Roman" w:hAnsi="Times New Roman"/>
          <w:sz w:val="28"/>
          <w:szCs w:val="28"/>
          <w:lang w:val="uk-UA" w:eastAsia="uk-UA"/>
        </w:rPr>
        <w:t>освітнього</w:t>
      </w:r>
      <w:r w:rsidRPr="00930147">
        <w:rPr>
          <w:rFonts w:ascii="Times New Roman" w:hAnsi="Times New Roman"/>
          <w:sz w:val="28"/>
          <w:szCs w:val="28"/>
          <w:lang w:val="uk-UA" w:eastAsia="uk-UA"/>
        </w:rPr>
        <w:t xml:space="preserve"> процесу за всіма РВО (здобувачів ступенів бакала</w:t>
      </w:r>
      <w:r w:rsidR="00F16DC3" w:rsidRPr="00930147">
        <w:rPr>
          <w:rFonts w:ascii="Times New Roman" w:hAnsi="Times New Roman"/>
          <w:sz w:val="28"/>
          <w:szCs w:val="28"/>
          <w:lang w:val="uk-UA" w:eastAsia="uk-UA"/>
        </w:rPr>
        <w:t>вра, магістра</w:t>
      </w:r>
      <w:r w:rsidRPr="00930147">
        <w:rPr>
          <w:rFonts w:ascii="Times New Roman" w:hAnsi="Times New Roman"/>
          <w:sz w:val="28"/>
          <w:szCs w:val="28"/>
          <w:lang w:val="uk-UA" w:eastAsia="uk-UA"/>
        </w:rPr>
        <w:t xml:space="preserve">) та формами </w:t>
      </w:r>
      <w:r w:rsidR="00F16DC3" w:rsidRPr="00930147">
        <w:rPr>
          <w:rFonts w:ascii="Times New Roman" w:hAnsi="Times New Roman"/>
          <w:sz w:val="28"/>
          <w:szCs w:val="28"/>
          <w:lang w:val="uk-UA" w:eastAsia="uk-UA"/>
        </w:rPr>
        <w:t>здобуття освіти</w:t>
      </w:r>
      <w:r w:rsidRPr="00930147">
        <w:rPr>
          <w:rFonts w:ascii="Times New Roman" w:hAnsi="Times New Roman"/>
          <w:sz w:val="28"/>
          <w:szCs w:val="28"/>
          <w:lang w:val="uk-UA" w:eastAsia="uk-UA"/>
        </w:rPr>
        <w:t>;</w:t>
      </w:r>
    </w:p>
    <w:p w:rsidR="00213C23" w:rsidRPr="00930147" w:rsidRDefault="00213C23" w:rsidP="00F16DC3">
      <w:pPr>
        <w:numPr>
          <w:ilvl w:val="0"/>
          <w:numId w:val="34"/>
        </w:numPr>
        <w:spacing w:before="100" w:beforeAutospacing="1"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розрахунок обсягу навчального навантаження кафедри на поточний рік за </w:t>
      </w:r>
      <w:r w:rsidR="00F16DC3" w:rsidRPr="00930147">
        <w:rPr>
          <w:rFonts w:ascii="Times New Roman" w:hAnsi="Times New Roman"/>
          <w:sz w:val="28"/>
          <w:szCs w:val="28"/>
          <w:lang w:val="uk-UA" w:eastAsia="uk-UA"/>
        </w:rPr>
        <w:t>формами здобуття освіти</w:t>
      </w:r>
      <w:r w:rsidRPr="00930147">
        <w:rPr>
          <w:rFonts w:ascii="Times New Roman" w:hAnsi="Times New Roman"/>
          <w:sz w:val="28"/>
          <w:szCs w:val="28"/>
          <w:lang w:val="uk-UA" w:eastAsia="uk-UA"/>
        </w:rPr>
        <w:t>;</w:t>
      </w:r>
    </w:p>
    <w:p w:rsidR="00213C23" w:rsidRPr="00930147" w:rsidRDefault="00213C23" w:rsidP="00F16DC3">
      <w:pPr>
        <w:numPr>
          <w:ilvl w:val="0"/>
          <w:numId w:val="34"/>
        </w:numPr>
        <w:spacing w:before="100" w:beforeAutospacing="1"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індивідуальні плани роботи науково-педагогічних працівників</w:t>
      </w:r>
      <w:r w:rsidR="00F16DC3" w:rsidRPr="00930147">
        <w:rPr>
          <w:rFonts w:ascii="Times New Roman" w:hAnsi="Times New Roman"/>
          <w:sz w:val="28"/>
          <w:szCs w:val="28"/>
          <w:lang w:val="uk-UA" w:eastAsia="uk-UA"/>
        </w:rPr>
        <w:t>;</w:t>
      </w:r>
    </w:p>
    <w:p w:rsidR="00213C23" w:rsidRPr="00930147" w:rsidRDefault="00213C23" w:rsidP="0001291A">
      <w:pPr>
        <w:numPr>
          <w:ilvl w:val="0"/>
          <w:numId w:val="34"/>
        </w:numPr>
        <w:spacing w:before="100" w:beforeAutospacing="1" w:after="0" w:line="240" w:lineRule="auto"/>
        <w:jc w:val="left"/>
        <w:rPr>
          <w:rFonts w:ascii="Times New Roman" w:hAnsi="Times New Roman"/>
          <w:sz w:val="28"/>
          <w:szCs w:val="28"/>
          <w:lang w:val="uk-UA" w:eastAsia="uk-UA"/>
        </w:rPr>
      </w:pPr>
      <w:r w:rsidRPr="00930147">
        <w:rPr>
          <w:rFonts w:ascii="Times New Roman" w:hAnsi="Times New Roman"/>
          <w:sz w:val="28"/>
          <w:szCs w:val="28"/>
          <w:lang w:val="uk-UA" w:eastAsia="uk-UA"/>
        </w:rPr>
        <w:t>протоколи засідань кафедри;</w:t>
      </w:r>
    </w:p>
    <w:p w:rsidR="00213C23" w:rsidRPr="00930147" w:rsidRDefault="00213C23" w:rsidP="0001291A">
      <w:pPr>
        <w:numPr>
          <w:ilvl w:val="0"/>
          <w:numId w:val="34"/>
        </w:numPr>
        <w:spacing w:before="100" w:beforeAutospacing="1" w:after="0" w:line="240" w:lineRule="auto"/>
        <w:jc w:val="left"/>
        <w:rPr>
          <w:rFonts w:ascii="Times New Roman" w:hAnsi="Times New Roman"/>
          <w:sz w:val="28"/>
          <w:szCs w:val="28"/>
          <w:lang w:val="uk-UA" w:eastAsia="uk-UA"/>
        </w:rPr>
      </w:pPr>
      <w:r w:rsidRPr="00930147">
        <w:rPr>
          <w:rFonts w:ascii="Times New Roman" w:hAnsi="Times New Roman"/>
          <w:sz w:val="28"/>
          <w:szCs w:val="28"/>
          <w:lang w:val="uk-UA" w:eastAsia="uk-UA"/>
        </w:rPr>
        <w:t>звіт про роботу кафедри за минулий навчальний рік;</w:t>
      </w:r>
    </w:p>
    <w:p w:rsidR="00213C23" w:rsidRPr="00930147" w:rsidRDefault="00213C23" w:rsidP="0001291A">
      <w:pPr>
        <w:numPr>
          <w:ilvl w:val="0"/>
          <w:numId w:val="34"/>
        </w:numPr>
        <w:spacing w:before="100" w:beforeAutospacing="1" w:after="0" w:line="240" w:lineRule="auto"/>
        <w:jc w:val="left"/>
        <w:rPr>
          <w:rFonts w:ascii="Times New Roman" w:hAnsi="Times New Roman"/>
          <w:sz w:val="28"/>
          <w:szCs w:val="28"/>
          <w:lang w:val="uk-UA" w:eastAsia="uk-UA"/>
        </w:rPr>
      </w:pPr>
      <w:r w:rsidRPr="00930147">
        <w:rPr>
          <w:rFonts w:ascii="Times New Roman" w:hAnsi="Times New Roman"/>
          <w:sz w:val="28"/>
          <w:szCs w:val="28"/>
          <w:lang w:val="uk-UA" w:eastAsia="uk-UA"/>
        </w:rPr>
        <w:lastRenderedPageBreak/>
        <w:t>графік підвищення кваліфікації науково-педагогічних працівників;</w:t>
      </w:r>
    </w:p>
    <w:p w:rsidR="00213C23" w:rsidRPr="00930147" w:rsidRDefault="00213C23" w:rsidP="00F16DC3">
      <w:pPr>
        <w:numPr>
          <w:ilvl w:val="0"/>
          <w:numId w:val="34"/>
        </w:numPr>
        <w:spacing w:before="100" w:beforeAutospacing="1"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розклад занять науково-педагогічних працівників;</w:t>
      </w:r>
    </w:p>
    <w:p w:rsidR="00213C23" w:rsidRPr="00930147" w:rsidRDefault="00213C23" w:rsidP="00F16DC3">
      <w:pPr>
        <w:numPr>
          <w:ilvl w:val="0"/>
          <w:numId w:val="34"/>
        </w:numPr>
        <w:spacing w:before="100" w:beforeAutospacing="1"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графік консультацій науково-педагогічних працівників;</w:t>
      </w:r>
    </w:p>
    <w:p w:rsidR="00213C23" w:rsidRPr="00930147" w:rsidRDefault="00213C23" w:rsidP="00F16DC3">
      <w:pPr>
        <w:numPr>
          <w:ilvl w:val="0"/>
          <w:numId w:val="34"/>
        </w:numPr>
        <w:spacing w:before="100" w:beforeAutospacing="1"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журнал закріплення за </w:t>
      </w:r>
      <w:r w:rsidR="00F16DC3" w:rsidRPr="00930147">
        <w:rPr>
          <w:rFonts w:ascii="Times New Roman" w:hAnsi="Times New Roman"/>
          <w:sz w:val="28"/>
          <w:szCs w:val="28"/>
          <w:lang w:val="uk-UA" w:eastAsia="uk-UA"/>
        </w:rPr>
        <w:t xml:space="preserve">здобувачами </w:t>
      </w:r>
      <w:r w:rsidRPr="00930147">
        <w:rPr>
          <w:rFonts w:ascii="Times New Roman" w:hAnsi="Times New Roman"/>
          <w:sz w:val="28"/>
          <w:szCs w:val="28"/>
          <w:lang w:val="uk-UA" w:eastAsia="uk-UA"/>
        </w:rPr>
        <w:t>тем</w:t>
      </w:r>
      <w:r w:rsidR="00F16DC3" w:rsidRPr="00930147">
        <w:rPr>
          <w:rFonts w:ascii="Times New Roman" w:hAnsi="Times New Roman"/>
          <w:sz w:val="28"/>
          <w:szCs w:val="28"/>
          <w:lang w:val="uk-UA" w:eastAsia="uk-UA"/>
        </w:rPr>
        <w:t xml:space="preserve"> (варіантів) </w:t>
      </w:r>
      <w:r w:rsidRPr="00930147">
        <w:rPr>
          <w:rFonts w:ascii="Times New Roman" w:hAnsi="Times New Roman"/>
          <w:sz w:val="28"/>
          <w:szCs w:val="28"/>
          <w:lang w:val="uk-UA" w:eastAsia="uk-UA"/>
        </w:rPr>
        <w:t>курсових робіт;</w:t>
      </w:r>
    </w:p>
    <w:p w:rsidR="00213C23" w:rsidRPr="00930147" w:rsidRDefault="00213C23" w:rsidP="00F16DC3">
      <w:pPr>
        <w:numPr>
          <w:ilvl w:val="0"/>
          <w:numId w:val="34"/>
        </w:numPr>
        <w:spacing w:before="100" w:beforeAutospacing="1"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журнал обліку інструктажу з техніки безпеки при проведенні лабораторних робіт (комп’ютерних практикумів);</w:t>
      </w:r>
    </w:p>
    <w:p w:rsidR="00213C23" w:rsidRPr="00930147" w:rsidRDefault="00213C23" w:rsidP="0001291A">
      <w:pPr>
        <w:numPr>
          <w:ilvl w:val="0"/>
          <w:numId w:val="34"/>
        </w:numPr>
        <w:spacing w:before="100" w:beforeAutospacing="1" w:after="0" w:line="240" w:lineRule="auto"/>
        <w:jc w:val="left"/>
        <w:rPr>
          <w:rFonts w:ascii="Times New Roman" w:hAnsi="Times New Roman"/>
          <w:sz w:val="28"/>
          <w:szCs w:val="28"/>
          <w:lang w:val="uk-UA" w:eastAsia="uk-UA"/>
        </w:rPr>
      </w:pPr>
      <w:r w:rsidRPr="00930147">
        <w:rPr>
          <w:rFonts w:ascii="Times New Roman" w:hAnsi="Times New Roman"/>
          <w:sz w:val="28"/>
          <w:szCs w:val="28"/>
          <w:lang w:val="uk-UA" w:eastAsia="uk-UA"/>
        </w:rPr>
        <w:t xml:space="preserve">документи зі спеціальностей і спеціалізацій (див. п. </w:t>
      </w:r>
      <w:r w:rsidR="00F16DC3" w:rsidRPr="00930147">
        <w:rPr>
          <w:rFonts w:ascii="Times New Roman" w:hAnsi="Times New Roman"/>
          <w:sz w:val="28"/>
          <w:szCs w:val="28"/>
          <w:lang w:val="uk-UA" w:eastAsia="uk-UA"/>
        </w:rPr>
        <w:t>2.9.3.</w:t>
      </w:r>
      <w:r w:rsidRPr="00930147">
        <w:rPr>
          <w:rFonts w:ascii="Times New Roman" w:hAnsi="Times New Roman"/>
          <w:sz w:val="28"/>
          <w:szCs w:val="28"/>
          <w:lang w:val="uk-UA" w:eastAsia="uk-UA"/>
        </w:rPr>
        <w:t>)*;</w:t>
      </w:r>
    </w:p>
    <w:p w:rsidR="00213C23" w:rsidRPr="00930147" w:rsidRDefault="00F16DC3" w:rsidP="0001291A">
      <w:pPr>
        <w:numPr>
          <w:ilvl w:val="0"/>
          <w:numId w:val="34"/>
        </w:numPr>
        <w:spacing w:before="100" w:beforeAutospacing="1" w:after="0" w:line="240" w:lineRule="auto"/>
        <w:jc w:val="left"/>
        <w:rPr>
          <w:rFonts w:ascii="Times New Roman" w:hAnsi="Times New Roman"/>
          <w:sz w:val="28"/>
          <w:szCs w:val="28"/>
          <w:lang w:val="uk-UA" w:eastAsia="uk-UA"/>
        </w:rPr>
      </w:pPr>
      <w:r w:rsidRPr="00930147">
        <w:rPr>
          <w:rFonts w:ascii="Times New Roman" w:hAnsi="Times New Roman"/>
          <w:sz w:val="28"/>
          <w:szCs w:val="28"/>
          <w:lang w:val="uk-UA" w:eastAsia="uk-UA"/>
        </w:rPr>
        <w:t>навчально-методичні комплекси навчальних дисциплін кафедри</w:t>
      </w:r>
      <w:r w:rsidR="00213C23" w:rsidRPr="00930147">
        <w:rPr>
          <w:rFonts w:ascii="Times New Roman" w:hAnsi="Times New Roman"/>
          <w:sz w:val="28"/>
          <w:szCs w:val="28"/>
          <w:lang w:val="uk-UA" w:eastAsia="uk-UA"/>
        </w:rPr>
        <w:t>;</w:t>
      </w:r>
    </w:p>
    <w:p w:rsidR="00213C23" w:rsidRPr="00930147" w:rsidRDefault="00F16DC3" w:rsidP="00F16DC3">
      <w:pPr>
        <w:numPr>
          <w:ilvl w:val="0"/>
          <w:numId w:val="34"/>
        </w:numPr>
        <w:spacing w:before="100" w:beforeAutospacing="1"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наскрізна програма практик, робочі програми</w:t>
      </w:r>
      <w:r w:rsidR="00213C23" w:rsidRPr="00930147">
        <w:rPr>
          <w:rFonts w:ascii="Times New Roman" w:hAnsi="Times New Roman"/>
          <w:sz w:val="28"/>
          <w:szCs w:val="28"/>
          <w:lang w:val="uk-UA" w:eastAsia="uk-UA"/>
        </w:rPr>
        <w:t xml:space="preserve"> практик*;</w:t>
      </w:r>
    </w:p>
    <w:p w:rsidR="00213C23" w:rsidRPr="00930147" w:rsidRDefault="00213C23" w:rsidP="00F16DC3">
      <w:pPr>
        <w:numPr>
          <w:ilvl w:val="0"/>
          <w:numId w:val="34"/>
        </w:numPr>
        <w:spacing w:before="100" w:beforeAutospacing="1"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програми </w:t>
      </w:r>
      <w:r w:rsidR="00F16DC3" w:rsidRPr="00930147">
        <w:rPr>
          <w:rFonts w:ascii="Times New Roman" w:hAnsi="Times New Roman"/>
          <w:sz w:val="28"/>
          <w:szCs w:val="28"/>
          <w:lang w:val="uk-UA" w:eastAsia="uk-UA"/>
        </w:rPr>
        <w:t>кваліфікаційних</w:t>
      </w:r>
      <w:r w:rsidRPr="00930147">
        <w:rPr>
          <w:rFonts w:ascii="Times New Roman" w:hAnsi="Times New Roman"/>
          <w:sz w:val="28"/>
          <w:szCs w:val="28"/>
          <w:lang w:val="uk-UA" w:eastAsia="uk-UA"/>
        </w:rPr>
        <w:t xml:space="preserve"> екзаменів (за наявності) та критерії оцінювання за 100-бальною шкалою*;</w:t>
      </w:r>
    </w:p>
    <w:p w:rsidR="00213C23" w:rsidRPr="00930147" w:rsidRDefault="00213C23" w:rsidP="00F16DC3">
      <w:pPr>
        <w:numPr>
          <w:ilvl w:val="0"/>
          <w:numId w:val="34"/>
        </w:numPr>
        <w:spacing w:before="100" w:beforeAutospacing="1"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накази про</w:t>
      </w:r>
      <w:r w:rsidR="00F16DC3" w:rsidRPr="00930147">
        <w:rPr>
          <w:rFonts w:ascii="Times New Roman" w:hAnsi="Times New Roman"/>
          <w:sz w:val="28"/>
          <w:szCs w:val="28"/>
          <w:lang w:val="uk-UA" w:eastAsia="uk-UA"/>
        </w:rPr>
        <w:t xml:space="preserve"> затвердження тем, </w:t>
      </w:r>
      <w:r w:rsidRPr="00930147">
        <w:rPr>
          <w:rFonts w:ascii="Times New Roman" w:hAnsi="Times New Roman"/>
          <w:sz w:val="28"/>
          <w:szCs w:val="28"/>
          <w:lang w:val="uk-UA" w:eastAsia="uk-UA"/>
        </w:rPr>
        <w:t>наукових керівників</w:t>
      </w:r>
      <w:r w:rsidR="00F16DC3" w:rsidRPr="00930147">
        <w:rPr>
          <w:rFonts w:ascii="Times New Roman" w:hAnsi="Times New Roman"/>
          <w:sz w:val="28"/>
          <w:szCs w:val="28"/>
          <w:lang w:val="uk-UA" w:eastAsia="uk-UA"/>
        </w:rPr>
        <w:t xml:space="preserve"> та рецензентів</w:t>
      </w:r>
      <w:r w:rsidRPr="00930147">
        <w:rPr>
          <w:rFonts w:ascii="Times New Roman" w:hAnsi="Times New Roman"/>
          <w:sz w:val="28"/>
          <w:szCs w:val="28"/>
          <w:lang w:val="uk-UA" w:eastAsia="uk-UA"/>
        </w:rPr>
        <w:t xml:space="preserve"> </w:t>
      </w:r>
      <w:r w:rsidR="00F16DC3" w:rsidRPr="00930147">
        <w:rPr>
          <w:rFonts w:ascii="Times New Roman" w:hAnsi="Times New Roman"/>
          <w:sz w:val="28"/>
          <w:szCs w:val="28"/>
          <w:lang w:val="uk-UA" w:eastAsia="uk-UA"/>
        </w:rPr>
        <w:t>кваліфікаційних робіт здобувачів вищої освіти</w:t>
      </w:r>
      <w:r w:rsidRPr="00930147">
        <w:rPr>
          <w:rFonts w:ascii="Times New Roman" w:hAnsi="Times New Roman"/>
          <w:sz w:val="28"/>
          <w:szCs w:val="28"/>
          <w:lang w:val="uk-UA" w:eastAsia="uk-UA"/>
        </w:rPr>
        <w:t>;</w:t>
      </w:r>
    </w:p>
    <w:p w:rsidR="00213C23" w:rsidRPr="00930147" w:rsidRDefault="00213C23" w:rsidP="00F16DC3">
      <w:pPr>
        <w:numPr>
          <w:ilvl w:val="0"/>
          <w:numId w:val="34"/>
        </w:numPr>
        <w:spacing w:before="100" w:beforeAutospacing="1"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виконані </w:t>
      </w:r>
      <w:r w:rsidR="00F16DC3" w:rsidRPr="00930147">
        <w:rPr>
          <w:rFonts w:ascii="Times New Roman" w:hAnsi="Times New Roman"/>
          <w:sz w:val="28"/>
          <w:szCs w:val="28"/>
          <w:lang w:val="uk-UA" w:eastAsia="uk-UA"/>
        </w:rPr>
        <w:t>здобувачами</w:t>
      </w:r>
      <w:r w:rsidRPr="00930147">
        <w:rPr>
          <w:rFonts w:ascii="Times New Roman" w:hAnsi="Times New Roman"/>
          <w:sz w:val="28"/>
          <w:szCs w:val="28"/>
          <w:lang w:val="uk-UA" w:eastAsia="uk-UA"/>
        </w:rPr>
        <w:t xml:space="preserve"> у минулому навчаль</w:t>
      </w:r>
      <w:r w:rsidR="00F16DC3" w:rsidRPr="00930147">
        <w:rPr>
          <w:rFonts w:ascii="Times New Roman" w:hAnsi="Times New Roman"/>
          <w:sz w:val="28"/>
          <w:szCs w:val="28"/>
          <w:lang w:val="uk-UA" w:eastAsia="uk-UA"/>
        </w:rPr>
        <w:t xml:space="preserve">ному році </w:t>
      </w:r>
      <w:r w:rsidRPr="00930147">
        <w:rPr>
          <w:rFonts w:ascii="Times New Roman" w:hAnsi="Times New Roman"/>
          <w:sz w:val="28"/>
          <w:szCs w:val="28"/>
          <w:lang w:val="uk-UA" w:eastAsia="uk-UA"/>
        </w:rPr>
        <w:t xml:space="preserve">курсові роботи; </w:t>
      </w:r>
    </w:p>
    <w:p w:rsidR="00213C23" w:rsidRPr="00930147" w:rsidRDefault="00213C23" w:rsidP="00F16DC3">
      <w:pPr>
        <w:numPr>
          <w:ilvl w:val="0"/>
          <w:numId w:val="34"/>
        </w:numPr>
        <w:spacing w:before="100" w:beforeAutospacing="1"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екзаменаційні (залікові) контрольні роботи студентів/аспірантів за минулий навчальний рік; </w:t>
      </w:r>
    </w:p>
    <w:p w:rsidR="00F16DC3" w:rsidRPr="00930147" w:rsidRDefault="00213C23" w:rsidP="00F16DC3">
      <w:pPr>
        <w:numPr>
          <w:ilvl w:val="0"/>
          <w:numId w:val="34"/>
        </w:numPr>
        <w:spacing w:before="100" w:beforeAutospacing="1" w:after="0" w:line="240" w:lineRule="auto"/>
        <w:rPr>
          <w:rFonts w:ascii="Times New Roman" w:hAnsi="Times New Roman"/>
          <w:sz w:val="28"/>
          <w:szCs w:val="28"/>
          <w:lang w:val="uk-UA"/>
        </w:rPr>
      </w:pPr>
      <w:r w:rsidRPr="00930147">
        <w:rPr>
          <w:rFonts w:ascii="Times New Roman" w:hAnsi="Times New Roman"/>
          <w:sz w:val="28"/>
          <w:szCs w:val="28"/>
          <w:lang w:val="uk-UA" w:eastAsia="uk-UA"/>
        </w:rPr>
        <w:t xml:space="preserve">у разі необхідності, інші документи за рішенням кафедри, </w:t>
      </w:r>
      <w:bookmarkStart w:id="12" w:name="_ftn1"/>
    </w:p>
    <w:p w:rsidR="00213C23" w:rsidRPr="00930147" w:rsidRDefault="00213C23" w:rsidP="00F16DC3">
      <w:pPr>
        <w:spacing w:before="100" w:beforeAutospacing="1" w:after="0" w:line="240" w:lineRule="auto"/>
        <w:ind w:left="360" w:firstLine="0"/>
        <w:jc w:val="left"/>
        <w:rPr>
          <w:rFonts w:ascii="Times New Roman" w:hAnsi="Times New Roman"/>
          <w:sz w:val="28"/>
          <w:szCs w:val="28"/>
          <w:lang w:val="uk-UA"/>
        </w:rPr>
      </w:pPr>
      <w:hyperlink r:id="rId11" w:anchor="_ftnref1" w:tooltip="" w:history="1">
        <w:r w:rsidRPr="00930147">
          <w:rPr>
            <w:rStyle w:val="ae"/>
            <w:rFonts w:ascii="Times New Roman" w:hAnsi="Times New Roman"/>
            <w:color w:val="auto"/>
            <w:sz w:val="28"/>
            <w:szCs w:val="28"/>
            <w:lang w:val="uk-UA"/>
          </w:rPr>
          <w:t>*</w:t>
        </w:r>
      </w:hyperlink>
      <w:bookmarkEnd w:id="12"/>
      <w:r w:rsidRPr="00930147">
        <w:rPr>
          <w:rFonts w:ascii="Times New Roman" w:hAnsi="Times New Roman"/>
          <w:sz w:val="28"/>
          <w:szCs w:val="28"/>
          <w:lang w:val="uk-UA"/>
        </w:rPr>
        <w:t xml:space="preserve"> – для випускових кафедр</w:t>
      </w:r>
    </w:p>
    <w:p w:rsidR="00213C23" w:rsidRPr="00930147" w:rsidRDefault="00F16DC3" w:rsidP="00F16DC3">
      <w:pPr>
        <w:spacing w:before="0" w:after="0" w:line="240" w:lineRule="auto"/>
        <w:ind w:firstLine="0"/>
        <w:jc w:val="left"/>
        <w:outlineLvl w:val="0"/>
        <w:rPr>
          <w:rFonts w:ascii="Times New Roman" w:hAnsi="Times New Roman"/>
          <w:b/>
          <w:bCs/>
          <w:i/>
          <w:kern w:val="36"/>
          <w:sz w:val="28"/>
          <w:szCs w:val="28"/>
          <w:lang w:val="uk-UA" w:eastAsia="uk-UA"/>
        </w:rPr>
      </w:pPr>
      <w:r w:rsidRPr="00930147">
        <w:rPr>
          <w:rFonts w:ascii="Times New Roman" w:hAnsi="Times New Roman"/>
          <w:b/>
          <w:bCs/>
          <w:kern w:val="36"/>
          <w:sz w:val="28"/>
          <w:szCs w:val="28"/>
          <w:lang w:val="uk-UA" w:eastAsia="uk-UA"/>
        </w:rPr>
        <w:tab/>
      </w:r>
      <w:r w:rsidR="00BB3075" w:rsidRPr="00930147">
        <w:rPr>
          <w:rFonts w:ascii="Times New Roman" w:hAnsi="Times New Roman"/>
          <w:b/>
          <w:bCs/>
          <w:i/>
          <w:kern w:val="36"/>
          <w:sz w:val="28"/>
          <w:szCs w:val="28"/>
          <w:lang w:val="uk-UA" w:eastAsia="uk-UA"/>
        </w:rPr>
        <w:t>3.1</w:t>
      </w:r>
      <w:r w:rsidRPr="00930147">
        <w:rPr>
          <w:rFonts w:ascii="Times New Roman" w:hAnsi="Times New Roman"/>
          <w:b/>
          <w:bCs/>
          <w:i/>
          <w:kern w:val="36"/>
          <w:sz w:val="28"/>
          <w:szCs w:val="28"/>
          <w:lang w:val="uk-UA" w:eastAsia="uk-UA"/>
        </w:rPr>
        <w:t xml:space="preserve">.3. </w:t>
      </w:r>
      <w:r w:rsidR="00213C23" w:rsidRPr="00930147">
        <w:rPr>
          <w:rFonts w:ascii="Times New Roman" w:hAnsi="Times New Roman"/>
          <w:b/>
          <w:bCs/>
          <w:i/>
          <w:kern w:val="36"/>
          <w:sz w:val="28"/>
          <w:szCs w:val="28"/>
          <w:lang w:val="uk-UA" w:eastAsia="uk-UA"/>
        </w:rPr>
        <w:t xml:space="preserve">Документи зі спеціальностей і спеціалізацій </w:t>
      </w:r>
    </w:p>
    <w:p w:rsidR="00213C23" w:rsidRPr="00930147" w:rsidRDefault="00213C23" w:rsidP="00F16DC3">
      <w:pPr>
        <w:numPr>
          <w:ilvl w:val="0"/>
          <w:numId w:val="35"/>
        </w:numPr>
        <w:spacing w:before="0" w:after="0" w:line="240" w:lineRule="auto"/>
        <w:jc w:val="left"/>
        <w:rPr>
          <w:rFonts w:ascii="Times New Roman" w:hAnsi="Times New Roman"/>
          <w:sz w:val="28"/>
          <w:szCs w:val="28"/>
          <w:lang w:val="uk-UA" w:eastAsia="uk-UA"/>
        </w:rPr>
      </w:pPr>
      <w:r w:rsidRPr="00930147">
        <w:rPr>
          <w:rFonts w:ascii="Times New Roman" w:hAnsi="Times New Roman"/>
          <w:sz w:val="28"/>
          <w:szCs w:val="28"/>
          <w:lang w:val="uk-UA" w:eastAsia="uk-UA"/>
        </w:rPr>
        <w:t>стандарти вищої освіти за спеціальностями та рівнями вищої освіти</w:t>
      </w:r>
      <w:r w:rsidR="00F16DC3" w:rsidRPr="00930147">
        <w:rPr>
          <w:rFonts w:ascii="Times New Roman" w:hAnsi="Times New Roman"/>
          <w:sz w:val="28"/>
          <w:szCs w:val="28"/>
          <w:lang w:val="uk-UA" w:eastAsia="uk-UA"/>
        </w:rPr>
        <w:t xml:space="preserve"> (за наявності)</w:t>
      </w:r>
      <w:r w:rsidRPr="00930147">
        <w:rPr>
          <w:rFonts w:ascii="Times New Roman" w:hAnsi="Times New Roman"/>
          <w:sz w:val="28"/>
          <w:szCs w:val="28"/>
          <w:lang w:val="uk-UA" w:eastAsia="uk-UA"/>
        </w:rPr>
        <w:t>, за якими провадиться освітня діяльність;</w:t>
      </w:r>
    </w:p>
    <w:p w:rsidR="00213C23" w:rsidRPr="00930147" w:rsidRDefault="00213C23" w:rsidP="00F16DC3">
      <w:pPr>
        <w:numPr>
          <w:ilvl w:val="0"/>
          <w:numId w:val="35"/>
        </w:numPr>
        <w:spacing w:before="0" w:after="0" w:line="240" w:lineRule="auto"/>
        <w:jc w:val="left"/>
        <w:rPr>
          <w:rFonts w:ascii="Times New Roman" w:hAnsi="Times New Roman"/>
          <w:sz w:val="28"/>
          <w:szCs w:val="28"/>
          <w:lang w:val="uk-UA" w:eastAsia="uk-UA"/>
        </w:rPr>
      </w:pPr>
      <w:r w:rsidRPr="00930147">
        <w:rPr>
          <w:rFonts w:ascii="Times New Roman" w:hAnsi="Times New Roman"/>
          <w:sz w:val="28"/>
          <w:szCs w:val="28"/>
          <w:lang w:val="uk-UA" w:eastAsia="uk-UA"/>
        </w:rPr>
        <w:t>освітні програми за спеціальностями та рівнями вищої освіти, за якими провадиться освітня діяльність;</w:t>
      </w:r>
    </w:p>
    <w:p w:rsidR="00213C23" w:rsidRPr="00930147" w:rsidRDefault="00213C23" w:rsidP="00F16DC3">
      <w:pPr>
        <w:numPr>
          <w:ilvl w:val="0"/>
          <w:numId w:val="35"/>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навчальні і робочі навчальні плани за спеціальностями/спеціалізаціями, рівнями вищої освіти та формами </w:t>
      </w:r>
      <w:r w:rsidR="00F16DC3" w:rsidRPr="00930147">
        <w:rPr>
          <w:rFonts w:ascii="Times New Roman" w:hAnsi="Times New Roman"/>
          <w:sz w:val="28"/>
          <w:szCs w:val="28"/>
          <w:lang w:val="uk-UA" w:eastAsia="uk-UA"/>
        </w:rPr>
        <w:t>здобуття освіти</w:t>
      </w:r>
      <w:r w:rsidRPr="00930147">
        <w:rPr>
          <w:rFonts w:ascii="Times New Roman" w:hAnsi="Times New Roman"/>
          <w:sz w:val="28"/>
          <w:szCs w:val="28"/>
          <w:lang w:val="uk-UA" w:eastAsia="uk-UA"/>
        </w:rPr>
        <w:t xml:space="preserve">, за якими проводиться освітня діяльність (у тому числі – за скороченим терміном навчання) та пояснювальні записки до відповідних навчальних планів; </w:t>
      </w:r>
    </w:p>
    <w:p w:rsidR="00213C23" w:rsidRPr="00930147" w:rsidRDefault="00213C23" w:rsidP="00F16DC3">
      <w:pPr>
        <w:numPr>
          <w:ilvl w:val="0"/>
          <w:numId w:val="35"/>
        </w:numPr>
        <w:spacing w:before="100" w:beforeAutospacing="1"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програми навчальних дисциплін відповідно до освітніх програм. </w:t>
      </w:r>
    </w:p>
    <w:p w:rsidR="00213C23" w:rsidRPr="00930147" w:rsidRDefault="00525E69" w:rsidP="00525E69">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213C23" w:rsidRPr="00930147">
        <w:rPr>
          <w:rFonts w:ascii="Times New Roman" w:hAnsi="Times New Roman"/>
          <w:sz w:val="28"/>
          <w:szCs w:val="28"/>
          <w:lang w:val="uk-UA" w:eastAsia="uk-UA"/>
        </w:rPr>
        <w:t>Документація зі спеціальності/спеціалізації (за винятком стандарту вищої освіти та програм навчальних дисциплін інших кафедр) розробляється відповідними випусковими кафедрами. Відповідальність за якість та повноту документації зі спеціальності/спеціалізації покладається на завідувача випускової кафедри.</w:t>
      </w:r>
    </w:p>
    <w:p w:rsidR="00213C23" w:rsidRPr="00930147" w:rsidRDefault="00213C23" w:rsidP="00525E69">
      <w:pPr>
        <w:widowControl w:val="0"/>
        <w:spacing w:before="0" w:after="0" w:line="240" w:lineRule="auto"/>
        <w:rPr>
          <w:rFonts w:ascii="Times New Roman" w:hAnsi="Times New Roman"/>
          <w:sz w:val="28"/>
          <w:szCs w:val="28"/>
          <w:lang w:val="uk-UA"/>
        </w:rPr>
      </w:pPr>
    </w:p>
    <w:p w:rsidR="00B74C8B" w:rsidRPr="00930147" w:rsidRDefault="008C6C87" w:rsidP="00B74C8B">
      <w:pPr>
        <w:widowControl w:val="0"/>
        <w:tabs>
          <w:tab w:val="left" w:pos="1220"/>
        </w:tabs>
        <w:spacing w:before="0" w:after="0" w:line="240" w:lineRule="auto"/>
        <w:ind w:firstLine="0"/>
        <w:jc w:val="center"/>
        <w:rPr>
          <w:rFonts w:ascii="Times New Roman Полужирный" w:hAnsi="Times New Roman Полужирный"/>
          <w:b/>
          <w:bCs/>
          <w:caps/>
          <w:sz w:val="28"/>
          <w:szCs w:val="28"/>
          <w:lang w:val="uk-UA" w:eastAsia="ru-RU"/>
        </w:rPr>
      </w:pPr>
      <w:r w:rsidRPr="00930147">
        <w:rPr>
          <w:rFonts w:ascii="Times New Roman" w:hAnsi="Times New Roman"/>
          <w:b/>
          <w:caps/>
          <w:sz w:val="28"/>
          <w:szCs w:val="28"/>
          <w:lang w:val="uk-UA"/>
        </w:rPr>
        <w:t>3.</w:t>
      </w:r>
      <w:r w:rsidR="00BB3075" w:rsidRPr="00930147">
        <w:rPr>
          <w:rFonts w:ascii="Times New Roman" w:hAnsi="Times New Roman"/>
          <w:b/>
          <w:caps/>
          <w:sz w:val="28"/>
          <w:szCs w:val="28"/>
          <w:lang w:val="uk-UA"/>
        </w:rPr>
        <w:t>2</w:t>
      </w:r>
      <w:r w:rsidR="00B74C8B" w:rsidRPr="00930147">
        <w:rPr>
          <w:rFonts w:ascii="Times New Roman Полужирный" w:hAnsi="Times New Roman Полужирный"/>
          <w:b/>
          <w:caps/>
          <w:sz w:val="28"/>
          <w:szCs w:val="28"/>
          <w:lang w:val="uk-UA"/>
        </w:rPr>
        <w:t>. навчально-методичне забезпечення освітнього процесу</w:t>
      </w:r>
    </w:p>
    <w:p w:rsidR="00213C23" w:rsidRPr="00930147" w:rsidRDefault="00213C23" w:rsidP="005A1C60">
      <w:pPr>
        <w:widowControl w:val="0"/>
        <w:spacing w:before="0" w:after="0" w:line="240" w:lineRule="auto"/>
        <w:jc w:val="center"/>
        <w:rPr>
          <w:rFonts w:ascii="Times New Roman" w:hAnsi="Times New Roman"/>
          <w:sz w:val="28"/>
          <w:szCs w:val="28"/>
          <w:lang w:val="uk-UA"/>
        </w:rPr>
      </w:pPr>
    </w:p>
    <w:p w:rsidR="008C6C87" w:rsidRPr="00930147" w:rsidRDefault="00BB3075" w:rsidP="00AC6A8B">
      <w:pPr>
        <w:widowControl w:val="0"/>
        <w:tabs>
          <w:tab w:val="left" w:pos="1220"/>
        </w:tabs>
        <w:spacing w:before="0" w:after="0" w:line="240" w:lineRule="auto"/>
        <w:ind w:left="720"/>
        <w:rPr>
          <w:rFonts w:ascii="Times New Roman" w:hAnsi="Times New Roman"/>
          <w:b/>
          <w:i/>
          <w:sz w:val="28"/>
          <w:szCs w:val="28"/>
          <w:lang w:val="uk-UA" w:eastAsia="ru-RU"/>
        </w:rPr>
      </w:pPr>
      <w:r w:rsidRPr="00930147">
        <w:rPr>
          <w:rFonts w:ascii="Times New Roman" w:hAnsi="Times New Roman"/>
          <w:b/>
          <w:i/>
          <w:sz w:val="28"/>
          <w:szCs w:val="28"/>
          <w:lang w:val="uk-UA" w:eastAsia="ru-RU"/>
        </w:rPr>
        <w:t>3.2</w:t>
      </w:r>
      <w:r w:rsidR="0098793F" w:rsidRPr="00930147">
        <w:rPr>
          <w:rFonts w:ascii="Times New Roman" w:hAnsi="Times New Roman"/>
          <w:b/>
          <w:i/>
          <w:sz w:val="28"/>
          <w:szCs w:val="28"/>
          <w:lang w:val="uk-UA" w:eastAsia="ru-RU"/>
        </w:rPr>
        <w:t xml:space="preserve">.1. </w:t>
      </w:r>
      <w:r w:rsidR="008C6C87" w:rsidRPr="00930147">
        <w:rPr>
          <w:rFonts w:ascii="Times New Roman" w:hAnsi="Times New Roman"/>
          <w:b/>
          <w:i/>
          <w:sz w:val="28"/>
          <w:szCs w:val="28"/>
          <w:lang w:val="uk-UA" w:eastAsia="ru-RU"/>
        </w:rPr>
        <w:t>Загальні положення</w:t>
      </w:r>
    </w:p>
    <w:p w:rsidR="004F6BF7" w:rsidRPr="00930147" w:rsidRDefault="004F6BF7" w:rsidP="00AC6A8B">
      <w:pPr>
        <w:widowControl w:val="0"/>
        <w:tabs>
          <w:tab w:val="left" w:pos="1220"/>
        </w:tabs>
        <w:spacing w:before="0" w:after="0" w:line="240" w:lineRule="auto"/>
        <w:ind w:left="720"/>
        <w:rPr>
          <w:rFonts w:ascii="Times New Roman" w:hAnsi="Times New Roman"/>
          <w:sz w:val="28"/>
          <w:szCs w:val="28"/>
          <w:lang w:val="uk-UA" w:eastAsia="ru-RU"/>
        </w:rPr>
      </w:pPr>
      <w:r w:rsidRPr="00930147">
        <w:rPr>
          <w:rFonts w:ascii="Times New Roman" w:hAnsi="Times New Roman"/>
          <w:sz w:val="28"/>
          <w:szCs w:val="28"/>
          <w:lang w:val="uk-UA" w:eastAsia="ru-RU"/>
        </w:rPr>
        <w:t xml:space="preserve">Діяльність </w:t>
      </w:r>
      <w:r w:rsidR="00AC6A8B" w:rsidRPr="00930147">
        <w:rPr>
          <w:rFonts w:ascii="Times New Roman" w:hAnsi="Times New Roman"/>
          <w:sz w:val="28"/>
          <w:szCs w:val="28"/>
          <w:lang w:val="uk-UA" w:eastAsia="ru-RU"/>
        </w:rPr>
        <w:t xml:space="preserve">Університету </w:t>
      </w:r>
      <w:r w:rsidRPr="00930147">
        <w:rPr>
          <w:rFonts w:ascii="Times New Roman" w:hAnsi="Times New Roman"/>
          <w:sz w:val="28"/>
          <w:szCs w:val="28"/>
          <w:lang w:val="uk-UA" w:eastAsia="ru-RU"/>
        </w:rPr>
        <w:t>із на</w:t>
      </w:r>
      <w:r w:rsidR="00AC6A8B" w:rsidRPr="00930147">
        <w:rPr>
          <w:rFonts w:ascii="Times New Roman" w:hAnsi="Times New Roman"/>
          <w:sz w:val="28"/>
          <w:szCs w:val="28"/>
          <w:lang w:val="uk-UA" w:eastAsia="ru-RU"/>
        </w:rPr>
        <w:t>вчально</w:t>
      </w:r>
      <w:r w:rsidRPr="00930147">
        <w:rPr>
          <w:rFonts w:ascii="Times New Roman" w:hAnsi="Times New Roman"/>
          <w:sz w:val="28"/>
          <w:szCs w:val="28"/>
          <w:lang w:val="uk-UA" w:eastAsia="ru-RU"/>
        </w:rPr>
        <w:t>-методичного забезпечення освіт</w:t>
      </w:r>
      <w:r w:rsidR="00AC6A8B" w:rsidRPr="00930147">
        <w:rPr>
          <w:rFonts w:ascii="Times New Roman" w:hAnsi="Times New Roman"/>
          <w:sz w:val="28"/>
          <w:szCs w:val="28"/>
          <w:lang w:val="uk-UA" w:eastAsia="ru-RU"/>
        </w:rPr>
        <w:t xml:space="preserve">нього процесу </w:t>
      </w:r>
      <w:r w:rsidRPr="00930147">
        <w:rPr>
          <w:rFonts w:ascii="Times New Roman" w:hAnsi="Times New Roman"/>
          <w:sz w:val="28"/>
          <w:szCs w:val="28"/>
          <w:lang w:val="uk-UA" w:eastAsia="ru-RU"/>
        </w:rPr>
        <w:t>передбачає:</w:t>
      </w:r>
    </w:p>
    <w:p w:rsidR="004F6BF7" w:rsidRPr="00930147" w:rsidRDefault="004F6BF7" w:rsidP="00AC6A8B">
      <w:pPr>
        <w:pStyle w:val="ListParagraph"/>
        <w:widowControl w:val="0"/>
        <w:numPr>
          <w:ilvl w:val="0"/>
          <w:numId w:val="37"/>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розроблення пропозицій про засади освітньої політики, прогнозів, інформаційно-аналітичних матеріалів, рекомендацій щодо гуманітарного розвитку та вдосконалення освітньої сфери;</w:t>
      </w:r>
    </w:p>
    <w:p w:rsidR="004F6BF7" w:rsidRPr="00930147" w:rsidRDefault="00AC6A8B" w:rsidP="00AC6A8B">
      <w:pPr>
        <w:pStyle w:val="ListParagraph"/>
        <w:widowControl w:val="0"/>
        <w:numPr>
          <w:ilvl w:val="0"/>
          <w:numId w:val="37"/>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 xml:space="preserve">розроблення </w:t>
      </w:r>
      <w:r w:rsidR="004F6BF7" w:rsidRPr="00930147">
        <w:rPr>
          <w:rFonts w:ascii="Times New Roman" w:hAnsi="Times New Roman"/>
          <w:sz w:val="28"/>
          <w:szCs w:val="28"/>
          <w:lang w:val="uk-UA" w:eastAsia="ru-RU"/>
        </w:rPr>
        <w:t xml:space="preserve">Освітніх програм, навчальних планів, програм і </w:t>
      </w:r>
      <w:r w:rsidR="004F6BF7" w:rsidRPr="00930147">
        <w:rPr>
          <w:rFonts w:ascii="Times New Roman" w:hAnsi="Times New Roman"/>
          <w:sz w:val="28"/>
          <w:szCs w:val="28"/>
          <w:lang w:val="uk-UA" w:eastAsia="ru-RU"/>
        </w:rPr>
        <w:lastRenderedPageBreak/>
        <w:t>робочих програм навчальних дисциплін, підручників, посібників, інших навчально-метод</w:t>
      </w:r>
      <w:r w:rsidRPr="00930147">
        <w:rPr>
          <w:rFonts w:ascii="Times New Roman" w:hAnsi="Times New Roman"/>
          <w:sz w:val="28"/>
          <w:szCs w:val="28"/>
          <w:lang w:val="uk-UA" w:eastAsia="ru-RU"/>
        </w:rPr>
        <w:t>ичних матеріалів</w:t>
      </w:r>
      <w:r w:rsidR="004F6BF7" w:rsidRPr="00930147">
        <w:rPr>
          <w:rFonts w:ascii="Times New Roman" w:hAnsi="Times New Roman"/>
          <w:sz w:val="28"/>
          <w:szCs w:val="28"/>
          <w:lang w:val="uk-UA" w:eastAsia="ru-RU"/>
        </w:rPr>
        <w:t>;</w:t>
      </w:r>
    </w:p>
    <w:p w:rsidR="004F6BF7" w:rsidRPr="00930147" w:rsidRDefault="00AC6A8B" w:rsidP="000D437C">
      <w:pPr>
        <w:pStyle w:val="ListParagraph"/>
        <w:widowControl w:val="0"/>
        <w:numPr>
          <w:ilvl w:val="0"/>
          <w:numId w:val="37"/>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пов’</w:t>
      </w:r>
      <w:r w:rsidR="004F6BF7" w:rsidRPr="00930147">
        <w:rPr>
          <w:rFonts w:ascii="Times New Roman" w:hAnsi="Times New Roman"/>
          <w:sz w:val="28"/>
          <w:szCs w:val="28"/>
          <w:lang w:val="uk-UA" w:eastAsia="ru-RU"/>
        </w:rPr>
        <w:t>язане зі здійсненням освітньої політики підвищення кваліф</w:t>
      </w:r>
      <w:r w:rsidRPr="00930147">
        <w:rPr>
          <w:rFonts w:ascii="Times New Roman" w:hAnsi="Times New Roman"/>
          <w:sz w:val="28"/>
          <w:szCs w:val="28"/>
          <w:lang w:val="uk-UA" w:eastAsia="ru-RU"/>
        </w:rPr>
        <w:t xml:space="preserve">ікації керівних, </w:t>
      </w:r>
      <w:r w:rsidR="004F6BF7" w:rsidRPr="00930147">
        <w:rPr>
          <w:rFonts w:ascii="Times New Roman" w:hAnsi="Times New Roman"/>
          <w:sz w:val="28"/>
          <w:szCs w:val="28"/>
          <w:lang w:val="uk-UA" w:eastAsia="ru-RU"/>
        </w:rPr>
        <w:t>науково-педагогічних працівників;</w:t>
      </w:r>
    </w:p>
    <w:p w:rsidR="004F6BF7" w:rsidRPr="00930147" w:rsidRDefault="004F6BF7" w:rsidP="000D437C">
      <w:pPr>
        <w:pStyle w:val="ListParagraph"/>
        <w:widowControl w:val="0"/>
        <w:numPr>
          <w:ilvl w:val="0"/>
          <w:numId w:val="37"/>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на</w:t>
      </w:r>
      <w:r w:rsidR="00AC6A8B" w:rsidRPr="00930147">
        <w:rPr>
          <w:rFonts w:ascii="Times New Roman" w:hAnsi="Times New Roman"/>
          <w:sz w:val="28"/>
          <w:szCs w:val="28"/>
          <w:lang w:val="uk-UA" w:eastAsia="ru-RU"/>
        </w:rPr>
        <w:t>вчально</w:t>
      </w:r>
      <w:r w:rsidRPr="00930147">
        <w:rPr>
          <w:rFonts w:ascii="Times New Roman" w:hAnsi="Times New Roman"/>
          <w:sz w:val="28"/>
          <w:szCs w:val="28"/>
          <w:lang w:val="uk-UA" w:eastAsia="ru-RU"/>
        </w:rPr>
        <w:t>-методичне забезпечення оцінювання та моніторингу якості освіти, у тому числі за міжнародними програмами;</w:t>
      </w:r>
    </w:p>
    <w:p w:rsidR="000D437C" w:rsidRPr="00930147" w:rsidRDefault="00AC6A8B" w:rsidP="000D437C">
      <w:pPr>
        <w:spacing w:before="0" w:after="0" w:line="240" w:lineRule="auto"/>
        <w:ind w:firstLine="60"/>
        <w:rPr>
          <w:rFonts w:ascii="Times New Roman" w:hAnsi="Times New Roman"/>
          <w:sz w:val="28"/>
          <w:szCs w:val="28"/>
          <w:lang w:val="uk-UA" w:eastAsia="ru-RU"/>
        </w:rPr>
      </w:pPr>
      <w:r w:rsidRPr="00930147">
        <w:rPr>
          <w:rFonts w:ascii="Times New Roman" w:hAnsi="Times New Roman"/>
          <w:sz w:val="28"/>
          <w:szCs w:val="28"/>
          <w:lang w:val="uk-UA" w:eastAsia="ru-RU"/>
        </w:rPr>
        <w:t>опитування здобувачів щодо якості надання освітніх послуг Університетом</w:t>
      </w:r>
      <w:r w:rsidR="0098793F" w:rsidRPr="00930147">
        <w:rPr>
          <w:rFonts w:ascii="Times New Roman" w:hAnsi="Times New Roman"/>
          <w:sz w:val="28"/>
          <w:szCs w:val="28"/>
          <w:lang w:val="uk-UA" w:eastAsia="ru-RU"/>
        </w:rPr>
        <w:t xml:space="preserve"> (Положення про </w:t>
      </w:r>
      <w:r w:rsidR="000D437C" w:rsidRPr="00930147">
        <w:rPr>
          <w:rFonts w:ascii="Times New Roman" w:hAnsi="Times New Roman"/>
          <w:sz w:val="28"/>
          <w:szCs w:val="28"/>
          <w:lang w:val="uk-UA" w:eastAsia="ru-RU"/>
        </w:rPr>
        <w:t>організацію</w:t>
      </w:r>
      <w:r w:rsidR="0098793F" w:rsidRPr="00930147">
        <w:rPr>
          <w:rFonts w:ascii="Times New Roman" w:hAnsi="Times New Roman"/>
          <w:sz w:val="28"/>
          <w:szCs w:val="28"/>
          <w:lang w:val="uk-UA" w:eastAsia="ru-RU"/>
        </w:rPr>
        <w:t xml:space="preserve"> опитування</w:t>
      </w:r>
      <w:r w:rsidR="000D437C" w:rsidRPr="00930147">
        <w:rPr>
          <w:rFonts w:ascii="Times New Roman" w:hAnsi="Times New Roman"/>
          <w:sz w:val="28"/>
          <w:szCs w:val="28"/>
          <w:lang w:val="uk-UA" w:eastAsia="ru-RU"/>
        </w:rPr>
        <w:t xml:space="preserve"> студентів, викладачів, випускників та роботодавців щодо якості освітнього процесу у ПЗВО «Міжнародний класичний  університет імені Пилипа Орлика»</w:t>
      </w:r>
    </w:p>
    <w:p w:rsidR="004F6BF7" w:rsidRPr="00930147" w:rsidRDefault="0098793F" w:rsidP="00AC6A8B">
      <w:pPr>
        <w:widowControl w:val="0"/>
        <w:tabs>
          <w:tab w:val="left" w:pos="1220"/>
        </w:tabs>
        <w:spacing w:before="0" w:after="0" w:line="240" w:lineRule="auto"/>
        <w:ind w:left="720"/>
        <w:rPr>
          <w:rFonts w:ascii="Times New Roman" w:hAnsi="Times New Roman"/>
          <w:sz w:val="28"/>
          <w:szCs w:val="28"/>
          <w:lang w:val="uk-UA" w:eastAsia="ru-RU"/>
        </w:rPr>
      </w:pPr>
      <w:r w:rsidRPr="00930147">
        <w:rPr>
          <w:rFonts w:ascii="Times New Roman" w:hAnsi="Times New Roman"/>
          <w:sz w:val="28"/>
          <w:szCs w:val="28"/>
          <w:lang w:val="uk-UA" w:eastAsia="ru-RU"/>
        </w:rPr>
        <w:t xml:space="preserve">Розроблення </w:t>
      </w:r>
      <w:r w:rsidR="004F6BF7" w:rsidRPr="00930147">
        <w:rPr>
          <w:rFonts w:ascii="Times New Roman" w:hAnsi="Times New Roman"/>
          <w:sz w:val="28"/>
          <w:szCs w:val="28"/>
          <w:lang w:val="uk-UA" w:eastAsia="ru-RU"/>
        </w:rPr>
        <w:t>та впровадження на</w:t>
      </w:r>
      <w:r w:rsidRPr="00930147">
        <w:rPr>
          <w:rFonts w:ascii="Times New Roman" w:hAnsi="Times New Roman"/>
          <w:sz w:val="28"/>
          <w:szCs w:val="28"/>
          <w:lang w:val="uk-UA" w:eastAsia="ru-RU"/>
        </w:rPr>
        <w:t>вчально</w:t>
      </w:r>
      <w:r w:rsidR="004F6BF7" w:rsidRPr="00930147">
        <w:rPr>
          <w:rFonts w:ascii="Times New Roman" w:hAnsi="Times New Roman"/>
          <w:sz w:val="28"/>
          <w:szCs w:val="28"/>
          <w:lang w:val="uk-UA" w:eastAsia="ru-RU"/>
        </w:rPr>
        <w:t>-методичного забезпечення в Університеті здійснюють: науково-педагогічні працівники, кафедри,</w:t>
      </w:r>
      <w:r w:rsidRPr="00930147">
        <w:rPr>
          <w:rFonts w:ascii="Times New Roman" w:hAnsi="Times New Roman"/>
          <w:sz w:val="28"/>
          <w:szCs w:val="28"/>
          <w:lang w:val="uk-UA" w:eastAsia="ru-RU"/>
        </w:rPr>
        <w:t xml:space="preserve"> вчена р</w:t>
      </w:r>
      <w:r w:rsidR="004F6BF7" w:rsidRPr="00930147">
        <w:rPr>
          <w:rFonts w:ascii="Times New Roman" w:hAnsi="Times New Roman"/>
          <w:sz w:val="28"/>
          <w:szCs w:val="28"/>
          <w:lang w:val="uk-UA" w:eastAsia="ru-RU"/>
        </w:rPr>
        <w:t xml:space="preserve">ада Університету. </w:t>
      </w:r>
    </w:p>
    <w:p w:rsidR="008C6C87" w:rsidRPr="00930147" w:rsidRDefault="00BB3075" w:rsidP="00AC6A8B">
      <w:pPr>
        <w:widowControl w:val="0"/>
        <w:tabs>
          <w:tab w:val="left" w:pos="1220"/>
        </w:tabs>
        <w:spacing w:before="0" w:after="0" w:line="240" w:lineRule="auto"/>
        <w:ind w:left="720"/>
        <w:rPr>
          <w:rFonts w:ascii="Times New Roman" w:hAnsi="Times New Roman"/>
          <w:b/>
          <w:i/>
          <w:sz w:val="28"/>
          <w:szCs w:val="28"/>
          <w:lang w:val="uk-UA" w:eastAsia="ru-RU"/>
        </w:rPr>
      </w:pPr>
      <w:r w:rsidRPr="00930147">
        <w:rPr>
          <w:rFonts w:ascii="Times New Roman" w:hAnsi="Times New Roman"/>
          <w:b/>
          <w:i/>
          <w:sz w:val="28"/>
          <w:szCs w:val="28"/>
          <w:lang w:val="uk-UA" w:eastAsia="ru-RU"/>
        </w:rPr>
        <w:t>3.2</w:t>
      </w:r>
      <w:r w:rsidR="008C6C87" w:rsidRPr="00930147">
        <w:rPr>
          <w:rFonts w:ascii="Times New Roman" w:hAnsi="Times New Roman"/>
          <w:b/>
          <w:i/>
          <w:sz w:val="28"/>
          <w:szCs w:val="28"/>
          <w:lang w:val="uk-UA" w:eastAsia="ru-RU"/>
        </w:rPr>
        <w:t>.2. Оприлюднення документів навчально-методичного забезпечення освітнього процесу</w:t>
      </w:r>
    </w:p>
    <w:p w:rsidR="004F6BF7" w:rsidRPr="00930147" w:rsidRDefault="004F6BF7" w:rsidP="00AC6A8B">
      <w:pPr>
        <w:widowControl w:val="0"/>
        <w:tabs>
          <w:tab w:val="left" w:pos="1220"/>
        </w:tabs>
        <w:spacing w:before="0" w:after="0" w:line="240" w:lineRule="auto"/>
        <w:ind w:left="720"/>
        <w:rPr>
          <w:rFonts w:ascii="Times New Roman" w:hAnsi="Times New Roman"/>
          <w:sz w:val="28"/>
          <w:szCs w:val="28"/>
          <w:lang w:val="uk-UA" w:eastAsia="ru-RU"/>
        </w:rPr>
      </w:pPr>
      <w:r w:rsidRPr="00930147">
        <w:rPr>
          <w:rFonts w:ascii="Times New Roman" w:hAnsi="Times New Roman"/>
          <w:sz w:val="28"/>
          <w:szCs w:val="28"/>
          <w:lang w:val="uk-UA" w:eastAsia="ru-RU"/>
        </w:rPr>
        <w:t>До ск</w:t>
      </w:r>
      <w:r w:rsidR="007C5D63" w:rsidRPr="00930147">
        <w:rPr>
          <w:rFonts w:ascii="Times New Roman" w:hAnsi="Times New Roman"/>
          <w:sz w:val="28"/>
          <w:szCs w:val="28"/>
          <w:lang w:val="uk-UA" w:eastAsia="ru-RU"/>
        </w:rPr>
        <w:t xml:space="preserve">ладу документів, які формують </w:t>
      </w:r>
      <w:r w:rsidRPr="00930147">
        <w:rPr>
          <w:rFonts w:ascii="Times New Roman" w:hAnsi="Times New Roman"/>
          <w:sz w:val="28"/>
          <w:szCs w:val="28"/>
          <w:lang w:val="uk-UA" w:eastAsia="ru-RU"/>
        </w:rPr>
        <w:t>навчально-методичне та організаційно-методичне забезпечення освітнього процесу та мають бути оприлюднені у відкритому доступі, належать:</w:t>
      </w:r>
    </w:p>
    <w:p w:rsidR="004F6BF7" w:rsidRPr="00930147" w:rsidRDefault="004F6BF7" w:rsidP="0068509C">
      <w:pPr>
        <w:pStyle w:val="ListParagraph"/>
        <w:widowControl w:val="0"/>
        <w:numPr>
          <w:ilvl w:val="0"/>
          <w:numId w:val="53"/>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стандарти освіти за спеціальностями</w:t>
      </w:r>
      <w:r w:rsidR="00382489" w:rsidRPr="00930147">
        <w:rPr>
          <w:rFonts w:ascii="Times New Roman" w:hAnsi="Times New Roman"/>
          <w:sz w:val="28"/>
          <w:szCs w:val="28"/>
          <w:lang w:val="uk-UA" w:eastAsia="ru-RU"/>
        </w:rPr>
        <w:t xml:space="preserve"> (за наявності)</w:t>
      </w:r>
      <w:r w:rsidRPr="00930147">
        <w:rPr>
          <w:rFonts w:ascii="Times New Roman" w:hAnsi="Times New Roman"/>
          <w:sz w:val="28"/>
          <w:szCs w:val="28"/>
          <w:lang w:val="uk-UA" w:eastAsia="ru-RU"/>
        </w:rPr>
        <w:t xml:space="preserve">; </w:t>
      </w:r>
    </w:p>
    <w:p w:rsidR="004F6BF7" w:rsidRPr="00930147" w:rsidRDefault="00382489" w:rsidP="0068509C">
      <w:pPr>
        <w:pStyle w:val="ListParagraph"/>
        <w:widowControl w:val="0"/>
        <w:numPr>
          <w:ilvl w:val="0"/>
          <w:numId w:val="53"/>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Освітні програми спеціальностей всіх рівнів освіти, за якими Університет здійснює освітню діяльність</w:t>
      </w:r>
      <w:r w:rsidR="004F6BF7" w:rsidRPr="00930147">
        <w:rPr>
          <w:rFonts w:ascii="Times New Roman" w:hAnsi="Times New Roman"/>
          <w:sz w:val="28"/>
          <w:szCs w:val="28"/>
          <w:lang w:val="uk-UA" w:eastAsia="ru-RU"/>
        </w:rPr>
        <w:t xml:space="preserve">; </w:t>
      </w:r>
    </w:p>
    <w:p w:rsidR="004F6BF7" w:rsidRPr="00930147" w:rsidRDefault="00382489" w:rsidP="0068509C">
      <w:pPr>
        <w:pStyle w:val="ListParagraph"/>
        <w:widowControl w:val="0"/>
        <w:numPr>
          <w:ilvl w:val="0"/>
          <w:numId w:val="53"/>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 xml:space="preserve">навчальні </w:t>
      </w:r>
      <w:r w:rsidR="004F6BF7" w:rsidRPr="00930147">
        <w:rPr>
          <w:rFonts w:ascii="Times New Roman" w:hAnsi="Times New Roman"/>
          <w:sz w:val="28"/>
          <w:szCs w:val="28"/>
          <w:lang w:val="uk-UA" w:eastAsia="ru-RU"/>
        </w:rPr>
        <w:t>плани</w:t>
      </w:r>
      <w:r w:rsidRPr="00930147">
        <w:rPr>
          <w:rFonts w:ascii="Times New Roman" w:hAnsi="Times New Roman"/>
          <w:sz w:val="28"/>
          <w:szCs w:val="28"/>
          <w:lang w:val="uk-UA" w:eastAsia="ru-RU"/>
        </w:rPr>
        <w:t xml:space="preserve"> спеціальностей за різними формами здобуття освіти</w:t>
      </w:r>
      <w:r w:rsidR="004F6BF7" w:rsidRPr="00930147">
        <w:rPr>
          <w:rFonts w:ascii="Times New Roman" w:hAnsi="Times New Roman"/>
          <w:sz w:val="28"/>
          <w:szCs w:val="28"/>
          <w:lang w:val="uk-UA" w:eastAsia="ru-RU"/>
        </w:rPr>
        <w:t xml:space="preserve">; </w:t>
      </w:r>
    </w:p>
    <w:p w:rsidR="00134485" w:rsidRPr="00930147" w:rsidRDefault="00134485" w:rsidP="0068509C">
      <w:pPr>
        <w:pStyle w:val="ListParagraph"/>
        <w:widowControl w:val="0"/>
        <w:numPr>
          <w:ilvl w:val="0"/>
          <w:numId w:val="53"/>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Положення про організацію опитування студентів, викладачів, випускників та роботодавців щодо якості освітнього процесу</w:t>
      </w:r>
      <w:r w:rsidR="0068509C" w:rsidRPr="00930147">
        <w:rPr>
          <w:rFonts w:ascii="Times New Roman" w:hAnsi="Times New Roman"/>
          <w:sz w:val="28"/>
          <w:szCs w:val="28"/>
          <w:lang w:val="uk-UA" w:eastAsia="ru-RU"/>
        </w:rPr>
        <w:t>;</w:t>
      </w:r>
    </w:p>
    <w:p w:rsidR="0068509C" w:rsidRPr="00930147" w:rsidRDefault="0068509C" w:rsidP="0068509C">
      <w:pPr>
        <w:pStyle w:val="ListParagraph"/>
        <w:widowControl w:val="0"/>
        <w:numPr>
          <w:ilvl w:val="0"/>
          <w:numId w:val="53"/>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Положення про організацію освітнього процесу;</w:t>
      </w:r>
    </w:p>
    <w:p w:rsidR="0068509C" w:rsidRPr="00930147" w:rsidRDefault="0068509C" w:rsidP="0068509C">
      <w:pPr>
        <w:pStyle w:val="ListParagraph"/>
        <w:widowControl w:val="0"/>
        <w:numPr>
          <w:ilvl w:val="0"/>
          <w:numId w:val="53"/>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Положення про практичну підготовку здобувачів;</w:t>
      </w:r>
    </w:p>
    <w:p w:rsidR="0068509C" w:rsidRPr="00930147" w:rsidRDefault="0068509C" w:rsidP="0068509C">
      <w:pPr>
        <w:pStyle w:val="ListParagraph"/>
        <w:widowControl w:val="0"/>
        <w:numPr>
          <w:ilvl w:val="0"/>
          <w:numId w:val="53"/>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Положення про навчально-методичний комплекс навчальних дисциплін кафедри;</w:t>
      </w:r>
    </w:p>
    <w:p w:rsidR="0068509C" w:rsidRPr="00930147" w:rsidRDefault="0068509C" w:rsidP="0068509C">
      <w:pPr>
        <w:pStyle w:val="ListParagraph"/>
        <w:widowControl w:val="0"/>
        <w:numPr>
          <w:ilvl w:val="0"/>
          <w:numId w:val="53"/>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Положення про освітню програму;</w:t>
      </w:r>
    </w:p>
    <w:p w:rsidR="00885AB0" w:rsidRPr="00930147" w:rsidRDefault="00885AB0" w:rsidP="0068509C">
      <w:pPr>
        <w:pStyle w:val="ListParagraph"/>
        <w:widowControl w:val="0"/>
        <w:numPr>
          <w:ilvl w:val="0"/>
          <w:numId w:val="53"/>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Положення про кваліфікаційну роботу;</w:t>
      </w:r>
    </w:p>
    <w:p w:rsidR="00885AB0" w:rsidRPr="00930147" w:rsidRDefault="00885AB0" w:rsidP="0068509C">
      <w:pPr>
        <w:pStyle w:val="ListParagraph"/>
        <w:widowControl w:val="0"/>
        <w:numPr>
          <w:ilvl w:val="0"/>
          <w:numId w:val="53"/>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Положення про академічну доброчесність;</w:t>
      </w:r>
    </w:p>
    <w:p w:rsidR="00885AB0" w:rsidRPr="00930147" w:rsidRDefault="00885AB0" w:rsidP="0068509C">
      <w:pPr>
        <w:pStyle w:val="ListParagraph"/>
        <w:widowControl w:val="0"/>
        <w:numPr>
          <w:ilvl w:val="0"/>
          <w:numId w:val="53"/>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Положення</w:t>
      </w:r>
    </w:p>
    <w:p w:rsidR="00134485" w:rsidRPr="00930147" w:rsidRDefault="00134485" w:rsidP="0068509C">
      <w:pPr>
        <w:pStyle w:val="ListParagraph"/>
        <w:widowControl w:val="0"/>
        <w:numPr>
          <w:ilvl w:val="0"/>
          <w:numId w:val="53"/>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rPr>
        <w:t>результати моніторингу якості освіти;</w:t>
      </w:r>
    </w:p>
    <w:p w:rsidR="004F6BF7" w:rsidRPr="00930147" w:rsidRDefault="00CB2086" w:rsidP="0068509C">
      <w:pPr>
        <w:pStyle w:val="ListParagraph"/>
        <w:widowControl w:val="0"/>
        <w:numPr>
          <w:ilvl w:val="0"/>
          <w:numId w:val="53"/>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робочі програми всіх обов’</w:t>
      </w:r>
      <w:r w:rsidR="004F6BF7" w:rsidRPr="00930147">
        <w:rPr>
          <w:rFonts w:ascii="Times New Roman" w:hAnsi="Times New Roman"/>
          <w:sz w:val="28"/>
          <w:szCs w:val="28"/>
          <w:lang w:val="uk-UA" w:eastAsia="ru-RU"/>
        </w:rPr>
        <w:t xml:space="preserve">язкових і вибіркових навчальних дисциплін; </w:t>
      </w:r>
    </w:p>
    <w:p w:rsidR="003B73D5" w:rsidRPr="00930147" w:rsidRDefault="003B73D5" w:rsidP="0068509C">
      <w:pPr>
        <w:pStyle w:val="ListParagraph"/>
        <w:widowControl w:val="0"/>
        <w:numPr>
          <w:ilvl w:val="0"/>
          <w:numId w:val="53"/>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силабуси навчальних дисциплін;</w:t>
      </w:r>
    </w:p>
    <w:p w:rsidR="00382489" w:rsidRPr="00930147" w:rsidRDefault="00382489" w:rsidP="0068509C">
      <w:pPr>
        <w:pStyle w:val="ListParagraph"/>
        <w:widowControl w:val="0"/>
        <w:numPr>
          <w:ilvl w:val="0"/>
          <w:numId w:val="53"/>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наскрізні і робочі програми практик;</w:t>
      </w:r>
    </w:p>
    <w:p w:rsidR="004F6BF7" w:rsidRPr="00930147" w:rsidRDefault="004F6BF7" w:rsidP="00C85328">
      <w:pPr>
        <w:pStyle w:val="ListParagraph"/>
        <w:widowControl w:val="0"/>
        <w:numPr>
          <w:ilvl w:val="0"/>
          <w:numId w:val="53"/>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 xml:space="preserve">методичні матеріали щодо змісту та організації самостійної роботи </w:t>
      </w:r>
      <w:r w:rsidR="00382489" w:rsidRPr="00930147">
        <w:rPr>
          <w:rFonts w:ascii="Times New Roman" w:hAnsi="Times New Roman"/>
          <w:sz w:val="28"/>
          <w:szCs w:val="28"/>
          <w:lang w:val="uk-UA" w:eastAsia="ru-RU"/>
        </w:rPr>
        <w:t>здобувачів</w:t>
      </w:r>
      <w:r w:rsidRPr="00930147">
        <w:rPr>
          <w:rFonts w:ascii="Times New Roman" w:hAnsi="Times New Roman"/>
          <w:sz w:val="28"/>
          <w:szCs w:val="28"/>
          <w:lang w:val="uk-UA" w:eastAsia="ru-RU"/>
        </w:rPr>
        <w:t>, самостійного опрацювання фахової літератури, підготовки курсови</w:t>
      </w:r>
      <w:r w:rsidR="0068509C" w:rsidRPr="00930147">
        <w:rPr>
          <w:rFonts w:ascii="Times New Roman" w:hAnsi="Times New Roman"/>
          <w:sz w:val="28"/>
          <w:szCs w:val="28"/>
          <w:lang w:val="uk-UA" w:eastAsia="ru-RU"/>
        </w:rPr>
        <w:t>х і кваліфікаційних робіт</w:t>
      </w:r>
      <w:r w:rsidRPr="00930147">
        <w:rPr>
          <w:rFonts w:ascii="Times New Roman" w:hAnsi="Times New Roman"/>
          <w:sz w:val="28"/>
          <w:szCs w:val="28"/>
          <w:lang w:val="uk-UA" w:eastAsia="ru-RU"/>
        </w:rPr>
        <w:t>;</w:t>
      </w:r>
    </w:p>
    <w:p w:rsidR="004F6BF7" w:rsidRPr="00930147" w:rsidRDefault="004F6BF7" w:rsidP="00C85328">
      <w:pPr>
        <w:pStyle w:val="ListParagraph"/>
        <w:widowControl w:val="0"/>
        <w:numPr>
          <w:ilvl w:val="0"/>
          <w:numId w:val="53"/>
        </w:numPr>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 xml:space="preserve">інші матеріали, що визначені рішенням </w:t>
      </w:r>
      <w:r w:rsidR="00382489" w:rsidRPr="00930147">
        <w:rPr>
          <w:rFonts w:ascii="Times New Roman" w:hAnsi="Times New Roman"/>
          <w:sz w:val="28"/>
          <w:szCs w:val="28"/>
          <w:lang w:val="uk-UA" w:eastAsia="ru-RU"/>
        </w:rPr>
        <w:t>вченої ради Університету.</w:t>
      </w:r>
    </w:p>
    <w:p w:rsidR="004F6BF7" w:rsidRPr="00930147" w:rsidRDefault="008C6C87" w:rsidP="00C85328">
      <w:pPr>
        <w:widowControl w:val="0"/>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ab/>
      </w:r>
      <w:r w:rsidR="004F6BF7" w:rsidRPr="00930147">
        <w:rPr>
          <w:rFonts w:ascii="Times New Roman" w:hAnsi="Times New Roman"/>
          <w:sz w:val="28"/>
          <w:szCs w:val="28"/>
          <w:lang w:val="uk-UA" w:eastAsia="ru-RU"/>
        </w:rPr>
        <w:t>До на</w:t>
      </w:r>
      <w:r w:rsidR="00382489" w:rsidRPr="00930147">
        <w:rPr>
          <w:rFonts w:ascii="Times New Roman" w:hAnsi="Times New Roman"/>
          <w:sz w:val="28"/>
          <w:szCs w:val="28"/>
          <w:lang w:val="uk-UA" w:eastAsia="ru-RU"/>
        </w:rPr>
        <w:t>вчально</w:t>
      </w:r>
      <w:r w:rsidR="004F6BF7" w:rsidRPr="00930147">
        <w:rPr>
          <w:rFonts w:ascii="Times New Roman" w:hAnsi="Times New Roman"/>
          <w:sz w:val="28"/>
          <w:szCs w:val="28"/>
          <w:lang w:val="uk-UA" w:eastAsia="ru-RU"/>
        </w:rPr>
        <w:t xml:space="preserve">-методичних матеріалів забезпечення освітнього процесу, оприлюднення яких обмежується з міркувань захисту прав інтелектуальною власності </w:t>
      </w:r>
      <w:r w:rsidR="00382489" w:rsidRPr="00930147">
        <w:rPr>
          <w:rFonts w:ascii="Times New Roman" w:hAnsi="Times New Roman"/>
          <w:sz w:val="28"/>
          <w:szCs w:val="28"/>
          <w:lang w:val="uk-UA" w:eastAsia="ru-RU"/>
        </w:rPr>
        <w:t>та/або забезпечення якості й об’</w:t>
      </w:r>
      <w:r w:rsidR="004F6BF7" w:rsidRPr="00930147">
        <w:rPr>
          <w:rFonts w:ascii="Times New Roman" w:hAnsi="Times New Roman"/>
          <w:sz w:val="28"/>
          <w:szCs w:val="28"/>
          <w:lang w:val="uk-UA" w:eastAsia="ru-RU"/>
        </w:rPr>
        <w:t>єктивності оцінювання, належать:</w:t>
      </w:r>
    </w:p>
    <w:p w:rsidR="004F6BF7" w:rsidRPr="00930147" w:rsidRDefault="00382489" w:rsidP="00C85328">
      <w:pPr>
        <w:pStyle w:val="ListParagraph"/>
        <w:widowControl w:val="0"/>
        <w:tabs>
          <w:tab w:val="left" w:pos="1220"/>
        </w:tabs>
        <w:spacing w:before="0" w:after="0" w:line="240" w:lineRule="auto"/>
        <w:ind w:left="540" w:hanging="900"/>
        <w:rPr>
          <w:rFonts w:ascii="Times New Roman" w:hAnsi="Times New Roman"/>
          <w:sz w:val="28"/>
          <w:szCs w:val="28"/>
          <w:lang w:val="uk-UA" w:eastAsia="ru-RU"/>
        </w:rPr>
      </w:pPr>
      <w:r w:rsidRPr="00930147">
        <w:rPr>
          <w:rFonts w:ascii="Times New Roman" w:hAnsi="Times New Roman"/>
          <w:sz w:val="28"/>
          <w:szCs w:val="28"/>
          <w:lang w:val="uk-UA" w:eastAsia="ru-RU"/>
        </w:rPr>
        <w:lastRenderedPageBreak/>
        <w:tab/>
        <w:t xml:space="preserve">– </w:t>
      </w:r>
      <w:r w:rsidR="004F6BF7" w:rsidRPr="00930147">
        <w:rPr>
          <w:rFonts w:ascii="Times New Roman" w:hAnsi="Times New Roman"/>
          <w:sz w:val="28"/>
          <w:szCs w:val="28"/>
          <w:lang w:val="uk-UA" w:eastAsia="ru-RU"/>
        </w:rPr>
        <w:t>підручники та навчальні посібники, у тому числі в електронній формі, електронні навчальні курси та конспекти лекцій навчальних дисциплін;</w:t>
      </w:r>
    </w:p>
    <w:p w:rsidR="004F6BF7" w:rsidRPr="00930147" w:rsidRDefault="00382489" w:rsidP="00C85328">
      <w:pPr>
        <w:pStyle w:val="ListParagraph"/>
        <w:widowControl w:val="0"/>
        <w:tabs>
          <w:tab w:val="left" w:pos="1220"/>
        </w:tabs>
        <w:spacing w:before="0" w:after="0" w:line="240" w:lineRule="auto"/>
        <w:ind w:left="540" w:hanging="900"/>
        <w:rPr>
          <w:rFonts w:ascii="Times New Roman" w:hAnsi="Times New Roman"/>
          <w:sz w:val="28"/>
          <w:szCs w:val="28"/>
          <w:lang w:val="uk-UA" w:eastAsia="ru-RU"/>
        </w:rPr>
      </w:pPr>
      <w:r w:rsidRPr="00930147">
        <w:rPr>
          <w:rFonts w:ascii="Times New Roman" w:hAnsi="Times New Roman"/>
          <w:sz w:val="28"/>
          <w:szCs w:val="28"/>
          <w:lang w:val="uk-UA" w:eastAsia="ru-RU"/>
        </w:rPr>
        <w:tab/>
        <w:t xml:space="preserve">– </w:t>
      </w:r>
      <w:r w:rsidR="004F6BF7" w:rsidRPr="00930147">
        <w:rPr>
          <w:rFonts w:ascii="Times New Roman" w:hAnsi="Times New Roman"/>
          <w:sz w:val="28"/>
          <w:szCs w:val="28"/>
          <w:lang w:val="uk-UA" w:eastAsia="ru-RU"/>
        </w:rPr>
        <w:t>методичні матеріали до лекційних, семінарських, практичних і лабораторних занять, у тому числі в електронній формі;</w:t>
      </w:r>
    </w:p>
    <w:p w:rsidR="004F6BF7" w:rsidRPr="00930147" w:rsidRDefault="00382489" w:rsidP="00C85328">
      <w:pPr>
        <w:pStyle w:val="ListParagraph"/>
        <w:widowControl w:val="0"/>
        <w:tabs>
          <w:tab w:val="left" w:pos="1220"/>
        </w:tabs>
        <w:spacing w:before="0" w:after="0" w:line="240" w:lineRule="auto"/>
        <w:ind w:left="540" w:hanging="900"/>
        <w:rPr>
          <w:rFonts w:ascii="Times New Roman" w:hAnsi="Times New Roman"/>
          <w:sz w:val="28"/>
          <w:szCs w:val="28"/>
          <w:lang w:val="uk-UA" w:eastAsia="ru-RU"/>
        </w:rPr>
      </w:pPr>
      <w:r w:rsidRPr="00930147">
        <w:rPr>
          <w:rFonts w:ascii="Times New Roman" w:hAnsi="Times New Roman"/>
          <w:sz w:val="28"/>
          <w:szCs w:val="28"/>
          <w:lang w:val="uk-UA" w:eastAsia="ru-RU"/>
        </w:rPr>
        <w:tab/>
        <w:t xml:space="preserve">– </w:t>
      </w:r>
      <w:r w:rsidR="004F6BF7" w:rsidRPr="00930147">
        <w:rPr>
          <w:rFonts w:ascii="Times New Roman" w:hAnsi="Times New Roman"/>
          <w:sz w:val="28"/>
          <w:szCs w:val="28"/>
          <w:lang w:val="uk-UA" w:eastAsia="ru-RU"/>
        </w:rPr>
        <w:t>навчально-методичні комплекси</w:t>
      </w:r>
      <w:r w:rsidRPr="00930147">
        <w:rPr>
          <w:rFonts w:ascii="Times New Roman" w:hAnsi="Times New Roman"/>
          <w:sz w:val="28"/>
          <w:szCs w:val="28"/>
          <w:lang w:val="uk-UA" w:eastAsia="ru-RU"/>
        </w:rPr>
        <w:t xml:space="preserve"> навчальних дисциплін</w:t>
      </w:r>
      <w:r w:rsidR="004F6BF7" w:rsidRPr="00930147">
        <w:rPr>
          <w:rFonts w:ascii="Times New Roman" w:hAnsi="Times New Roman"/>
          <w:sz w:val="28"/>
          <w:szCs w:val="28"/>
          <w:lang w:val="uk-UA" w:eastAsia="ru-RU"/>
        </w:rPr>
        <w:t>;</w:t>
      </w:r>
    </w:p>
    <w:p w:rsidR="004F6BF7" w:rsidRPr="00930147" w:rsidRDefault="00382489" w:rsidP="00C85328">
      <w:pPr>
        <w:pStyle w:val="ListParagraph"/>
        <w:widowControl w:val="0"/>
        <w:tabs>
          <w:tab w:val="left" w:pos="1220"/>
        </w:tabs>
        <w:spacing w:before="0" w:after="0" w:line="240" w:lineRule="auto"/>
        <w:ind w:left="540" w:hanging="900"/>
        <w:rPr>
          <w:rFonts w:ascii="Times New Roman" w:hAnsi="Times New Roman"/>
          <w:sz w:val="28"/>
          <w:szCs w:val="28"/>
          <w:lang w:val="uk-UA" w:eastAsia="ru-RU"/>
        </w:rPr>
      </w:pPr>
      <w:r w:rsidRPr="00930147">
        <w:rPr>
          <w:rFonts w:ascii="Times New Roman" w:hAnsi="Times New Roman"/>
          <w:sz w:val="28"/>
          <w:szCs w:val="28"/>
          <w:lang w:val="uk-UA" w:eastAsia="ru-RU"/>
        </w:rPr>
        <w:tab/>
        <w:t xml:space="preserve">– </w:t>
      </w:r>
      <w:r w:rsidR="004F6BF7" w:rsidRPr="00930147">
        <w:rPr>
          <w:rFonts w:ascii="Times New Roman" w:hAnsi="Times New Roman"/>
          <w:sz w:val="28"/>
          <w:szCs w:val="28"/>
          <w:lang w:val="uk-UA" w:eastAsia="ru-RU"/>
        </w:rPr>
        <w:t>засоби діагностики для поточного, семестрового контролю та підсумкової атестації, комплекти комплексних контрольних завдань оцінювання результатів</w:t>
      </w:r>
      <w:r w:rsidRPr="00930147">
        <w:rPr>
          <w:rFonts w:ascii="Times New Roman" w:hAnsi="Times New Roman"/>
          <w:sz w:val="28"/>
          <w:szCs w:val="28"/>
          <w:lang w:val="uk-UA" w:eastAsia="ru-RU"/>
        </w:rPr>
        <w:t xml:space="preserve"> навчання</w:t>
      </w:r>
      <w:r w:rsidR="004F6BF7" w:rsidRPr="00930147">
        <w:rPr>
          <w:rFonts w:ascii="Times New Roman" w:hAnsi="Times New Roman"/>
          <w:sz w:val="28"/>
          <w:szCs w:val="28"/>
          <w:lang w:val="uk-UA" w:eastAsia="ru-RU"/>
        </w:rPr>
        <w:t xml:space="preserve">. </w:t>
      </w:r>
    </w:p>
    <w:p w:rsidR="008C6C87" w:rsidRPr="00930147" w:rsidRDefault="00485EDC" w:rsidP="004F6BF7">
      <w:pPr>
        <w:widowControl w:val="0"/>
        <w:tabs>
          <w:tab w:val="left" w:pos="1220"/>
        </w:tabs>
        <w:spacing w:before="0" w:after="0" w:line="240" w:lineRule="auto"/>
        <w:rPr>
          <w:rFonts w:ascii="Times New Roman" w:hAnsi="Times New Roman"/>
          <w:b/>
          <w:i/>
          <w:sz w:val="28"/>
          <w:szCs w:val="28"/>
          <w:lang w:val="uk-UA" w:eastAsia="ru-RU"/>
        </w:rPr>
      </w:pPr>
      <w:r w:rsidRPr="00930147">
        <w:rPr>
          <w:rFonts w:ascii="Times New Roman" w:hAnsi="Times New Roman"/>
          <w:b/>
          <w:i/>
          <w:sz w:val="28"/>
          <w:szCs w:val="28"/>
          <w:lang w:val="uk-UA" w:eastAsia="ru-RU"/>
        </w:rPr>
        <w:t>3.2</w:t>
      </w:r>
      <w:r w:rsidR="008C6C87" w:rsidRPr="00930147">
        <w:rPr>
          <w:rFonts w:ascii="Times New Roman" w:hAnsi="Times New Roman"/>
          <w:b/>
          <w:i/>
          <w:sz w:val="28"/>
          <w:szCs w:val="28"/>
          <w:lang w:val="uk-UA" w:eastAsia="ru-RU"/>
        </w:rPr>
        <w:t>.3. Навчально-методичний комплекс дисциплін кафедри</w:t>
      </w:r>
    </w:p>
    <w:p w:rsidR="004F6BF7" w:rsidRPr="00930147" w:rsidRDefault="00606117" w:rsidP="004F6BF7">
      <w:pPr>
        <w:widowControl w:val="0"/>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Основні навчально-методичні матеріали, що забезпечують освітню діяльність в Університеті</w:t>
      </w:r>
      <w:r w:rsidR="00CB2086" w:rsidRPr="00930147">
        <w:rPr>
          <w:rFonts w:ascii="Times New Roman" w:hAnsi="Times New Roman"/>
          <w:sz w:val="28"/>
          <w:szCs w:val="28"/>
          <w:lang w:val="uk-UA" w:eastAsia="ru-RU"/>
        </w:rPr>
        <w:t>, формують навчально-методичні комплекси дисциплін кафедри.</w:t>
      </w:r>
    </w:p>
    <w:p w:rsidR="00CB2086" w:rsidRPr="00930147" w:rsidRDefault="00CB2086" w:rsidP="00CB2086">
      <w:pPr>
        <w:pStyle w:val="3"/>
        <w:shd w:val="clear" w:color="auto" w:fill="auto"/>
        <w:tabs>
          <w:tab w:val="left" w:pos="1446"/>
        </w:tabs>
        <w:spacing w:after="0" w:line="240" w:lineRule="auto"/>
        <w:ind w:firstLine="0"/>
        <w:jc w:val="both"/>
        <w:rPr>
          <w:sz w:val="28"/>
          <w:szCs w:val="28"/>
          <w:lang w:val="uk-UA"/>
        </w:rPr>
      </w:pPr>
      <w:r w:rsidRPr="00930147">
        <w:rPr>
          <w:sz w:val="24"/>
          <w:szCs w:val="24"/>
          <w:lang w:val="uk-UA"/>
        </w:rPr>
        <w:tab/>
      </w:r>
      <w:r w:rsidRPr="00930147">
        <w:rPr>
          <w:sz w:val="28"/>
          <w:szCs w:val="28"/>
          <w:lang w:val="uk-UA"/>
        </w:rPr>
        <w:t>Навчально-методичний комплекс дисципліни (далі – НМКД) – це сукупність нормативних та навчально-методичних матеріалів, необ</w:t>
      </w:r>
      <w:r w:rsidRPr="00930147">
        <w:rPr>
          <w:rStyle w:val="11"/>
          <w:sz w:val="28"/>
          <w:szCs w:val="28"/>
          <w:u w:val="none"/>
          <w:lang w:eastAsia="ru-RU"/>
        </w:rPr>
        <w:t>хі</w:t>
      </w:r>
      <w:r w:rsidRPr="00930147">
        <w:rPr>
          <w:sz w:val="28"/>
          <w:szCs w:val="28"/>
          <w:lang w:val="uk-UA"/>
        </w:rPr>
        <w:t>дних і достатніх для ефективного виконання здобувачами освітньої (професійної або наукової) програми та визначених навчальним планом для усіх форм здобуття освіти відповідного рівня вищої освіти.</w:t>
      </w:r>
    </w:p>
    <w:p w:rsidR="00AC6A8B" w:rsidRPr="00930147" w:rsidRDefault="00CB2086" w:rsidP="00AC6A8B">
      <w:pPr>
        <w:widowControl w:val="0"/>
        <w:spacing w:before="0" w:after="0" w:line="240" w:lineRule="auto"/>
        <w:ind w:hanging="11"/>
        <w:contextualSpacing/>
        <w:rPr>
          <w:rStyle w:val="longtext"/>
          <w:rFonts w:ascii="Times New Roman" w:hAnsi="Times New Roman"/>
          <w:sz w:val="28"/>
          <w:szCs w:val="28"/>
          <w:lang w:val="uk-UA"/>
        </w:rPr>
      </w:pPr>
      <w:r w:rsidRPr="00930147">
        <w:rPr>
          <w:rFonts w:ascii="Times New Roman" w:hAnsi="Times New Roman"/>
          <w:b/>
          <w:bCs/>
          <w:i/>
          <w:sz w:val="28"/>
          <w:szCs w:val="28"/>
          <w:lang w:val="uk-UA"/>
        </w:rPr>
        <w:tab/>
      </w:r>
      <w:r w:rsidRPr="00930147">
        <w:rPr>
          <w:rFonts w:ascii="Times New Roman" w:hAnsi="Times New Roman"/>
          <w:b/>
          <w:bCs/>
          <w:i/>
          <w:sz w:val="28"/>
          <w:szCs w:val="28"/>
          <w:lang w:val="uk-UA"/>
        </w:rPr>
        <w:tab/>
      </w:r>
      <w:r w:rsidR="00AC6A8B" w:rsidRPr="00930147">
        <w:rPr>
          <w:rStyle w:val="longtext"/>
          <w:rFonts w:ascii="Times New Roman" w:hAnsi="Times New Roman"/>
          <w:sz w:val="28"/>
          <w:szCs w:val="28"/>
          <w:lang w:val="uk-UA"/>
        </w:rPr>
        <w:t>НМКД повинно забезпечити всі основні етапи освітнього процесу – повідо</w:t>
      </w:r>
      <w:r w:rsidR="00AC6A8B" w:rsidRPr="00930147">
        <w:rPr>
          <w:rStyle w:val="longtext"/>
          <w:rFonts w:ascii="Times New Roman" w:hAnsi="Times New Roman"/>
          <w:sz w:val="28"/>
          <w:szCs w:val="28"/>
          <w:lang w:val="uk-UA"/>
        </w:rPr>
        <w:t>м</w:t>
      </w:r>
      <w:r w:rsidR="00AC6A8B" w:rsidRPr="00930147">
        <w:rPr>
          <w:rStyle w:val="longtext"/>
          <w:rFonts w:ascii="Times New Roman" w:hAnsi="Times New Roman"/>
          <w:sz w:val="28"/>
          <w:szCs w:val="28"/>
          <w:lang w:val="uk-UA"/>
        </w:rPr>
        <w:t xml:space="preserve">лення навчальної інформації та її сприйняття, закріплення й удосконалення знань, умінь і навичок, їх застосування й контроль. НМКД розробляються для всіх навчальних дисциплін відповідно до навчального плану. </w:t>
      </w:r>
    </w:p>
    <w:p w:rsidR="00AC6A8B" w:rsidRPr="00930147" w:rsidRDefault="00AC6A8B" w:rsidP="00AC6A8B">
      <w:pPr>
        <w:widowControl w:val="0"/>
        <w:spacing w:before="0" w:after="0" w:line="240" w:lineRule="auto"/>
        <w:ind w:hanging="11"/>
        <w:contextualSpacing/>
        <w:rPr>
          <w:rStyle w:val="longtext"/>
          <w:rFonts w:ascii="Times New Roman" w:hAnsi="Times New Roman"/>
          <w:sz w:val="28"/>
          <w:szCs w:val="28"/>
          <w:lang w:val="uk-UA"/>
        </w:rPr>
      </w:pPr>
      <w:r w:rsidRPr="00930147">
        <w:rPr>
          <w:rStyle w:val="longtext"/>
          <w:rFonts w:ascii="Times New Roman" w:hAnsi="Times New Roman"/>
          <w:sz w:val="28"/>
          <w:szCs w:val="28"/>
          <w:lang w:val="uk-UA"/>
        </w:rPr>
        <w:tab/>
      </w:r>
      <w:r w:rsidRPr="00930147">
        <w:rPr>
          <w:rStyle w:val="longtext"/>
          <w:rFonts w:ascii="Times New Roman" w:hAnsi="Times New Roman"/>
          <w:sz w:val="28"/>
          <w:szCs w:val="28"/>
          <w:lang w:val="uk-UA"/>
        </w:rPr>
        <w:tab/>
        <w:t>НМКД є інтелектуальною власністю викладача (колективу викладачів) та ма</w:t>
      </w:r>
      <w:r w:rsidRPr="00930147">
        <w:rPr>
          <w:rStyle w:val="longtext"/>
          <w:rFonts w:ascii="Times New Roman" w:hAnsi="Times New Roman"/>
          <w:sz w:val="28"/>
          <w:szCs w:val="28"/>
          <w:lang w:val="uk-UA"/>
        </w:rPr>
        <w:t>й</w:t>
      </w:r>
      <w:r w:rsidRPr="00930147">
        <w:rPr>
          <w:rStyle w:val="longtext"/>
          <w:rFonts w:ascii="Times New Roman" w:hAnsi="Times New Roman"/>
          <w:sz w:val="28"/>
          <w:szCs w:val="28"/>
          <w:lang w:val="uk-UA"/>
        </w:rPr>
        <w:t xml:space="preserve">новою власністю </w:t>
      </w:r>
      <w:r w:rsidR="00CB2086" w:rsidRPr="00930147">
        <w:rPr>
          <w:rStyle w:val="longtext"/>
          <w:rFonts w:ascii="Times New Roman" w:hAnsi="Times New Roman"/>
          <w:sz w:val="28"/>
          <w:szCs w:val="28"/>
          <w:lang w:val="uk-UA"/>
        </w:rPr>
        <w:t>Університету</w:t>
      </w:r>
      <w:r w:rsidRPr="00930147">
        <w:rPr>
          <w:rStyle w:val="longtext"/>
          <w:rFonts w:ascii="Times New Roman" w:hAnsi="Times New Roman"/>
          <w:sz w:val="28"/>
          <w:szCs w:val="28"/>
          <w:lang w:val="uk-UA"/>
        </w:rPr>
        <w:t>. Відповідальність за наявність НМКД покладається на завідувача кафедри, де викладається ця навчальна дисципліна. НМКД зб</w:t>
      </w:r>
      <w:r w:rsidRPr="00930147">
        <w:rPr>
          <w:rStyle w:val="longtext"/>
          <w:rFonts w:ascii="Times New Roman" w:hAnsi="Times New Roman"/>
          <w:sz w:val="28"/>
          <w:szCs w:val="28"/>
          <w:lang w:val="uk-UA"/>
        </w:rPr>
        <w:t>е</w:t>
      </w:r>
      <w:r w:rsidRPr="00930147">
        <w:rPr>
          <w:rStyle w:val="longtext"/>
          <w:rFonts w:ascii="Times New Roman" w:hAnsi="Times New Roman"/>
          <w:sz w:val="28"/>
          <w:szCs w:val="28"/>
          <w:lang w:val="uk-UA"/>
        </w:rPr>
        <w:t>рігається на кафедрі.</w:t>
      </w:r>
    </w:p>
    <w:p w:rsidR="008C6C87" w:rsidRPr="00930147" w:rsidRDefault="00FF281D" w:rsidP="00AC6A8B">
      <w:pPr>
        <w:widowControl w:val="0"/>
        <w:spacing w:before="0" w:after="0" w:line="240" w:lineRule="auto"/>
        <w:ind w:hanging="11"/>
        <w:contextualSpacing/>
        <w:rPr>
          <w:rStyle w:val="longtext"/>
          <w:rFonts w:ascii="Times New Roman" w:hAnsi="Times New Roman"/>
          <w:b/>
          <w:i/>
          <w:sz w:val="28"/>
          <w:szCs w:val="28"/>
          <w:lang w:val="uk-UA"/>
        </w:rPr>
      </w:pPr>
      <w:r w:rsidRPr="00930147">
        <w:rPr>
          <w:rStyle w:val="longtext"/>
          <w:rFonts w:ascii="Times New Roman" w:hAnsi="Times New Roman"/>
          <w:sz w:val="28"/>
          <w:szCs w:val="28"/>
          <w:lang w:val="uk-UA"/>
        </w:rPr>
        <w:tab/>
      </w:r>
      <w:r w:rsidRPr="00930147">
        <w:rPr>
          <w:rStyle w:val="longtext"/>
          <w:rFonts w:ascii="Times New Roman" w:hAnsi="Times New Roman"/>
          <w:sz w:val="28"/>
          <w:szCs w:val="28"/>
          <w:lang w:val="uk-UA"/>
        </w:rPr>
        <w:tab/>
      </w:r>
      <w:r w:rsidR="00485EDC" w:rsidRPr="00930147">
        <w:rPr>
          <w:rStyle w:val="longtext"/>
          <w:rFonts w:ascii="Times New Roman" w:hAnsi="Times New Roman"/>
          <w:b/>
          <w:i/>
          <w:sz w:val="28"/>
          <w:szCs w:val="28"/>
          <w:lang w:val="uk-UA"/>
        </w:rPr>
        <w:t>3.2</w:t>
      </w:r>
      <w:r w:rsidR="008C6C87" w:rsidRPr="00930147">
        <w:rPr>
          <w:rStyle w:val="longtext"/>
          <w:rFonts w:ascii="Times New Roman" w:hAnsi="Times New Roman"/>
          <w:b/>
          <w:i/>
          <w:sz w:val="28"/>
          <w:szCs w:val="28"/>
          <w:lang w:val="uk-UA"/>
        </w:rPr>
        <w:t xml:space="preserve">.4. </w:t>
      </w:r>
      <w:r w:rsidR="00485EDC" w:rsidRPr="00930147">
        <w:rPr>
          <w:rStyle w:val="longtext"/>
          <w:rFonts w:ascii="Times New Roman" w:hAnsi="Times New Roman"/>
          <w:b/>
          <w:i/>
          <w:sz w:val="28"/>
          <w:szCs w:val="28"/>
          <w:lang w:val="uk-UA"/>
        </w:rPr>
        <w:t>Сила</w:t>
      </w:r>
      <w:r w:rsidR="008C6C87" w:rsidRPr="00930147">
        <w:rPr>
          <w:rStyle w:val="longtext"/>
          <w:rFonts w:ascii="Times New Roman" w:hAnsi="Times New Roman"/>
          <w:b/>
          <w:i/>
          <w:sz w:val="28"/>
          <w:szCs w:val="28"/>
          <w:lang w:val="uk-UA"/>
        </w:rPr>
        <w:t>буси навчальних дисциплін</w:t>
      </w:r>
    </w:p>
    <w:p w:rsidR="00FF281D" w:rsidRPr="00930147" w:rsidRDefault="008C6C87" w:rsidP="00AC6A8B">
      <w:pPr>
        <w:widowControl w:val="0"/>
        <w:spacing w:before="0" w:after="0" w:line="240" w:lineRule="auto"/>
        <w:ind w:hanging="11"/>
        <w:contextualSpacing/>
        <w:rPr>
          <w:rStyle w:val="longtext"/>
          <w:rFonts w:ascii="Times New Roman" w:hAnsi="Times New Roman"/>
          <w:sz w:val="28"/>
          <w:szCs w:val="28"/>
          <w:lang w:val="uk-UA"/>
        </w:rPr>
      </w:pPr>
      <w:r w:rsidRPr="00930147">
        <w:rPr>
          <w:rStyle w:val="longtext"/>
          <w:rFonts w:ascii="Times New Roman" w:hAnsi="Times New Roman"/>
          <w:sz w:val="28"/>
          <w:szCs w:val="28"/>
          <w:lang w:val="uk-UA"/>
        </w:rPr>
        <w:tab/>
      </w:r>
      <w:r w:rsidRPr="00930147">
        <w:rPr>
          <w:rStyle w:val="longtext"/>
          <w:rFonts w:ascii="Times New Roman" w:hAnsi="Times New Roman"/>
          <w:sz w:val="28"/>
          <w:szCs w:val="28"/>
          <w:lang w:val="uk-UA"/>
        </w:rPr>
        <w:tab/>
      </w:r>
      <w:r w:rsidR="00FF281D" w:rsidRPr="00930147">
        <w:rPr>
          <w:rStyle w:val="longtext"/>
          <w:rFonts w:ascii="Times New Roman" w:hAnsi="Times New Roman"/>
          <w:sz w:val="28"/>
          <w:szCs w:val="28"/>
          <w:lang w:val="uk-UA"/>
        </w:rPr>
        <w:t>Здійснення студентоцентрованого навчання передбачає розробку науково-педагогічними працівниками силабусів навчальних дисциплін, розробка яких має на меті підвищення якості освіти за рахунок пояснення здобувачеві суті і форми навчальної дисципліни.</w:t>
      </w:r>
    </w:p>
    <w:p w:rsidR="00FF281D" w:rsidRPr="00930147" w:rsidRDefault="00FF281D" w:rsidP="00AC6A8B">
      <w:pPr>
        <w:widowControl w:val="0"/>
        <w:spacing w:before="0" w:after="0" w:line="240" w:lineRule="auto"/>
        <w:ind w:hanging="11"/>
        <w:contextualSpacing/>
        <w:rPr>
          <w:rStyle w:val="longtext"/>
          <w:rFonts w:ascii="Times New Roman" w:hAnsi="Times New Roman"/>
          <w:sz w:val="28"/>
          <w:szCs w:val="28"/>
          <w:lang w:val="uk-UA"/>
        </w:rPr>
      </w:pPr>
      <w:r w:rsidRPr="00930147">
        <w:rPr>
          <w:rStyle w:val="longtext"/>
          <w:rFonts w:ascii="Times New Roman" w:hAnsi="Times New Roman"/>
          <w:sz w:val="28"/>
          <w:szCs w:val="28"/>
          <w:lang w:val="uk-UA"/>
        </w:rPr>
        <w:tab/>
      </w:r>
      <w:r w:rsidRPr="00930147">
        <w:rPr>
          <w:rStyle w:val="longtext"/>
          <w:rFonts w:ascii="Times New Roman" w:hAnsi="Times New Roman"/>
          <w:sz w:val="28"/>
          <w:szCs w:val="28"/>
          <w:lang w:val="uk-UA"/>
        </w:rPr>
        <w:tab/>
        <w:t>Силабус – персоніфікована програма викладача для навчання здобувачів з кожної навчальної дисципліни, що оновлюється на початок кожного навчального року.</w:t>
      </w:r>
    </w:p>
    <w:p w:rsidR="00FF281D" w:rsidRPr="00930147" w:rsidRDefault="00C85328" w:rsidP="00AC6A8B">
      <w:pPr>
        <w:widowControl w:val="0"/>
        <w:spacing w:before="0" w:after="0" w:line="240" w:lineRule="auto"/>
        <w:ind w:hanging="11"/>
        <w:contextualSpacing/>
        <w:rPr>
          <w:rStyle w:val="longtext"/>
          <w:rFonts w:ascii="Times New Roman" w:hAnsi="Times New Roman"/>
          <w:sz w:val="28"/>
          <w:szCs w:val="28"/>
          <w:lang w:val="uk-UA"/>
        </w:rPr>
      </w:pPr>
      <w:r w:rsidRPr="00930147">
        <w:rPr>
          <w:rStyle w:val="longtext"/>
          <w:rFonts w:ascii="Times New Roman" w:hAnsi="Times New Roman"/>
          <w:sz w:val="28"/>
          <w:szCs w:val="28"/>
          <w:lang w:val="uk-UA"/>
        </w:rPr>
        <w:tab/>
      </w:r>
      <w:r w:rsidR="00FF281D" w:rsidRPr="00930147">
        <w:rPr>
          <w:rStyle w:val="longtext"/>
          <w:rFonts w:ascii="Times New Roman" w:hAnsi="Times New Roman"/>
          <w:sz w:val="28"/>
          <w:szCs w:val="28"/>
          <w:lang w:val="uk-UA"/>
        </w:rPr>
        <w:tab/>
        <w:t>Розробляється сила бус на засадах освіт</w:t>
      </w:r>
      <w:r w:rsidR="00BA4C08" w:rsidRPr="00930147">
        <w:rPr>
          <w:rStyle w:val="longtext"/>
          <w:rFonts w:ascii="Times New Roman" w:hAnsi="Times New Roman"/>
          <w:sz w:val="28"/>
          <w:szCs w:val="28"/>
          <w:lang w:val="uk-UA"/>
        </w:rPr>
        <w:t>н</w:t>
      </w:r>
      <w:r w:rsidR="00FF281D" w:rsidRPr="00930147">
        <w:rPr>
          <w:rStyle w:val="longtext"/>
          <w:rFonts w:ascii="Times New Roman" w:hAnsi="Times New Roman"/>
          <w:sz w:val="28"/>
          <w:szCs w:val="28"/>
          <w:lang w:val="uk-UA"/>
        </w:rPr>
        <w:t>іх програма підготовки фахівця того чи іншого рівня та відповідного навчального та робочого навчальних планів, з врахуванням логічної моделі викладання навчальної дисципліни.</w:t>
      </w:r>
    </w:p>
    <w:p w:rsidR="00FF281D" w:rsidRPr="00930147" w:rsidRDefault="00FF281D" w:rsidP="00AC6A8B">
      <w:pPr>
        <w:widowControl w:val="0"/>
        <w:spacing w:before="0" w:after="0" w:line="240" w:lineRule="auto"/>
        <w:ind w:hanging="11"/>
        <w:contextualSpacing/>
        <w:rPr>
          <w:rStyle w:val="longtext"/>
          <w:rFonts w:ascii="Times New Roman" w:hAnsi="Times New Roman"/>
          <w:sz w:val="28"/>
          <w:szCs w:val="28"/>
          <w:lang w:val="uk-UA"/>
        </w:rPr>
      </w:pPr>
      <w:r w:rsidRPr="00930147">
        <w:rPr>
          <w:rStyle w:val="longtext"/>
          <w:rFonts w:ascii="Times New Roman" w:hAnsi="Times New Roman"/>
          <w:sz w:val="28"/>
          <w:szCs w:val="28"/>
          <w:lang w:val="uk-UA"/>
        </w:rPr>
        <w:t>Деталізована структура силабусу навчальної дисципліни регламентується Положенням про розробку силабусів ….</w:t>
      </w:r>
    </w:p>
    <w:p w:rsidR="00382489" w:rsidRPr="00930147" w:rsidRDefault="00C85328" w:rsidP="00382489">
      <w:pPr>
        <w:widowControl w:val="0"/>
        <w:tabs>
          <w:tab w:val="left" w:pos="1220"/>
        </w:tabs>
        <w:spacing w:before="0" w:after="0" w:line="240" w:lineRule="auto"/>
        <w:rPr>
          <w:rFonts w:ascii="Times New Roman" w:hAnsi="Times New Roman"/>
          <w:sz w:val="28"/>
          <w:szCs w:val="28"/>
          <w:lang w:val="uk-UA" w:eastAsia="ru-RU"/>
        </w:rPr>
      </w:pPr>
      <w:r w:rsidRPr="00930147">
        <w:rPr>
          <w:rFonts w:ascii="Times New Roman" w:hAnsi="Times New Roman"/>
          <w:sz w:val="28"/>
          <w:szCs w:val="28"/>
          <w:lang w:val="uk-UA" w:eastAsia="ru-RU"/>
        </w:rPr>
        <w:tab/>
      </w:r>
      <w:r w:rsidR="00382489" w:rsidRPr="00930147">
        <w:rPr>
          <w:rFonts w:ascii="Times New Roman" w:hAnsi="Times New Roman"/>
          <w:sz w:val="28"/>
          <w:szCs w:val="28"/>
          <w:lang w:val="uk-UA" w:eastAsia="ru-RU"/>
        </w:rPr>
        <w:t>Вимоги щодо форми та змісту матеріалів і документів, які є складовими частинами на</w:t>
      </w:r>
      <w:r w:rsidR="00CB2086" w:rsidRPr="00930147">
        <w:rPr>
          <w:rFonts w:ascii="Times New Roman" w:hAnsi="Times New Roman"/>
          <w:sz w:val="28"/>
          <w:szCs w:val="28"/>
          <w:lang w:val="uk-UA" w:eastAsia="ru-RU"/>
        </w:rPr>
        <w:t>вчально</w:t>
      </w:r>
      <w:r w:rsidR="00382489" w:rsidRPr="00930147">
        <w:rPr>
          <w:rFonts w:ascii="Times New Roman" w:hAnsi="Times New Roman"/>
          <w:sz w:val="28"/>
          <w:szCs w:val="28"/>
          <w:lang w:val="uk-UA" w:eastAsia="ru-RU"/>
        </w:rPr>
        <w:t>-методичного забезпечення освітнього процесу, правила й терміни їх оприлюднення регл</w:t>
      </w:r>
      <w:r w:rsidRPr="00930147">
        <w:rPr>
          <w:rFonts w:ascii="Times New Roman" w:hAnsi="Times New Roman"/>
          <w:sz w:val="28"/>
          <w:szCs w:val="28"/>
          <w:lang w:val="uk-UA" w:eastAsia="ru-RU"/>
        </w:rPr>
        <w:t>аментується окремими положенням Університету.</w:t>
      </w:r>
      <w:r w:rsidR="000D437C" w:rsidRPr="00930147">
        <w:rPr>
          <w:rFonts w:ascii="Times New Roman" w:hAnsi="Times New Roman"/>
          <w:sz w:val="28"/>
          <w:szCs w:val="28"/>
          <w:lang w:val="uk-UA" w:eastAsia="ru-RU"/>
        </w:rPr>
        <w:t xml:space="preserve"> </w:t>
      </w:r>
    </w:p>
    <w:p w:rsidR="00222332" w:rsidRPr="00930147" w:rsidRDefault="00485EDC" w:rsidP="00485EDC">
      <w:pPr>
        <w:widowControl w:val="0"/>
        <w:spacing w:before="0" w:after="0" w:line="240" w:lineRule="auto"/>
        <w:jc w:val="center"/>
        <w:rPr>
          <w:rFonts w:ascii="Times New Roman" w:hAnsi="Times New Roman"/>
          <w:b/>
          <w:caps/>
          <w:sz w:val="28"/>
          <w:szCs w:val="28"/>
          <w:lang w:val="uk-UA"/>
        </w:rPr>
      </w:pPr>
      <w:r w:rsidRPr="00930147">
        <w:rPr>
          <w:rFonts w:ascii="Times New Roman" w:hAnsi="Times New Roman"/>
          <w:sz w:val="28"/>
          <w:szCs w:val="28"/>
          <w:lang w:val="uk-UA"/>
        </w:rPr>
        <w:br w:type="page"/>
      </w:r>
      <w:r w:rsidRPr="00930147">
        <w:rPr>
          <w:rFonts w:ascii="Times New Roman" w:hAnsi="Times New Roman"/>
          <w:b/>
          <w:caps/>
          <w:sz w:val="28"/>
          <w:szCs w:val="28"/>
          <w:lang w:val="uk-UA"/>
        </w:rPr>
        <w:lastRenderedPageBreak/>
        <w:t>3.3</w:t>
      </w:r>
      <w:r w:rsidR="00180109" w:rsidRPr="00930147">
        <w:rPr>
          <w:rFonts w:ascii="Times New Roman" w:hAnsi="Times New Roman"/>
          <w:b/>
          <w:caps/>
          <w:sz w:val="28"/>
          <w:szCs w:val="28"/>
          <w:lang w:val="uk-UA"/>
        </w:rPr>
        <w:t xml:space="preserve">. </w:t>
      </w:r>
      <w:r w:rsidR="00E121BB" w:rsidRPr="00930147">
        <w:rPr>
          <w:rFonts w:ascii="Times New Roman Полужирный" w:hAnsi="Times New Roman Полужирный"/>
          <w:b/>
          <w:caps/>
          <w:sz w:val="28"/>
          <w:szCs w:val="28"/>
          <w:lang w:val="uk-UA"/>
        </w:rPr>
        <w:t>Система внутрішнього забезпечення якості вищої освіти</w:t>
      </w:r>
    </w:p>
    <w:p w:rsidR="00E14E1D" w:rsidRPr="00930147" w:rsidRDefault="00E14E1D" w:rsidP="00BE3C39">
      <w:pPr>
        <w:autoSpaceDE w:val="0"/>
        <w:autoSpaceDN w:val="0"/>
        <w:adjustRightInd w:val="0"/>
        <w:spacing w:before="0" w:after="0" w:line="240" w:lineRule="auto"/>
        <w:ind w:firstLine="0"/>
        <w:jc w:val="center"/>
        <w:rPr>
          <w:rFonts w:ascii="Times New Roman" w:hAnsi="Times New Roman"/>
          <w:b/>
          <w:caps/>
          <w:sz w:val="28"/>
          <w:szCs w:val="28"/>
          <w:lang w:val="uk-UA"/>
        </w:rPr>
      </w:pPr>
    </w:p>
    <w:p w:rsidR="00E14E1D" w:rsidRPr="00930147" w:rsidRDefault="00E14E1D" w:rsidP="00BE3C39">
      <w:pPr>
        <w:spacing w:before="0" w:after="0" w:line="240" w:lineRule="auto"/>
        <w:ind w:firstLine="0"/>
        <w:rPr>
          <w:rFonts w:ascii="Times New Roman" w:hAnsi="Times New Roman"/>
          <w:b/>
          <w:i/>
          <w:sz w:val="28"/>
          <w:szCs w:val="28"/>
          <w:lang w:val="uk-UA" w:eastAsia="uk-UA"/>
        </w:rPr>
      </w:pPr>
      <w:r w:rsidRPr="00930147">
        <w:rPr>
          <w:rFonts w:ascii="Times New Roman" w:hAnsi="Times New Roman"/>
          <w:sz w:val="28"/>
          <w:szCs w:val="28"/>
          <w:lang w:val="uk-UA" w:eastAsia="uk-UA"/>
        </w:rPr>
        <w:tab/>
      </w:r>
      <w:r w:rsidR="00485EDC" w:rsidRPr="00930147">
        <w:rPr>
          <w:rFonts w:ascii="Times New Roman" w:hAnsi="Times New Roman"/>
          <w:b/>
          <w:i/>
          <w:sz w:val="28"/>
          <w:szCs w:val="28"/>
          <w:lang w:val="uk-UA" w:eastAsia="uk-UA"/>
        </w:rPr>
        <w:t>3.3</w:t>
      </w:r>
      <w:r w:rsidRPr="00930147">
        <w:rPr>
          <w:rFonts w:ascii="Times New Roman" w:hAnsi="Times New Roman"/>
          <w:b/>
          <w:i/>
          <w:sz w:val="28"/>
          <w:szCs w:val="28"/>
          <w:lang w:val="uk-UA" w:eastAsia="uk-UA"/>
        </w:rPr>
        <w:t>.1. Загальні положення.</w:t>
      </w:r>
    </w:p>
    <w:p w:rsidR="004557E1" w:rsidRPr="00930147" w:rsidRDefault="00E14E1D" w:rsidP="00BE3C39">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BE3C39" w:rsidRPr="00930147">
        <w:rPr>
          <w:rFonts w:ascii="Times New Roman" w:hAnsi="Times New Roman"/>
          <w:sz w:val="28"/>
          <w:szCs w:val="28"/>
          <w:lang w:val="uk-UA" w:eastAsia="uk-UA"/>
        </w:rPr>
        <w:t xml:space="preserve">Європейські стандарти забезпечення якості </w:t>
      </w:r>
      <w:r w:rsidR="009768F5" w:rsidRPr="00930147">
        <w:rPr>
          <w:rFonts w:ascii="Times New Roman" w:hAnsi="Times New Roman"/>
          <w:sz w:val="28"/>
          <w:szCs w:val="28"/>
          <w:lang w:val="uk-UA" w:eastAsia="uk-UA"/>
        </w:rPr>
        <w:t xml:space="preserve">освіти </w:t>
      </w:r>
      <w:r w:rsidR="004557E1" w:rsidRPr="00930147">
        <w:rPr>
          <w:rFonts w:ascii="Times New Roman" w:hAnsi="Times New Roman"/>
          <w:sz w:val="28"/>
          <w:szCs w:val="28"/>
          <w:lang w:val="uk-UA" w:eastAsia="uk-UA"/>
        </w:rPr>
        <w:t>передбачають побудову трирівневої системи забезпечення якості:</w:t>
      </w:r>
    </w:p>
    <w:p w:rsidR="004557E1" w:rsidRPr="00930147" w:rsidRDefault="004557E1" w:rsidP="00BE3C39">
      <w:pPr>
        <w:numPr>
          <w:ilvl w:val="0"/>
          <w:numId w:val="19"/>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внутрішнього забезпечення якості у </w:t>
      </w:r>
      <w:r w:rsidR="00E14E1D" w:rsidRPr="00930147">
        <w:rPr>
          <w:rFonts w:ascii="Times New Roman" w:hAnsi="Times New Roman"/>
          <w:sz w:val="28"/>
          <w:szCs w:val="28"/>
          <w:lang w:val="uk-UA" w:eastAsia="uk-UA"/>
        </w:rPr>
        <w:t>закладах вищої освіти</w:t>
      </w:r>
      <w:r w:rsidRPr="00930147">
        <w:rPr>
          <w:rFonts w:ascii="Times New Roman" w:hAnsi="Times New Roman"/>
          <w:sz w:val="28"/>
          <w:szCs w:val="28"/>
          <w:lang w:val="uk-UA" w:eastAsia="uk-UA"/>
        </w:rPr>
        <w:t>;</w:t>
      </w:r>
    </w:p>
    <w:p w:rsidR="004557E1" w:rsidRPr="00930147" w:rsidRDefault="004557E1" w:rsidP="00BE3C39">
      <w:pPr>
        <w:numPr>
          <w:ilvl w:val="0"/>
          <w:numId w:val="19"/>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зовнішнього забезпечення якості вищої освіти;</w:t>
      </w:r>
    </w:p>
    <w:p w:rsidR="00E14E1D" w:rsidRPr="00930147" w:rsidRDefault="004557E1" w:rsidP="00E14E1D">
      <w:pPr>
        <w:numPr>
          <w:ilvl w:val="0"/>
          <w:numId w:val="19"/>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забезпечення якості у діяльності агенцій із зовнішнього забезпечення якості.</w:t>
      </w:r>
    </w:p>
    <w:p w:rsidR="004557E1" w:rsidRPr="00930147" w:rsidRDefault="00E14E1D" w:rsidP="00E14E1D">
      <w:pPr>
        <w:spacing w:before="0" w:after="0" w:line="240" w:lineRule="auto"/>
        <w:ind w:left="360"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4557E1" w:rsidRPr="00930147">
        <w:rPr>
          <w:rFonts w:ascii="Times New Roman" w:hAnsi="Times New Roman"/>
          <w:sz w:val="28"/>
          <w:szCs w:val="28"/>
          <w:lang w:val="uk-UA" w:eastAsia="uk-UA"/>
        </w:rPr>
        <w:t xml:space="preserve">В основу запропонованих стандартів і рекомендацій щодо внутрішнього забезпечення якості у </w:t>
      </w:r>
      <w:r w:rsidRPr="00930147">
        <w:rPr>
          <w:rFonts w:ascii="Times New Roman" w:hAnsi="Times New Roman"/>
          <w:sz w:val="28"/>
          <w:szCs w:val="28"/>
          <w:lang w:val="uk-UA" w:eastAsia="uk-UA"/>
        </w:rPr>
        <w:t>закладах вищої освіти</w:t>
      </w:r>
      <w:r w:rsidR="004557E1" w:rsidRPr="00930147">
        <w:rPr>
          <w:rFonts w:ascii="Times New Roman" w:hAnsi="Times New Roman"/>
          <w:sz w:val="28"/>
          <w:szCs w:val="28"/>
          <w:lang w:val="uk-UA" w:eastAsia="uk-UA"/>
        </w:rPr>
        <w:t xml:space="preserve"> покладені такі основні принципи:</w:t>
      </w:r>
    </w:p>
    <w:p w:rsidR="004557E1" w:rsidRPr="00930147" w:rsidRDefault="004557E1" w:rsidP="00BE3C39">
      <w:pPr>
        <w:numPr>
          <w:ilvl w:val="0"/>
          <w:numId w:val="19"/>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університети несуть основну відповідальність за якість наданих освітніх послуг і за те, як ця якість забезпечується;</w:t>
      </w:r>
    </w:p>
    <w:p w:rsidR="004557E1" w:rsidRPr="00930147" w:rsidRDefault="004557E1" w:rsidP="00BE3C39">
      <w:pPr>
        <w:numPr>
          <w:ilvl w:val="0"/>
          <w:numId w:val="19"/>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ключова важливість автономії </w:t>
      </w:r>
      <w:r w:rsidR="00E14E1D" w:rsidRPr="00930147">
        <w:rPr>
          <w:rFonts w:ascii="Times New Roman" w:hAnsi="Times New Roman"/>
          <w:sz w:val="28"/>
          <w:szCs w:val="28"/>
          <w:lang w:val="uk-UA" w:eastAsia="uk-UA"/>
        </w:rPr>
        <w:t>закладу вищої освіти</w:t>
      </w:r>
      <w:r w:rsidRPr="00930147">
        <w:rPr>
          <w:rFonts w:ascii="Times New Roman" w:hAnsi="Times New Roman"/>
          <w:sz w:val="28"/>
          <w:szCs w:val="28"/>
          <w:lang w:val="uk-UA" w:eastAsia="uk-UA"/>
        </w:rPr>
        <w:t>, збалансована усвідомленням того, що автономія несе із собою дуже серйозну відповідальність;</w:t>
      </w:r>
    </w:p>
    <w:p w:rsidR="004557E1" w:rsidRPr="00930147" w:rsidRDefault="004557E1" w:rsidP="00BE3C39">
      <w:pPr>
        <w:numPr>
          <w:ilvl w:val="0"/>
          <w:numId w:val="19"/>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процеси забезпечення якості мають використовуватися задля підвищення ефективності роботи </w:t>
      </w:r>
      <w:r w:rsidR="00E14E1D" w:rsidRPr="00930147">
        <w:rPr>
          <w:rFonts w:ascii="Times New Roman" w:hAnsi="Times New Roman"/>
          <w:sz w:val="28"/>
          <w:szCs w:val="28"/>
          <w:lang w:val="uk-UA" w:eastAsia="uk-UA"/>
        </w:rPr>
        <w:t>закладу вищої освіти</w:t>
      </w:r>
      <w:r w:rsidRPr="00930147">
        <w:rPr>
          <w:rFonts w:ascii="Times New Roman" w:hAnsi="Times New Roman"/>
          <w:sz w:val="28"/>
          <w:szCs w:val="28"/>
          <w:lang w:val="uk-UA" w:eastAsia="uk-UA"/>
        </w:rPr>
        <w:t>;</w:t>
      </w:r>
    </w:p>
    <w:p w:rsidR="004557E1" w:rsidRPr="00930147" w:rsidRDefault="004557E1" w:rsidP="00BE3C39">
      <w:pPr>
        <w:numPr>
          <w:ilvl w:val="0"/>
          <w:numId w:val="19"/>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створення культури якості у </w:t>
      </w:r>
      <w:r w:rsidR="00E14E1D" w:rsidRPr="00930147">
        <w:rPr>
          <w:rFonts w:ascii="Times New Roman" w:hAnsi="Times New Roman"/>
          <w:sz w:val="28"/>
          <w:szCs w:val="28"/>
          <w:lang w:val="uk-UA" w:eastAsia="uk-UA"/>
        </w:rPr>
        <w:t xml:space="preserve">закладу вищої освіти </w:t>
      </w:r>
      <w:r w:rsidRPr="00930147">
        <w:rPr>
          <w:rFonts w:ascii="Times New Roman" w:hAnsi="Times New Roman"/>
          <w:sz w:val="28"/>
          <w:szCs w:val="28"/>
          <w:lang w:val="uk-UA" w:eastAsia="uk-UA"/>
        </w:rPr>
        <w:t>має отримати всіляку підтримку;</w:t>
      </w:r>
    </w:p>
    <w:p w:rsidR="004557E1" w:rsidRPr="00930147" w:rsidRDefault="004557E1" w:rsidP="00BE3C39">
      <w:pPr>
        <w:numPr>
          <w:ilvl w:val="0"/>
          <w:numId w:val="19"/>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розроблення процесів, за допомогою яких </w:t>
      </w:r>
      <w:r w:rsidR="00E14E1D" w:rsidRPr="00930147">
        <w:rPr>
          <w:rFonts w:ascii="Times New Roman" w:hAnsi="Times New Roman"/>
          <w:sz w:val="28"/>
          <w:szCs w:val="28"/>
          <w:lang w:val="uk-UA" w:eastAsia="uk-UA"/>
        </w:rPr>
        <w:t>заклади вищої освіти</w:t>
      </w:r>
      <w:r w:rsidRPr="00930147">
        <w:rPr>
          <w:rFonts w:ascii="Times New Roman" w:hAnsi="Times New Roman"/>
          <w:sz w:val="28"/>
          <w:szCs w:val="28"/>
          <w:lang w:val="uk-UA" w:eastAsia="uk-UA"/>
        </w:rPr>
        <w:t xml:space="preserve"> зможуть демонструвати свою відкритість та підзвітність;</w:t>
      </w:r>
    </w:p>
    <w:p w:rsidR="004557E1" w:rsidRPr="00930147" w:rsidRDefault="004557E1" w:rsidP="00BE3C39">
      <w:pPr>
        <w:numPr>
          <w:ilvl w:val="0"/>
          <w:numId w:val="19"/>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університети мають демонструвати свою якість як на національному, так і на міжнародному рівні.</w:t>
      </w:r>
    </w:p>
    <w:p w:rsidR="009768F5" w:rsidRPr="00930147" w:rsidRDefault="00E14E1D" w:rsidP="00BE3C39">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p>
    <w:p w:rsidR="009768F5" w:rsidRPr="00930147" w:rsidRDefault="009768F5" w:rsidP="00BE3C39">
      <w:pPr>
        <w:spacing w:before="0" w:after="0" w:line="240" w:lineRule="auto"/>
        <w:ind w:firstLine="0"/>
        <w:rPr>
          <w:rFonts w:ascii="Times New Roman" w:hAnsi="Times New Roman"/>
          <w:b/>
          <w:i/>
          <w:sz w:val="28"/>
          <w:szCs w:val="28"/>
          <w:lang w:val="uk-UA" w:eastAsia="uk-UA"/>
        </w:rPr>
      </w:pPr>
      <w:r w:rsidRPr="00930147">
        <w:rPr>
          <w:rFonts w:ascii="Times New Roman" w:hAnsi="Times New Roman"/>
          <w:sz w:val="28"/>
          <w:szCs w:val="28"/>
          <w:lang w:val="uk-UA" w:eastAsia="uk-UA"/>
        </w:rPr>
        <w:tab/>
      </w:r>
      <w:r w:rsidR="00485EDC" w:rsidRPr="00930147">
        <w:rPr>
          <w:rFonts w:ascii="Times New Roman" w:hAnsi="Times New Roman"/>
          <w:b/>
          <w:i/>
          <w:sz w:val="28"/>
          <w:szCs w:val="28"/>
          <w:lang w:val="uk-UA" w:eastAsia="uk-UA"/>
        </w:rPr>
        <w:t>3.3</w:t>
      </w:r>
      <w:r w:rsidR="00180109" w:rsidRPr="00930147">
        <w:rPr>
          <w:rFonts w:ascii="Times New Roman" w:hAnsi="Times New Roman"/>
          <w:b/>
          <w:i/>
          <w:sz w:val="28"/>
          <w:szCs w:val="28"/>
          <w:lang w:val="uk-UA" w:eastAsia="uk-UA"/>
        </w:rPr>
        <w:t>.2</w:t>
      </w:r>
      <w:r w:rsidRPr="00930147">
        <w:rPr>
          <w:rFonts w:ascii="Times New Roman" w:hAnsi="Times New Roman"/>
          <w:b/>
          <w:i/>
          <w:sz w:val="28"/>
          <w:szCs w:val="28"/>
          <w:lang w:val="uk-UA" w:eastAsia="uk-UA"/>
        </w:rPr>
        <w:t>. Зміст європейських стандартів забезпечення якості освіти</w:t>
      </w:r>
    </w:p>
    <w:p w:rsidR="004557E1" w:rsidRPr="00930147" w:rsidRDefault="009768F5" w:rsidP="00BE3C39">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4557E1" w:rsidRPr="00930147">
        <w:rPr>
          <w:rFonts w:ascii="Times New Roman" w:hAnsi="Times New Roman"/>
          <w:sz w:val="28"/>
          <w:szCs w:val="28"/>
          <w:lang w:val="uk-UA" w:eastAsia="uk-UA"/>
        </w:rPr>
        <w:t>Європе</w:t>
      </w:r>
      <w:r w:rsidRPr="00930147">
        <w:rPr>
          <w:rFonts w:ascii="Times New Roman" w:hAnsi="Times New Roman"/>
          <w:sz w:val="28"/>
          <w:szCs w:val="28"/>
          <w:lang w:val="uk-UA" w:eastAsia="uk-UA"/>
        </w:rPr>
        <w:t>йські</w:t>
      </w:r>
      <w:r w:rsidR="004557E1" w:rsidRPr="00930147">
        <w:rPr>
          <w:rFonts w:ascii="Times New Roman" w:hAnsi="Times New Roman"/>
          <w:sz w:val="28"/>
          <w:szCs w:val="28"/>
          <w:lang w:val="uk-UA" w:eastAsia="uk-UA"/>
        </w:rPr>
        <w:t xml:space="preserve"> стандарти і рекомендації передбачають:</w:t>
      </w:r>
    </w:p>
    <w:p w:rsidR="004557E1" w:rsidRPr="00930147" w:rsidRDefault="00E14E1D" w:rsidP="00BE3C39">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t xml:space="preserve">1. </w:t>
      </w:r>
      <w:r w:rsidR="004557E1" w:rsidRPr="00930147">
        <w:rPr>
          <w:rFonts w:ascii="Times New Roman" w:hAnsi="Times New Roman"/>
          <w:sz w:val="28"/>
          <w:szCs w:val="28"/>
          <w:lang w:val="uk-UA" w:eastAsia="uk-UA"/>
        </w:rPr>
        <w:t xml:space="preserve">Визначення політики і пов’язаних з нею процедур, які мають забезпечувати якість і стандарти навчальних програм та дипломів. Розроблення і впровадження стратегії постійного підвищення якості. Стратегія, політика і процедури повинні мати офіційний статус і бути доступними для широкого загалу, передбачати участь усіх суб’єктів освітнього процесу, в тому числі </w:t>
      </w:r>
      <w:r w:rsidRPr="00930147">
        <w:rPr>
          <w:rFonts w:ascii="Times New Roman" w:hAnsi="Times New Roman"/>
          <w:sz w:val="28"/>
          <w:szCs w:val="28"/>
          <w:lang w:val="uk-UA" w:eastAsia="uk-UA"/>
        </w:rPr>
        <w:t>здобувачів</w:t>
      </w:r>
      <w:r w:rsidR="004557E1" w:rsidRPr="00930147">
        <w:rPr>
          <w:rFonts w:ascii="Times New Roman" w:hAnsi="Times New Roman"/>
          <w:sz w:val="28"/>
          <w:szCs w:val="28"/>
          <w:lang w:val="uk-UA" w:eastAsia="uk-UA"/>
        </w:rPr>
        <w:t xml:space="preserve"> (студентських організацій) та інших зацікавлених сторін у процесі забезпечення якості. </w:t>
      </w:r>
    </w:p>
    <w:p w:rsidR="004557E1" w:rsidRPr="00930147" w:rsidRDefault="00E14E1D" w:rsidP="00BE3C39">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4557E1" w:rsidRPr="00930147">
        <w:rPr>
          <w:rFonts w:ascii="Times New Roman" w:hAnsi="Times New Roman"/>
          <w:sz w:val="28"/>
          <w:szCs w:val="28"/>
          <w:lang w:val="uk-UA" w:eastAsia="uk-UA"/>
        </w:rPr>
        <w:t>Програмна заява щодо політики забезпечення якості включатиме:</w:t>
      </w:r>
    </w:p>
    <w:p w:rsidR="004557E1" w:rsidRPr="00930147" w:rsidRDefault="004557E1" w:rsidP="00BE3C39">
      <w:pPr>
        <w:numPr>
          <w:ilvl w:val="0"/>
          <w:numId w:val="20"/>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відношення між викладанням і науково-дослідною роботою у закладі;</w:t>
      </w:r>
    </w:p>
    <w:p w:rsidR="004557E1" w:rsidRPr="00930147" w:rsidRDefault="004557E1" w:rsidP="00BE3C39">
      <w:pPr>
        <w:numPr>
          <w:ilvl w:val="0"/>
          <w:numId w:val="20"/>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стратегію закладу щодо якості і стандартів;</w:t>
      </w:r>
    </w:p>
    <w:p w:rsidR="004557E1" w:rsidRPr="00930147" w:rsidRDefault="004557E1" w:rsidP="00BE3C39">
      <w:pPr>
        <w:numPr>
          <w:ilvl w:val="0"/>
          <w:numId w:val="20"/>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організацію системи забезпечення якості;</w:t>
      </w:r>
    </w:p>
    <w:p w:rsidR="004557E1" w:rsidRPr="00930147" w:rsidRDefault="004557E1" w:rsidP="00BE3C39">
      <w:pPr>
        <w:numPr>
          <w:ilvl w:val="0"/>
          <w:numId w:val="20"/>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відп</w:t>
      </w:r>
      <w:r w:rsidR="00E14E1D" w:rsidRPr="00930147">
        <w:rPr>
          <w:rFonts w:ascii="Times New Roman" w:hAnsi="Times New Roman"/>
          <w:sz w:val="28"/>
          <w:szCs w:val="28"/>
          <w:lang w:val="uk-UA" w:eastAsia="uk-UA"/>
        </w:rPr>
        <w:t xml:space="preserve">овідальність кафедр, </w:t>
      </w:r>
      <w:r w:rsidRPr="00930147">
        <w:rPr>
          <w:rFonts w:ascii="Times New Roman" w:hAnsi="Times New Roman"/>
          <w:sz w:val="28"/>
          <w:szCs w:val="28"/>
          <w:lang w:val="uk-UA" w:eastAsia="uk-UA"/>
        </w:rPr>
        <w:t>факультетів та інших підрозділів й осіб за забезпечення якості;</w:t>
      </w:r>
    </w:p>
    <w:p w:rsidR="004557E1" w:rsidRPr="00930147" w:rsidRDefault="004557E1" w:rsidP="00BE3C39">
      <w:pPr>
        <w:numPr>
          <w:ilvl w:val="0"/>
          <w:numId w:val="20"/>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способи втілення політики, її моніторингу та перегляду.</w:t>
      </w:r>
    </w:p>
    <w:p w:rsidR="004557E1" w:rsidRPr="00930147" w:rsidRDefault="00E14E1D" w:rsidP="00BE3C39">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4557E1" w:rsidRPr="00930147">
        <w:rPr>
          <w:rFonts w:ascii="Times New Roman" w:hAnsi="Times New Roman"/>
          <w:sz w:val="28"/>
          <w:szCs w:val="28"/>
          <w:lang w:val="uk-UA" w:eastAsia="uk-UA"/>
        </w:rPr>
        <w:t>2. Затвердження, моніторинг та періодичний перегляд програм підготовки, що передбачає:</w:t>
      </w:r>
    </w:p>
    <w:p w:rsidR="004557E1" w:rsidRPr="00930147" w:rsidRDefault="004557E1" w:rsidP="00BE3C39">
      <w:pPr>
        <w:numPr>
          <w:ilvl w:val="0"/>
          <w:numId w:val="21"/>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lastRenderedPageBreak/>
        <w:t>ретельність у розробці програм з чітко сформульованими очікуваними навчальними результатами із забезпеченням їх актуальності та попиту на них;</w:t>
      </w:r>
    </w:p>
    <w:p w:rsidR="004557E1" w:rsidRPr="00930147" w:rsidRDefault="004557E1" w:rsidP="00BE3C39">
      <w:pPr>
        <w:numPr>
          <w:ilvl w:val="0"/>
          <w:numId w:val="21"/>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формальні процедури затвердження програм органом, який не здійснює підготовку за цією програмою;</w:t>
      </w:r>
    </w:p>
    <w:p w:rsidR="004557E1" w:rsidRPr="00930147" w:rsidRDefault="004557E1" w:rsidP="00BE3C39">
      <w:pPr>
        <w:numPr>
          <w:ilvl w:val="0"/>
          <w:numId w:val="21"/>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наявність відповідних навчальних ресурсів;</w:t>
      </w:r>
    </w:p>
    <w:p w:rsidR="004557E1" w:rsidRPr="00930147" w:rsidRDefault="004557E1" w:rsidP="00BE3C39">
      <w:pPr>
        <w:numPr>
          <w:ilvl w:val="0"/>
          <w:numId w:val="21"/>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моніторинг успішності та досягнень </w:t>
      </w:r>
      <w:r w:rsidR="00E14E1D" w:rsidRPr="00930147">
        <w:rPr>
          <w:rFonts w:ascii="Times New Roman" w:hAnsi="Times New Roman"/>
          <w:sz w:val="28"/>
          <w:szCs w:val="28"/>
          <w:lang w:val="uk-UA" w:eastAsia="uk-UA"/>
        </w:rPr>
        <w:t>здобувачів</w:t>
      </w:r>
      <w:r w:rsidRPr="00930147">
        <w:rPr>
          <w:rFonts w:ascii="Times New Roman" w:hAnsi="Times New Roman"/>
          <w:sz w:val="28"/>
          <w:szCs w:val="28"/>
          <w:lang w:val="uk-UA" w:eastAsia="uk-UA"/>
        </w:rPr>
        <w:t>;</w:t>
      </w:r>
    </w:p>
    <w:p w:rsidR="004557E1" w:rsidRPr="00930147" w:rsidRDefault="004557E1" w:rsidP="00BE3C39">
      <w:pPr>
        <w:numPr>
          <w:ilvl w:val="0"/>
          <w:numId w:val="21"/>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регулярний перегляд програм (також за участі зовнішніх експертів);</w:t>
      </w:r>
    </w:p>
    <w:p w:rsidR="004557E1" w:rsidRPr="00930147" w:rsidRDefault="004557E1" w:rsidP="00BE3C39">
      <w:pPr>
        <w:numPr>
          <w:ilvl w:val="0"/>
          <w:numId w:val="21"/>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регулярне спілкування з роботодавцями, представниками ринку праці;</w:t>
      </w:r>
    </w:p>
    <w:p w:rsidR="004557E1" w:rsidRPr="00930147" w:rsidRDefault="004557E1" w:rsidP="00BE3C39">
      <w:pPr>
        <w:numPr>
          <w:ilvl w:val="0"/>
          <w:numId w:val="21"/>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участь </w:t>
      </w:r>
      <w:r w:rsidR="00E14E1D" w:rsidRPr="00930147">
        <w:rPr>
          <w:rFonts w:ascii="Times New Roman" w:hAnsi="Times New Roman"/>
          <w:sz w:val="28"/>
          <w:szCs w:val="28"/>
          <w:lang w:val="uk-UA" w:eastAsia="uk-UA"/>
        </w:rPr>
        <w:t>здобувачів</w:t>
      </w:r>
      <w:r w:rsidRPr="00930147">
        <w:rPr>
          <w:rFonts w:ascii="Times New Roman" w:hAnsi="Times New Roman"/>
          <w:sz w:val="28"/>
          <w:szCs w:val="28"/>
          <w:lang w:val="uk-UA" w:eastAsia="uk-UA"/>
        </w:rPr>
        <w:t xml:space="preserve"> у діяльності із забезпечення якості. </w:t>
      </w:r>
    </w:p>
    <w:p w:rsidR="004557E1" w:rsidRPr="00930147" w:rsidRDefault="00E14E1D" w:rsidP="00BE3C39">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4557E1" w:rsidRPr="00930147">
        <w:rPr>
          <w:rFonts w:ascii="Times New Roman" w:hAnsi="Times New Roman"/>
          <w:sz w:val="28"/>
          <w:szCs w:val="28"/>
          <w:lang w:val="uk-UA" w:eastAsia="uk-UA"/>
        </w:rPr>
        <w:t xml:space="preserve">3. Оцінювання </w:t>
      </w:r>
      <w:r w:rsidRPr="00930147">
        <w:rPr>
          <w:rFonts w:ascii="Times New Roman" w:hAnsi="Times New Roman"/>
          <w:sz w:val="28"/>
          <w:szCs w:val="28"/>
          <w:lang w:val="uk-UA" w:eastAsia="uk-UA"/>
        </w:rPr>
        <w:t>здобувачів</w:t>
      </w:r>
      <w:r w:rsidR="004557E1" w:rsidRPr="00930147">
        <w:rPr>
          <w:rFonts w:ascii="Times New Roman" w:hAnsi="Times New Roman"/>
          <w:sz w:val="28"/>
          <w:szCs w:val="28"/>
          <w:lang w:val="uk-UA" w:eastAsia="uk-UA"/>
        </w:rPr>
        <w:t>, що передбачає послідовне використання оприлюднених критеріїв, правил і процедур.</w:t>
      </w:r>
    </w:p>
    <w:p w:rsidR="004557E1" w:rsidRPr="00930147" w:rsidRDefault="00E14E1D" w:rsidP="00BE3C39">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4557E1" w:rsidRPr="00930147">
        <w:rPr>
          <w:rFonts w:ascii="Times New Roman" w:hAnsi="Times New Roman"/>
          <w:sz w:val="28"/>
          <w:szCs w:val="28"/>
          <w:lang w:val="uk-UA" w:eastAsia="uk-UA"/>
        </w:rPr>
        <w:t xml:space="preserve">Процедури оцінювання </w:t>
      </w:r>
      <w:r w:rsidRPr="00930147">
        <w:rPr>
          <w:rFonts w:ascii="Times New Roman" w:hAnsi="Times New Roman"/>
          <w:sz w:val="28"/>
          <w:szCs w:val="28"/>
          <w:lang w:val="uk-UA" w:eastAsia="uk-UA"/>
        </w:rPr>
        <w:t>здобувачів</w:t>
      </w:r>
      <w:r w:rsidR="004557E1" w:rsidRPr="00930147">
        <w:rPr>
          <w:rFonts w:ascii="Times New Roman" w:hAnsi="Times New Roman"/>
          <w:sz w:val="28"/>
          <w:szCs w:val="28"/>
          <w:lang w:val="uk-UA" w:eastAsia="uk-UA"/>
        </w:rPr>
        <w:t xml:space="preserve"> мають відповідати таким вимогам:</w:t>
      </w:r>
    </w:p>
    <w:p w:rsidR="004557E1" w:rsidRPr="00930147" w:rsidRDefault="004557E1" w:rsidP="00BE3C39">
      <w:pPr>
        <w:numPr>
          <w:ilvl w:val="0"/>
          <w:numId w:val="22"/>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здатність визначити, наскільки досягнуто запланованих навчальних результатів та інших цілей програми;</w:t>
      </w:r>
    </w:p>
    <w:p w:rsidR="004557E1" w:rsidRPr="00930147" w:rsidRDefault="004557E1" w:rsidP="00BE3C39">
      <w:pPr>
        <w:numPr>
          <w:ilvl w:val="0"/>
          <w:numId w:val="22"/>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забезпечення діагностичності всіх видів контролю;</w:t>
      </w:r>
    </w:p>
    <w:p w:rsidR="004557E1" w:rsidRPr="00930147" w:rsidRDefault="004557E1" w:rsidP="00BE3C39">
      <w:pPr>
        <w:numPr>
          <w:ilvl w:val="0"/>
          <w:numId w:val="22"/>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оприлюднення методів оцінювання очікуваних результатів навчання і чітких критеріїв оцінювання;</w:t>
      </w:r>
    </w:p>
    <w:p w:rsidR="004557E1" w:rsidRPr="00930147" w:rsidRDefault="004557E1" w:rsidP="00BE3C39">
      <w:pPr>
        <w:numPr>
          <w:ilvl w:val="0"/>
          <w:numId w:val="22"/>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розміщення </w:t>
      </w:r>
      <w:r w:rsidR="00E14E1D" w:rsidRPr="00930147">
        <w:rPr>
          <w:rFonts w:ascii="Times New Roman" w:hAnsi="Times New Roman"/>
          <w:sz w:val="28"/>
          <w:szCs w:val="28"/>
          <w:lang w:val="uk-UA" w:eastAsia="uk-UA"/>
        </w:rPr>
        <w:t>здобувачем</w:t>
      </w:r>
      <w:r w:rsidRPr="00930147">
        <w:rPr>
          <w:rFonts w:ascii="Times New Roman" w:hAnsi="Times New Roman"/>
          <w:sz w:val="28"/>
          <w:szCs w:val="28"/>
          <w:lang w:val="uk-UA" w:eastAsia="uk-UA"/>
        </w:rPr>
        <w:t xml:space="preserve"> матеріалів своєї навчаль</w:t>
      </w:r>
      <w:r w:rsidR="00E14E1D" w:rsidRPr="00930147">
        <w:rPr>
          <w:rFonts w:ascii="Times New Roman" w:hAnsi="Times New Roman"/>
          <w:sz w:val="28"/>
          <w:szCs w:val="28"/>
          <w:lang w:val="uk-UA" w:eastAsia="uk-UA"/>
        </w:rPr>
        <w:t>ної діяльності на веб-ресурсах У</w:t>
      </w:r>
      <w:r w:rsidRPr="00930147">
        <w:rPr>
          <w:rFonts w:ascii="Times New Roman" w:hAnsi="Times New Roman"/>
          <w:sz w:val="28"/>
          <w:szCs w:val="28"/>
          <w:lang w:val="uk-UA" w:eastAsia="uk-UA"/>
        </w:rPr>
        <w:t>ніверситету у відкритому доступі;</w:t>
      </w:r>
    </w:p>
    <w:p w:rsidR="004557E1" w:rsidRPr="00930147" w:rsidRDefault="004557E1" w:rsidP="00BE3C39">
      <w:pPr>
        <w:numPr>
          <w:ilvl w:val="0"/>
          <w:numId w:val="22"/>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чітке регулювання всіх можливих ситуацій при проведенні оцінювання студентів;</w:t>
      </w:r>
    </w:p>
    <w:p w:rsidR="004557E1" w:rsidRPr="00930147" w:rsidRDefault="004557E1" w:rsidP="00BE3C39">
      <w:pPr>
        <w:numPr>
          <w:ilvl w:val="0"/>
          <w:numId w:val="22"/>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відповідна і належна кваліфікація екзаменаторів;</w:t>
      </w:r>
    </w:p>
    <w:p w:rsidR="004557E1" w:rsidRPr="00930147" w:rsidRDefault="004557E1" w:rsidP="00BE3C39">
      <w:pPr>
        <w:numPr>
          <w:ilvl w:val="0"/>
          <w:numId w:val="22"/>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наявність адміністративних перевірок, які встановлюватимуть точність здійснення встановлених процедур.</w:t>
      </w:r>
    </w:p>
    <w:p w:rsidR="004557E1" w:rsidRPr="00930147" w:rsidRDefault="00E14E1D" w:rsidP="00BE3C39">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4557E1" w:rsidRPr="00930147">
        <w:rPr>
          <w:rFonts w:ascii="Times New Roman" w:hAnsi="Times New Roman"/>
          <w:sz w:val="28"/>
          <w:szCs w:val="28"/>
          <w:lang w:val="uk-UA" w:eastAsia="uk-UA"/>
        </w:rPr>
        <w:t xml:space="preserve">4. Забезпечення якості викладацького складу, що передбачає наявність у </w:t>
      </w:r>
      <w:r w:rsidRPr="00930147">
        <w:rPr>
          <w:rFonts w:ascii="Times New Roman" w:hAnsi="Times New Roman"/>
          <w:sz w:val="28"/>
          <w:szCs w:val="28"/>
          <w:lang w:val="uk-UA" w:eastAsia="uk-UA"/>
        </w:rPr>
        <w:t>закладах вищої освіти</w:t>
      </w:r>
      <w:r w:rsidR="004557E1" w:rsidRPr="00930147">
        <w:rPr>
          <w:rFonts w:ascii="Times New Roman" w:hAnsi="Times New Roman"/>
          <w:sz w:val="28"/>
          <w:szCs w:val="28"/>
          <w:lang w:val="uk-UA" w:eastAsia="uk-UA"/>
        </w:rPr>
        <w:t xml:space="preserve"> певних процедур і критеріїв, які забезпечуватимуть відповідну кваліфікацію і високий фаховий рівень науково-педагогічних працівників. Ці процедури повинні використовуватися для відбору та призначення на посаду науково-педагогічних працівників, які відповідають визначеним критеріям. Науково-педагогічні працівники матимуть доступ до інформації про те, як оцінюється їхня робота. Мають бути створені умови і можливості для вдосконалення фахової майстерності і підвищення кваліфікації науково-педагогічних працівників та атмосфера, в якій цінуються їхні професійні якості.</w:t>
      </w:r>
    </w:p>
    <w:p w:rsidR="004557E1" w:rsidRPr="00930147" w:rsidRDefault="00E14E1D" w:rsidP="00BE3C39">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4557E1" w:rsidRPr="00930147">
        <w:rPr>
          <w:rFonts w:ascii="Times New Roman" w:hAnsi="Times New Roman"/>
          <w:sz w:val="28"/>
          <w:szCs w:val="28"/>
          <w:lang w:val="uk-UA" w:eastAsia="uk-UA"/>
        </w:rPr>
        <w:t xml:space="preserve">5. Наявність навчальних ресурсів та підтримки </w:t>
      </w:r>
      <w:r w:rsidRPr="00930147">
        <w:rPr>
          <w:rFonts w:ascii="Times New Roman" w:hAnsi="Times New Roman"/>
          <w:sz w:val="28"/>
          <w:szCs w:val="28"/>
          <w:lang w:val="uk-UA" w:eastAsia="uk-UA"/>
        </w:rPr>
        <w:t>здобувачів</w:t>
      </w:r>
      <w:r w:rsidR="004557E1" w:rsidRPr="00930147">
        <w:rPr>
          <w:rFonts w:ascii="Times New Roman" w:hAnsi="Times New Roman"/>
          <w:sz w:val="28"/>
          <w:szCs w:val="28"/>
          <w:lang w:val="uk-UA" w:eastAsia="uk-UA"/>
        </w:rPr>
        <w:t xml:space="preserve">, що мають бути достатніми і відповідати програмам, які пропонує </w:t>
      </w:r>
      <w:r w:rsidRPr="00930147">
        <w:rPr>
          <w:rFonts w:ascii="Times New Roman" w:hAnsi="Times New Roman"/>
          <w:sz w:val="28"/>
          <w:szCs w:val="28"/>
          <w:lang w:val="uk-UA" w:eastAsia="uk-UA"/>
        </w:rPr>
        <w:t>заклад вищої освіти</w:t>
      </w:r>
      <w:r w:rsidR="004557E1" w:rsidRPr="00930147">
        <w:rPr>
          <w:rFonts w:ascii="Times New Roman" w:hAnsi="Times New Roman"/>
          <w:sz w:val="28"/>
          <w:szCs w:val="28"/>
          <w:lang w:val="uk-UA" w:eastAsia="uk-UA"/>
        </w:rPr>
        <w:t xml:space="preserve">, здатними реагувати на відгуки </w:t>
      </w:r>
      <w:r w:rsidRPr="00930147">
        <w:rPr>
          <w:rFonts w:ascii="Times New Roman" w:hAnsi="Times New Roman"/>
          <w:sz w:val="28"/>
          <w:szCs w:val="28"/>
          <w:lang w:val="uk-UA" w:eastAsia="uk-UA"/>
        </w:rPr>
        <w:t>здобувачів</w:t>
      </w:r>
      <w:r w:rsidR="004557E1" w:rsidRPr="00930147">
        <w:rPr>
          <w:rFonts w:ascii="Times New Roman" w:hAnsi="Times New Roman"/>
          <w:sz w:val="28"/>
          <w:szCs w:val="28"/>
          <w:lang w:val="uk-UA" w:eastAsia="uk-UA"/>
        </w:rPr>
        <w:t>.</w:t>
      </w:r>
    </w:p>
    <w:p w:rsidR="004557E1" w:rsidRPr="00930147" w:rsidRDefault="00E14E1D" w:rsidP="00BE3C39">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4557E1" w:rsidRPr="00930147">
        <w:rPr>
          <w:rFonts w:ascii="Times New Roman" w:hAnsi="Times New Roman"/>
          <w:sz w:val="28"/>
          <w:szCs w:val="28"/>
          <w:lang w:val="uk-UA" w:eastAsia="uk-UA"/>
        </w:rPr>
        <w:t xml:space="preserve">6. Наявність інформаційної системи </w:t>
      </w:r>
      <w:r w:rsidR="003B09B5" w:rsidRPr="00930147">
        <w:rPr>
          <w:rFonts w:ascii="Times New Roman" w:hAnsi="Times New Roman"/>
          <w:sz w:val="28"/>
          <w:szCs w:val="28"/>
          <w:lang w:val="uk-UA" w:eastAsia="uk-UA"/>
        </w:rPr>
        <w:t>закладу вищої освіти</w:t>
      </w:r>
      <w:r w:rsidR="004557E1" w:rsidRPr="00930147">
        <w:rPr>
          <w:rFonts w:ascii="Times New Roman" w:hAnsi="Times New Roman"/>
          <w:sz w:val="28"/>
          <w:szCs w:val="28"/>
          <w:lang w:val="uk-UA" w:eastAsia="uk-UA"/>
        </w:rPr>
        <w:t xml:space="preserve">. </w:t>
      </w:r>
      <w:r w:rsidR="003B09B5" w:rsidRPr="00930147">
        <w:rPr>
          <w:rFonts w:ascii="Times New Roman" w:hAnsi="Times New Roman"/>
          <w:sz w:val="28"/>
          <w:szCs w:val="28"/>
          <w:lang w:val="uk-UA" w:eastAsia="uk-UA"/>
        </w:rPr>
        <w:t>Освітній</w:t>
      </w:r>
      <w:r w:rsidR="004557E1" w:rsidRPr="00930147">
        <w:rPr>
          <w:rFonts w:ascii="Times New Roman" w:hAnsi="Times New Roman"/>
          <w:sz w:val="28"/>
          <w:szCs w:val="28"/>
          <w:lang w:val="uk-UA" w:eastAsia="uk-UA"/>
        </w:rPr>
        <w:t xml:space="preserve"> заклад має гарантувати, що він збирає, аналізує і використовує відповідну інформацію для ефективного управління програмами підготовки та іншою діяльністю. Інформаційна система, яка забезпечує моніторинг якості має відображати:</w:t>
      </w:r>
    </w:p>
    <w:p w:rsidR="004557E1" w:rsidRPr="00930147" w:rsidRDefault="004557E1" w:rsidP="00BE3C39">
      <w:pPr>
        <w:numPr>
          <w:ilvl w:val="0"/>
          <w:numId w:val="23"/>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досягнення </w:t>
      </w:r>
      <w:r w:rsidR="003B09B5" w:rsidRPr="00930147">
        <w:rPr>
          <w:rFonts w:ascii="Times New Roman" w:hAnsi="Times New Roman"/>
          <w:sz w:val="28"/>
          <w:szCs w:val="28"/>
          <w:lang w:val="uk-UA" w:eastAsia="uk-UA"/>
        </w:rPr>
        <w:t>здобувачів та</w:t>
      </w:r>
      <w:r w:rsidRPr="00930147">
        <w:rPr>
          <w:rFonts w:ascii="Times New Roman" w:hAnsi="Times New Roman"/>
          <w:sz w:val="28"/>
          <w:szCs w:val="28"/>
          <w:lang w:val="uk-UA" w:eastAsia="uk-UA"/>
        </w:rPr>
        <w:t xml:space="preserve"> показники їхньої успішності;</w:t>
      </w:r>
    </w:p>
    <w:p w:rsidR="004557E1" w:rsidRPr="00930147" w:rsidRDefault="003B09B5" w:rsidP="00BE3C39">
      <w:pPr>
        <w:numPr>
          <w:ilvl w:val="0"/>
          <w:numId w:val="23"/>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lastRenderedPageBreak/>
        <w:t>можливості випускників У</w:t>
      </w:r>
      <w:r w:rsidR="004557E1" w:rsidRPr="00930147">
        <w:rPr>
          <w:rFonts w:ascii="Times New Roman" w:hAnsi="Times New Roman"/>
          <w:sz w:val="28"/>
          <w:szCs w:val="28"/>
          <w:lang w:val="uk-UA" w:eastAsia="uk-UA"/>
        </w:rPr>
        <w:t>ніверситету влаштуватися на роботу та результати працевлаштування;</w:t>
      </w:r>
    </w:p>
    <w:p w:rsidR="004557E1" w:rsidRPr="00930147" w:rsidRDefault="004557E1" w:rsidP="00BE3C39">
      <w:pPr>
        <w:numPr>
          <w:ilvl w:val="0"/>
          <w:numId w:val="23"/>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задоволення </w:t>
      </w:r>
      <w:r w:rsidR="003B09B5" w:rsidRPr="00930147">
        <w:rPr>
          <w:rFonts w:ascii="Times New Roman" w:hAnsi="Times New Roman"/>
          <w:sz w:val="28"/>
          <w:szCs w:val="28"/>
          <w:lang w:val="uk-UA" w:eastAsia="uk-UA"/>
        </w:rPr>
        <w:t>здобувачів</w:t>
      </w:r>
      <w:r w:rsidRPr="00930147">
        <w:rPr>
          <w:rFonts w:ascii="Times New Roman" w:hAnsi="Times New Roman"/>
          <w:sz w:val="28"/>
          <w:szCs w:val="28"/>
          <w:lang w:val="uk-UA" w:eastAsia="uk-UA"/>
        </w:rPr>
        <w:t xml:space="preserve"> програмами підготовки;</w:t>
      </w:r>
    </w:p>
    <w:p w:rsidR="004557E1" w:rsidRPr="00930147" w:rsidRDefault="004557E1" w:rsidP="00BE3C39">
      <w:pPr>
        <w:numPr>
          <w:ilvl w:val="0"/>
          <w:numId w:val="23"/>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ефективність роботи науково-педагогічних працівників;</w:t>
      </w:r>
    </w:p>
    <w:p w:rsidR="004557E1" w:rsidRPr="00930147" w:rsidRDefault="004557E1" w:rsidP="00BE3C39">
      <w:pPr>
        <w:numPr>
          <w:ilvl w:val="0"/>
          <w:numId w:val="23"/>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характеристики студентського складу та НПП;</w:t>
      </w:r>
    </w:p>
    <w:p w:rsidR="004557E1" w:rsidRPr="00930147" w:rsidRDefault="004557E1" w:rsidP="00BE3C39">
      <w:pPr>
        <w:numPr>
          <w:ilvl w:val="0"/>
          <w:numId w:val="23"/>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наявні </w:t>
      </w:r>
      <w:r w:rsidR="003B09B5" w:rsidRPr="00930147">
        <w:rPr>
          <w:rFonts w:ascii="Times New Roman" w:hAnsi="Times New Roman"/>
          <w:sz w:val="28"/>
          <w:szCs w:val="28"/>
          <w:lang w:val="uk-UA" w:eastAsia="uk-UA"/>
        </w:rPr>
        <w:t>освітні ресурси.</w:t>
      </w:r>
    </w:p>
    <w:p w:rsidR="004557E1" w:rsidRPr="00930147" w:rsidRDefault="00E14E1D" w:rsidP="00BE3C39">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4557E1" w:rsidRPr="00930147">
        <w:rPr>
          <w:rFonts w:ascii="Times New Roman" w:hAnsi="Times New Roman"/>
          <w:sz w:val="28"/>
          <w:szCs w:val="28"/>
          <w:lang w:val="uk-UA" w:eastAsia="uk-UA"/>
        </w:rPr>
        <w:t>7. Публічність інформації, що передбачає регулярне оприлюднення найсвіжішої, неупередженої й об’єктивної інформації – як кількісної, так і якісної – щодо пропонованих програм підготовки, очікуваних результатів, кваліфікацій, процедур викладання, навчання та оцінювання результатів тощо.</w:t>
      </w:r>
    </w:p>
    <w:p w:rsidR="00225D41" w:rsidRPr="00930147" w:rsidRDefault="00E14E1D" w:rsidP="00BE3C39">
      <w:pPr>
        <w:spacing w:before="0" w:after="0" w:line="240" w:lineRule="auto"/>
        <w:ind w:firstLine="0"/>
        <w:rPr>
          <w:rFonts w:ascii="Times New Roman" w:hAnsi="Times New Roman"/>
          <w:b/>
          <w:i/>
          <w:sz w:val="28"/>
          <w:szCs w:val="28"/>
          <w:lang w:val="uk-UA" w:eastAsia="uk-UA"/>
        </w:rPr>
      </w:pPr>
      <w:r w:rsidRPr="00930147">
        <w:rPr>
          <w:rFonts w:ascii="Times New Roman" w:hAnsi="Times New Roman"/>
          <w:sz w:val="28"/>
          <w:szCs w:val="28"/>
          <w:lang w:val="uk-UA" w:eastAsia="uk-UA"/>
        </w:rPr>
        <w:tab/>
      </w:r>
      <w:r w:rsidR="00485EDC" w:rsidRPr="00930147">
        <w:rPr>
          <w:rFonts w:ascii="Times New Roman" w:hAnsi="Times New Roman"/>
          <w:b/>
          <w:i/>
          <w:sz w:val="28"/>
          <w:szCs w:val="28"/>
          <w:lang w:val="uk-UA" w:eastAsia="uk-UA"/>
        </w:rPr>
        <w:t>3.3</w:t>
      </w:r>
      <w:r w:rsidR="00225D41" w:rsidRPr="00930147">
        <w:rPr>
          <w:rFonts w:ascii="Times New Roman" w:hAnsi="Times New Roman"/>
          <w:b/>
          <w:i/>
          <w:sz w:val="28"/>
          <w:szCs w:val="28"/>
          <w:lang w:val="uk-UA" w:eastAsia="uk-UA"/>
        </w:rPr>
        <w:t xml:space="preserve">.3. Система забезпечення </w:t>
      </w:r>
      <w:r w:rsidR="00180109" w:rsidRPr="00930147">
        <w:rPr>
          <w:rFonts w:ascii="Times New Roman" w:hAnsi="Times New Roman"/>
          <w:b/>
          <w:i/>
          <w:sz w:val="28"/>
          <w:szCs w:val="28"/>
          <w:lang w:val="uk-UA" w:eastAsia="uk-UA"/>
        </w:rPr>
        <w:t>Університетом</w:t>
      </w:r>
      <w:r w:rsidR="00225D41" w:rsidRPr="00930147">
        <w:rPr>
          <w:rFonts w:ascii="Times New Roman" w:hAnsi="Times New Roman"/>
          <w:b/>
          <w:i/>
          <w:sz w:val="28"/>
          <w:szCs w:val="28"/>
          <w:lang w:val="uk-UA" w:eastAsia="uk-UA"/>
        </w:rPr>
        <w:t xml:space="preserve"> якості освітньої діяльності та якості вищої освіти</w:t>
      </w:r>
    </w:p>
    <w:p w:rsidR="004557E1" w:rsidRPr="00930147" w:rsidRDefault="00225D41" w:rsidP="00BE3C39">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4557E1" w:rsidRPr="00930147">
        <w:rPr>
          <w:rFonts w:ascii="Times New Roman" w:hAnsi="Times New Roman"/>
          <w:sz w:val="28"/>
          <w:szCs w:val="28"/>
          <w:lang w:val="uk-UA" w:eastAsia="uk-UA"/>
        </w:rPr>
        <w:t xml:space="preserve">Відповідно до ст. 16 Закону України «Про вищу освіту» система забезпечення </w:t>
      </w:r>
      <w:r w:rsidR="00BA4C08" w:rsidRPr="00930147">
        <w:rPr>
          <w:rFonts w:ascii="Times New Roman" w:hAnsi="Times New Roman"/>
          <w:sz w:val="28"/>
          <w:szCs w:val="28"/>
          <w:lang w:val="uk-UA" w:eastAsia="uk-UA"/>
        </w:rPr>
        <w:t>Університетом</w:t>
      </w:r>
      <w:r w:rsidR="004557E1" w:rsidRPr="00930147">
        <w:rPr>
          <w:rFonts w:ascii="Times New Roman" w:hAnsi="Times New Roman"/>
          <w:sz w:val="28"/>
          <w:szCs w:val="28"/>
          <w:lang w:val="uk-UA" w:eastAsia="uk-UA"/>
        </w:rPr>
        <w:t xml:space="preserve"> якості освітньої діяльності та якості вищої освіти (система внутрішнього забезпечення якості) передбачає здійснення таких процедур і заходів:</w:t>
      </w:r>
    </w:p>
    <w:p w:rsidR="004557E1" w:rsidRPr="00930147" w:rsidRDefault="004557E1" w:rsidP="00BE3C39">
      <w:pPr>
        <w:numPr>
          <w:ilvl w:val="0"/>
          <w:numId w:val="24"/>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визначення принципів та процедур забезпечення якості вищої освіти;</w:t>
      </w:r>
    </w:p>
    <w:p w:rsidR="004557E1" w:rsidRPr="00930147" w:rsidRDefault="004557E1" w:rsidP="0008032E">
      <w:pPr>
        <w:numPr>
          <w:ilvl w:val="0"/>
          <w:numId w:val="24"/>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здійснення моніторингу та періодичного перегляду освітніх програм;</w:t>
      </w:r>
    </w:p>
    <w:p w:rsidR="004557E1" w:rsidRPr="00930147" w:rsidRDefault="004557E1" w:rsidP="0008032E">
      <w:pPr>
        <w:numPr>
          <w:ilvl w:val="0"/>
          <w:numId w:val="24"/>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щорічне оцінювання здобувачів вищої освіти та регулярне оприлюднення результатів таких оцінювань на інформаційних стендах та в будь-який інший спосіб;</w:t>
      </w:r>
    </w:p>
    <w:p w:rsidR="0008032E" w:rsidRPr="00930147" w:rsidRDefault="0008032E" w:rsidP="0008032E">
      <w:pPr>
        <w:numPr>
          <w:ilvl w:val="0"/>
          <w:numId w:val="24"/>
        </w:numPr>
        <w:spacing w:before="100" w:beforeAutospacing="1" w:after="100" w:afterAutospacing="1" w:line="240" w:lineRule="auto"/>
        <w:rPr>
          <w:rFonts w:ascii="Times New Roman" w:hAnsi="Times New Roman"/>
          <w:sz w:val="28"/>
          <w:szCs w:val="28"/>
          <w:lang w:val="uk-UA"/>
        </w:rPr>
      </w:pPr>
      <w:r w:rsidRPr="00930147">
        <w:rPr>
          <w:rFonts w:ascii="Times New Roman" w:hAnsi="Times New Roman"/>
          <w:sz w:val="28"/>
          <w:szCs w:val="28"/>
          <w:lang w:val="uk-UA"/>
        </w:rPr>
        <w:t>оцінювання науково-педагогічної діяльності науково-педагогічних працівників;</w:t>
      </w:r>
    </w:p>
    <w:p w:rsidR="004557E1" w:rsidRPr="00930147" w:rsidRDefault="004557E1" w:rsidP="00BE3C39">
      <w:pPr>
        <w:numPr>
          <w:ilvl w:val="0"/>
          <w:numId w:val="24"/>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забезпечення підвищ</w:t>
      </w:r>
      <w:r w:rsidR="00BA4C08" w:rsidRPr="00930147">
        <w:rPr>
          <w:rFonts w:ascii="Times New Roman" w:hAnsi="Times New Roman"/>
          <w:sz w:val="28"/>
          <w:szCs w:val="28"/>
          <w:lang w:val="uk-UA" w:eastAsia="uk-UA"/>
        </w:rPr>
        <w:t xml:space="preserve">ення кваліфікації </w:t>
      </w:r>
      <w:r w:rsidRPr="00930147">
        <w:rPr>
          <w:rFonts w:ascii="Times New Roman" w:hAnsi="Times New Roman"/>
          <w:sz w:val="28"/>
          <w:szCs w:val="28"/>
          <w:lang w:val="uk-UA" w:eastAsia="uk-UA"/>
        </w:rPr>
        <w:t>науково-педагогічних працівників;</w:t>
      </w:r>
    </w:p>
    <w:p w:rsidR="004557E1" w:rsidRPr="00930147" w:rsidRDefault="004557E1" w:rsidP="00BE3C39">
      <w:pPr>
        <w:numPr>
          <w:ilvl w:val="0"/>
          <w:numId w:val="24"/>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забезпечення наявності необхідних ресурсів для організації освітнього процесу, у тому числі самостійної роботи </w:t>
      </w:r>
      <w:r w:rsidR="00BA4C08" w:rsidRPr="00930147">
        <w:rPr>
          <w:rFonts w:ascii="Times New Roman" w:hAnsi="Times New Roman"/>
          <w:sz w:val="28"/>
          <w:szCs w:val="28"/>
          <w:lang w:val="uk-UA" w:eastAsia="uk-UA"/>
        </w:rPr>
        <w:t>здобувачів</w:t>
      </w:r>
      <w:r w:rsidRPr="00930147">
        <w:rPr>
          <w:rFonts w:ascii="Times New Roman" w:hAnsi="Times New Roman"/>
          <w:sz w:val="28"/>
          <w:szCs w:val="28"/>
          <w:lang w:val="uk-UA" w:eastAsia="uk-UA"/>
        </w:rPr>
        <w:t>, за кожною освітньою програмою;</w:t>
      </w:r>
    </w:p>
    <w:p w:rsidR="004557E1" w:rsidRPr="00930147" w:rsidRDefault="004557E1" w:rsidP="00BE3C39">
      <w:pPr>
        <w:numPr>
          <w:ilvl w:val="0"/>
          <w:numId w:val="24"/>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забезпечення наявності інформаційних систем для ефективного управління освітнім процесом;</w:t>
      </w:r>
    </w:p>
    <w:p w:rsidR="004557E1" w:rsidRPr="00930147" w:rsidRDefault="004557E1" w:rsidP="00BE3C39">
      <w:pPr>
        <w:numPr>
          <w:ilvl w:val="0"/>
          <w:numId w:val="24"/>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забезпечення публічності інформації про освітні програми, ступені вищої освіти та кваліфікації;</w:t>
      </w:r>
    </w:p>
    <w:p w:rsidR="004557E1" w:rsidRPr="00930147" w:rsidRDefault="004557E1" w:rsidP="0008032E">
      <w:pPr>
        <w:numPr>
          <w:ilvl w:val="0"/>
          <w:numId w:val="24"/>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забезпечення ефективної системи </w:t>
      </w:r>
      <w:r w:rsidR="0008032E" w:rsidRPr="00930147">
        <w:rPr>
          <w:rFonts w:ascii="Times New Roman" w:hAnsi="Times New Roman"/>
          <w:sz w:val="28"/>
          <w:szCs w:val="28"/>
          <w:lang w:val="uk-UA" w:eastAsia="uk-UA"/>
        </w:rPr>
        <w:t>забезпечення академічної доброчесності</w:t>
      </w:r>
      <w:r w:rsidRPr="00930147">
        <w:rPr>
          <w:rFonts w:ascii="Times New Roman" w:hAnsi="Times New Roman"/>
          <w:sz w:val="28"/>
          <w:szCs w:val="28"/>
          <w:lang w:val="uk-UA" w:eastAsia="uk-UA"/>
        </w:rPr>
        <w:t xml:space="preserve"> </w:t>
      </w:r>
      <w:r w:rsidR="0008032E" w:rsidRPr="00930147">
        <w:rPr>
          <w:rFonts w:ascii="Times New Roman" w:hAnsi="Times New Roman"/>
          <w:sz w:val="28"/>
          <w:szCs w:val="28"/>
          <w:lang w:val="uk-UA" w:eastAsia="uk-UA"/>
        </w:rPr>
        <w:t xml:space="preserve">здобувачів вищої освіти і </w:t>
      </w:r>
      <w:r w:rsidR="008C6C87" w:rsidRPr="00930147">
        <w:rPr>
          <w:rFonts w:ascii="Times New Roman" w:hAnsi="Times New Roman"/>
          <w:sz w:val="28"/>
          <w:szCs w:val="28"/>
          <w:lang w:val="uk-UA" w:eastAsia="uk-UA"/>
        </w:rPr>
        <w:t xml:space="preserve">науково-педагогічних </w:t>
      </w:r>
      <w:r w:rsidRPr="00930147">
        <w:rPr>
          <w:rFonts w:ascii="Times New Roman" w:hAnsi="Times New Roman"/>
          <w:sz w:val="28"/>
          <w:szCs w:val="28"/>
          <w:lang w:val="uk-UA" w:eastAsia="uk-UA"/>
        </w:rPr>
        <w:t xml:space="preserve">працівників </w:t>
      </w:r>
      <w:r w:rsidR="008C6C87" w:rsidRPr="00930147">
        <w:rPr>
          <w:rFonts w:ascii="Times New Roman" w:hAnsi="Times New Roman"/>
          <w:sz w:val="28"/>
          <w:szCs w:val="28"/>
          <w:lang w:val="uk-UA" w:eastAsia="uk-UA"/>
        </w:rPr>
        <w:t>Університету</w:t>
      </w:r>
      <w:r w:rsidR="0008032E" w:rsidRPr="00930147">
        <w:rPr>
          <w:rFonts w:ascii="Times New Roman" w:hAnsi="Times New Roman"/>
          <w:sz w:val="28"/>
          <w:szCs w:val="28"/>
          <w:lang w:val="uk-UA" w:eastAsia="uk-UA"/>
        </w:rPr>
        <w:t>;</w:t>
      </w:r>
      <w:r w:rsidRPr="00930147">
        <w:rPr>
          <w:rFonts w:ascii="Times New Roman" w:hAnsi="Times New Roman"/>
          <w:sz w:val="28"/>
          <w:szCs w:val="28"/>
          <w:lang w:val="uk-UA" w:eastAsia="uk-UA"/>
        </w:rPr>
        <w:t xml:space="preserve"> </w:t>
      </w:r>
    </w:p>
    <w:p w:rsidR="0008032E" w:rsidRPr="00930147" w:rsidRDefault="0008032E" w:rsidP="0008032E">
      <w:pPr>
        <w:numPr>
          <w:ilvl w:val="0"/>
          <w:numId w:val="24"/>
        </w:numPr>
        <w:spacing w:before="0" w:after="0" w:line="240" w:lineRule="auto"/>
        <w:jc w:val="left"/>
        <w:rPr>
          <w:rFonts w:ascii="Times New Roman" w:hAnsi="Times New Roman"/>
          <w:sz w:val="28"/>
          <w:szCs w:val="28"/>
        </w:rPr>
      </w:pPr>
      <w:r w:rsidRPr="00930147">
        <w:rPr>
          <w:rFonts w:ascii="Times New Roman" w:hAnsi="Times New Roman"/>
          <w:sz w:val="28"/>
          <w:szCs w:val="28"/>
        </w:rPr>
        <w:t xml:space="preserve">створення в </w:t>
      </w:r>
      <w:r w:rsidRPr="00930147">
        <w:rPr>
          <w:rFonts w:ascii="Times New Roman" w:hAnsi="Times New Roman"/>
          <w:sz w:val="28"/>
          <w:szCs w:val="28"/>
          <w:lang w:val="uk-UA"/>
        </w:rPr>
        <w:t>Університеті</w:t>
      </w:r>
      <w:r w:rsidRPr="00930147">
        <w:rPr>
          <w:rFonts w:ascii="Times New Roman" w:hAnsi="Times New Roman"/>
          <w:sz w:val="28"/>
          <w:szCs w:val="28"/>
        </w:rPr>
        <w:t xml:space="preserve"> інклюзивного освітнього середовища</w:t>
      </w:r>
      <w:r w:rsidRPr="00930147">
        <w:rPr>
          <w:rFonts w:ascii="Times New Roman" w:hAnsi="Times New Roman"/>
          <w:sz w:val="28"/>
          <w:szCs w:val="28"/>
          <w:lang w:val="uk-UA"/>
        </w:rPr>
        <w:t>.</w:t>
      </w:r>
    </w:p>
    <w:p w:rsidR="004557E1" w:rsidRPr="00930147" w:rsidRDefault="0008032E" w:rsidP="0008032E">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4557E1" w:rsidRPr="00930147">
        <w:rPr>
          <w:rFonts w:ascii="Times New Roman" w:hAnsi="Times New Roman"/>
          <w:sz w:val="28"/>
          <w:szCs w:val="28"/>
          <w:lang w:val="uk-UA" w:eastAsia="uk-UA"/>
        </w:rPr>
        <w:t>Система внутрішнього з</w:t>
      </w:r>
      <w:r w:rsidR="008C6C87" w:rsidRPr="00930147">
        <w:rPr>
          <w:rFonts w:ascii="Times New Roman" w:hAnsi="Times New Roman"/>
          <w:sz w:val="28"/>
          <w:szCs w:val="28"/>
          <w:lang w:val="uk-UA" w:eastAsia="uk-UA"/>
        </w:rPr>
        <w:t>абезпечення якості за поданням У</w:t>
      </w:r>
      <w:r w:rsidR="004557E1" w:rsidRPr="00930147">
        <w:rPr>
          <w:rFonts w:ascii="Times New Roman" w:hAnsi="Times New Roman"/>
          <w:sz w:val="28"/>
          <w:szCs w:val="28"/>
          <w:lang w:val="uk-UA" w:eastAsia="uk-UA"/>
        </w:rPr>
        <w:t>ніверситету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w:t>
      </w:r>
    </w:p>
    <w:p w:rsidR="004557E1" w:rsidRPr="00930147" w:rsidRDefault="009768F5" w:rsidP="00BE3C39">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4557E1" w:rsidRPr="00930147">
        <w:rPr>
          <w:rFonts w:ascii="Times New Roman" w:hAnsi="Times New Roman"/>
          <w:sz w:val="28"/>
          <w:szCs w:val="28"/>
          <w:lang w:val="uk-UA" w:eastAsia="uk-UA"/>
        </w:rPr>
        <w:t>Університетська система забезпечення якості включає такі складові:</w:t>
      </w:r>
    </w:p>
    <w:p w:rsidR="004557E1" w:rsidRPr="00930147" w:rsidRDefault="004557E1" w:rsidP="00BE3C39">
      <w:pPr>
        <w:numPr>
          <w:ilvl w:val="0"/>
          <w:numId w:val="25"/>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проведення семестрового контролю;</w:t>
      </w:r>
    </w:p>
    <w:p w:rsidR="009768F5" w:rsidRPr="00930147" w:rsidRDefault="009768F5" w:rsidP="009768F5">
      <w:pPr>
        <w:numPr>
          <w:ilvl w:val="0"/>
          <w:numId w:val="25"/>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lastRenderedPageBreak/>
        <w:t>аналіз результатів семестрового контролю на кафедрах і вчених радах факультетів;</w:t>
      </w:r>
    </w:p>
    <w:p w:rsidR="004557E1" w:rsidRPr="00930147" w:rsidRDefault="004557E1" w:rsidP="00BE3C39">
      <w:pPr>
        <w:numPr>
          <w:ilvl w:val="0"/>
          <w:numId w:val="25"/>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проведення </w:t>
      </w:r>
      <w:r w:rsidR="009768F5" w:rsidRPr="00930147">
        <w:rPr>
          <w:rFonts w:ascii="Times New Roman" w:hAnsi="Times New Roman"/>
          <w:sz w:val="28"/>
          <w:szCs w:val="28"/>
          <w:lang w:val="uk-UA" w:eastAsia="uk-UA"/>
        </w:rPr>
        <w:t>підсумкової</w:t>
      </w:r>
      <w:r w:rsidRPr="00930147">
        <w:rPr>
          <w:rFonts w:ascii="Times New Roman" w:hAnsi="Times New Roman"/>
          <w:sz w:val="28"/>
          <w:szCs w:val="28"/>
          <w:lang w:val="uk-UA" w:eastAsia="uk-UA"/>
        </w:rPr>
        <w:t xml:space="preserve"> атестації </w:t>
      </w:r>
      <w:r w:rsidR="009768F5" w:rsidRPr="00930147">
        <w:rPr>
          <w:rFonts w:ascii="Times New Roman" w:hAnsi="Times New Roman"/>
          <w:sz w:val="28"/>
          <w:szCs w:val="28"/>
          <w:lang w:val="uk-UA" w:eastAsia="uk-UA"/>
        </w:rPr>
        <w:t>здобувачів вищої освіти</w:t>
      </w:r>
      <w:r w:rsidRPr="00930147">
        <w:rPr>
          <w:rFonts w:ascii="Times New Roman" w:hAnsi="Times New Roman"/>
          <w:sz w:val="28"/>
          <w:szCs w:val="28"/>
          <w:lang w:val="uk-UA" w:eastAsia="uk-UA"/>
        </w:rPr>
        <w:t>;</w:t>
      </w:r>
    </w:p>
    <w:p w:rsidR="004557E1" w:rsidRPr="00930147" w:rsidRDefault="004557E1" w:rsidP="00BE3C39">
      <w:pPr>
        <w:numPr>
          <w:ilvl w:val="0"/>
          <w:numId w:val="25"/>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аналіз результатів </w:t>
      </w:r>
      <w:r w:rsidR="009768F5" w:rsidRPr="00930147">
        <w:rPr>
          <w:rFonts w:ascii="Times New Roman" w:hAnsi="Times New Roman"/>
          <w:sz w:val="28"/>
          <w:szCs w:val="28"/>
          <w:lang w:val="uk-UA" w:eastAsia="uk-UA"/>
        </w:rPr>
        <w:t>підсумкової</w:t>
      </w:r>
      <w:r w:rsidRPr="00930147">
        <w:rPr>
          <w:rFonts w:ascii="Times New Roman" w:hAnsi="Times New Roman"/>
          <w:sz w:val="28"/>
          <w:szCs w:val="28"/>
          <w:lang w:val="uk-UA" w:eastAsia="uk-UA"/>
        </w:rPr>
        <w:t xml:space="preserve"> атестації на випускових каф</w:t>
      </w:r>
      <w:r w:rsidR="009768F5" w:rsidRPr="00930147">
        <w:rPr>
          <w:rFonts w:ascii="Times New Roman" w:hAnsi="Times New Roman"/>
          <w:sz w:val="28"/>
          <w:szCs w:val="28"/>
          <w:lang w:val="uk-UA" w:eastAsia="uk-UA"/>
        </w:rPr>
        <w:t xml:space="preserve">едрах і вчених радах </w:t>
      </w:r>
      <w:r w:rsidRPr="00930147">
        <w:rPr>
          <w:rFonts w:ascii="Times New Roman" w:hAnsi="Times New Roman"/>
          <w:sz w:val="28"/>
          <w:szCs w:val="28"/>
          <w:lang w:val="uk-UA" w:eastAsia="uk-UA"/>
        </w:rPr>
        <w:t>факультетів;</w:t>
      </w:r>
    </w:p>
    <w:p w:rsidR="004557E1" w:rsidRPr="00930147" w:rsidRDefault="004557E1" w:rsidP="00BE3C39">
      <w:pPr>
        <w:numPr>
          <w:ilvl w:val="0"/>
          <w:numId w:val="25"/>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статистичний аналіз результатів всіх видів контролю з обговоренням на засіданні </w:t>
      </w:r>
      <w:r w:rsidR="009768F5" w:rsidRPr="00930147">
        <w:rPr>
          <w:rFonts w:ascii="Times New Roman" w:hAnsi="Times New Roman"/>
          <w:sz w:val="28"/>
          <w:szCs w:val="28"/>
          <w:lang w:val="uk-UA" w:eastAsia="uk-UA"/>
        </w:rPr>
        <w:t>вченої ради У</w:t>
      </w:r>
      <w:r w:rsidRPr="00930147">
        <w:rPr>
          <w:rFonts w:ascii="Times New Roman" w:hAnsi="Times New Roman"/>
          <w:sz w:val="28"/>
          <w:szCs w:val="28"/>
          <w:lang w:val="uk-UA" w:eastAsia="uk-UA"/>
        </w:rPr>
        <w:t>ніверситету;</w:t>
      </w:r>
    </w:p>
    <w:p w:rsidR="0008032E" w:rsidRPr="00930147" w:rsidRDefault="00E843F3" w:rsidP="00BE3C39">
      <w:pPr>
        <w:numPr>
          <w:ilvl w:val="0"/>
          <w:numId w:val="25"/>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щорічне </w:t>
      </w:r>
      <w:r w:rsidR="0008032E" w:rsidRPr="00930147">
        <w:rPr>
          <w:rFonts w:ascii="Times New Roman" w:hAnsi="Times New Roman"/>
          <w:sz w:val="28"/>
          <w:szCs w:val="28"/>
          <w:lang w:val="uk-UA" w:eastAsia="uk-UA"/>
        </w:rPr>
        <w:t>оцінювання якісне і кількісне науково-педагогічної діяльності науково-педагогічних працівників з врахуванням моніторингових опитувань здобувачів освіти;</w:t>
      </w:r>
    </w:p>
    <w:p w:rsidR="004557E1" w:rsidRPr="00930147" w:rsidRDefault="004557E1" w:rsidP="00BE3C39">
      <w:pPr>
        <w:numPr>
          <w:ilvl w:val="0"/>
          <w:numId w:val="25"/>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визначення науково-педагогічного потенціалу випускових кафедр і розподіл квот магістерської підготовки відповідно до цього потенціалу;</w:t>
      </w:r>
    </w:p>
    <w:p w:rsidR="004557E1" w:rsidRPr="00930147" w:rsidRDefault="004557E1" w:rsidP="00BE3C39">
      <w:pPr>
        <w:numPr>
          <w:ilvl w:val="0"/>
          <w:numId w:val="25"/>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аналіз результатів прийому </w:t>
      </w:r>
      <w:r w:rsidR="009768F5" w:rsidRPr="00930147">
        <w:rPr>
          <w:rFonts w:ascii="Times New Roman" w:hAnsi="Times New Roman"/>
          <w:sz w:val="28"/>
          <w:szCs w:val="28"/>
          <w:lang w:val="uk-UA" w:eastAsia="uk-UA"/>
        </w:rPr>
        <w:t>здобувачів</w:t>
      </w:r>
      <w:r w:rsidRPr="00930147">
        <w:rPr>
          <w:rFonts w:ascii="Times New Roman" w:hAnsi="Times New Roman"/>
          <w:sz w:val="28"/>
          <w:szCs w:val="28"/>
          <w:lang w:val="uk-UA" w:eastAsia="uk-UA"/>
        </w:rPr>
        <w:t xml:space="preserve"> на програми магістерської підготовки та підготовки докторів філософії;</w:t>
      </w:r>
    </w:p>
    <w:p w:rsidR="004557E1" w:rsidRPr="00930147" w:rsidRDefault="004557E1" w:rsidP="00BE3C39">
      <w:pPr>
        <w:numPr>
          <w:ilvl w:val="0"/>
          <w:numId w:val="25"/>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проведення щорічного ректорського контролю якості залишкових знань </w:t>
      </w:r>
      <w:r w:rsidR="0008032E" w:rsidRPr="00930147">
        <w:rPr>
          <w:rFonts w:ascii="Times New Roman" w:hAnsi="Times New Roman"/>
          <w:sz w:val="28"/>
          <w:szCs w:val="28"/>
          <w:lang w:val="uk-UA" w:eastAsia="uk-UA"/>
        </w:rPr>
        <w:t>здобувачі</w:t>
      </w:r>
      <w:r w:rsidR="00BA4C08" w:rsidRPr="00930147">
        <w:rPr>
          <w:rFonts w:ascii="Times New Roman" w:hAnsi="Times New Roman"/>
          <w:sz w:val="28"/>
          <w:szCs w:val="28"/>
          <w:lang w:val="uk-UA" w:eastAsia="uk-UA"/>
        </w:rPr>
        <w:t>в</w:t>
      </w:r>
      <w:r w:rsidRPr="00930147">
        <w:rPr>
          <w:rFonts w:ascii="Times New Roman" w:hAnsi="Times New Roman"/>
          <w:sz w:val="28"/>
          <w:szCs w:val="28"/>
          <w:lang w:val="uk-UA" w:eastAsia="uk-UA"/>
        </w:rPr>
        <w:t xml:space="preserve"> 1-4 курсів, який охоплює професійно-орієнтовані навчальні дисципліни, фахові навчальні дисципліни, а також вибіркову експертну оцінку захищених </w:t>
      </w:r>
      <w:r w:rsidR="009768F5" w:rsidRPr="00930147">
        <w:rPr>
          <w:rFonts w:ascii="Times New Roman" w:hAnsi="Times New Roman"/>
          <w:sz w:val="28"/>
          <w:szCs w:val="28"/>
          <w:lang w:val="uk-UA" w:eastAsia="uk-UA"/>
        </w:rPr>
        <w:t>кваліфікаційних робіт.</w:t>
      </w:r>
    </w:p>
    <w:p w:rsidR="0008032E" w:rsidRPr="00930147" w:rsidRDefault="0008032E" w:rsidP="00180109">
      <w:pPr>
        <w:spacing w:before="0" w:after="0" w:line="240" w:lineRule="auto"/>
        <w:ind w:firstLine="0"/>
        <w:outlineLvl w:val="0"/>
        <w:rPr>
          <w:rFonts w:ascii="Times New Roman" w:hAnsi="Times New Roman"/>
          <w:b/>
          <w:bCs/>
          <w:kern w:val="36"/>
          <w:sz w:val="28"/>
          <w:szCs w:val="28"/>
          <w:lang w:val="uk-UA" w:eastAsia="uk-UA"/>
        </w:rPr>
      </w:pPr>
    </w:p>
    <w:p w:rsidR="00351380" w:rsidRPr="00930147" w:rsidRDefault="00351380" w:rsidP="00351380">
      <w:pPr>
        <w:widowControl w:val="0"/>
        <w:shd w:val="clear" w:color="auto" w:fill="FFFFFF"/>
        <w:spacing w:before="0" w:after="0" w:line="240" w:lineRule="auto"/>
        <w:ind w:firstLine="567"/>
        <w:rPr>
          <w:rFonts w:ascii="Times New Roman" w:hAnsi="Times New Roman"/>
          <w:b/>
          <w:i/>
          <w:sz w:val="28"/>
          <w:szCs w:val="28"/>
          <w:lang w:val="uk-UA"/>
        </w:rPr>
      </w:pPr>
      <w:r w:rsidRPr="00930147">
        <w:rPr>
          <w:rFonts w:ascii="Times New Roman" w:hAnsi="Times New Roman"/>
          <w:b/>
          <w:i/>
          <w:sz w:val="28"/>
          <w:szCs w:val="28"/>
          <w:lang w:val="uk-UA" w:eastAsia="uk-UA"/>
        </w:rPr>
        <w:t>3.3.4. Академічна доброчесність</w:t>
      </w:r>
      <w:r w:rsidRPr="00930147">
        <w:rPr>
          <w:rFonts w:ascii="Times New Roman" w:hAnsi="Times New Roman"/>
          <w:b/>
          <w:i/>
          <w:sz w:val="28"/>
          <w:szCs w:val="28"/>
          <w:lang w:val="uk-UA"/>
        </w:rPr>
        <w:t xml:space="preserve"> </w:t>
      </w:r>
    </w:p>
    <w:p w:rsidR="00351380" w:rsidRPr="00930147" w:rsidRDefault="00351380" w:rsidP="00351380">
      <w:pPr>
        <w:widowControl w:val="0"/>
        <w:shd w:val="clear" w:color="auto" w:fill="FFFFFF"/>
        <w:spacing w:before="0" w:after="0" w:line="240" w:lineRule="auto"/>
        <w:ind w:firstLine="567"/>
        <w:rPr>
          <w:rFonts w:ascii="Times New Roman" w:hAnsi="Times New Roman"/>
          <w:sz w:val="28"/>
          <w:szCs w:val="28"/>
          <w:lang w:val="uk-UA" w:eastAsia="uk-UA"/>
        </w:rPr>
      </w:pPr>
      <w:r w:rsidRPr="00930147">
        <w:rPr>
          <w:rFonts w:ascii="Times New Roman" w:hAnsi="Times New Roman"/>
          <w:b/>
          <w:sz w:val="28"/>
          <w:szCs w:val="28"/>
          <w:lang w:val="uk-UA"/>
        </w:rPr>
        <w:t>Академічна доброчесність</w:t>
      </w:r>
      <w:r w:rsidRPr="00930147">
        <w:rPr>
          <w:rFonts w:ascii="Times New Roman" w:hAnsi="Times New Roman"/>
          <w:sz w:val="28"/>
          <w:szCs w:val="28"/>
          <w:lang w:val="uk-UA"/>
        </w:rPr>
        <w:t xml:space="preserve"> –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351380" w:rsidRPr="00930147" w:rsidRDefault="00351380" w:rsidP="00351380">
      <w:pPr>
        <w:pStyle w:val="ab"/>
        <w:spacing w:before="0" w:beforeAutospacing="0" w:after="0" w:afterAutospacing="0"/>
        <w:jc w:val="both"/>
        <w:rPr>
          <w:sz w:val="28"/>
          <w:szCs w:val="28"/>
        </w:rPr>
      </w:pPr>
      <w:r w:rsidRPr="00930147">
        <w:tab/>
      </w:r>
      <w:r w:rsidRPr="00930147">
        <w:rPr>
          <w:sz w:val="28"/>
          <w:szCs w:val="28"/>
          <w:u w:val="single"/>
        </w:rPr>
        <w:t>Дотримання академічної доброчесності науково-педагогічними працівниками Університету</w:t>
      </w:r>
      <w:r w:rsidRPr="00930147">
        <w:rPr>
          <w:sz w:val="28"/>
          <w:szCs w:val="28"/>
        </w:rPr>
        <w:t xml:space="preserve"> передбачає:</w:t>
      </w:r>
    </w:p>
    <w:p w:rsidR="00351380" w:rsidRPr="00930147" w:rsidRDefault="00351380" w:rsidP="00351380">
      <w:pPr>
        <w:numPr>
          <w:ilvl w:val="0"/>
          <w:numId w:val="41"/>
        </w:num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посилання на джерела інформації у разі використання ідей, розробок, тверджень, відомостей;</w:t>
      </w:r>
    </w:p>
    <w:p w:rsidR="00351380" w:rsidRPr="00930147" w:rsidRDefault="00351380" w:rsidP="00351380">
      <w:pPr>
        <w:numPr>
          <w:ilvl w:val="0"/>
          <w:numId w:val="41"/>
        </w:num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дотримання норм законодавства про авторське право і суміжні права;</w:t>
      </w:r>
    </w:p>
    <w:p w:rsidR="00351380" w:rsidRPr="00930147" w:rsidRDefault="00351380" w:rsidP="00351380">
      <w:pPr>
        <w:numPr>
          <w:ilvl w:val="0"/>
          <w:numId w:val="41"/>
        </w:num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надання достовірної інформації про методики і результати досліджень, джерела використаної інформації та власну науково-педагогічну діяльність;</w:t>
      </w:r>
    </w:p>
    <w:p w:rsidR="00351380" w:rsidRPr="00930147" w:rsidRDefault="00351380" w:rsidP="00351380">
      <w:pPr>
        <w:numPr>
          <w:ilvl w:val="0"/>
          <w:numId w:val="41"/>
        </w:num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контроль за дотриманням академічної доброчесності здобувачами освіти;</w:t>
      </w:r>
    </w:p>
    <w:p w:rsidR="00351380" w:rsidRPr="00930147" w:rsidRDefault="00351380" w:rsidP="00351380">
      <w:pPr>
        <w:numPr>
          <w:ilvl w:val="0"/>
          <w:numId w:val="41"/>
        </w:num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об’єктивне оцінювання результатів навчання.</w:t>
      </w:r>
    </w:p>
    <w:p w:rsidR="00351380" w:rsidRPr="00930147" w:rsidRDefault="00351380" w:rsidP="00351380">
      <w:pPr>
        <w:pStyle w:val="ab"/>
        <w:spacing w:before="0" w:beforeAutospacing="0" w:after="0" w:afterAutospacing="0"/>
        <w:rPr>
          <w:sz w:val="28"/>
          <w:szCs w:val="28"/>
        </w:rPr>
      </w:pPr>
      <w:r w:rsidRPr="00930147">
        <w:tab/>
      </w:r>
      <w:r w:rsidRPr="00930147">
        <w:rPr>
          <w:sz w:val="28"/>
          <w:szCs w:val="28"/>
          <w:u w:val="single"/>
        </w:rPr>
        <w:t>Дотримання академічної доброчесності здобувачами освіти передбачає</w:t>
      </w:r>
      <w:r w:rsidRPr="00930147">
        <w:rPr>
          <w:sz w:val="28"/>
          <w:szCs w:val="28"/>
        </w:rPr>
        <w:t>:</w:t>
      </w:r>
    </w:p>
    <w:p w:rsidR="00351380" w:rsidRPr="00930147" w:rsidRDefault="00351380" w:rsidP="00351380">
      <w:pPr>
        <w:numPr>
          <w:ilvl w:val="0"/>
          <w:numId w:val="42"/>
        </w:num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351380" w:rsidRPr="00930147" w:rsidRDefault="00351380" w:rsidP="00351380">
      <w:pPr>
        <w:numPr>
          <w:ilvl w:val="0"/>
          <w:numId w:val="42"/>
        </w:num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посилання на джерела інформації у разі використання ідей, розробок, тверджень, відомостей;</w:t>
      </w:r>
    </w:p>
    <w:p w:rsidR="00351380" w:rsidRPr="00930147" w:rsidRDefault="00351380" w:rsidP="00351380">
      <w:pPr>
        <w:numPr>
          <w:ilvl w:val="0"/>
          <w:numId w:val="42"/>
        </w:num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дотримання норм законодавства про авторське право і суміжні права;</w:t>
      </w:r>
    </w:p>
    <w:p w:rsidR="00351380" w:rsidRPr="00930147" w:rsidRDefault="00351380" w:rsidP="00351380">
      <w:pPr>
        <w:numPr>
          <w:ilvl w:val="0"/>
          <w:numId w:val="42"/>
        </w:num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lastRenderedPageBreak/>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351380" w:rsidRPr="00930147" w:rsidRDefault="00351380" w:rsidP="00351380">
      <w:pPr>
        <w:spacing w:before="0" w:after="0" w:line="240" w:lineRule="auto"/>
        <w:rPr>
          <w:rFonts w:ascii="Times New Roman" w:hAnsi="Times New Roman"/>
          <w:b/>
          <w:i/>
          <w:sz w:val="28"/>
          <w:szCs w:val="28"/>
          <w:lang w:val="uk-UA"/>
        </w:rPr>
      </w:pPr>
      <w:r w:rsidRPr="00930147">
        <w:rPr>
          <w:rFonts w:ascii="Times New Roman" w:hAnsi="Times New Roman"/>
          <w:b/>
          <w:i/>
          <w:sz w:val="28"/>
          <w:szCs w:val="28"/>
          <w:lang w:val="uk-UA"/>
        </w:rPr>
        <w:t xml:space="preserve"> Порушенням академічної доброчесності</w:t>
      </w:r>
    </w:p>
    <w:p w:rsidR="00351380" w:rsidRPr="00930147" w:rsidRDefault="00351380" w:rsidP="00351380">
      <w:pPr>
        <w:pStyle w:val="ab"/>
        <w:spacing w:before="0" w:beforeAutospacing="0" w:after="0" w:afterAutospacing="0"/>
        <w:jc w:val="both"/>
        <w:rPr>
          <w:sz w:val="28"/>
          <w:szCs w:val="28"/>
        </w:rPr>
      </w:pPr>
      <w:r w:rsidRPr="00930147">
        <w:rPr>
          <w:sz w:val="28"/>
          <w:szCs w:val="28"/>
        </w:rPr>
        <w:tab/>
      </w:r>
      <w:r w:rsidRPr="00930147">
        <w:rPr>
          <w:sz w:val="28"/>
          <w:szCs w:val="28"/>
        </w:rPr>
        <w:tab/>
        <w:t>Порушенням академічної доброчесності вважається: академічний плагіат, самоплагіат, фабрикація, списування, обман, хабарництво, необ’єктивне оцінювання.</w:t>
      </w:r>
    </w:p>
    <w:p w:rsidR="00351380" w:rsidRPr="00930147" w:rsidRDefault="00351380" w:rsidP="00351380">
      <w:pPr>
        <w:pStyle w:val="ab"/>
        <w:spacing w:before="0" w:beforeAutospacing="0" w:after="0" w:afterAutospacing="0"/>
        <w:jc w:val="both"/>
        <w:rPr>
          <w:sz w:val="28"/>
          <w:szCs w:val="28"/>
        </w:rPr>
      </w:pPr>
      <w:r w:rsidRPr="00930147">
        <w:rPr>
          <w:sz w:val="28"/>
          <w:szCs w:val="28"/>
        </w:rPr>
        <w:tab/>
        <w:t>За порушення академічної доброчесності науково-педагогічні працівники Університету можуть бути притягнені до такої академічної відповідальності:</w:t>
      </w:r>
    </w:p>
    <w:p w:rsidR="00351380" w:rsidRPr="00930147" w:rsidRDefault="00351380" w:rsidP="00351380">
      <w:pPr>
        <w:numPr>
          <w:ilvl w:val="0"/>
          <w:numId w:val="43"/>
        </w:num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позбавлення присудженого наукового (освітньо-творчого) ступеня чи присвоєного вченого звання;</w:t>
      </w:r>
    </w:p>
    <w:p w:rsidR="00351380" w:rsidRPr="00930147" w:rsidRDefault="00351380" w:rsidP="00351380">
      <w:pPr>
        <w:numPr>
          <w:ilvl w:val="0"/>
          <w:numId w:val="43"/>
        </w:num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відмова в присвоєнні або позбавлення присвоєного педагогічного звання, кваліфікаційної категорії;</w:t>
      </w:r>
    </w:p>
    <w:p w:rsidR="00351380" w:rsidRPr="00930147" w:rsidRDefault="00351380" w:rsidP="00351380">
      <w:pPr>
        <w:numPr>
          <w:ilvl w:val="0"/>
          <w:numId w:val="43"/>
        </w:num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позбавлення права брати участь у роботі визначених законом органів чи займати визначені законом посади.</w:t>
      </w:r>
    </w:p>
    <w:p w:rsidR="00351380" w:rsidRPr="00930147" w:rsidRDefault="00351380" w:rsidP="00351380">
      <w:pPr>
        <w:pStyle w:val="ab"/>
        <w:spacing w:before="0" w:beforeAutospacing="0" w:after="0" w:afterAutospacing="0"/>
        <w:jc w:val="both"/>
        <w:rPr>
          <w:sz w:val="28"/>
          <w:szCs w:val="28"/>
        </w:rPr>
      </w:pPr>
      <w:r w:rsidRPr="00930147">
        <w:rPr>
          <w:sz w:val="28"/>
          <w:szCs w:val="28"/>
        </w:rPr>
        <w:tab/>
        <w:t>За порушення академічної доброчесності здобувачі освіти можуть бути притягнені до такої академічної відповідальності:</w:t>
      </w:r>
    </w:p>
    <w:p w:rsidR="00351380" w:rsidRPr="00930147" w:rsidRDefault="00351380" w:rsidP="00351380">
      <w:pPr>
        <w:numPr>
          <w:ilvl w:val="0"/>
          <w:numId w:val="44"/>
        </w:num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повторне проходження оцінювання (контрольна робота, іспит, залік тощо);</w:t>
      </w:r>
    </w:p>
    <w:p w:rsidR="00351380" w:rsidRPr="00930147" w:rsidRDefault="00351380" w:rsidP="00351380">
      <w:pPr>
        <w:numPr>
          <w:ilvl w:val="0"/>
          <w:numId w:val="44"/>
        </w:num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повторне проходження відповідного освітнього компонента освітньої програми;</w:t>
      </w:r>
    </w:p>
    <w:p w:rsidR="00351380" w:rsidRPr="00930147" w:rsidRDefault="00351380" w:rsidP="00351380">
      <w:pPr>
        <w:numPr>
          <w:ilvl w:val="0"/>
          <w:numId w:val="44"/>
        </w:num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позбавлення наданих Університетом пільг з оплати навчання.</w:t>
      </w:r>
    </w:p>
    <w:p w:rsidR="00351380" w:rsidRPr="00930147" w:rsidRDefault="00351380" w:rsidP="00351380">
      <w:pPr>
        <w:pStyle w:val="ab"/>
        <w:spacing w:before="0" w:beforeAutospacing="0" w:after="0" w:afterAutospacing="0"/>
        <w:jc w:val="both"/>
        <w:rPr>
          <w:sz w:val="28"/>
          <w:szCs w:val="28"/>
        </w:rPr>
      </w:pPr>
      <w:r w:rsidRPr="00930147">
        <w:rPr>
          <w:sz w:val="28"/>
          <w:szCs w:val="28"/>
        </w:rPr>
        <w:tab/>
        <w:t>Порядок виявлення та встановлення фактів порушення академічної доброчесності визначається Комісією з академічної доброчесності Університету з урахуванням вимог цього Закону та спеціальних законів.</w:t>
      </w:r>
    </w:p>
    <w:p w:rsidR="00351380" w:rsidRPr="00930147" w:rsidRDefault="00351380" w:rsidP="00351380">
      <w:pPr>
        <w:pStyle w:val="ab"/>
        <w:spacing w:before="0" w:beforeAutospacing="0" w:after="0" w:afterAutospacing="0"/>
        <w:jc w:val="both"/>
        <w:rPr>
          <w:sz w:val="28"/>
          <w:szCs w:val="28"/>
        </w:rPr>
      </w:pPr>
      <w:r w:rsidRPr="00930147">
        <w:rPr>
          <w:sz w:val="28"/>
          <w:szCs w:val="28"/>
        </w:rPr>
        <w:tab/>
        <w:t>Кожна особа, стосовно якої порушено питання про порушення нею академічної доброчесності, має такі права:</w:t>
      </w:r>
    </w:p>
    <w:p w:rsidR="00351380" w:rsidRPr="00930147" w:rsidRDefault="00351380" w:rsidP="00351380">
      <w:pPr>
        <w:numPr>
          <w:ilvl w:val="0"/>
          <w:numId w:val="45"/>
        </w:num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ознайомлюватися з усіма матеріалами перевірки щодо встановлення факту порушення академічної доброчесності, подавати до них зауваження;</w:t>
      </w:r>
    </w:p>
    <w:p w:rsidR="00351380" w:rsidRPr="00930147" w:rsidRDefault="00351380" w:rsidP="00351380">
      <w:pPr>
        <w:numPr>
          <w:ilvl w:val="0"/>
          <w:numId w:val="45"/>
        </w:num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351380" w:rsidRPr="00930147" w:rsidRDefault="00351380" w:rsidP="00351380">
      <w:pPr>
        <w:numPr>
          <w:ilvl w:val="0"/>
          <w:numId w:val="45"/>
        </w:num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351380" w:rsidRPr="00930147" w:rsidRDefault="00351380" w:rsidP="00351380">
      <w:pPr>
        <w:numPr>
          <w:ilvl w:val="0"/>
          <w:numId w:val="45"/>
        </w:num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оскаржити рішення про притягнення до академічної відповідальності до органу, уповноваженого розглядати апеляції, або до суду.</w:t>
      </w:r>
    </w:p>
    <w:p w:rsidR="00351380" w:rsidRPr="00930147" w:rsidRDefault="00351380" w:rsidP="00180109">
      <w:pPr>
        <w:spacing w:before="0" w:after="0" w:line="240" w:lineRule="auto"/>
        <w:ind w:firstLine="0"/>
        <w:jc w:val="center"/>
        <w:outlineLvl w:val="0"/>
        <w:rPr>
          <w:rFonts w:ascii="Times New Roman" w:hAnsi="Times New Roman"/>
          <w:b/>
          <w:bCs/>
          <w:i/>
          <w:caps/>
          <w:kern w:val="36"/>
          <w:sz w:val="28"/>
          <w:szCs w:val="28"/>
          <w:lang w:val="uk-UA" w:eastAsia="uk-UA"/>
        </w:rPr>
      </w:pPr>
      <w:r w:rsidRPr="00930147">
        <w:rPr>
          <w:rFonts w:ascii="Times New Roman" w:hAnsi="Times New Roman"/>
          <w:b/>
          <w:i/>
          <w:sz w:val="28"/>
          <w:szCs w:val="28"/>
          <w:lang w:val="uk-UA" w:eastAsia="uk-UA"/>
        </w:rPr>
        <w:t xml:space="preserve">3.3.5. </w:t>
      </w:r>
      <w:r w:rsidRPr="00930147">
        <w:rPr>
          <w:rFonts w:ascii="Times New Roman" w:hAnsi="Times New Roman"/>
          <w:b/>
          <w:i/>
          <w:sz w:val="28"/>
          <w:szCs w:val="28"/>
          <w:lang w:val="uk-UA"/>
        </w:rPr>
        <w:t>Підвищення кваліфікації науково-педагогічних працівників</w:t>
      </w:r>
    </w:p>
    <w:p w:rsidR="00351380" w:rsidRPr="00930147" w:rsidRDefault="00351380" w:rsidP="00351380">
      <w:pPr>
        <w:pStyle w:val="rvps2"/>
        <w:spacing w:before="0" w:beforeAutospacing="0" w:after="0" w:afterAutospacing="0"/>
        <w:jc w:val="both"/>
        <w:rPr>
          <w:sz w:val="28"/>
          <w:szCs w:val="28"/>
          <w:lang w:val="uk-UA"/>
        </w:rPr>
      </w:pPr>
      <w:r w:rsidRPr="00930147">
        <w:rPr>
          <w:sz w:val="28"/>
          <w:szCs w:val="28"/>
          <w:lang w:val="uk-UA"/>
        </w:rPr>
        <w:tab/>
        <w:t>Метою підвищення кваліфікації науково-педагогічних працівників Університету є їх професійний розвиток відповідно до державної політики у галузі освіти та забезпечення якості освіти.</w:t>
      </w:r>
    </w:p>
    <w:p w:rsidR="00351380" w:rsidRPr="00930147" w:rsidRDefault="00351380" w:rsidP="00351380">
      <w:pPr>
        <w:widowControl w:val="0"/>
        <w:shd w:val="clear" w:color="auto" w:fill="FFFFFF"/>
        <w:tabs>
          <w:tab w:val="left" w:pos="0"/>
          <w:tab w:val="left" w:pos="1134"/>
          <w:tab w:val="left" w:pos="1418"/>
        </w:tabs>
        <w:autoSpaceDE w:val="0"/>
        <w:autoSpaceDN w:val="0"/>
        <w:adjustRightInd w:val="0"/>
        <w:spacing w:before="0" w:after="0" w:line="240" w:lineRule="auto"/>
        <w:ind w:firstLine="0"/>
        <w:rPr>
          <w:rFonts w:ascii="Times New Roman" w:hAnsi="Times New Roman"/>
          <w:color w:val="000000"/>
          <w:sz w:val="28"/>
          <w:szCs w:val="28"/>
          <w:lang w:val="uk-UA"/>
        </w:rPr>
      </w:pPr>
      <w:r w:rsidRPr="00930147">
        <w:rPr>
          <w:rFonts w:ascii="Times New Roman" w:hAnsi="Times New Roman"/>
          <w:color w:val="000000"/>
          <w:sz w:val="28"/>
          <w:szCs w:val="28"/>
          <w:lang w:val="uk-UA"/>
        </w:rPr>
        <w:tab/>
        <w:t xml:space="preserve">Основними завданнями підвищення кваліфікації </w:t>
      </w:r>
      <w:r w:rsidRPr="00930147">
        <w:rPr>
          <w:rFonts w:ascii="Times New Roman" w:hAnsi="Times New Roman"/>
          <w:sz w:val="28"/>
          <w:szCs w:val="28"/>
          <w:lang w:val="uk-UA"/>
        </w:rPr>
        <w:t>науково-педагогічних працівників</w:t>
      </w:r>
      <w:r w:rsidRPr="00930147">
        <w:rPr>
          <w:rFonts w:ascii="Times New Roman" w:hAnsi="Times New Roman"/>
          <w:color w:val="000000"/>
          <w:sz w:val="28"/>
          <w:szCs w:val="28"/>
          <w:lang w:val="uk-UA"/>
        </w:rPr>
        <w:t xml:space="preserve"> є:</w:t>
      </w:r>
      <w:r w:rsidRPr="00930147">
        <w:rPr>
          <w:rFonts w:ascii="Times New Roman" w:hAnsi="Times New Roman"/>
          <w:sz w:val="28"/>
          <w:szCs w:val="28"/>
          <w:lang w:val="uk-UA"/>
        </w:rPr>
        <w:t xml:space="preserve"> </w:t>
      </w:r>
    </w:p>
    <w:p w:rsidR="00351380" w:rsidRPr="00930147" w:rsidRDefault="00351380" w:rsidP="008512AC">
      <w:pPr>
        <w:widowControl w:val="0"/>
        <w:numPr>
          <w:ilvl w:val="0"/>
          <w:numId w:val="49"/>
        </w:numPr>
        <w:shd w:val="clear" w:color="auto" w:fill="FFFFFF"/>
        <w:tabs>
          <w:tab w:val="left" w:pos="0"/>
          <w:tab w:val="left" w:pos="851"/>
        </w:tabs>
        <w:autoSpaceDE w:val="0"/>
        <w:autoSpaceDN w:val="0"/>
        <w:adjustRightInd w:val="0"/>
        <w:spacing w:before="0" w:after="0" w:line="240" w:lineRule="auto"/>
        <w:ind w:left="851" w:hanging="284"/>
        <w:rPr>
          <w:rFonts w:ascii="Times New Roman" w:hAnsi="Times New Roman"/>
          <w:sz w:val="28"/>
          <w:szCs w:val="28"/>
          <w:lang w:val="uk-UA"/>
        </w:rPr>
      </w:pPr>
      <w:r w:rsidRPr="00930147">
        <w:rPr>
          <w:rFonts w:ascii="Times New Roman" w:hAnsi="Times New Roman"/>
          <w:sz w:val="28"/>
          <w:szCs w:val="28"/>
          <w:lang w:val="uk-UA"/>
        </w:rPr>
        <w:lastRenderedPageBreak/>
        <w:t xml:space="preserve">удосконалення раніше набутих та/або набуття нових компетентностей у межах професійної діяльності або галузі знань з урахуванням вимог відповідного професійного стандарту (у разі його наявності); </w:t>
      </w:r>
    </w:p>
    <w:p w:rsidR="00351380" w:rsidRPr="00930147" w:rsidRDefault="00351380" w:rsidP="008512AC">
      <w:pPr>
        <w:widowControl w:val="0"/>
        <w:numPr>
          <w:ilvl w:val="0"/>
          <w:numId w:val="49"/>
        </w:numPr>
        <w:shd w:val="clear" w:color="auto" w:fill="FFFFFF"/>
        <w:tabs>
          <w:tab w:val="left" w:pos="0"/>
          <w:tab w:val="left" w:pos="851"/>
        </w:tabs>
        <w:autoSpaceDE w:val="0"/>
        <w:autoSpaceDN w:val="0"/>
        <w:adjustRightInd w:val="0"/>
        <w:spacing w:before="0" w:after="0" w:line="240" w:lineRule="auto"/>
        <w:ind w:left="851" w:hanging="284"/>
        <w:rPr>
          <w:rFonts w:ascii="Times New Roman" w:hAnsi="Times New Roman"/>
          <w:sz w:val="28"/>
          <w:szCs w:val="28"/>
          <w:lang w:val="uk-UA"/>
        </w:rPr>
      </w:pPr>
      <w:r w:rsidRPr="00930147">
        <w:rPr>
          <w:rFonts w:ascii="Times New Roman" w:hAnsi="Times New Roman"/>
          <w:sz w:val="28"/>
          <w:szCs w:val="28"/>
          <w:lang w:val="uk-UA"/>
        </w:rPr>
        <w:t xml:space="preserve">набуття особою досвіду виконання додаткових завдань та обов'язків у межах спеціальності та/або професії та/або займаної посади; </w:t>
      </w:r>
    </w:p>
    <w:p w:rsidR="00351380" w:rsidRPr="00930147" w:rsidRDefault="00351380" w:rsidP="008512AC">
      <w:pPr>
        <w:widowControl w:val="0"/>
        <w:numPr>
          <w:ilvl w:val="0"/>
          <w:numId w:val="49"/>
        </w:numPr>
        <w:shd w:val="clear" w:color="auto" w:fill="FFFFFF"/>
        <w:tabs>
          <w:tab w:val="left" w:pos="0"/>
          <w:tab w:val="left" w:pos="851"/>
        </w:tabs>
        <w:autoSpaceDE w:val="0"/>
        <w:autoSpaceDN w:val="0"/>
        <w:adjustRightInd w:val="0"/>
        <w:spacing w:before="0" w:after="0" w:line="240" w:lineRule="auto"/>
        <w:ind w:left="851" w:hanging="284"/>
        <w:rPr>
          <w:rFonts w:ascii="Times New Roman" w:hAnsi="Times New Roman"/>
          <w:sz w:val="28"/>
          <w:szCs w:val="28"/>
          <w:lang w:val="uk-UA"/>
        </w:rPr>
      </w:pPr>
      <w:r w:rsidRPr="00930147">
        <w:rPr>
          <w:rFonts w:ascii="Times New Roman" w:hAnsi="Times New Roman"/>
          <w:sz w:val="28"/>
          <w:szCs w:val="28"/>
          <w:lang w:val="uk-UA"/>
        </w:rPr>
        <w:t>формування й розвиток цифрової, управлінської, комунікаційної, медійної, інклюзивної, мовленнєвої компетентностей тощо.</w:t>
      </w:r>
    </w:p>
    <w:p w:rsidR="00351380" w:rsidRPr="00930147" w:rsidRDefault="00351380" w:rsidP="00351380">
      <w:pPr>
        <w:pStyle w:val="rvps2"/>
        <w:spacing w:before="0" w:beforeAutospacing="0" w:after="0" w:afterAutospacing="0"/>
        <w:jc w:val="both"/>
        <w:rPr>
          <w:sz w:val="28"/>
          <w:szCs w:val="28"/>
          <w:lang w:val="uk-UA"/>
        </w:rPr>
      </w:pPr>
      <w:r w:rsidRPr="00930147">
        <w:rPr>
          <w:sz w:val="28"/>
          <w:szCs w:val="28"/>
          <w:lang w:val="uk-UA"/>
        </w:rPr>
        <w:tab/>
        <w:t>Система внутрішнього забезпечення якості освіти Університету, сформована у порядку, визначеному законодавством, включає в себе підвищення кваліфікації.</w:t>
      </w:r>
    </w:p>
    <w:p w:rsidR="00351380" w:rsidRPr="00930147" w:rsidRDefault="00351380" w:rsidP="00351380">
      <w:pPr>
        <w:pStyle w:val="rvps2"/>
        <w:spacing w:before="0" w:beforeAutospacing="0" w:after="0" w:afterAutospacing="0"/>
        <w:jc w:val="both"/>
        <w:rPr>
          <w:sz w:val="28"/>
          <w:szCs w:val="28"/>
          <w:lang w:val="uk-UA"/>
        </w:rPr>
      </w:pPr>
      <w:bookmarkStart w:id="13" w:name="n25"/>
      <w:bookmarkEnd w:id="13"/>
      <w:r w:rsidRPr="00930147">
        <w:rPr>
          <w:sz w:val="28"/>
          <w:szCs w:val="28"/>
          <w:lang w:val="uk-UA"/>
        </w:rPr>
        <w:tab/>
        <w:t>Науково-педагогічні працівники Університету 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rsidR="00351380" w:rsidRPr="00930147" w:rsidRDefault="00351380" w:rsidP="00351380">
      <w:pPr>
        <w:pStyle w:val="rvps2"/>
        <w:spacing w:before="0" w:beforeAutospacing="0" w:after="0" w:afterAutospacing="0"/>
        <w:jc w:val="both"/>
        <w:rPr>
          <w:sz w:val="28"/>
          <w:szCs w:val="28"/>
          <w:lang w:val="uk-UA"/>
        </w:rPr>
      </w:pPr>
      <w:bookmarkStart w:id="14" w:name="n26"/>
      <w:bookmarkEnd w:id="14"/>
      <w:r w:rsidRPr="00930147">
        <w:rPr>
          <w:sz w:val="28"/>
          <w:szCs w:val="28"/>
          <w:lang w:val="uk-UA"/>
        </w:rPr>
        <w:tab/>
        <w:t xml:space="preserve">Науково-педагогічні працівники Університету можуть підвищувати кваліфікацію за різними формами й видами. </w:t>
      </w:r>
    </w:p>
    <w:p w:rsidR="00351380" w:rsidRPr="00930147" w:rsidRDefault="00351380" w:rsidP="00351380">
      <w:pPr>
        <w:shd w:val="clear" w:color="auto" w:fill="FFFFFF"/>
        <w:tabs>
          <w:tab w:val="left" w:pos="0"/>
          <w:tab w:val="left" w:pos="2340"/>
        </w:tabs>
        <w:spacing w:before="0" w:after="0" w:line="240" w:lineRule="auto"/>
        <w:ind w:firstLine="567"/>
        <w:rPr>
          <w:rFonts w:ascii="Times New Roman" w:hAnsi="Times New Roman"/>
          <w:sz w:val="28"/>
          <w:szCs w:val="28"/>
          <w:lang w:val="uk-UA"/>
        </w:rPr>
      </w:pPr>
      <w:r w:rsidRPr="00930147">
        <w:rPr>
          <w:rFonts w:ascii="Times New Roman" w:hAnsi="Times New Roman"/>
          <w:sz w:val="28"/>
          <w:szCs w:val="28"/>
          <w:lang w:val="uk-UA"/>
        </w:rPr>
        <w:t>Формами підвищення кваліфікації є: </w:t>
      </w:r>
    </w:p>
    <w:p w:rsidR="00351380" w:rsidRPr="00930147" w:rsidRDefault="00351380" w:rsidP="008512AC">
      <w:pPr>
        <w:widowControl w:val="0"/>
        <w:numPr>
          <w:ilvl w:val="0"/>
          <w:numId w:val="50"/>
        </w:numPr>
        <w:shd w:val="clear" w:color="auto" w:fill="FFFFFF"/>
        <w:tabs>
          <w:tab w:val="left" w:pos="0"/>
        </w:tabs>
        <w:autoSpaceDE w:val="0"/>
        <w:autoSpaceDN w:val="0"/>
        <w:adjustRightInd w:val="0"/>
        <w:spacing w:before="0" w:after="0" w:line="240" w:lineRule="auto"/>
        <w:ind w:left="993"/>
        <w:rPr>
          <w:rFonts w:ascii="Times New Roman" w:hAnsi="Times New Roman"/>
          <w:sz w:val="28"/>
          <w:szCs w:val="28"/>
          <w:lang w:val="uk-UA"/>
        </w:rPr>
      </w:pPr>
      <w:r w:rsidRPr="00930147">
        <w:rPr>
          <w:rFonts w:ascii="Times New Roman" w:hAnsi="Times New Roman"/>
          <w:sz w:val="28"/>
          <w:szCs w:val="28"/>
          <w:lang w:val="uk-UA"/>
        </w:rPr>
        <w:t>інституційна (очна (денна, вечірня), заочна, дистанційна, мережева), </w:t>
      </w:r>
    </w:p>
    <w:p w:rsidR="00351380" w:rsidRPr="00930147" w:rsidRDefault="00351380" w:rsidP="008512AC">
      <w:pPr>
        <w:widowControl w:val="0"/>
        <w:numPr>
          <w:ilvl w:val="0"/>
          <w:numId w:val="50"/>
        </w:numPr>
        <w:shd w:val="clear" w:color="auto" w:fill="FFFFFF"/>
        <w:tabs>
          <w:tab w:val="left" w:pos="0"/>
        </w:tabs>
        <w:autoSpaceDE w:val="0"/>
        <w:autoSpaceDN w:val="0"/>
        <w:adjustRightInd w:val="0"/>
        <w:spacing w:before="0" w:after="0" w:line="240" w:lineRule="auto"/>
        <w:ind w:left="993"/>
        <w:rPr>
          <w:rFonts w:ascii="Times New Roman" w:hAnsi="Times New Roman"/>
          <w:sz w:val="28"/>
          <w:szCs w:val="28"/>
          <w:lang w:val="uk-UA"/>
        </w:rPr>
      </w:pPr>
      <w:r w:rsidRPr="00930147">
        <w:rPr>
          <w:rFonts w:ascii="Times New Roman" w:hAnsi="Times New Roman"/>
          <w:sz w:val="28"/>
          <w:szCs w:val="28"/>
          <w:lang w:val="uk-UA"/>
        </w:rPr>
        <w:t>дуальна, </w:t>
      </w:r>
    </w:p>
    <w:p w:rsidR="00351380" w:rsidRPr="00930147" w:rsidRDefault="00351380" w:rsidP="008512AC">
      <w:pPr>
        <w:widowControl w:val="0"/>
        <w:numPr>
          <w:ilvl w:val="0"/>
          <w:numId w:val="50"/>
        </w:numPr>
        <w:shd w:val="clear" w:color="auto" w:fill="FFFFFF"/>
        <w:tabs>
          <w:tab w:val="left" w:pos="0"/>
        </w:tabs>
        <w:autoSpaceDE w:val="0"/>
        <w:autoSpaceDN w:val="0"/>
        <w:adjustRightInd w:val="0"/>
        <w:spacing w:before="0" w:after="0" w:line="240" w:lineRule="auto"/>
        <w:ind w:left="993"/>
        <w:rPr>
          <w:rFonts w:ascii="Times New Roman" w:hAnsi="Times New Roman"/>
          <w:sz w:val="28"/>
          <w:szCs w:val="28"/>
          <w:lang w:val="uk-UA"/>
        </w:rPr>
      </w:pPr>
      <w:r w:rsidRPr="00930147">
        <w:rPr>
          <w:rFonts w:ascii="Times New Roman" w:hAnsi="Times New Roman"/>
          <w:sz w:val="28"/>
          <w:szCs w:val="28"/>
          <w:lang w:val="uk-UA"/>
        </w:rPr>
        <w:t>на робочому місці, </w:t>
      </w:r>
    </w:p>
    <w:p w:rsidR="00351380" w:rsidRPr="00930147" w:rsidRDefault="00351380" w:rsidP="008512AC">
      <w:pPr>
        <w:widowControl w:val="0"/>
        <w:numPr>
          <w:ilvl w:val="0"/>
          <w:numId w:val="50"/>
        </w:numPr>
        <w:shd w:val="clear" w:color="auto" w:fill="FFFFFF"/>
        <w:tabs>
          <w:tab w:val="left" w:pos="0"/>
        </w:tabs>
        <w:autoSpaceDE w:val="0"/>
        <w:autoSpaceDN w:val="0"/>
        <w:adjustRightInd w:val="0"/>
        <w:spacing w:before="0" w:after="0" w:line="240" w:lineRule="auto"/>
        <w:ind w:left="993"/>
        <w:rPr>
          <w:rFonts w:ascii="Times New Roman" w:hAnsi="Times New Roman"/>
          <w:sz w:val="28"/>
          <w:szCs w:val="28"/>
          <w:lang w:val="uk-UA"/>
        </w:rPr>
      </w:pPr>
      <w:r w:rsidRPr="00930147">
        <w:rPr>
          <w:rFonts w:ascii="Times New Roman" w:hAnsi="Times New Roman"/>
          <w:sz w:val="28"/>
          <w:szCs w:val="28"/>
          <w:lang w:val="uk-UA"/>
        </w:rPr>
        <w:t>на виробництві тощо. </w:t>
      </w:r>
    </w:p>
    <w:p w:rsidR="00351380" w:rsidRPr="00930147" w:rsidRDefault="00351380" w:rsidP="00351380">
      <w:pPr>
        <w:shd w:val="clear" w:color="auto" w:fill="FFFFFF"/>
        <w:tabs>
          <w:tab w:val="left" w:pos="0"/>
          <w:tab w:val="left" w:pos="2340"/>
        </w:tabs>
        <w:spacing w:before="0" w:after="0" w:line="240" w:lineRule="auto"/>
        <w:ind w:firstLine="567"/>
        <w:rPr>
          <w:rFonts w:ascii="Times New Roman" w:hAnsi="Times New Roman"/>
          <w:sz w:val="28"/>
          <w:szCs w:val="28"/>
          <w:lang w:val="uk-UA"/>
        </w:rPr>
      </w:pPr>
      <w:r w:rsidRPr="00930147">
        <w:rPr>
          <w:rFonts w:ascii="Times New Roman" w:hAnsi="Times New Roman"/>
          <w:sz w:val="28"/>
          <w:szCs w:val="28"/>
          <w:lang w:val="uk-UA"/>
        </w:rPr>
        <w:t xml:space="preserve">Форми підвищення кваліфікації можуть поєднуватись. </w:t>
      </w:r>
    </w:p>
    <w:p w:rsidR="00351380" w:rsidRPr="00930147" w:rsidRDefault="00351380" w:rsidP="00351380">
      <w:pPr>
        <w:shd w:val="clear" w:color="auto" w:fill="FFFFFF"/>
        <w:tabs>
          <w:tab w:val="left" w:pos="0"/>
          <w:tab w:val="left" w:pos="2340"/>
        </w:tabs>
        <w:spacing w:before="0" w:after="0" w:line="240" w:lineRule="auto"/>
        <w:ind w:firstLine="567"/>
        <w:rPr>
          <w:rFonts w:ascii="Times New Roman" w:hAnsi="Times New Roman"/>
          <w:sz w:val="28"/>
          <w:szCs w:val="28"/>
          <w:lang w:val="uk-UA"/>
        </w:rPr>
      </w:pPr>
      <w:r w:rsidRPr="00930147">
        <w:rPr>
          <w:rFonts w:ascii="Times New Roman" w:hAnsi="Times New Roman"/>
          <w:sz w:val="28"/>
          <w:szCs w:val="28"/>
          <w:lang w:val="uk-UA"/>
        </w:rPr>
        <w:t>Основними видами підвищення кваліфікації є: </w:t>
      </w:r>
    </w:p>
    <w:p w:rsidR="00351380" w:rsidRPr="00930147" w:rsidRDefault="00351380" w:rsidP="008512AC">
      <w:pPr>
        <w:widowControl w:val="0"/>
        <w:numPr>
          <w:ilvl w:val="0"/>
          <w:numId w:val="51"/>
        </w:numPr>
        <w:shd w:val="clear" w:color="auto" w:fill="FFFFFF"/>
        <w:tabs>
          <w:tab w:val="left" w:pos="0"/>
          <w:tab w:val="left" w:pos="851"/>
        </w:tabs>
        <w:autoSpaceDE w:val="0"/>
        <w:autoSpaceDN w:val="0"/>
        <w:adjustRightInd w:val="0"/>
        <w:spacing w:before="0" w:after="0" w:line="240" w:lineRule="auto"/>
        <w:ind w:left="851" w:hanging="284"/>
        <w:rPr>
          <w:rFonts w:ascii="Times New Roman" w:hAnsi="Times New Roman"/>
          <w:sz w:val="28"/>
          <w:szCs w:val="28"/>
          <w:lang w:val="uk-UA"/>
        </w:rPr>
      </w:pPr>
      <w:r w:rsidRPr="00930147">
        <w:rPr>
          <w:rFonts w:ascii="Times New Roman" w:hAnsi="Times New Roman"/>
          <w:sz w:val="28"/>
          <w:szCs w:val="28"/>
          <w:lang w:val="uk-UA"/>
        </w:rPr>
        <w:t>навчання за програмою підвищення кваліфікації; </w:t>
      </w:r>
    </w:p>
    <w:p w:rsidR="00351380" w:rsidRPr="00930147" w:rsidRDefault="00351380" w:rsidP="008512AC">
      <w:pPr>
        <w:widowControl w:val="0"/>
        <w:numPr>
          <w:ilvl w:val="0"/>
          <w:numId w:val="51"/>
        </w:numPr>
        <w:shd w:val="clear" w:color="auto" w:fill="FFFFFF"/>
        <w:tabs>
          <w:tab w:val="left" w:pos="0"/>
          <w:tab w:val="left" w:pos="851"/>
        </w:tabs>
        <w:autoSpaceDE w:val="0"/>
        <w:autoSpaceDN w:val="0"/>
        <w:adjustRightInd w:val="0"/>
        <w:spacing w:before="0" w:after="0" w:line="240" w:lineRule="auto"/>
        <w:ind w:left="851" w:hanging="284"/>
        <w:rPr>
          <w:rFonts w:ascii="Times New Roman" w:hAnsi="Times New Roman"/>
          <w:sz w:val="28"/>
          <w:szCs w:val="28"/>
          <w:lang w:val="uk-UA"/>
        </w:rPr>
      </w:pPr>
      <w:r w:rsidRPr="00930147">
        <w:rPr>
          <w:rFonts w:ascii="Times New Roman" w:hAnsi="Times New Roman"/>
          <w:sz w:val="28"/>
          <w:szCs w:val="28"/>
          <w:lang w:val="uk-UA"/>
        </w:rPr>
        <w:t>стажування; </w:t>
      </w:r>
    </w:p>
    <w:p w:rsidR="00351380" w:rsidRPr="00930147" w:rsidRDefault="00351380" w:rsidP="008512AC">
      <w:pPr>
        <w:widowControl w:val="0"/>
        <w:numPr>
          <w:ilvl w:val="0"/>
          <w:numId w:val="51"/>
        </w:numPr>
        <w:shd w:val="clear" w:color="auto" w:fill="FFFFFF"/>
        <w:tabs>
          <w:tab w:val="left" w:pos="0"/>
          <w:tab w:val="left" w:pos="851"/>
        </w:tabs>
        <w:autoSpaceDE w:val="0"/>
        <w:autoSpaceDN w:val="0"/>
        <w:adjustRightInd w:val="0"/>
        <w:spacing w:before="0" w:after="0" w:line="240" w:lineRule="auto"/>
        <w:ind w:left="851" w:hanging="284"/>
        <w:rPr>
          <w:rFonts w:ascii="Times New Roman" w:hAnsi="Times New Roman"/>
          <w:sz w:val="28"/>
          <w:szCs w:val="28"/>
          <w:lang w:val="uk-UA"/>
        </w:rPr>
      </w:pPr>
      <w:r w:rsidRPr="00930147">
        <w:rPr>
          <w:rFonts w:ascii="Times New Roman" w:hAnsi="Times New Roman"/>
          <w:sz w:val="28"/>
          <w:szCs w:val="28"/>
          <w:lang w:val="uk-UA"/>
        </w:rPr>
        <w:t xml:space="preserve">участь у семінарах, практикумах, тренінгах, вебінарах, майстер-класах тощо. </w:t>
      </w:r>
    </w:p>
    <w:p w:rsidR="00351380" w:rsidRPr="00930147" w:rsidRDefault="00351380" w:rsidP="00351380">
      <w:pPr>
        <w:pStyle w:val="rvps2"/>
        <w:spacing w:before="0" w:beforeAutospacing="0" w:after="0" w:afterAutospacing="0"/>
        <w:jc w:val="both"/>
        <w:rPr>
          <w:sz w:val="28"/>
          <w:szCs w:val="28"/>
          <w:lang w:val="uk-UA"/>
        </w:rPr>
      </w:pPr>
      <w:r w:rsidRPr="00930147">
        <w:rPr>
          <w:sz w:val="28"/>
          <w:szCs w:val="28"/>
          <w:lang w:val="uk-UA"/>
        </w:rPr>
        <w:tab/>
        <w:t>Науково-педагогічні працівники Університету самостійно обирають конкретні форми, види, напрями та суб’єктів надання освітніх послуг з підвищення кваліфікації.</w:t>
      </w:r>
    </w:p>
    <w:p w:rsidR="00351380" w:rsidRPr="00930147" w:rsidRDefault="00351380" w:rsidP="00351380">
      <w:pPr>
        <w:pStyle w:val="rvps2"/>
        <w:spacing w:before="0" w:beforeAutospacing="0" w:after="0" w:afterAutospacing="0"/>
        <w:jc w:val="both"/>
        <w:rPr>
          <w:sz w:val="28"/>
          <w:szCs w:val="28"/>
          <w:lang w:val="uk-UA"/>
        </w:rPr>
      </w:pPr>
      <w:r w:rsidRPr="00930147">
        <w:rPr>
          <w:sz w:val="28"/>
          <w:szCs w:val="28"/>
          <w:lang w:val="uk-UA"/>
        </w:rPr>
        <w:tab/>
        <w:t>Обсяг (тривалість) підвищення кваліфікації науково-педагогічних працівників установлюється в годинах та/або кредитах Європейської кредитної трансферно-накопичувальної системи (далі – ЄКТС, (один кредит ЄКТС становить 30 годин) за накопичувальною системою.</w:t>
      </w:r>
    </w:p>
    <w:p w:rsidR="00351380" w:rsidRPr="00930147" w:rsidRDefault="00351380" w:rsidP="00351380">
      <w:pPr>
        <w:shd w:val="clear" w:color="auto" w:fill="FFFFFF"/>
        <w:tabs>
          <w:tab w:val="left" w:pos="0"/>
        </w:tabs>
        <w:spacing w:before="0" w:after="0" w:line="240" w:lineRule="auto"/>
        <w:ind w:firstLine="567"/>
        <w:rPr>
          <w:rFonts w:ascii="Times New Roman" w:hAnsi="Times New Roman"/>
          <w:sz w:val="28"/>
          <w:szCs w:val="28"/>
          <w:lang w:val="uk-UA"/>
        </w:rPr>
      </w:pPr>
      <w:r w:rsidRPr="00930147">
        <w:rPr>
          <w:rFonts w:ascii="Times New Roman" w:hAnsi="Times New Roman"/>
          <w:sz w:val="28"/>
          <w:szCs w:val="28"/>
          <w:lang w:val="uk-UA"/>
        </w:rPr>
        <w:t>Обсяг підвищення кваліфікації науково-педагогічних працівників Університету протягом п'яти років не може бути меншим ніж шість кредитів ЄКТС (один кредит ЄКТС становить 30 годин).</w:t>
      </w:r>
    </w:p>
    <w:p w:rsidR="00351380" w:rsidRPr="00930147" w:rsidRDefault="00351380" w:rsidP="00351380">
      <w:pPr>
        <w:shd w:val="clear" w:color="auto" w:fill="FFFFFF"/>
        <w:tabs>
          <w:tab w:val="left" w:pos="0"/>
        </w:tabs>
        <w:spacing w:before="0" w:after="0" w:line="240" w:lineRule="auto"/>
        <w:ind w:firstLine="567"/>
        <w:rPr>
          <w:rFonts w:ascii="Times New Roman" w:hAnsi="Times New Roman"/>
          <w:sz w:val="28"/>
          <w:szCs w:val="28"/>
          <w:lang w:val="uk-UA"/>
        </w:rPr>
      </w:pPr>
      <w:r w:rsidRPr="00930147">
        <w:rPr>
          <w:rFonts w:ascii="Times New Roman" w:hAnsi="Times New Roman"/>
          <w:color w:val="000000"/>
          <w:sz w:val="28"/>
          <w:szCs w:val="28"/>
          <w:lang w:val="uk-UA"/>
        </w:rPr>
        <w:t>Один тиждень наукового стажування науково-педагогічних працівників зараховується як підвищення кваліфікації в обсязі 30 годин або одного кредиту ЄКТС.</w:t>
      </w:r>
      <w:r w:rsidRPr="00930147">
        <w:rPr>
          <w:rFonts w:ascii="Times New Roman" w:hAnsi="Times New Roman"/>
          <w:sz w:val="28"/>
          <w:szCs w:val="28"/>
          <w:lang w:val="uk-UA"/>
        </w:rPr>
        <w:t xml:space="preserve"> </w:t>
      </w:r>
    </w:p>
    <w:p w:rsidR="00351380" w:rsidRPr="00930147" w:rsidRDefault="00351380" w:rsidP="00351380">
      <w:pPr>
        <w:shd w:val="clear" w:color="auto" w:fill="FFFFFF"/>
        <w:tabs>
          <w:tab w:val="left" w:pos="0"/>
        </w:tabs>
        <w:spacing w:before="0" w:after="0" w:line="240" w:lineRule="auto"/>
        <w:ind w:firstLine="567"/>
        <w:rPr>
          <w:rFonts w:ascii="Times New Roman" w:hAnsi="Times New Roman"/>
          <w:color w:val="000000"/>
          <w:sz w:val="28"/>
          <w:szCs w:val="28"/>
          <w:lang w:val="uk-UA"/>
        </w:rPr>
      </w:pPr>
      <w:r w:rsidRPr="00930147">
        <w:rPr>
          <w:rFonts w:ascii="Times New Roman" w:hAnsi="Times New Roman"/>
          <w:color w:val="000000"/>
          <w:sz w:val="28"/>
          <w:szCs w:val="28"/>
          <w:lang w:val="uk-UA"/>
        </w:rPr>
        <w:t xml:space="preserve">Обсяг підвищення кваліфікації шляхом участі </w:t>
      </w:r>
      <w:r w:rsidRPr="00930147">
        <w:rPr>
          <w:rFonts w:ascii="Times New Roman" w:hAnsi="Times New Roman"/>
          <w:sz w:val="28"/>
          <w:szCs w:val="28"/>
          <w:lang w:val="uk-UA"/>
        </w:rPr>
        <w:t xml:space="preserve">науково-педагогічного </w:t>
      </w:r>
      <w:r w:rsidRPr="00930147">
        <w:rPr>
          <w:rFonts w:ascii="Times New Roman" w:hAnsi="Times New Roman"/>
          <w:color w:val="000000"/>
          <w:sz w:val="28"/>
          <w:szCs w:val="28"/>
          <w:lang w:val="uk-UA"/>
        </w:rPr>
        <w:t>у програмі академічної мобільності зараховується в межах визнаних результатів навчання, але не більше ніж 30 годин або один кредит ЄКТС на рік.</w:t>
      </w:r>
    </w:p>
    <w:p w:rsidR="00351380" w:rsidRPr="00930147" w:rsidRDefault="00351380" w:rsidP="00351380">
      <w:pPr>
        <w:pStyle w:val="rvps2"/>
        <w:spacing w:before="0" w:beforeAutospacing="0" w:after="0" w:afterAutospacing="0"/>
        <w:jc w:val="both"/>
        <w:rPr>
          <w:sz w:val="28"/>
          <w:szCs w:val="28"/>
          <w:lang w:val="uk-UA"/>
        </w:rPr>
      </w:pPr>
      <w:bookmarkStart w:id="15" w:name="n35"/>
      <w:bookmarkEnd w:id="15"/>
      <w:r w:rsidRPr="00930147">
        <w:rPr>
          <w:sz w:val="28"/>
          <w:szCs w:val="28"/>
          <w:lang w:val="uk-UA"/>
        </w:rPr>
        <w:lastRenderedPageBreak/>
        <w:tab/>
        <w:t xml:space="preserve">Підвищення кваліфікації науково-педагогічними працівниками здійснюється згідно з планом підвищення кваліфікації Університету на певний рік. </w:t>
      </w:r>
    </w:p>
    <w:p w:rsidR="00351380" w:rsidRPr="00930147" w:rsidRDefault="00351380" w:rsidP="00351380">
      <w:pPr>
        <w:pStyle w:val="rvps2"/>
        <w:spacing w:before="0" w:beforeAutospacing="0" w:after="0" w:afterAutospacing="0"/>
        <w:jc w:val="both"/>
        <w:rPr>
          <w:sz w:val="28"/>
          <w:szCs w:val="28"/>
          <w:lang w:val="uk-UA"/>
        </w:rPr>
      </w:pPr>
      <w:bookmarkStart w:id="16" w:name="n36"/>
      <w:bookmarkEnd w:id="16"/>
      <w:r w:rsidRPr="00930147">
        <w:rPr>
          <w:sz w:val="28"/>
          <w:szCs w:val="28"/>
          <w:lang w:val="uk-UA"/>
        </w:rPr>
        <w:tab/>
        <w:t>Науково-педагогічні працівники Університету мають право на підвищення кваліфікації поза межами плану підвищення кваліфікації Університету на відповідний рік.</w:t>
      </w:r>
    </w:p>
    <w:p w:rsidR="00351380" w:rsidRPr="00930147" w:rsidRDefault="00351380" w:rsidP="00351380">
      <w:pPr>
        <w:pStyle w:val="rvps2"/>
        <w:spacing w:before="0" w:beforeAutospacing="0" w:after="0" w:afterAutospacing="0"/>
        <w:jc w:val="both"/>
        <w:rPr>
          <w:sz w:val="28"/>
          <w:szCs w:val="28"/>
          <w:lang w:val="uk-UA"/>
        </w:rPr>
      </w:pPr>
      <w:bookmarkStart w:id="17" w:name="n37"/>
      <w:bookmarkEnd w:id="17"/>
      <w:r w:rsidRPr="00930147">
        <w:rPr>
          <w:sz w:val="28"/>
          <w:szCs w:val="28"/>
          <w:lang w:val="uk-UA"/>
        </w:rPr>
        <w:tab/>
        <w:t>Суб’єктом підвищення кваліфікації може бути заклад освіти (його структурний підрозділ), наукова установа, інша юридична чи фізична особа, у тому числі фізична особа - підприємець, що провадить освітню діяльність у сфері підвищення кваліфікації науково-педагогічних працівників.</w:t>
      </w:r>
    </w:p>
    <w:p w:rsidR="00351380" w:rsidRPr="00930147" w:rsidRDefault="00351380" w:rsidP="00351380">
      <w:pPr>
        <w:pStyle w:val="rvps2"/>
        <w:spacing w:before="0" w:beforeAutospacing="0" w:after="0" w:afterAutospacing="0"/>
        <w:jc w:val="both"/>
        <w:rPr>
          <w:sz w:val="28"/>
          <w:szCs w:val="28"/>
          <w:lang w:val="uk-UA"/>
        </w:rPr>
      </w:pPr>
      <w:r w:rsidRPr="00930147">
        <w:rPr>
          <w:sz w:val="28"/>
          <w:szCs w:val="28"/>
          <w:lang w:val="uk-UA"/>
        </w:rPr>
        <w:tab/>
        <w:t>Суб’єкт підвищення кваліфікації може організовувати освітню діяльність у сфері підвищення кваліфікації за місцем провадження власної освітньої діяльності та/або за місцем роботи науково-педагогічних працівників, за іншим місцем (місцями) та/або дистанційно, якщо це передбачено договором та/або відповідною програмою.</w:t>
      </w:r>
    </w:p>
    <w:p w:rsidR="00351380" w:rsidRPr="00930147" w:rsidRDefault="00351380" w:rsidP="00351380">
      <w:pPr>
        <w:pStyle w:val="rvps2"/>
        <w:spacing w:before="0" w:beforeAutospacing="0" w:after="0" w:afterAutospacing="0"/>
        <w:jc w:val="both"/>
        <w:rPr>
          <w:sz w:val="28"/>
          <w:szCs w:val="28"/>
          <w:lang w:val="uk-UA"/>
        </w:rPr>
      </w:pPr>
      <w:r w:rsidRPr="00930147">
        <w:rPr>
          <w:sz w:val="28"/>
          <w:szCs w:val="28"/>
          <w:lang w:val="uk-UA"/>
        </w:rPr>
        <w:tab/>
        <w:t>Науково-педагогічні працівники Університету можуть підвищувати кваліфікацію у різних суб’єктів підвищення кваліфікації.</w:t>
      </w:r>
    </w:p>
    <w:p w:rsidR="00351380" w:rsidRPr="00930147" w:rsidRDefault="00351380" w:rsidP="00351380">
      <w:pPr>
        <w:pStyle w:val="rvps2"/>
        <w:spacing w:before="0" w:beforeAutospacing="0" w:after="0" w:afterAutospacing="0"/>
        <w:jc w:val="both"/>
        <w:rPr>
          <w:sz w:val="28"/>
          <w:szCs w:val="28"/>
          <w:lang w:val="uk-UA"/>
        </w:rPr>
      </w:pPr>
      <w:bookmarkStart w:id="18" w:name="n40"/>
      <w:bookmarkEnd w:id="18"/>
      <w:r w:rsidRPr="00930147">
        <w:rPr>
          <w:sz w:val="28"/>
          <w:szCs w:val="28"/>
          <w:lang w:val="uk-UA"/>
        </w:rPr>
        <w:tab/>
        <w:t>Програма підвищення кваліфікації затверджується суб’єктом підвищення кваліфікації та повинна містити інформацію про її розробника (розробників), найменування, мету, напрям, зміст, обсяг (тривалість), що встановлюється в годинах та/або в кредитах ЄКТС, форму (форми) підвищення кваліфікації, перелік компетентностей, що вдосконалюватимуться/набуватимуться (загальні, фахові тощо).</w:t>
      </w:r>
    </w:p>
    <w:p w:rsidR="00351380" w:rsidRPr="00930147" w:rsidRDefault="00351380" w:rsidP="00351380">
      <w:pPr>
        <w:pStyle w:val="rvps2"/>
        <w:spacing w:before="0" w:beforeAutospacing="0" w:after="0" w:afterAutospacing="0"/>
        <w:jc w:val="both"/>
        <w:rPr>
          <w:sz w:val="28"/>
          <w:szCs w:val="28"/>
          <w:lang w:val="uk-UA"/>
        </w:rPr>
      </w:pPr>
      <w:r w:rsidRPr="00930147">
        <w:rPr>
          <w:sz w:val="28"/>
          <w:szCs w:val="28"/>
          <w:lang w:val="uk-UA"/>
        </w:rPr>
        <w:tab/>
        <w:t>Стажування здійснюється за індивідуальною програмою, що розробляється і затверджується суб’єктом підвищення кваліфікації.</w:t>
      </w:r>
    </w:p>
    <w:p w:rsidR="00351380" w:rsidRPr="00930147" w:rsidRDefault="00351380" w:rsidP="00351380">
      <w:pPr>
        <w:pStyle w:val="rvps2"/>
        <w:spacing w:before="0" w:beforeAutospacing="0" w:after="0" w:afterAutospacing="0"/>
        <w:jc w:val="both"/>
        <w:rPr>
          <w:sz w:val="28"/>
          <w:szCs w:val="28"/>
        </w:rPr>
      </w:pPr>
      <w:bookmarkStart w:id="19" w:name="n45"/>
      <w:bookmarkEnd w:id="19"/>
      <w:r w:rsidRPr="00930147">
        <w:rPr>
          <w:sz w:val="28"/>
          <w:szCs w:val="28"/>
          <w:lang w:val="uk-UA"/>
        </w:rPr>
        <w:tab/>
      </w:r>
      <w:r w:rsidRPr="00930147">
        <w:rPr>
          <w:sz w:val="28"/>
          <w:szCs w:val="28"/>
        </w:rPr>
        <w:t>Індивідуальна програма стажування повинна містити інформацію про її обсяг (тривалість) та очікувані результати навчання. Індивідуальна програма стажування може містити також іншу інформацію, що стосується проходження стажування науково-педагогічним працівником.</w:t>
      </w:r>
    </w:p>
    <w:p w:rsidR="00351380" w:rsidRPr="00930147" w:rsidRDefault="00351380" w:rsidP="00351380">
      <w:pPr>
        <w:pStyle w:val="rvps2"/>
        <w:spacing w:before="0" w:beforeAutospacing="0" w:after="0" w:afterAutospacing="0"/>
        <w:jc w:val="both"/>
        <w:rPr>
          <w:sz w:val="28"/>
          <w:szCs w:val="28"/>
        </w:rPr>
      </w:pPr>
      <w:r w:rsidRPr="00930147">
        <w:rPr>
          <w:sz w:val="28"/>
          <w:szCs w:val="28"/>
          <w:lang w:val="uk-UA"/>
        </w:rPr>
        <w:tab/>
      </w:r>
      <w:r w:rsidRPr="00930147">
        <w:rPr>
          <w:sz w:val="28"/>
          <w:szCs w:val="28"/>
        </w:rPr>
        <w:t xml:space="preserve">Стажування науково-педагогічних працівників </w:t>
      </w:r>
      <w:r w:rsidRPr="00930147">
        <w:rPr>
          <w:sz w:val="28"/>
          <w:szCs w:val="28"/>
          <w:lang w:val="uk-UA"/>
        </w:rPr>
        <w:t xml:space="preserve">Університету </w:t>
      </w:r>
      <w:r w:rsidRPr="00930147">
        <w:rPr>
          <w:sz w:val="28"/>
          <w:szCs w:val="28"/>
        </w:rPr>
        <w:t>може здійснюватися в закладах освіти, установах, організаціях та на підприємствах.</w:t>
      </w:r>
    </w:p>
    <w:p w:rsidR="00351380" w:rsidRPr="00930147" w:rsidRDefault="00351380" w:rsidP="00351380">
      <w:pPr>
        <w:pStyle w:val="rvps2"/>
        <w:spacing w:before="0" w:beforeAutospacing="0" w:after="0" w:afterAutospacing="0"/>
        <w:jc w:val="both"/>
        <w:rPr>
          <w:sz w:val="28"/>
          <w:szCs w:val="28"/>
          <w:lang w:val="uk-UA"/>
        </w:rPr>
      </w:pPr>
      <w:r w:rsidRPr="00930147">
        <w:rPr>
          <w:sz w:val="28"/>
          <w:szCs w:val="28"/>
          <w:lang w:val="uk-UA"/>
        </w:rPr>
        <w:tab/>
        <w:t>За результатами проходження підвищення кваліфікації науково-педагогічним працівникам Університету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rsidR="00351380" w:rsidRPr="00930147" w:rsidRDefault="00351380" w:rsidP="00351380">
      <w:pPr>
        <w:pStyle w:val="rvps2"/>
        <w:spacing w:before="0" w:beforeAutospacing="0" w:after="0" w:afterAutospacing="0"/>
        <w:jc w:val="both"/>
        <w:rPr>
          <w:sz w:val="28"/>
          <w:szCs w:val="28"/>
          <w:lang w:val="uk-UA"/>
        </w:rPr>
      </w:pPr>
      <w:bookmarkStart w:id="20" w:name="n58"/>
      <w:bookmarkEnd w:id="20"/>
      <w:r w:rsidRPr="00930147">
        <w:rPr>
          <w:sz w:val="28"/>
          <w:szCs w:val="28"/>
          <w:lang w:val="uk-UA"/>
        </w:rPr>
        <w:tab/>
        <w:t>Перелік виданих документів про підвищення кваліфікації оприлюднюється на веб-сайті суб’єкта підвищення кваліфікації протягом 15 календарних днів після їх видачі.</w:t>
      </w:r>
    </w:p>
    <w:p w:rsidR="00351380" w:rsidRPr="00930147" w:rsidRDefault="00351380" w:rsidP="00351380">
      <w:pPr>
        <w:shd w:val="clear" w:color="auto" w:fill="FFFFFF"/>
        <w:tabs>
          <w:tab w:val="left" w:pos="0"/>
        </w:tabs>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Особливості підвищення кваліфікації, стажування, п</w:t>
      </w:r>
      <w:r w:rsidRPr="00930147">
        <w:rPr>
          <w:rFonts w:ascii="Times New Roman" w:hAnsi="Times New Roman"/>
          <w:color w:val="000000"/>
          <w:sz w:val="28"/>
          <w:szCs w:val="28"/>
          <w:lang w:val="uk-UA"/>
        </w:rPr>
        <w:t xml:space="preserve">еріодичність, обсяг і зміст </w:t>
      </w:r>
      <w:r w:rsidRPr="00930147">
        <w:rPr>
          <w:rFonts w:ascii="Times New Roman" w:hAnsi="Times New Roman"/>
          <w:sz w:val="28"/>
          <w:szCs w:val="28"/>
          <w:lang w:val="uk-UA"/>
        </w:rPr>
        <w:t>підвищення кваліфікації, зарахування результатів підвищення кваліфікації визначаються «Положення про підвищення кваліфікації науково-педагогічних працівників ПЗВО « Міжнародний класичний університет імені Пилипа Орлика».</w:t>
      </w:r>
    </w:p>
    <w:p w:rsidR="00351380" w:rsidRPr="00930147" w:rsidRDefault="00351380" w:rsidP="00180109">
      <w:pPr>
        <w:spacing w:before="0" w:after="0" w:line="240" w:lineRule="auto"/>
        <w:ind w:firstLine="0"/>
        <w:jc w:val="center"/>
        <w:outlineLvl w:val="0"/>
        <w:rPr>
          <w:rFonts w:ascii="Times New Roman" w:hAnsi="Times New Roman"/>
          <w:b/>
          <w:bCs/>
          <w:caps/>
          <w:kern w:val="36"/>
          <w:sz w:val="28"/>
          <w:szCs w:val="28"/>
          <w:lang w:val="uk-UA" w:eastAsia="uk-UA"/>
        </w:rPr>
      </w:pPr>
    </w:p>
    <w:p w:rsidR="00351380" w:rsidRPr="00930147" w:rsidRDefault="00351380" w:rsidP="00351380">
      <w:pPr>
        <w:spacing w:before="0" w:after="0" w:line="240" w:lineRule="auto"/>
        <w:ind w:firstLine="0"/>
        <w:outlineLvl w:val="0"/>
        <w:rPr>
          <w:rFonts w:ascii="Times New Roman" w:hAnsi="Times New Roman"/>
          <w:b/>
          <w:bCs/>
          <w:i/>
          <w:caps/>
          <w:kern w:val="36"/>
          <w:sz w:val="28"/>
          <w:szCs w:val="28"/>
          <w:lang w:val="uk-UA" w:eastAsia="uk-UA"/>
        </w:rPr>
      </w:pPr>
      <w:r w:rsidRPr="00930147">
        <w:rPr>
          <w:rFonts w:ascii="Times New Roman" w:hAnsi="Times New Roman"/>
          <w:b/>
          <w:i/>
          <w:sz w:val="28"/>
          <w:szCs w:val="28"/>
          <w:lang w:val="uk-UA" w:eastAsia="uk-UA"/>
        </w:rPr>
        <w:lastRenderedPageBreak/>
        <w:t>3.3.6. Оцінювання науково-педагогічної діяльності науково-педагогічних працівників</w:t>
      </w:r>
    </w:p>
    <w:p w:rsidR="003B5828" w:rsidRPr="00930147" w:rsidRDefault="003B5828" w:rsidP="003B5828">
      <w:pPr>
        <w:widowControl w:val="0"/>
        <w:tabs>
          <w:tab w:val="left" w:pos="1220"/>
        </w:tabs>
        <w:spacing w:before="0" w:after="0" w:line="240" w:lineRule="auto"/>
        <w:ind w:firstLine="0"/>
        <w:rPr>
          <w:rFonts w:ascii="Times New Roman" w:hAnsi="Times New Roman"/>
          <w:bCs/>
          <w:sz w:val="28"/>
          <w:szCs w:val="28"/>
          <w:lang w:val="uk-UA" w:eastAsia="ru-RU"/>
        </w:rPr>
      </w:pPr>
      <w:r w:rsidRPr="00930147">
        <w:rPr>
          <w:rFonts w:ascii="Times New Roman" w:hAnsi="Times New Roman"/>
          <w:bCs/>
          <w:sz w:val="28"/>
          <w:szCs w:val="28"/>
          <w:lang w:val="uk-UA" w:eastAsia="ru-RU"/>
        </w:rPr>
        <w:tab/>
        <w:t>Оцінювання науково-педагогічної діяльності науково-педагогічних працівників Університету здійснюється щорічно. Система оцінювання включає кількісні та якісні показники всіх видів роботи науково-педагогічних працівників. Основними індикаторами ефективності участі в освітньому процесі є:</w:t>
      </w:r>
    </w:p>
    <w:p w:rsidR="003B5828" w:rsidRPr="00930147" w:rsidRDefault="003B5828" w:rsidP="003B5828">
      <w:pPr>
        <w:pStyle w:val="ListParagraph"/>
        <w:widowControl w:val="0"/>
        <w:numPr>
          <w:ilvl w:val="0"/>
          <w:numId w:val="52"/>
        </w:numPr>
        <w:tabs>
          <w:tab w:val="left" w:pos="1220"/>
        </w:tabs>
        <w:spacing w:before="0" w:after="0" w:line="240" w:lineRule="auto"/>
        <w:rPr>
          <w:rFonts w:ascii="Times New Roman" w:hAnsi="Times New Roman"/>
          <w:bCs/>
          <w:sz w:val="28"/>
          <w:szCs w:val="28"/>
          <w:lang w:val="uk-UA" w:eastAsia="ru-RU"/>
        </w:rPr>
      </w:pPr>
      <w:r w:rsidRPr="00930147">
        <w:rPr>
          <w:rFonts w:ascii="Times New Roman" w:hAnsi="Times New Roman"/>
          <w:bCs/>
          <w:sz w:val="28"/>
          <w:szCs w:val="28"/>
          <w:lang w:val="uk-UA" w:eastAsia="ru-RU"/>
        </w:rPr>
        <w:t>якість проведення навчальних занять;</w:t>
      </w:r>
    </w:p>
    <w:p w:rsidR="003B5828" w:rsidRPr="00930147" w:rsidRDefault="003B5828" w:rsidP="003B5828">
      <w:pPr>
        <w:pStyle w:val="ListParagraph"/>
        <w:widowControl w:val="0"/>
        <w:numPr>
          <w:ilvl w:val="0"/>
          <w:numId w:val="52"/>
        </w:numPr>
        <w:tabs>
          <w:tab w:val="left" w:pos="1220"/>
        </w:tabs>
        <w:spacing w:before="0" w:after="0" w:line="240" w:lineRule="auto"/>
        <w:rPr>
          <w:rFonts w:ascii="Times New Roman" w:hAnsi="Times New Roman"/>
          <w:bCs/>
          <w:sz w:val="28"/>
          <w:szCs w:val="28"/>
          <w:lang w:val="uk-UA" w:eastAsia="ru-RU"/>
        </w:rPr>
      </w:pPr>
      <w:r w:rsidRPr="00930147">
        <w:rPr>
          <w:rFonts w:ascii="Times New Roman" w:hAnsi="Times New Roman"/>
          <w:bCs/>
          <w:sz w:val="28"/>
          <w:szCs w:val="28"/>
          <w:lang w:val="uk-UA" w:eastAsia="ru-RU"/>
        </w:rPr>
        <w:t xml:space="preserve">рівень прогресу навчальних досягнень здобувачів; </w:t>
      </w:r>
    </w:p>
    <w:p w:rsidR="003B5828" w:rsidRPr="00930147" w:rsidRDefault="003B5828" w:rsidP="003B5828">
      <w:pPr>
        <w:pStyle w:val="ListParagraph"/>
        <w:widowControl w:val="0"/>
        <w:numPr>
          <w:ilvl w:val="0"/>
          <w:numId w:val="52"/>
        </w:numPr>
        <w:tabs>
          <w:tab w:val="left" w:pos="1220"/>
        </w:tabs>
        <w:spacing w:before="0" w:after="0" w:line="240" w:lineRule="auto"/>
        <w:rPr>
          <w:rFonts w:ascii="Times New Roman" w:hAnsi="Times New Roman"/>
          <w:bCs/>
          <w:sz w:val="28"/>
          <w:szCs w:val="28"/>
          <w:lang w:val="uk-UA" w:eastAsia="ru-RU"/>
        </w:rPr>
      </w:pPr>
      <w:r w:rsidRPr="00930147">
        <w:rPr>
          <w:rFonts w:ascii="Times New Roman" w:hAnsi="Times New Roman"/>
          <w:bCs/>
          <w:sz w:val="28"/>
          <w:szCs w:val="28"/>
          <w:lang w:val="uk-UA" w:eastAsia="ru-RU"/>
        </w:rPr>
        <w:t>якість оцінювання успішності здобувачів;</w:t>
      </w:r>
    </w:p>
    <w:p w:rsidR="003B5828" w:rsidRPr="00930147" w:rsidRDefault="003B5828" w:rsidP="003B5828">
      <w:pPr>
        <w:pStyle w:val="ListParagraph"/>
        <w:widowControl w:val="0"/>
        <w:numPr>
          <w:ilvl w:val="0"/>
          <w:numId w:val="52"/>
        </w:numPr>
        <w:tabs>
          <w:tab w:val="left" w:pos="1220"/>
        </w:tabs>
        <w:spacing w:before="0" w:after="0" w:line="240" w:lineRule="auto"/>
        <w:rPr>
          <w:rFonts w:ascii="Times New Roman" w:hAnsi="Times New Roman"/>
          <w:bCs/>
          <w:sz w:val="28"/>
          <w:szCs w:val="28"/>
          <w:lang w:val="uk-UA" w:eastAsia="ru-RU"/>
        </w:rPr>
      </w:pPr>
      <w:r w:rsidRPr="00930147">
        <w:rPr>
          <w:rFonts w:ascii="Times New Roman" w:hAnsi="Times New Roman"/>
          <w:bCs/>
          <w:sz w:val="28"/>
          <w:szCs w:val="28"/>
          <w:lang w:val="uk-UA" w:eastAsia="ru-RU"/>
        </w:rPr>
        <w:t xml:space="preserve">якість і відповідність сучасним вимогам навчально-методичних праць; </w:t>
      </w:r>
    </w:p>
    <w:p w:rsidR="003B5828" w:rsidRPr="00930147" w:rsidRDefault="003B5828" w:rsidP="003B5828">
      <w:pPr>
        <w:pStyle w:val="ListParagraph"/>
        <w:widowControl w:val="0"/>
        <w:numPr>
          <w:ilvl w:val="0"/>
          <w:numId w:val="52"/>
        </w:numPr>
        <w:tabs>
          <w:tab w:val="left" w:pos="1220"/>
        </w:tabs>
        <w:spacing w:before="0" w:after="0" w:line="240" w:lineRule="auto"/>
        <w:rPr>
          <w:rFonts w:ascii="Times New Roman" w:hAnsi="Times New Roman"/>
          <w:bCs/>
          <w:sz w:val="28"/>
          <w:szCs w:val="28"/>
          <w:lang w:val="uk-UA" w:eastAsia="ru-RU"/>
        </w:rPr>
      </w:pPr>
      <w:r w:rsidRPr="00930147">
        <w:rPr>
          <w:rFonts w:ascii="Times New Roman" w:hAnsi="Times New Roman"/>
          <w:bCs/>
          <w:sz w:val="28"/>
          <w:szCs w:val="28"/>
          <w:lang w:val="uk-UA" w:eastAsia="ru-RU"/>
        </w:rPr>
        <w:t>підвищення кваліфікації;</w:t>
      </w:r>
    </w:p>
    <w:p w:rsidR="003B5828" w:rsidRPr="00930147" w:rsidRDefault="003B5828" w:rsidP="003B5828">
      <w:pPr>
        <w:pStyle w:val="ListParagraph"/>
        <w:widowControl w:val="0"/>
        <w:numPr>
          <w:ilvl w:val="0"/>
          <w:numId w:val="52"/>
        </w:numPr>
        <w:tabs>
          <w:tab w:val="left" w:pos="1220"/>
        </w:tabs>
        <w:spacing w:before="0" w:after="0" w:line="240" w:lineRule="auto"/>
        <w:rPr>
          <w:rFonts w:ascii="Times New Roman" w:hAnsi="Times New Roman"/>
          <w:bCs/>
          <w:sz w:val="28"/>
          <w:szCs w:val="28"/>
          <w:lang w:val="uk-UA" w:eastAsia="ru-RU"/>
        </w:rPr>
      </w:pPr>
      <w:r w:rsidRPr="00930147">
        <w:rPr>
          <w:rFonts w:ascii="Times New Roman" w:hAnsi="Times New Roman"/>
          <w:bCs/>
          <w:sz w:val="28"/>
          <w:szCs w:val="28"/>
          <w:lang w:val="uk-UA" w:eastAsia="ru-RU"/>
        </w:rPr>
        <w:t>стажування за профілем наукової діяльності;</w:t>
      </w:r>
    </w:p>
    <w:p w:rsidR="003B5828" w:rsidRPr="00930147" w:rsidRDefault="003B5828" w:rsidP="003B5828">
      <w:pPr>
        <w:pStyle w:val="ListParagraph"/>
        <w:widowControl w:val="0"/>
        <w:numPr>
          <w:ilvl w:val="0"/>
          <w:numId w:val="52"/>
        </w:numPr>
        <w:tabs>
          <w:tab w:val="left" w:pos="1220"/>
        </w:tabs>
        <w:spacing w:before="0" w:after="0" w:line="240" w:lineRule="auto"/>
        <w:rPr>
          <w:rFonts w:ascii="Times New Roman" w:hAnsi="Times New Roman"/>
          <w:bCs/>
          <w:sz w:val="28"/>
          <w:szCs w:val="28"/>
          <w:lang w:val="uk-UA" w:eastAsia="ru-RU"/>
        </w:rPr>
      </w:pPr>
      <w:r w:rsidRPr="00930147">
        <w:rPr>
          <w:rFonts w:ascii="Times New Roman" w:hAnsi="Times New Roman"/>
          <w:bCs/>
          <w:sz w:val="28"/>
          <w:szCs w:val="28"/>
          <w:lang w:val="uk-UA" w:eastAsia="ru-RU"/>
        </w:rPr>
        <w:t>участь у методичній роботі кафедр, факультетів, Університету, МОН України, НАЗЯВО України ;</w:t>
      </w:r>
    </w:p>
    <w:p w:rsidR="003B5828" w:rsidRPr="00930147" w:rsidRDefault="003B5828" w:rsidP="003B5828">
      <w:pPr>
        <w:pStyle w:val="ListParagraph"/>
        <w:widowControl w:val="0"/>
        <w:numPr>
          <w:ilvl w:val="0"/>
          <w:numId w:val="52"/>
        </w:numPr>
        <w:tabs>
          <w:tab w:val="left" w:pos="1220"/>
        </w:tabs>
        <w:spacing w:before="0" w:after="0" w:line="240" w:lineRule="auto"/>
        <w:rPr>
          <w:rFonts w:ascii="Times New Roman" w:hAnsi="Times New Roman"/>
          <w:bCs/>
          <w:sz w:val="28"/>
          <w:szCs w:val="28"/>
          <w:lang w:val="uk-UA" w:eastAsia="ru-RU"/>
        </w:rPr>
      </w:pPr>
      <w:r w:rsidRPr="00930147">
        <w:rPr>
          <w:rFonts w:ascii="Times New Roman" w:hAnsi="Times New Roman"/>
          <w:bCs/>
          <w:sz w:val="28"/>
          <w:szCs w:val="28"/>
          <w:lang w:val="uk-UA" w:eastAsia="ru-RU"/>
        </w:rPr>
        <w:t>участь у роботі з організації освітнього процесу;</w:t>
      </w:r>
    </w:p>
    <w:p w:rsidR="003B5828" w:rsidRPr="00930147" w:rsidRDefault="003B5828" w:rsidP="003B5828">
      <w:pPr>
        <w:pStyle w:val="ListParagraph"/>
        <w:widowControl w:val="0"/>
        <w:numPr>
          <w:ilvl w:val="0"/>
          <w:numId w:val="52"/>
        </w:numPr>
        <w:tabs>
          <w:tab w:val="left" w:pos="1220"/>
        </w:tabs>
        <w:spacing w:before="0" w:after="0" w:line="240" w:lineRule="auto"/>
        <w:rPr>
          <w:rFonts w:ascii="Times New Roman" w:hAnsi="Times New Roman"/>
          <w:bCs/>
          <w:sz w:val="28"/>
          <w:szCs w:val="28"/>
          <w:lang w:val="uk-UA" w:eastAsia="ru-RU"/>
        </w:rPr>
      </w:pPr>
      <w:r w:rsidRPr="00930147">
        <w:rPr>
          <w:rFonts w:ascii="Times New Roman" w:hAnsi="Times New Roman"/>
          <w:bCs/>
          <w:sz w:val="28"/>
          <w:szCs w:val="28"/>
          <w:lang w:val="uk-UA" w:eastAsia="ru-RU"/>
        </w:rPr>
        <w:t>організація або участь у профорієнтаційних заходах;</w:t>
      </w:r>
    </w:p>
    <w:p w:rsidR="003B5828" w:rsidRPr="00930147" w:rsidRDefault="003B5828" w:rsidP="003B5828">
      <w:pPr>
        <w:pStyle w:val="ListParagraph"/>
        <w:widowControl w:val="0"/>
        <w:numPr>
          <w:ilvl w:val="0"/>
          <w:numId w:val="52"/>
        </w:numPr>
        <w:tabs>
          <w:tab w:val="left" w:pos="1220"/>
        </w:tabs>
        <w:spacing w:before="0" w:after="0" w:line="240" w:lineRule="auto"/>
        <w:rPr>
          <w:rFonts w:ascii="Times New Roman" w:hAnsi="Times New Roman"/>
          <w:bCs/>
          <w:sz w:val="28"/>
          <w:szCs w:val="28"/>
          <w:lang w:val="uk-UA" w:eastAsia="ru-RU"/>
        </w:rPr>
      </w:pPr>
      <w:r w:rsidRPr="00930147">
        <w:rPr>
          <w:rFonts w:ascii="Times New Roman" w:hAnsi="Times New Roman"/>
          <w:bCs/>
          <w:sz w:val="28"/>
          <w:szCs w:val="28"/>
          <w:lang w:val="uk-UA" w:eastAsia="ru-RU"/>
        </w:rPr>
        <w:t xml:space="preserve">участь в інших заходах/роботах/проектах, що спрямовані на підвищення рівня якості освіти в Університеті, ефективності його діяльності тощо. </w:t>
      </w:r>
    </w:p>
    <w:p w:rsidR="003B5828" w:rsidRPr="00930147" w:rsidRDefault="003B5828" w:rsidP="003B5828">
      <w:pPr>
        <w:widowControl w:val="0"/>
        <w:tabs>
          <w:tab w:val="left" w:pos="1220"/>
        </w:tabs>
        <w:spacing w:before="0" w:after="0" w:line="240" w:lineRule="auto"/>
        <w:ind w:firstLine="0"/>
        <w:rPr>
          <w:rFonts w:ascii="Times New Roman" w:hAnsi="Times New Roman"/>
          <w:bCs/>
          <w:sz w:val="28"/>
          <w:szCs w:val="28"/>
          <w:lang w:val="uk-UA" w:eastAsia="ru-RU"/>
        </w:rPr>
      </w:pPr>
      <w:r w:rsidRPr="00930147">
        <w:rPr>
          <w:lang w:val="uk-UA" w:eastAsia="ru-RU"/>
        </w:rPr>
        <w:tab/>
      </w:r>
      <w:r w:rsidRPr="00930147">
        <w:rPr>
          <w:rFonts w:ascii="Times New Roman" w:hAnsi="Times New Roman"/>
          <w:sz w:val="28"/>
          <w:szCs w:val="28"/>
          <w:lang w:val="uk-UA" w:eastAsia="ru-RU"/>
        </w:rPr>
        <w:t xml:space="preserve">При оцінюванні роботи викладачів ураховують результати моніторингових опитувань (здобувачів освіти, випускників, викладачів). Результати оцінювання діяльності науково-педагогічних працівників (із диференціацією за посадами та з урахуванням специфіки структурних підрозділів) є основною підставою для прийняття рішень про подовження перебування на посаді, заохочення, накладання дисциплінарних стягнень, дострокове припинення трудових відносин тощо. </w:t>
      </w:r>
    </w:p>
    <w:p w:rsidR="00351380" w:rsidRPr="00930147" w:rsidRDefault="00351380" w:rsidP="00180109">
      <w:pPr>
        <w:spacing w:before="0" w:after="0" w:line="240" w:lineRule="auto"/>
        <w:ind w:firstLine="0"/>
        <w:jc w:val="center"/>
        <w:outlineLvl w:val="0"/>
        <w:rPr>
          <w:rFonts w:ascii="Times New Roman" w:hAnsi="Times New Roman"/>
          <w:b/>
          <w:bCs/>
          <w:caps/>
          <w:kern w:val="36"/>
          <w:sz w:val="28"/>
          <w:szCs w:val="28"/>
          <w:lang w:val="uk-UA" w:eastAsia="uk-UA"/>
        </w:rPr>
      </w:pPr>
    </w:p>
    <w:p w:rsidR="004557E1" w:rsidRPr="00930147" w:rsidRDefault="00485EDC" w:rsidP="00180109">
      <w:pPr>
        <w:spacing w:before="0" w:after="0" w:line="240" w:lineRule="auto"/>
        <w:ind w:firstLine="0"/>
        <w:jc w:val="center"/>
        <w:outlineLvl w:val="0"/>
        <w:rPr>
          <w:rFonts w:ascii="Times New Roman Полужирный" w:hAnsi="Times New Roman Полужирный"/>
          <w:b/>
          <w:bCs/>
          <w:caps/>
          <w:kern w:val="36"/>
          <w:sz w:val="28"/>
          <w:szCs w:val="28"/>
          <w:lang w:val="uk-UA" w:eastAsia="uk-UA"/>
        </w:rPr>
      </w:pPr>
      <w:r w:rsidRPr="00930147">
        <w:rPr>
          <w:rFonts w:ascii="Times New Roman Полужирный" w:hAnsi="Times New Roman Полужирный"/>
          <w:b/>
          <w:bCs/>
          <w:caps/>
          <w:kern w:val="36"/>
          <w:sz w:val="28"/>
          <w:szCs w:val="28"/>
          <w:lang w:val="uk-UA" w:eastAsia="uk-UA"/>
        </w:rPr>
        <w:t>3.</w:t>
      </w:r>
      <w:r w:rsidRPr="00930147">
        <w:rPr>
          <w:rFonts w:ascii="Times New Roman" w:hAnsi="Times New Roman"/>
          <w:b/>
          <w:bCs/>
          <w:caps/>
          <w:kern w:val="36"/>
          <w:sz w:val="28"/>
          <w:szCs w:val="28"/>
          <w:lang w:val="uk-UA" w:eastAsia="uk-UA"/>
        </w:rPr>
        <w:t>4</w:t>
      </w:r>
      <w:r w:rsidR="00180109" w:rsidRPr="00930147">
        <w:rPr>
          <w:rFonts w:ascii="Times New Roman Полужирный" w:hAnsi="Times New Roman Полужирный"/>
          <w:b/>
          <w:bCs/>
          <w:caps/>
          <w:kern w:val="36"/>
          <w:sz w:val="28"/>
          <w:szCs w:val="28"/>
          <w:lang w:val="uk-UA" w:eastAsia="uk-UA"/>
        </w:rPr>
        <w:t>.</w:t>
      </w:r>
      <w:r w:rsidR="00180109" w:rsidRPr="00930147">
        <w:rPr>
          <w:rFonts w:ascii="Times New Roman" w:hAnsi="Times New Roman"/>
          <w:b/>
          <w:bCs/>
          <w:caps/>
          <w:kern w:val="36"/>
          <w:sz w:val="28"/>
          <w:szCs w:val="28"/>
          <w:lang w:val="uk-UA" w:eastAsia="uk-UA"/>
        </w:rPr>
        <w:t xml:space="preserve"> </w:t>
      </w:r>
      <w:r w:rsidR="004557E1" w:rsidRPr="00930147">
        <w:rPr>
          <w:rFonts w:ascii="Times New Roman Полужирный" w:hAnsi="Times New Roman Полужирный"/>
          <w:b/>
          <w:bCs/>
          <w:caps/>
          <w:kern w:val="36"/>
          <w:sz w:val="28"/>
          <w:szCs w:val="28"/>
          <w:lang w:val="uk-UA" w:eastAsia="uk-UA"/>
        </w:rPr>
        <w:t>Інтеграція освітньої і наукової діяльності</w:t>
      </w:r>
    </w:p>
    <w:p w:rsidR="00180109" w:rsidRPr="00930147" w:rsidRDefault="00180109" w:rsidP="00180109">
      <w:pPr>
        <w:spacing w:before="0" w:after="0" w:line="240" w:lineRule="auto"/>
        <w:ind w:firstLine="0"/>
        <w:rPr>
          <w:rFonts w:ascii="Times New Roman Полужирный" w:hAnsi="Times New Roman Полужирный"/>
          <w:caps/>
          <w:sz w:val="28"/>
          <w:szCs w:val="28"/>
          <w:lang w:val="uk-UA" w:eastAsia="uk-UA"/>
        </w:rPr>
      </w:pPr>
    </w:p>
    <w:p w:rsidR="004557E1" w:rsidRPr="00930147" w:rsidRDefault="00180109" w:rsidP="00180109">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4557E1" w:rsidRPr="00930147">
        <w:rPr>
          <w:rFonts w:ascii="Times New Roman" w:hAnsi="Times New Roman"/>
          <w:sz w:val="28"/>
          <w:szCs w:val="28"/>
          <w:lang w:val="uk-UA" w:eastAsia="uk-UA"/>
        </w:rPr>
        <w:t xml:space="preserve">Якість освітнього процесу в </w:t>
      </w:r>
      <w:r w:rsidRPr="00930147">
        <w:rPr>
          <w:rFonts w:ascii="Times New Roman" w:hAnsi="Times New Roman"/>
          <w:sz w:val="28"/>
          <w:szCs w:val="28"/>
          <w:lang w:val="uk-UA" w:eastAsia="uk-UA"/>
        </w:rPr>
        <w:t>У</w:t>
      </w:r>
      <w:r w:rsidR="004557E1" w:rsidRPr="00930147">
        <w:rPr>
          <w:rFonts w:ascii="Times New Roman" w:hAnsi="Times New Roman"/>
          <w:sz w:val="28"/>
          <w:szCs w:val="28"/>
          <w:lang w:val="uk-UA" w:eastAsia="uk-UA"/>
        </w:rPr>
        <w:t>ніверситеті безпосередньо визначається ефективністю взаємодії освіти і науки.</w:t>
      </w:r>
    </w:p>
    <w:p w:rsidR="004557E1" w:rsidRPr="00930147" w:rsidRDefault="00180109" w:rsidP="00180109">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4557E1" w:rsidRPr="00930147">
        <w:rPr>
          <w:rFonts w:ascii="Times New Roman" w:hAnsi="Times New Roman"/>
          <w:sz w:val="28"/>
          <w:szCs w:val="28"/>
          <w:lang w:val="uk-UA" w:eastAsia="uk-UA"/>
        </w:rPr>
        <w:t>Головною метою інтеграції освітньої і наукової діяльності є забезпечення інноваційного розвитку суспільства і формування економіки знань та нової генерації фахівців з вищою освітою.</w:t>
      </w:r>
    </w:p>
    <w:p w:rsidR="0098606E" w:rsidRPr="00930147" w:rsidRDefault="00180109" w:rsidP="00180109">
      <w:pPr>
        <w:spacing w:before="0" w:after="0" w:line="240" w:lineRule="auto"/>
        <w:ind w:firstLine="0"/>
        <w:rPr>
          <w:rFonts w:ascii="Times New Roman" w:hAnsi="Times New Roman"/>
          <w:b/>
          <w:bCs/>
          <w:sz w:val="28"/>
          <w:szCs w:val="28"/>
          <w:lang w:val="uk-UA"/>
        </w:rPr>
      </w:pPr>
      <w:r w:rsidRPr="00930147">
        <w:rPr>
          <w:rFonts w:ascii="Times New Roman" w:hAnsi="Times New Roman"/>
          <w:sz w:val="28"/>
          <w:szCs w:val="28"/>
          <w:lang w:val="uk-UA" w:eastAsia="uk-UA"/>
        </w:rPr>
        <w:tab/>
      </w:r>
      <w:r w:rsidR="0080178C" w:rsidRPr="00930147">
        <w:rPr>
          <w:rFonts w:ascii="Times New Roman" w:hAnsi="Times New Roman"/>
          <w:sz w:val="28"/>
          <w:szCs w:val="28"/>
          <w:lang w:val="uk-UA" w:eastAsia="uk-UA"/>
        </w:rPr>
        <w:t xml:space="preserve">Університет є членом </w:t>
      </w:r>
      <w:r w:rsidR="0080178C" w:rsidRPr="00930147">
        <w:rPr>
          <w:rFonts w:ascii="Times New Roman" w:hAnsi="Times New Roman"/>
          <w:b/>
          <w:bCs/>
          <w:sz w:val="28"/>
          <w:szCs w:val="28"/>
          <w:lang w:val="uk-UA"/>
        </w:rPr>
        <w:t>Міжнародної</w:t>
      </w:r>
      <w:r w:rsidR="0098606E" w:rsidRPr="00930147">
        <w:rPr>
          <w:rFonts w:ascii="Times New Roman" w:hAnsi="Times New Roman"/>
          <w:b/>
          <w:bCs/>
          <w:sz w:val="28"/>
          <w:szCs w:val="28"/>
          <w:lang w:val="uk-UA"/>
        </w:rPr>
        <w:t xml:space="preserve"> </w:t>
      </w:r>
      <w:r w:rsidR="0080178C" w:rsidRPr="00930147">
        <w:rPr>
          <w:rFonts w:ascii="Times New Roman" w:hAnsi="Times New Roman"/>
          <w:b/>
          <w:bCs/>
          <w:sz w:val="28"/>
          <w:szCs w:val="28"/>
          <w:lang w:val="uk-UA"/>
        </w:rPr>
        <w:t>асоціації</w:t>
      </w:r>
      <w:r w:rsidR="0098606E" w:rsidRPr="00930147">
        <w:rPr>
          <w:rFonts w:ascii="Times New Roman" w:hAnsi="Times New Roman"/>
          <w:b/>
          <w:bCs/>
          <w:sz w:val="28"/>
          <w:szCs w:val="28"/>
          <w:lang w:val="uk-UA"/>
        </w:rPr>
        <w:t xml:space="preserve"> університетів</w:t>
      </w:r>
      <w:r w:rsidR="0080178C" w:rsidRPr="00930147">
        <w:rPr>
          <w:rFonts w:ascii="Times New Roman" w:hAnsi="Times New Roman"/>
          <w:b/>
          <w:bCs/>
          <w:sz w:val="28"/>
          <w:szCs w:val="28"/>
          <w:lang w:val="uk-UA"/>
        </w:rPr>
        <w:t xml:space="preserve"> –</w:t>
      </w:r>
      <w:r w:rsidR="0098606E" w:rsidRPr="00930147">
        <w:rPr>
          <w:rFonts w:ascii="Times New Roman" w:hAnsi="Times New Roman"/>
          <w:b/>
          <w:bCs/>
          <w:sz w:val="28"/>
          <w:szCs w:val="28"/>
          <w:lang w:val="uk-UA"/>
        </w:rPr>
        <w:t xml:space="preserve"> International Association of University ( IAU)</w:t>
      </w:r>
      <w:r w:rsidR="0080178C" w:rsidRPr="00930147">
        <w:rPr>
          <w:rFonts w:ascii="Times New Roman" w:hAnsi="Times New Roman"/>
          <w:b/>
          <w:bCs/>
          <w:sz w:val="28"/>
          <w:szCs w:val="28"/>
          <w:lang w:val="uk-UA"/>
        </w:rPr>
        <w:t>.</w:t>
      </w:r>
    </w:p>
    <w:p w:rsidR="0080178C" w:rsidRPr="00930147" w:rsidRDefault="0080178C" w:rsidP="0080178C">
      <w:pPr>
        <w:spacing w:before="0" w:after="0" w:line="240" w:lineRule="auto"/>
        <w:ind w:firstLine="0"/>
        <w:rPr>
          <w:rFonts w:ascii="Times New Roman" w:hAnsi="Times New Roman"/>
          <w:bCs/>
          <w:sz w:val="28"/>
          <w:szCs w:val="28"/>
          <w:lang w:val="uk-UA"/>
        </w:rPr>
      </w:pPr>
      <w:r w:rsidRPr="00930147">
        <w:rPr>
          <w:rFonts w:ascii="Times New Roman" w:hAnsi="Times New Roman"/>
          <w:b/>
          <w:bCs/>
          <w:sz w:val="28"/>
          <w:szCs w:val="28"/>
          <w:lang w:val="uk-UA"/>
        </w:rPr>
        <w:tab/>
      </w:r>
      <w:r w:rsidRPr="00930147">
        <w:rPr>
          <w:rFonts w:ascii="Times New Roman" w:hAnsi="Times New Roman"/>
          <w:bCs/>
          <w:sz w:val="28"/>
          <w:szCs w:val="28"/>
          <w:lang w:val="uk-UA"/>
        </w:rPr>
        <w:t>Університет як член асоціації має переваги:</w:t>
      </w:r>
    </w:p>
    <w:p w:rsidR="00E17296" w:rsidRPr="00930147" w:rsidRDefault="00E17296" w:rsidP="0080178C">
      <w:pPr>
        <w:numPr>
          <w:ilvl w:val="0"/>
          <w:numId w:val="39"/>
        </w:numPr>
        <w:spacing w:before="0" w:after="0" w:line="240" w:lineRule="auto"/>
        <w:jc w:val="left"/>
        <w:rPr>
          <w:rFonts w:ascii="Times New Roman" w:hAnsi="Times New Roman"/>
          <w:sz w:val="28"/>
          <w:szCs w:val="28"/>
          <w:lang w:val="uk-UA" w:eastAsia="uk-UA"/>
        </w:rPr>
      </w:pPr>
      <w:r w:rsidRPr="00930147">
        <w:rPr>
          <w:rFonts w:ascii="Times New Roman" w:hAnsi="Times New Roman"/>
          <w:sz w:val="28"/>
          <w:szCs w:val="28"/>
          <w:lang w:val="uk-UA" w:eastAsia="uk-UA"/>
        </w:rPr>
        <w:t>доступ до грантів програми LEADHER  (Програма розвитку лідерських якостей для проведення реформ у галузі вищої освіти),</w:t>
      </w:r>
    </w:p>
    <w:p w:rsidR="00E17296" w:rsidRPr="00930147" w:rsidRDefault="00E17296" w:rsidP="0080178C">
      <w:pPr>
        <w:numPr>
          <w:ilvl w:val="0"/>
          <w:numId w:val="39"/>
        </w:numPr>
        <w:spacing w:before="0" w:after="0" w:line="240" w:lineRule="auto"/>
        <w:jc w:val="left"/>
        <w:rPr>
          <w:rFonts w:ascii="Times New Roman" w:hAnsi="Times New Roman"/>
          <w:sz w:val="28"/>
          <w:szCs w:val="28"/>
          <w:lang w:val="uk-UA" w:eastAsia="uk-UA"/>
        </w:rPr>
      </w:pPr>
      <w:r w:rsidRPr="00930147">
        <w:rPr>
          <w:rFonts w:ascii="Times New Roman" w:hAnsi="Times New Roman"/>
          <w:sz w:val="28"/>
          <w:szCs w:val="28"/>
          <w:lang w:val="uk-UA" w:eastAsia="uk-UA"/>
        </w:rPr>
        <w:t>можливість отримати нагороду IAU / Palgrave в галузі дослідження політики вищої освіти,</w:t>
      </w:r>
    </w:p>
    <w:p w:rsidR="00E17296" w:rsidRPr="00930147" w:rsidRDefault="00E17296" w:rsidP="0080178C">
      <w:pPr>
        <w:numPr>
          <w:ilvl w:val="0"/>
          <w:numId w:val="39"/>
        </w:numPr>
        <w:spacing w:before="0" w:after="0" w:line="240" w:lineRule="auto"/>
        <w:jc w:val="left"/>
        <w:rPr>
          <w:rFonts w:ascii="Times New Roman" w:hAnsi="Times New Roman"/>
          <w:sz w:val="28"/>
          <w:szCs w:val="28"/>
          <w:lang w:val="uk-UA" w:eastAsia="uk-UA"/>
        </w:rPr>
      </w:pPr>
      <w:r w:rsidRPr="00930147">
        <w:rPr>
          <w:rFonts w:ascii="Times New Roman" w:hAnsi="Times New Roman"/>
          <w:sz w:val="28"/>
          <w:szCs w:val="28"/>
          <w:lang w:val="uk-UA" w:eastAsia="uk-UA"/>
        </w:rPr>
        <w:t>право брати участь у голосуванні під час виборів президента асоціації та членів правління,</w:t>
      </w:r>
    </w:p>
    <w:p w:rsidR="00E17296" w:rsidRPr="00930147" w:rsidRDefault="00E17296" w:rsidP="0080178C">
      <w:pPr>
        <w:numPr>
          <w:ilvl w:val="0"/>
          <w:numId w:val="39"/>
        </w:numPr>
        <w:spacing w:before="0" w:after="0" w:line="240" w:lineRule="auto"/>
        <w:jc w:val="left"/>
        <w:rPr>
          <w:rFonts w:ascii="Times New Roman" w:hAnsi="Times New Roman"/>
          <w:sz w:val="28"/>
          <w:szCs w:val="28"/>
          <w:lang w:val="uk-UA" w:eastAsia="uk-UA"/>
        </w:rPr>
      </w:pPr>
      <w:r w:rsidRPr="00930147">
        <w:rPr>
          <w:rFonts w:ascii="Times New Roman" w:hAnsi="Times New Roman"/>
          <w:sz w:val="28"/>
          <w:szCs w:val="28"/>
          <w:lang w:val="uk-UA" w:eastAsia="uk-UA"/>
        </w:rPr>
        <w:t>можливість отримати знижку на участь у конференціях,</w:t>
      </w:r>
    </w:p>
    <w:p w:rsidR="00E17296" w:rsidRPr="00930147" w:rsidRDefault="00E17296" w:rsidP="0080178C">
      <w:pPr>
        <w:numPr>
          <w:ilvl w:val="0"/>
          <w:numId w:val="39"/>
        </w:numPr>
        <w:spacing w:before="0" w:after="0" w:line="240" w:lineRule="auto"/>
        <w:jc w:val="left"/>
        <w:rPr>
          <w:rFonts w:ascii="Times New Roman" w:hAnsi="Times New Roman"/>
          <w:sz w:val="28"/>
          <w:szCs w:val="28"/>
          <w:lang w:val="uk-UA" w:eastAsia="uk-UA"/>
        </w:rPr>
      </w:pPr>
      <w:r w:rsidRPr="00930147">
        <w:rPr>
          <w:rFonts w:ascii="Times New Roman" w:hAnsi="Times New Roman"/>
          <w:sz w:val="28"/>
          <w:szCs w:val="28"/>
          <w:lang w:val="uk-UA" w:eastAsia="uk-UA"/>
        </w:rPr>
        <w:lastRenderedPageBreak/>
        <w:t>вільний доступ до наукових статей та доповідей по заходах IAU.</w:t>
      </w:r>
    </w:p>
    <w:p w:rsidR="004557E1" w:rsidRPr="00930147" w:rsidRDefault="0080178C" w:rsidP="00180109">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4557E1" w:rsidRPr="00930147">
        <w:rPr>
          <w:rFonts w:ascii="Times New Roman" w:hAnsi="Times New Roman"/>
          <w:sz w:val="28"/>
          <w:szCs w:val="28"/>
          <w:lang w:val="uk-UA" w:eastAsia="uk-UA"/>
        </w:rPr>
        <w:t>Інтеграція осв</w:t>
      </w:r>
      <w:r w:rsidR="00180109" w:rsidRPr="00930147">
        <w:rPr>
          <w:rFonts w:ascii="Times New Roman" w:hAnsi="Times New Roman"/>
          <w:sz w:val="28"/>
          <w:szCs w:val="28"/>
          <w:lang w:val="uk-UA" w:eastAsia="uk-UA"/>
        </w:rPr>
        <w:t>ітньої і наукової діяльності в У</w:t>
      </w:r>
      <w:r w:rsidR="004557E1" w:rsidRPr="00930147">
        <w:rPr>
          <w:rFonts w:ascii="Times New Roman" w:hAnsi="Times New Roman"/>
          <w:sz w:val="28"/>
          <w:szCs w:val="28"/>
          <w:lang w:val="uk-UA" w:eastAsia="uk-UA"/>
        </w:rPr>
        <w:t>ніверситеті забезпечується:</w:t>
      </w:r>
    </w:p>
    <w:p w:rsidR="004557E1" w:rsidRPr="00930147" w:rsidRDefault="004557E1" w:rsidP="00180109">
      <w:pPr>
        <w:numPr>
          <w:ilvl w:val="0"/>
          <w:numId w:val="26"/>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органічною єдністю змісту освіти і програм наукової діяльності;</w:t>
      </w:r>
    </w:p>
    <w:p w:rsidR="004557E1" w:rsidRPr="00930147" w:rsidRDefault="004557E1" w:rsidP="00180109">
      <w:pPr>
        <w:numPr>
          <w:ilvl w:val="0"/>
          <w:numId w:val="26"/>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розвитком різних форм наукової співпраці (у тому числі міжнародної) з установами і організаціями, що не входять до системи вищої освіти, з науковими інститутами Національної академії наук України для здійснення наукових досліджень і розробок;</w:t>
      </w:r>
    </w:p>
    <w:p w:rsidR="004557E1" w:rsidRPr="00930147" w:rsidRDefault="00180109" w:rsidP="00180109">
      <w:pPr>
        <w:numPr>
          <w:ilvl w:val="0"/>
          <w:numId w:val="26"/>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створенням </w:t>
      </w:r>
      <w:r w:rsidR="004557E1" w:rsidRPr="00930147">
        <w:rPr>
          <w:rFonts w:ascii="Times New Roman" w:hAnsi="Times New Roman"/>
          <w:sz w:val="28"/>
          <w:szCs w:val="28"/>
          <w:lang w:val="uk-UA" w:eastAsia="uk-UA"/>
        </w:rPr>
        <w:t>підручників, навчальних посібників та інших навчально-методичних засобів з урахуванням новітніх досягнень науки, техніки та технологій;</w:t>
      </w:r>
    </w:p>
    <w:p w:rsidR="004557E1" w:rsidRPr="00930147" w:rsidRDefault="004557E1" w:rsidP="00180109">
      <w:pPr>
        <w:numPr>
          <w:ilvl w:val="0"/>
          <w:numId w:val="26"/>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запровадження нових навчальних дисциплін за результатами наукових досліджень;</w:t>
      </w:r>
    </w:p>
    <w:p w:rsidR="004557E1" w:rsidRPr="00930147" w:rsidRDefault="004557E1" w:rsidP="00180109">
      <w:pPr>
        <w:numPr>
          <w:ilvl w:val="0"/>
          <w:numId w:val="26"/>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обов’язковою участю науково-педагогічних працівників у науково-дослідній роботі;</w:t>
      </w:r>
    </w:p>
    <w:p w:rsidR="004557E1" w:rsidRPr="00930147" w:rsidRDefault="004557E1" w:rsidP="00180109">
      <w:pPr>
        <w:numPr>
          <w:ilvl w:val="0"/>
          <w:numId w:val="26"/>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залученням </w:t>
      </w:r>
      <w:r w:rsidR="00180109" w:rsidRPr="00930147">
        <w:rPr>
          <w:rFonts w:ascii="Times New Roman" w:hAnsi="Times New Roman"/>
          <w:sz w:val="28"/>
          <w:szCs w:val="28"/>
          <w:lang w:val="uk-UA" w:eastAsia="uk-UA"/>
        </w:rPr>
        <w:t>здобувачів</w:t>
      </w:r>
      <w:r w:rsidRPr="00930147">
        <w:rPr>
          <w:rFonts w:ascii="Times New Roman" w:hAnsi="Times New Roman"/>
          <w:sz w:val="28"/>
          <w:szCs w:val="28"/>
          <w:lang w:val="uk-UA" w:eastAsia="uk-UA"/>
        </w:rPr>
        <w:t xml:space="preserve"> до наукових досліджень;</w:t>
      </w:r>
    </w:p>
    <w:p w:rsidR="004557E1" w:rsidRPr="00930147" w:rsidRDefault="004557E1" w:rsidP="00180109">
      <w:pPr>
        <w:numPr>
          <w:ilvl w:val="0"/>
          <w:numId w:val="26"/>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плануванням науково-дослідної роботи і її виконанням у межах основного робочого часу науково-педагогічних працівників і </w:t>
      </w:r>
      <w:r w:rsidR="00180109" w:rsidRPr="00930147">
        <w:rPr>
          <w:rFonts w:ascii="Times New Roman" w:hAnsi="Times New Roman"/>
          <w:sz w:val="28"/>
          <w:szCs w:val="28"/>
          <w:lang w:val="uk-UA" w:eastAsia="uk-UA"/>
        </w:rPr>
        <w:t>здобувачів</w:t>
      </w:r>
      <w:r w:rsidRPr="00930147">
        <w:rPr>
          <w:rFonts w:ascii="Times New Roman" w:hAnsi="Times New Roman"/>
          <w:sz w:val="28"/>
          <w:szCs w:val="28"/>
          <w:lang w:val="uk-UA" w:eastAsia="uk-UA"/>
        </w:rPr>
        <w:t>;</w:t>
      </w:r>
    </w:p>
    <w:p w:rsidR="004557E1" w:rsidRPr="00930147" w:rsidRDefault="004557E1" w:rsidP="00180109">
      <w:pPr>
        <w:numPr>
          <w:ilvl w:val="0"/>
          <w:numId w:val="26"/>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регулюванням навчального навантаження науково-педагогічних працівників з метою створення умов для ефективного виконання наукових досліджень;</w:t>
      </w:r>
    </w:p>
    <w:p w:rsidR="004557E1" w:rsidRPr="00930147" w:rsidRDefault="004557E1" w:rsidP="00180109">
      <w:pPr>
        <w:numPr>
          <w:ilvl w:val="0"/>
          <w:numId w:val="26"/>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формуванням тематики наукових досліджень аспірантів за актуальними проблемами економіки і розвитку суспільства України; </w:t>
      </w:r>
    </w:p>
    <w:p w:rsidR="004557E1" w:rsidRPr="00930147" w:rsidRDefault="004557E1" w:rsidP="00180109">
      <w:pPr>
        <w:numPr>
          <w:ilvl w:val="0"/>
          <w:numId w:val="26"/>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залученням мотивованих </w:t>
      </w:r>
      <w:r w:rsidR="00180109" w:rsidRPr="00930147">
        <w:rPr>
          <w:rFonts w:ascii="Times New Roman" w:hAnsi="Times New Roman"/>
          <w:sz w:val="28"/>
          <w:szCs w:val="28"/>
          <w:lang w:val="uk-UA" w:eastAsia="uk-UA"/>
        </w:rPr>
        <w:t>здобувачів</w:t>
      </w:r>
      <w:r w:rsidRPr="00930147">
        <w:rPr>
          <w:rFonts w:ascii="Times New Roman" w:hAnsi="Times New Roman"/>
          <w:sz w:val="28"/>
          <w:szCs w:val="28"/>
          <w:lang w:val="uk-UA" w:eastAsia="uk-UA"/>
        </w:rPr>
        <w:t xml:space="preserve"> бакалаврського рівня до участі в науково-інноваційній роботі, в науково-технічних гуртках, центрах і проектах; </w:t>
      </w:r>
    </w:p>
    <w:p w:rsidR="004557E1" w:rsidRPr="00930147" w:rsidRDefault="004557E1" w:rsidP="00180109">
      <w:pPr>
        <w:numPr>
          <w:ilvl w:val="0"/>
          <w:numId w:val="26"/>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залученням всіх </w:t>
      </w:r>
      <w:r w:rsidR="00180109" w:rsidRPr="00930147">
        <w:rPr>
          <w:rFonts w:ascii="Times New Roman" w:hAnsi="Times New Roman"/>
          <w:sz w:val="28"/>
          <w:szCs w:val="28"/>
          <w:lang w:val="uk-UA" w:eastAsia="uk-UA"/>
        </w:rPr>
        <w:t>здобувачів</w:t>
      </w:r>
      <w:r w:rsidRPr="00930147">
        <w:rPr>
          <w:rFonts w:ascii="Times New Roman" w:hAnsi="Times New Roman"/>
          <w:sz w:val="28"/>
          <w:szCs w:val="28"/>
          <w:lang w:val="uk-UA" w:eastAsia="uk-UA"/>
        </w:rPr>
        <w:t xml:space="preserve"> магістерської підготовки до науково-інноваційної діяльності у відповідності до реальної науко</w:t>
      </w:r>
      <w:r w:rsidR="00180109" w:rsidRPr="00930147">
        <w:rPr>
          <w:rFonts w:ascii="Times New Roman" w:hAnsi="Times New Roman"/>
          <w:sz w:val="28"/>
          <w:szCs w:val="28"/>
          <w:lang w:val="uk-UA" w:eastAsia="uk-UA"/>
        </w:rPr>
        <w:t>вої тематики випускових кафедр У</w:t>
      </w:r>
      <w:r w:rsidRPr="00930147">
        <w:rPr>
          <w:rFonts w:ascii="Times New Roman" w:hAnsi="Times New Roman"/>
          <w:sz w:val="28"/>
          <w:szCs w:val="28"/>
          <w:lang w:val="uk-UA" w:eastAsia="uk-UA"/>
        </w:rPr>
        <w:t>ніверситету;</w:t>
      </w:r>
    </w:p>
    <w:p w:rsidR="004557E1" w:rsidRPr="00930147" w:rsidRDefault="004557E1" w:rsidP="00180109">
      <w:pPr>
        <w:numPr>
          <w:ilvl w:val="0"/>
          <w:numId w:val="26"/>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впровадженням індивідуальних графіків </w:t>
      </w:r>
      <w:r w:rsidR="00180109" w:rsidRPr="00930147">
        <w:rPr>
          <w:rFonts w:ascii="Times New Roman" w:hAnsi="Times New Roman"/>
          <w:sz w:val="28"/>
          <w:szCs w:val="28"/>
          <w:lang w:val="uk-UA" w:eastAsia="uk-UA"/>
        </w:rPr>
        <w:t>освітнього</w:t>
      </w:r>
      <w:r w:rsidRPr="00930147">
        <w:rPr>
          <w:rFonts w:ascii="Times New Roman" w:hAnsi="Times New Roman"/>
          <w:sz w:val="28"/>
          <w:szCs w:val="28"/>
          <w:lang w:val="uk-UA" w:eastAsia="uk-UA"/>
        </w:rPr>
        <w:t xml:space="preserve"> процесу для студентів, які беруть активну участь в науково-дослідній роботі.</w:t>
      </w:r>
    </w:p>
    <w:p w:rsidR="004557E1" w:rsidRPr="00930147" w:rsidRDefault="00180109" w:rsidP="00180109">
      <w:pPr>
        <w:numPr>
          <w:ilvl w:val="0"/>
          <w:numId w:val="26"/>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виконанням курсових та кваліфікаційних</w:t>
      </w:r>
      <w:r w:rsidR="004557E1" w:rsidRPr="00930147">
        <w:rPr>
          <w:rFonts w:ascii="Times New Roman" w:hAnsi="Times New Roman"/>
          <w:sz w:val="28"/>
          <w:szCs w:val="28"/>
          <w:lang w:val="uk-UA" w:eastAsia="uk-UA"/>
        </w:rPr>
        <w:t xml:space="preserve"> робіт за результатами наукових досліджень, виконання розділів з розробкою стартап-проектів тощо;</w:t>
      </w:r>
    </w:p>
    <w:p w:rsidR="004557E1" w:rsidRPr="00930147" w:rsidRDefault="004557E1" w:rsidP="00180109">
      <w:pPr>
        <w:numPr>
          <w:ilvl w:val="0"/>
          <w:numId w:val="26"/>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проходженням практик </w:t>
      </w:r>
      <w:r w:rsidR="00180109" w:rsidRPr="00930147">
        <w:rPr>
          <w:rFonts w:ascii="Times New Roman" w:hAnsi="Times New Roman"/>
          <w:sz w:val="28"/>
          <w:szCs w:val="28"/>
          <w:lang w:val="uk-UA" w:eastAsia="uk-UA"/>
        </w:rPr>
        <w:t>здобувачів</w:t>
      </w:r>
      <w:r w:rsidRPr="00930147">
        <w:rPr>
          <w:rFonts w:ascii="Times New Roman" w:hAnsi="Times New Roman"/>
          <w:sz w:val="28"/>
          <w:szCs w:val="28"/>
          <w:lang w:val="uk-UA" w:eastAsia="uk-UA"/>
        </w:rPr>
        <w:t xml:space="preserve"> у провідних наукових, науково-дослідних устано</w:t>
      </w:r>
      <w:r w:rsidR="00180109" w:rsidRPr="00930147">
        <w:rPr>
          <w:rFonts w:ascii="Times New Roman" w:hAnsi="Times New Roman"/>
          <w:sz w:val="28"/>
          <w:szCs w:val="28"/>
          <w:lang w:val="uk-UA" w:eastAsia="uk-UA"/>
        </w:rPr>
        <w:t>вах, інноваційних підприємствах.</w:t>
      </w:r>
    </w:p>
    <w:p w:rsidR="00180109" w:rsidRPr="00930147" w:rsidRDefault="00180109" w:rsidP="00180109">
      <w:pPr>
        <w:spacing w:before="0" w:after="0" w:line="240" w:lineRule="auto"/>
        <w:ind w:left="360" w:firstLine="0"/>
        <w:rPr>
          <w:rFonts w:ascii="Times New Roman" w:hAnsi="Times New Roman"/>
          <w:sz w:val="28"/>
          <w:szCs w:val="28"/>
          <w:lang w:val="uk-UA" w:eastAsia="uk-UA"/>
        </w:rPr>
      </w:pPr>
    </w:p>
    <w:p w:rsidR="00180109" w:rsidRPr="00930147" w:rsidRDefault="00485EDC" w:rsidP="00180109">
      <w:pPr>
        <w:spacing w:before="0" w:after="0" w:line="240" w:lineRule="auto"/>
        <w:ind w:left="360" w:firstLine="0"/>
        <w:jc w:val="center"/>
        <w:rPr>
          <w:rFonts w:ascii="Times New Roman Полужирный" w:hAnsi="Times New Roman Полужирный"/>
          <w:b/>
          <w:caps/>
          <w:sz w:val="28"/>
          <w:szCs w:val="28"/>
          <w:lang w:val="uk-UA" w:eastAsia="uk-UA"/>
        </w:rPr>
      </w:pPr>
      <w:r w:rsidRPr="00930147">
        <w:rPr>
          <w:rFonts w:ascii="Times New Roman Полужирный" w:hAnsi="Times New Roman Полужирный"/>
          <w:b/>
          <w:caps/>
          <w:sz w:val="28"/>
          <w:szCs w:val="28"/>
          <w:lang w:val="uk-UA" w:eastAsia="uk-UA"/>
        </w:rPr>
        <w:t>3.</w:t>
      </w:r>
      <w:r w:rsidRPr="00930147">
        <w:rPr>
          <w:rFonts w:ascii="Times New Roman" w:hAnsi="Times New Roman"/>
          <w:b/>
          <w:caps/>
          <w:sz w:val="28"/>
          <w:szCs w:val="28"/>
          <w:lang w:val="uk-UA" w:eastAsia="uk-UA"/>
        </w:rPr>
        <w:t>5</w:t>
      </w:r>
      <w:r w:rsidR="00180109" w:rsidRPr="00930147">
        <w:rPr>
          <w:rFonts w:ascii="Times New Roman Полужирный" w:hAnsi="Times New Roman Полужирный"/>
          <w:b/>
          <w:caps/>
          <w:sz w:val="28"/>
          <w:szCs w:val="28"/>
          <w:lang w:val="uk-UA" w:eastAsia="uk-UA"/>
        </w:rPr>
        <w:t>. Методичне забезпечення якості освітнього процесу</w:t>
      </w:r>
    </w:p>
    <w:p w:rsidR="00180109" w:rsidRPr="00930147" w:rsidRDefault="00180109" w:rsidP="00180109">
      <w:pPr>
        <w:spacing w:before="0" w:after="0" w:line="240" w:lineRule="auto"/>
        <w:ind w:firstLine="0"/>
        <w:rPr>
          <w:rFonts w:ascii="Times New Roman" w:hAnsi="Times New Roman"/>
          <w:sz w:val="28"/>
          <w:szCs w:val="28"/>
          <w:lang w:val="uk-UA" w:eastAsia="uk-UA"/>
        </w:rPr>
      </w:pPr>
    </w:p>
    <w:p w:rsidR="004557E1" w:rsidRPr="00930147" w:rsidRDefault="00180109" w:rsidP="00180109">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4557E1" w:rsidRPr="00930147">
        <w:rPr>
          <w:rFonts w:ascii="Times New Roman" w:hAnsi="Times New Roman"/>
          <w:sz w:val="28"/>
          <w:szCs w:val="28"/>
          <w:lang w:val="uk-UA" w:eastAsia="uk-UA"/>
        </w:rPr>
        <w:t xml:space="preserve">Важливою складовою системи забезпечення якості </w:t>
      </w:r>
      <w:r w:rsidRPr="00930147">
        <w:rPr>
          <w:rFonts w:ascii="Times New Roman" w:hAnsi="Times New Roman"/>
          <w:sz w:val="28"/>
          <w:szCs w:val="28"/>
          <w:lang w:val="uk-UA" w:eastAsia="uk-UA"/>
        </w:rPr>
        <w:t xml:space="preserve">в Університеті </w:t>
      </w:r>
      <w:r w:rsidR="004557E1" w:rsidRPr="00930147">
        <w:rPr>
          <w:rFonts w:ascii="Times New Roman" w:hAnsi="Times New Roman"/>
          <w:sz w:val="28"/>
          <w:szCs w:val="28"/>
          <w:lang w:val="uk-UA" w:eastAsia="uk-UA"/>
        </w:rPr>
        <w:t>є методична робота, я</w:t>
      </w:r>
      <w:r w:rsidRPr="00930147">
        <w:rPr>
          <w:rFonts w:ascii="Times New Roman" w:hAnsi="Times New Roman"/>
          <w:sz w:val="28"/>
          <w:szCs w:val="28"/>
          <w:lang w:val="uk-UA" w:eastAsia="uk-UA"/>
        </w:rPr>
        <w:t xml:space="preserve">ка проводиться на всіх рівнях: Університет – </w:t>
      </w:r>
      <w:r w:rsidR="004557E1" w:rsidRPr="00930147">
        <w:rPr>
          <w:rFonts w:ascii="Times New Roman" w:hAnsi="Times New Roman"/>
          <w:sz w:val="28"/>
          <w:szCs w:val="28"/>
          <w:lang w:val="uk-UA" w:eastAsia="uk-UA"/>
        </w:rPr>
        <w:t>факультет – кафедра. Координацію методичної роботи здійснює навчаль</w:t>
      </w:r>
      <w:r w:rsidR="00D853BE" w:rsidRPr="00930147">
        <w:rPr>
          <w:rFonts w:ascii="Times New Roman" w:hAnsi="Times New Roman"/>
          <w:sz w:val="28"/>
          <w:szCs w:val="28"/>
          <w:lang w:val="uk-UA" w:eastAsia="uk-UA"/>
        </w:rPr>
        <w:t>но-методичний відділ і вчена</w:t>
      </w:r>
      <w:r w:rsidR="004557E1" w:rsidRPr="00930147">
        <w:rPr>
          <w:rFonts w:ascii="Times New Roman" w:hAnsi="Times New Roman"/>
          <w:sz w:val="28"/>
          <w:szCs w:val="28"/>
          <w:lang w:val="uk-UA" w:eastAsia="uk-UA"/>
        </w:rPr>
        <w:t xml:space="preserve"> рада університету. Загальне керування методичною роботою</w:t>
      </w:r>
      <w:r w:rsidR="00D853BE" w:rsidRPr="00930147">
        <w:rPr>
          <w:rFonts w:ascii="Times New Roman" w:hAnsi="Times New Roman"/>
          <w:sz w:val="28"/>
          <w:szCs w:val="28"/>
          <w:lang w:val="uk-UA" w:eastAsia="uk-UA"/>
        </w:rPr>
        <w:t xml:space="preserve"> в </w:t>
      </w:r>
      <w:r w:rsidR="00D853BE" w:rsidRPr="00930147">
        <w:rPr>
          <w:rFonts w:ascii="Times New Roman" w:hAnsi="Times New Roman"/>
          <w:sz w:val="28"/>
          <w:szCs w:val="28"/>
          <w:lang w:val="uk-UA" w:eastAsia="uk-UA"/>
        </w:rPr>
        <w:lastRenderedPageBreak/>
        <w:t xml:space="preserve">університеті здійснює </w:t>
      </w:r>
      <w:r w:rsidR="004557E1" w:rsidRPr="00930147">
        <w:rPr>
          <w:rFonts w:ascii="Times New Roman" w:hAnsi="Times New Roman"/>
          <w:sz w:val="28"/>
          <w:szCs w:val="28"/>
          <w:lang w:val="uk-UA" w:eastAsia="uk-UA"/>
        </w:rPr>
        <w:t>проректор</w:t>
      </w:r>
      <w:r w:rsidR="00D853BE" w:rsidRPr="00930147">
        <w:rPr>
          <w:rFonts w:ascii="Times New Roman" w:hAnsi="Times New Roman"/>
          <w:sz w:val="28"/>
          <w:szCs w:val="28"/>
          <w:lang w:val="uk-UA" w:eastAsia="uk-UA"/>
        </w:rPr>
        <w:t xml:space="preserve"> з наукової роботи, на</w:t>
      </w:r>
      <w:r w:rsidR="004557E1" w:rsidRPr="00930147">
        <w:rPr>
          <w:rFonts w:ascii="Times New Roman" w:hAnsi="Times New Roman"/>
          <w:sz w:val="28"/>
          <w:szCs w:val="28"/>
          <w:lang w:val="uk-UA" w:eastAsia="uk-UA"/>
        </w:rPr>
        <w:t xml:space="preserve"> факультетах </w:t>
      </w:r>
      <w:r w:rsidR="00D853BE" w:rsidRPr="00930147">
        <w:rPr>
          <w:rFonts w:ascii="Times New Roman" w:hAnsi="Times New Roman"/>
          <w:sz w:val="28"/>
          <w:szCs w:val="28"/>
          <w:lang w:val="uk-UA" w:eastAsia="uk-UA"/>
        </w:rPr>
        <w:t>– заступник декана.</w:t>
      </w:r>
    </w:p>
    <w:p w:rsidR="004557E1" w:rsidRPr="00930147" w:rsidRDefault="00180109" w:rsidP="00180109">
      <w:pPr>
        <w:spacing w:before="0" w:after="0" w:line="240" w:lineRule="auto"/>
        <w:ind w:firstLine="0"/>
        <w:rPr>
          <w:rFonts w:ascii="Times New Roman" w:hAnsi="Times New Roman"/>
          <w:sz w:val="28"/>
          <w:szCs w:val="28"/>
          <w:lang w:val="uk-UA" w:eastAsia="uk-UA"/>
        </w:rPr>
      </w:pPr>
      <w:r w:rsidRPr="00930147">
        <w:rPr>
          <w:rFonts w:ascii="Times New Roman" w:hAnsi="Times New Roman"/>
          <w:sz w:val="28"/>
          <w:szCs w:val="28"/>
          <w:lang w:val="uk-UA" w:eastAsia="uk-UA"/>
        </w:rPr>
        <w:tab/>
      </w:r>
      <w:r w:rsidR="004557E1" w:rsidRPr="00930147">
        <w:rPr>
          <w:rFonts w:ascii="Times New Roman" w:hAnsi="Times New Roman"/>
          <w:sz w:val="28"/>
          <w:szCs w:val="28"/>
          <w:lang w:val="uk-UA" w:eastAsia="uk-UA"/>
        </w:rPr>
        <w:t>Основни</w:t>
      </w:r>
      <w:r w:rsidR="00D853BE" w:rsidRPr="00930147">
        <w:rPr>
          <w:rFonts w:ascii="Times New Roman" w:hAnsi="Times New Roman"/>
          <w:sz w:val="28"/>
          <w:szCs w:val="28"/>
          <w:lang w:val="uk-UA" w:eastAsia="uk-UA"/>
        </w:rPr>
        <w:t>ми формами методичної роботи в У</w:t>
      </w:r>
      <w:r w:rsidR="004557E1" w:rsidRPr="00930147">
        <w:rPr>
          <w:rFonts w:ascii="Times New Roman" w:hAnsi="Times New Roman"/>
          <w:sz w:val="28"/>
          <w:szCs w:val="28"/>
          <w:lang w:val="uk-UA" w:eastAsia="uk-UA"/>
        </w:rPr>
        <w:t>ніверситеті є:</w:t>
      </w:r>
    </w:p>
    <w:p w:rsidR="004557E1" w:rsidRPr="00930147" w:rsidRDefault="004557E1" w:rsidP="00180109">
      <w:pPr>
        <w:numPr>
          <w:ilvl w:val="0"/>
          <w:numId w:val="27"/>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науково-методичні конференції;</w:t>
      </w:r>
    </w:p>
    <w:p w:rsidR="004557E1" w:rsidRPr="00930147" w:rsidRDefault="004557E1" w:rsidP="00180109">
      <w:pPr>
        <w:numPr>
          <w:ilvl w:val="0"/>
          <w:numId w:val="27"/>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навчально-методичні збори і наради;</w:t>
      </w:r>
    </w:p>
    <w:p w:rsidR="004557E1" w:rsidRPr="00930147" w:rsidRDefault="004557E1" w:rsidP="00180109">
      <w:pPr>
        <w:numPr>
          <w:ilvl w:val="0"/>
          <w:numId w:val="27"/>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відкриті навчальні заняття;</w:t>
      </w:r>
    </w:p>
    <w:p w:rsidR="004557E1" w:rsidRPr="00930147" w:rsidRDefault="004557E1" w:rsidP="00180109">
      <w:pPr>
        <w:numPr>
          <w:ilvl w:val="0"/>
          <w:numId w:val="27"/>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лекції з питань методики навчання;</w:t>
      </w:r>
    </w:p>
    <w:p w:rsidR="004557E1" w:rsidRPr="00930147" w:rsidRDefault="004557E1" w:rsidP="00180109">
      <w:pPr>
        <w:numPr>
          <w:ilvl w:val="0"/>
          <w:numId w:val="27"/>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проведення контролю навчальних занять;</w:t>
      </w:r>
    </w:p>
    <w:p w:rsidR="004557E1" w:rsidRPr="00930147" w:rsidRDefault="004557E1" w:rsidP="00180109">
      <w:pPr>
        <w:numPr>
          <w:ilvl w:val="0"/>
          <w:numId w:val="27"/>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обговорення на засіданнях кафедр результатів навчання </w:t>
      </w:r>
      <w:r w:rsidR="00D853BE" w:rsidRPr="00930147">
        <w:rPr>
          <w:rFonts w:ascii="Times New Roman" w:hAnsi="Times New Roman"/>
          <w:sz w:val="28"/>
          <w:szCs w:val="28"/>
          <w:lang w:val="uk-UA" w:eastAsia="uk-UA"/>
        </w:rPr>
        <w:t>здобувачів</w:t>
      </w:r>
      <w:r w:rsidRPr="00930147">
        <w:rPr>
          <w:rFonts w:ascii="Times New Roman" w:hAnsi="Times New Roman"/>
          <w:sz w:val="28"/>
          <w:szCs w:val="28"/>
          <w:lang w:val="uk-UA" w:eastAsia="uk-UA"/>
        </w:rPr>
        <w:t xml:space="preserve"> (проміжної атестації </w:t>
      </w:r>
      <w:r w:rsidR="00D853BE" w:rsidRPr="00930147">
        <w:rPr>
          <w:rFonts w:ascii="Times New Roman" w:hAnsi="Times New Roman"/>
          <w:sz w:val="28"/>
          <w:szCs w:val="28"/>
          <w:lang w:val="uk-UA" w:eastAsia="uk-UA"/>
        </w:rPr>
        <w:t>здобувачів</w:t>
      </w:r>
      <w:r w:rsidRPr="00930147">
        <w:rPr>
          <w:rFonts w:ascii="Times New Roman" w:hAnsi="Times New Roman"/>
          <w:sz w:val="28"/>
          <w:szCs w:val="28"/>
          <w:lang w:val="uk-UA" w:eastAsia="uk-UA"/>
        </w:rPr>
        <w:t xml:space="preserve"> і семестрового контролю</w:t>
      </w:r>
      <w:r w:rsidR="00D853BE" w:rsidRPr="00930147">
        <w:rPr>
          <w:rFonts w:ascii="Times New Roman" w:hAnsi="Times New Roman"/>
          <w:sz w:val="28"/>
          <w:szCs w:val="28"/>
          <w:lang w:val="uk-UA" w:eastAsia="uk-UA"/>
        </w:rPr>
        <w:t xml:space="preserve">, виконання </w:t>
      </w:r>
      <w:r w:rsidRPr="00930147">
        <w:rPr>
          <w:rFonts w:ascii="Times New Roman" w:hAnsi="Times New Roman"/>
          <w:sz w:val="28"/>
          <w:szCs w:val="28"/>
          <w:lang w:val="uk-UA" w:eastAsia="uk-UA"/>
        </w:rPr>
        <w:t xml:space="preserve">курсових робіт, інших індивідуальних семестрових завдань, результати практик та </w:t>
      </w:r>
      <w:r w:rsidR="00D853BE" w:rsidRPr="00930147">
        <w:rPr>
          <w:rFonts w:ascii="Times New Roman" w:hAnsi="Times New Roman"/>
          <w:sz w:val="28"/>
          <w:szCs w:val="28"/>
          <w:lang w:val="uk-UA" w:eastAsia="uk-UA"/>
        </w:rPr>
        <w:t>підсумкової</w:t>
      </w:r>
      <w:r w:rsidRPr="00930147">
        <w:rPr>
          <w:rFonts w:ascii="Times New Roman" w:hAnsi="Times New Roman"/>
          <w:sz w:val="28"/>
          <w:szCs w:val="28"/>
          <w:lang w:val="uk-UA" w:eastAsia="uk-UA"/>
        </w:rPr>
        <w:t xml:space="preserve"> атестації </w:t>
      </w:r>
      <w:r w:rsidR="00D853BE" w:rsidRPr="00930147">
        <w:rPr>
          <w:rFonts w:ascii="Times New Roman" w:hAnsi="Times New Roman"/>
          <w:sz w:val="28"/>
          <w:szCs w:val="28"/>
          <w:lang w:val="uk-UA" w:eastAsia="uk-UA"/>
        </w:rPr>
        <w:t xml:space="preserve">здобувачів </w:t>
      </w:r>
      <w:r w:rsidRPr="00930147">
        <w:rPr>
          <w:rFonts w:ascii="Times New Roman" w:hAnsi="Times New Roman"/>
          <w:sz w:val="28"/>
          <w:szCs w:val="28"/>
          <w:lang w:val="uk-UA" w:eastAsia="uk-UA"/>
        </w:rPr>
        <w:t>тощо);</w:t>
      </w:r>
    </w:p>
    <w:p w:rsidR="004557E1" w:rsidRPr="00930147" w:rsidRDefault="004557E1" w:rsidP="00180109">
      <w:pPr>
        <w:numPr>
          <w:ilvl w:val="0"/>
          <w:numId w:val="27"/>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вдосконалення </w:t>
      </w:r>
      <w:r w:rsidR="00D853BE" w:rsidRPr="00930147">
        <w:rPr>
          <w:rFonts w:ascii="Times New Roman" w:hAnsi="Times New Roman"/>
          <w:sz w:val="28"/>
          <w:szCs w:val="28"/>
          <w:lang w:val="uk-UA" w:eastAsia="uk-UA"/>
        </w:rPr>
        <w:t>освітнього</w:t>
      </w:r>
      <w:r w:rsidRPr="00930147">
        <w:rPr>
          <w:rFonts w:ascii="Times New Roman" w:hAnsi="Times New Roman"/>
          <w:sz w:val="28"/>
          <w:szCs w:val="28"/>
          <w:lang w:val="uk-UA" w:eastAsia="uk-UA"/>
        </w:rPr>
        <w:t xml:space="preserve"> процесу та його навчально-методичного забезпечення;</w:t>
      </w:r>
    </w:p>
    <w:p w:rsidR="004557E1" w:rsidRPr="00930147" w:rsidRDefault="004557E1" w:rsidP="00180109">
      <w:pPr>
        <w:numPr>
          <w:ilvl w:val="0"/>
          <w:numId w:val="27"/>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підвищення кваліфікації науково-педагогічних працівників;</w:t>
      </w:r>
    </w:p>
    <w:p w:rsidR="004557E1" w:rsidRPr="00930147" w:rsidRDefault="004557E1" w:rsidP="00180109">
      <w:pPr>
        <w:numPr>
          <w:ilvl w:val="0"/>
          <w:numId w:val="27"/>
        </w:num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науково-педагогічні дослідження, публікації матеріалів науково-методичних конференцій та статей у фахових журналах.</w:t>
      </w:r>
    </w:p>
    <w:p w:rsidR="004557E1" w:rsidRPr="00930147" w:rsidRDefault="004557E1" w:rsidP="00180109">
      <w:pPr>
        <w:widowControl w:val="0"/>
        <w:spacing w:before="0" w:after="0" w:line="240" w:lineRule="auto"/>
        <w:rPr>
          <w:rFonts w:ascii="Times New Roman" w:hAnsi="Times New Roman"/>
          <w:b/>
          <w:bCs/>
          <w:sz w:val="28"/>
          <w:szCs w:val="28"/>
          <w:lang w:val="uk-UA" w:eastAsia="ru-RU"/>
        </w:rPr>
      </w:pPr>
    </w:p>
    <w:p w:rsidR="004557E1" w:rsidRPr="00930147" w:rsidRDefault="00C14517" w:rsidP="00506D33">
      <w:pPr>
        <w:widowControl w:val="0"/>
        <w:spacing w:before="0" w:after="0" w:line="240" w:lineRule="auto"/>
        <w:jc w:val="center"/>
        <w:rPr>
          <w:rFonts w:ascii="Times New Roman" w:hAnsi="Times New Roman"/>
          <w:b/>
          <w:bCs/>
          <w:sz w:val="28"/>
          <w:szCs w:val="28"/>
          <w:lang w:val="uk-UA" w:eastAsia="ru-RU"/>
        </w:rPr>
      </w:pPr>
      <w:r w:rsidRPr="00930147">
        <w:rPr>
          <w:rFonts w:ascii="Times New Roman" w:hAnsi="Times New Roman"/>
          <w:b/>
          <w:bCs/>
          <w:sz w:val="28"/>
          <w:szCs w:val="28"/>
          <w:lang w:val="uk-UA" w:eastAsia="ru-RU"/>
        </w:rPr>
        <w:br w:type="page"/>
      </w:r>
      <w:r w:rsidRPr="00930147">
        <w:rPr>
          <w:rFonts w:ascii="Times New Roman" w:hAnsi="Times New Roman"/>
          <w:b/>
          <w:bCs/>
          <w:sz w:val="28"/>
          <w:szCs w:val="28"/>
          <w:lang w:val="uk-UA" w:eastAsia="ru-RU"/>
        </w:rPr>
        <w:lastRenderedPageBreak/>
        <w:t>РОЗДІЛ 4. УЧАСНИКИ ОСВІТНЬОГО ПРОЦЕСУ</w:t>
      </w:r>
    </w:p>
    <w:p w:rsidR="00506D33" w:rsidRPr="00930147" w:rsidRDefault="00506D33" w:rsidP="00506D33">
      <w:pPr>
        <w:tabs>
          <w:tab w:val="left" w:pos="6929"/>
        </w:tabs>
        <w:spacing w:before="0" w:after="0" w:line="240" w:lineRule="auto"/>
        <w:ind w:firstLine="720"/>
        <w:rPr>
          <w:rFonts w:ascii="Times New Roman" w:hAnsi="Times New Roman"/>
          <w:sz w:val="28"/>
          <w:szCs w:val="28"/>
          <w:lang w:val="uk-UA"/>
        </w:rPr>
      </w:pPr>
    </w:p>
    <w:p w:rsidR="00CF131C" w:rsidRPr="00930147" w:rsidRDefault="00CF131C" w:rsidP="00506D33">
      <w:pPr>
        <w:tabs>
          <w:tab w:val="left" w:pos="6929"/>
        </w:tabs>
        <w:spacing w:before="0" w:after="0" w:line="240" w:lineRule="auto"/>
        <w:ind w:firstLine="720"/>
        <w:rPr>
          <w:rFonts w:ascii="Times New Roman Полужирный" w:hAnsi="Times New Roman Полужирный"/>
          <w:b/>
          <w:caps/>
          <w:sz w:val="28"/>
          <w:szCs w:val="28"/>
          <w:lang w:val="uk-UA"/>
        </w:rPr>
      </w:pPr>
      <w:r w:rsidRPr="00930147">
        <w:rPr>
          <w:rFonts w:ascii="Times New Roman Полужирный" w:hAnsi="Times New Roman Полужирный"/>
          <w:b/>
          <w:caps/>
          <w:sz w:val="28"/>
          <w:szCs w:val="28"/>
          <w:lang w:val="uk-UA"/>
        </w:rPr>
        <w:t>4.1. Загальні положення</w:t>
      </w:r>
    </w:p>
    <w:p w:rsidR="00CF131C" w:rsidRPr="00930147" w:rsidRDefault="00CF131C" w:rsidP="00506D33">
      <w:pPr>
        <w:tabs>
          <w:tab w:val="left" w:pos="6929"/>
        </w:tabs>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Права та обов’язки учасників освітнього процесу реалізуються згідно Закону України «Про вищу освіту», «Про освіту» та відповідними нормативно-правовими актами.</w:t>
      </w:r>
    </w:p>
    <w:p w:rsidR="00CF131C" w:rsidRPr="00930147" w:rsidRDefault="00CF131C" w:rsidP="00506D33">
      <w:pPr>
        <w:tabs>
          <w:tab w:val="left" w:pos="6929"/>
        </w:tabs>
        <w:spacing w:before="0" w:after="0" w:line="240" w:lineRule="auto"/>
        <w:rPr>
          <w:rFonts w:ascii="Times New Roman" w:hAnsi="Times New Roman"/>
          <w:sz w:val="28"/>
          <w:szCs w:val="28"/>
          <w:lang w:val="uk-UA"/>
        </w:rPr>
      </w:pPr>
      <w:r w:rsidRPr="00930147">
        <w:rPr>
          <w:rFonts w:ascii="Times New Roman" w:hAnsi="Times New Roman"/>
          <w:sz w:val="28"/>
          <w:szCs w:val="28"/>
          <w:lang w:val="uk-UA"/>
        </w:rPr>
        <w:t>Учасниками освітнього процесу в Університеті є:</w:t>
      </w:r>
    </w:p>
    <w:p w:rsidR="00CF131C" w:rsidRPr="00930147" w:rsidRDefault="00CF131C" w:rsidP="00506D33">
      <w:pPr>
        <w:tabs>
          <w:tab w:val="left" w:pos="6929"/>
        </w:tabs>
        <w:spacing w:before="0" w:after="0" w:line="240" w:lineRule="auto"/>
        <w:rPr>
          <w:rFonts w:ascii="Times New Roman" w:hAnsi="Times New Roman"/>
          <w:sz w:val="28"/>
          <w:szCs w:val="28"/>
          <w:lang w:val="uk-UA"/>
        </w:rPr>
      </w:pPr>
      <w:bookmarkStart w:id="21" w:name="n854"/>
      <w:bookmarkEnd w:id="21"/>
      <w:r w:rsidRPr="00930147">
        <w:rPr>
          <w:rFonts w:ascii="Times New Roman" w:hAnsi="Times New Roman"/>
          <w:sz w:val="28"/>
          <w:szCs w:val="28"/>
          <w:lang w:val="uk-UA"/>
        </w:rPr>
        <w:t>1) науково-педагогічні працівники;</w:t>
      </w:r>
    </w:p>
    <w:p w:rsidR="00CF131C" w:rsidRPr="00930147" w:rsidRDefault="00CF131C" w:rsidP="00506D33">
      <w:pPr>
        <w:tabs>
          <w:tab w:val="left" w:pos="6929"/>
        </w:tabs>
        <w:spacing w:before="0" w:after="0" w:line="240" w:lineRule="auto"/>
        <w:rPr>
          <w:rFonts w:ascii="Times New Roman" w:hAnsi="Times New Roman"/>
          <w:sz w:val="28"/>
          <w:szCs w:val="28"/>
          <w:lang w:val="uk-UA"/>
        </w:rPr>
      </w:pPr>
      <w:bookmarkStart w:id="22" w:name="n855"/>
      <w:bookmarkStart w:id="23" w:name="n856"/>
      <w:bookmarkEnd w:id="22"/>
      <w:bookmarkEnd w:id="23"/>
      <w:r w:rsidRPr="00930147">
        <w:rPr>
          <w:rFonts w:ascii="Times New Roman" w:hAnsi="Times New Roman"/>
          <w:sz w:val="28"/>
          <w:szCs w:val="28"/>
          <w:lang w:val="uk-UA"/>
        </w:rPr>
        <w:t>2) фахівці-практики, які залучаються до освітнього процесу;</w:t>
      </w:r>
    </w:p>
    <w:p w:rsidR="00CF131C" w:rsidRPr="00930147" w:rsidRDefault="00CF131C" w:rsidP="00506D33">
      <w:pPr>
        <w:tabs>
          <w:tab w:val="left" w:pos="6929"/>
        </w:tabs>
        <w:spacing w:before="0" w:after="0" w:line="240" w:lineRule="auto"/>
        <w:rPr>
          <w:rFonts w:ascii="Times New Roman" w:hAnsi="Times New Roman"/>
          <w:sz w:val="28"/>
          <w:szCs w:val="28"/>
          <w:lang w:val="uk-UA"/>
        </w:rPr>
      </w:pPr>
      <w:bookmarkStart w:id="24" w:name="n857"/>
      <w:bookmarkEnd w:id="24"/>
      <w:r w:rsidRPr="00930147">
        <w:rPr>
          <w:rFonts w:ascii="Times New Roman" w:hAnsi="Times New Roman"/>
          <w:sz w:val="28"/>
          <w:szCs w:val="28"/>
          <w:lang w:val="uk-UA"/>
        </w:rPr>
        <w:t>3) інші працівники Університету, які за посадовими інструкціями виконують завдання пов’язані з організацією та супроводженням освітнього процесу;</w:t>
      </w:r>
    </w:p>
    <w:p w:rsidR="00CF131C" w:rsidRPr="00930147" w:rsidRDefault="00CF131C" w:rsidP="00506D33">
      <w:pPr>
        <w:tabs>
          <w:tab w:val="left" w:pos="6929"/>
        </w:tabs>
        <w:spacing w:before="0" w:after="0" w:line="240" w:lineRule="auto"/>
        <w:rPr>
          <w:rFonts w:ascii="Times New Roman" w:hAnsi="Times New Roman"/>
          <w:sz w:val="28"/>
          <w:szCs w:val="28"/>
          <w:lang w:val="uk-UA"/>
        </w:rPr>
      </w:pPr>
      <w:r w:rsidRPr="00930147">
        <w:rPr>
          <w:rFonts w:ascii="Times New Roman" w:hAnsi="Times New Roman"/>
          <w:sz w:val="28"/>
          <w:szCs w:val="28"/>
          <w:lang w:val="uk-UA"/>
        </w:rPr>
        <w:t>4) здобувачі вищої освіти</w:t>
      </w:r>
      <w:r w:rsidR="005E01BF" w:rsidRPr="00930147">
        <w:rPr>
          <w:rFonts w:ascii="Times New Roman" w:hAnsi="Times New Roman"/>
          <w:sz w:val="28"/>
          <w:szCs w:val="28"/>
          <w:lang w:val="uk-UA"/>
        </w:rPr>
        <w:t>;</w:t>
      </w:r>
    </w:p>
    <w:p w:rsidR="005E01BF" w:rsidRPr="00930147" w:rsidRDefault="005E01BF" w:rsidP="00506D33">
      <w:pPr>
        <w:tabs>
          <w:tab w:val="left" w:pos="6929"/>
        </w:tabs>
        <w:spacing w:before="0" w:after="0" w:line="240" w:lineRule="auto"/>
        <w:rPr>
          <w:rFonts w:ascii="Times New Roman" w:hAnsi="Times New Roman"/>
          <w:sz w:val="28"/>
          <w:szCs w:val="28"/>
          <w:lang w:val="uk-UA"/>
        </w:rPr>
      </w:pPr>
      <w:r w:rsidRPr="00930147">
        <w:rPr>
          <w:rFonts w:ascii="Times New Roman" w:hAnsi="Times New Roman"/>
          <w:sz w:val="28"/>
          <w:szCs w:val="28"/>
          <w:lang w:val="uk-UA"/>
        </w:rPr>
        <w:t>5) стейкголдери.</w:t>
      </w:r>
    </w:p>
    <w:p w:rsidR="00CF131C" w:rsidRPr="00930147" w:rsidRDefault="00CF131C" w:rsidP="00506D33">
      <w:pPr>
        <w:tabs>
          <w:tab w:val="left" w:pos="6929"/>
        </w:tabs>
        <w:spacing w:before="0" w:after="0" w:line="240" w:lineRule="auto"/>
        <w:rPr>
          <w:rFonts w:ascii="Times New Roman" w:hAnsi="Times New Roman"/>
          <w:sz w:val="28"/>
          <w:szCs w:val="28"/>
          <w:lang w:val="uk-UA"/>
        </w:rPr>
      </w:pPr>
      <w:bookmarkStart w:id="25" w:name="n858"/>
      <w:bookmarkEnd w:id="25"/>
      <w:r w:rsidRPr="00930147">
        <w:rPr>
          <w:rFonts w:ascii="Times New Roman" w:hAnsi="Times New Roman"/>
          <w:i/>
          <w:sz w:val="28"/>
          <w:szCs w:val="28"/>
          <w:lang w:val="uk-UA"/>
        </w:rPr>
        <w:t>Науково-педагогічні працівники</w:t>
      </w:r>
      <w:r w:rsidRPr="00930147">
        <w:rPr>
          <w:rFonts w:ascii="Times New Roman" w:hAnsi="Times New Roman"/>
          <w:sz w:val="28"/>
          <w:szCs w:val="28"/>
          <w:lang w:val="uk-UA"/>
        </w:rPr>
        <w:t xml:space="preserve"> – це особи, які за основним місцем роботи в </w:t>
      </w:r>
      <w:r w:rsidR="005E01BF" w:rsidRPr="00930147">
        <w:rPr>
          <w:rFonts w:ascii="Times New Roman" w:hAnsi="Times New Roman"/>
          <w:sz w:val="28"/>
          <w:szCs w:val="28"/>
          <w:lang w:val="uk-UA"/>
        </w:rPr>
        <w:t>Університеті</w:t>
      </w:r>
      <w:r w:rsidRPr="00930147">
        <w:rPr>
          <w:rFonts w:ascii="Times New Roman" w:hAnsi="Times New Roman"/>
          <w:sz w:val="28"/>
          <w:szCs w:val="28"/>
          <w:lang w:val="uk-UA"/>
        </w:rPr>
        <w:t xml:space="preserve"> провадять навчальну, методичну, наукову та організаційну діяльність. Посади науково-педагогічних працівників можуть займати особи, які мають науковий ступінь або вчене звання, а також особи, які мають ступінь магістра.</w:t>
      </w:r>
      <w:bookmarkStart w:id="26" w:name="n861"/>
      <w:bookmarkEnd w:id="26"/>
    </w:p>
    <w:p w:rsidR="00CF131C" w:rsidRPr="00930147" w:rsidRDefault="00CF131C" w:rsidP="00506D33">
      <w:pPr>
        <w:tabs>
          <w:tab w:val="left" w:pos="6929"/>
        </w:tabs>
        <w:spacing w:before="0" w:after="0" w:line="240" w:lineRule="auto"/>
        <w:rPr>
          <w:rFonts w:ascii="Times New Roman" w:hAnsi="Times New Roman"/>
          <w:sz w:val="28"/>
          <w:szCs w:val="28"/>
          <w:lang w:val="uk-UA"/>
        </w:rPr>
      </w:pPr>
      <w:bookmarkStart w:id="27" w:name="n886"/>
      <w:bookmarkEnd w:id="27"/>
      <w:r w:rsidRPr="00930147">
        <w:rPr>
          <w:rFonts w:ascii="Times New Roman" w:hAnsi="Times New Roman"/>
          <w:i/>
          <w:sz w:val="28"/>
          <w:szCs w:val="28"/>
          <w:lang w:val="uk-UA"/>
        </w:rPr>
        <w:t>Здобувачі вищої освіти</w:t>
      </w:r>
      <w:r w:rsidRPr="00930147">
        <w:rPr>
          <w:rFonts w:ascii="Times New Roman" w:hAnsi="Times New Roman"/>
          <w:sz w:val="28"/>
          <w:szCs w:val="28"/>
          <w:lang w:val="uk-UA"/>
        </w:rPr>
        <w:t xml:space="preserve"> – особи, які навчаються в </w:t>
      </w:r>
      <w:r w:rsidR="005E01BF" w:rsidRPr="00930147">
        <w:rPr>
          <w:rFonts w:ascii="Times New Roman" w:hAnsi="Times New Roman"/>
          <w:sz w:val="28"/>
          <w:szCs w:val="28"/>
          <w:lang w:val="uk-UA"/>
        </w:rPr>
        <w:t>Університеті</w:t>
      </w:r>
      <w:r w:rsidRPr="00930147">
        <w:rPr>
          <w:rFonts w:ascii="Times New Roman" w:hAnsi="Times New Roman"/>
          <w:sz w:val="28"/>
          <w:szCs w:val="28"/>
          <w:lang w:val="uk-UA"/>
        </w:rPr>
        <w:t xml:space="preserve"> на певному рівні вищої освіти з метою здобуття відповідного </w:t>
      </w:r>
      <w:r w:rsidR="005E01BF" w:rsidRPr="00930147">
        <w:rPr>
          <w:rFonts w:ascii="Times New Roman" w:hAnsi="Times New Roman"/>
          <w:sz w:val="28"/>
          <w:szCs w:val="28"/>
          <w:lang w:val="uk-UA"/>
        </w:rPr>
        <w:t>ступеня вищої освіти</w:t>
      </w:r>
      <w:r w:rsidRPr="00930147">
        <w:rPr>
          <w:rFonts w:ascii="Times New Roman" w:hAnsi="Times New Roman"/>
          <w:sz w:val="28"/>
          <w:szCs w:val="28"/>
          <w:lang w:val="uk-UA"/>
        </w:rPr>
        <w:t>.</w:t>
      </w:r>
    </w:p>
    <w:p w:rsidR="00506D33" w:rsidRPr="00930147" w:rsidRDefault="005E01BF" w:rsidP="00506D33">
      <w:pPr>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rPr>
        <w:t>Стейкголдери –</w:t>
      </w:r>
      <w:r w:rsidR="00506D33" w:rsidRPr="00930147">
        <w:rPr>
          <w:rFonts w:ascii="Times New Roman" w:hAnsi="Times New Roman"/>
          <w:sz w:val="28"/>
          <w:szCs w:val="28"/>
          <w:lang w:val="uk-UA"/>
        </w:rPr>
        <w:t xml:space="preserve"> від англ.</w:t>
      </w:r>
      <w:r w:rsidR="00506D33" w:rsidRPr="00930147">
        <w:rPr>
          <w:rFonts w:ascii="Times New Roman" w:hAnsi="Times New Roman"/>
          <w:sz w:val="28"/>
          <w:szCs w:val="28"/>
          <w:lang w:val="uk-UA" w:eastAsia="uk-UA"/>
        </w:rPr>
        <w:t xml:space="preserve"> «stákeholder» особа чи орагнізайціця, які можуть впливати на здійснення освітньої діяльності й прийняття рішень Університетом, на які впливає діяльність Університету і від якої вони залежать.</w:t>
      </w:r>
    </w:p>
    <w:p w:rsidR="00506D33" w:rsidRPr="00930147" w:rsidRDefault="00506D33" w:rsidP="00506D33">
      <w:pPr>
        <w:spacing w:before="0" w:after="0" w:line="240" w:lineRule="auto"/>
        <w:rPr>
          <w:rFonts w:ascii="Times New Roman" w:hAnsi="Times New Roman"/>
          <w:sz w:val="28"/>
          <w:szCs w:val="28"/>
          <w:lang w:val="uk-UA" w:eastAsia="uk-UA"/>
        </w:rPr>
      </w:pPr>
    </w:p>
    <w:p w:rsidR="00506D33" w:rsidRPr="00930147" w:rsidRDefault="00506D33" w:rsidP="00506D33">
      <w:pPr>
        <w:spacing w:before="0" w:after="0" w:line="240" w:lineRule="auto"/>
        <w:rPr>
          <w:rFonts w:ascii="Times New Roman Полужирный" w:hAnsi="Times New Roman Полужирный"/>
          <w:b/>
          <w:caps/>
          <w:sz w:val="28"/>
          <w:szCs w:val="28"/>
          <w:lang w:val="uk-UA" w:eastAsia="uk-UA"/>
        </w:rPr>
      </w:pPr>
      <w:r w:rsidRPr="00930147">
        <w:rPr>
          <w:rFonts w:ascii="Times New Roman Полужирный" w:hAnsi="Times New Roman Полужирный"/>
          <w:b/>
          <w:caps/>
          <w:sz w:val="28"/>
          <w:szCs w:val="28"/>
          <w:lang w:val="uk-UA" w:eastAsia="uk-UA"/>
        </w:rPr>
        <w:t>4.2. Академічні свободи учасників освітнього процесу</w:t>
      </w:r>
    </w:p>
    <w:p w:rsidR="00506D33" w:rsidRPr="00930147" w:rsidRDefault="00C1427D" w:rsidP="00506D33">
      <w:pPr>
        <w:spacing w:before="0" w:after="0" w:line="240" w:lineRule="auto"/>
        <w:rPr>
          <w:rFonts w:ascii="Times New Roman" w:hAnsi="Times New Roman"/>
          <w:b/>
          <w:i/>
          <w:sz w:val="28"/>
          <w:szCs w:val="28"/>
          <w:lang w:val="uk-UA"/>
        </w:rPr>
      </w:pPr>
      <w:r w:rsidRPr="00930147">
        <w:rPr>
          <w:rFonts w:ascii="Times New Roman" w:hAnsi="Times New Roman"/>
          <w:b/>
          <w:i/>
          <w:sz w:val="28"/>
          <w:szCs w:val="28"/>
          <w:lang w:val="uk-UA"/>
        </w:rPr>
        <w:t>4.2.1. Загальні положення</w:t>
      </w:r>
    </w:p>
    <w:p w:rsidR="00CF131C" w:rsidRPr="00930147" w:rsidRDefault="00506D33" w:rsidP="00506D33">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Університет</w:t>
      </w:r>
      <w:r w:rsidR="00CF131C" w:rsidRPr="00930147">
        <w:rPr>
          <w:rFonts w:ascii="Times New Roman" w:hAnsi="Times New Roman"/>
          <w:sz w:val="28"/>
          <w:szCs w:val="28"/>
          <w:lang w:val="uk-UA"/>
        </w:rPr>
        <w:t xml:space="preserve"> є автономною установою, яка створює, вивчає, оцінює і передає культуру через наукові дослідження та освіту.</w:t>
      </w:r>
    </w:p>
    <w:p w:rsidR="004E6C0A" w:rsidRPr="00930147" w:rsidRDefault="00CF131C" w:rsidP="004E6C0A">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xml:space="preserve">Автономія </w:t>
      </w:r>
      <w:r w:rsidR="00506D33" w:rsidRPr="00930147">
        <w:rPr>
          <w:rFonts w:ascii="Times New Roman" w:hAnsi="Times New Roman"/>
          <w:sz w:val="28"/>
          <w:szCs w:val="28"/>
          <w:lang w:val="uk-UA"/>
        </w:rPr>
        <w:t>Університету</w:t>
      </w:r>
      <w:r w:rsidRPr="00930147">
        <w:rPr>
          <w:rFonts w:ascii="Times New Roman" w:hAnsi="Times New Roman"/>
          <w:sz w:val="28"/>
          <w:szCs w:val="28"/>
          <w:lang w:val="uk-UA"/>
        </w:rPr>
        <w:t xml:space="preserve"> та академічні свободи визнані фундаментальними принципами </w:t>
      </w:r>
      <w:r w:rsidR="00506D33" w:rsidRPr="00930147">
        <w:rPr>
          <w:rFonts w:ascii="Times New Roman" w:hAnsi="Times New Roman"/>
          <w:sz w:val="28"/>
          <w:szCs w:val="28"/>
          <w:lang w:val="uk-UA"/>
        </w:rPr>
        <w:t>університетського</w:t>
      </w:r>
      <w:r w:rsidRPr="00930147">
        <w:rPr>
          <w:rFonts w:ascii="Times New Roman" w:hAnsi="Times New Roman"/>
          <w:sz w:val="28"/>
          <w:szCs w:val="28"/>
          <w:lang w:val="uk-UA"/>
        </w:rPr>
        <w:t xml:space="preserve"> життя. Самоврядність, колегіальність і належне академічне керівництво </w:t>
      </w:r>
      <w:r w:rsidR="00506D33" w:rsidRPr="00930147">
        <w:rPr>
          <w:rFonts w:ascii="Times New Roman" w:hAnsi="Times New Roman"/>
          <w:sz w:val="28"/>
          <w:szCs w:val="28"/>
          <w:lang w:val="uk-UA"/>
        </w:rPr>
        <w:t>Університету</w:t>
      </w:r>
      <w:r w:rsidRPr="00930147">
        <w:rPr>
          <w:rFonts w:ascii="Times New Roman" w:hAnsi="Times New Roman"/>
          <w:sz w:val="28"/>
          <w:szCs w:val="28"/>
          <w:lang w:val="uk-UA"/>
        </w:rPr>
        <w:t xml:space="preserve"> є найважливішими складовими частинами їх справжньої автономії.</w:t>
      </w:r>
    </w:p>
    <w:p w:rsidR="004E6C0A" w:rsidRPr="00930147" w:rsidRDefault="004E6C0A" w:rsidP="004E6C0A">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Університет як член</w:t>
      </w:r>
      <w:r w:rsidRPr="00930147">
        <w:rPr>
          <w:rFonts w:ascii="Times New Roman" w:hAnsi="Times New Roman"/>
          <w:b/>
          <w:bCs/>
          <w:sz w:val="28"/>
          <w:szCs w:val="28"/>
          <w:lang w:val="uk-UA"/>
        </w:rPr>
        <w:t xml:space="preserve"> Міжнародної асоціації університетів – International Association of University ( IAU) </w:t>
      </w:r>
      <w:r w:rsidRPr="00930147">
        <w:rPr>
          <w:rFonts w:ascii="Times New Roman" w:hAnsi="Times New Roman"/>
          <w:bCs/>
          <w:sz w:val="28"/>
          <w:szCs w:val="28"/>
          <w:lang w:val="uk-UA"/>
        </w:rPr>
        <w:t>має</w:t>
      </w:r>
      <w:r w:rsidRPr="00930147">
        <w:rPr>
          <w:rFonts w:ascii="Times New Roman" w:hAnsi="Times New Roman"/>
          <w:sz w:val="28"/>
          <w:szCs w:val="28"/>
          <w:lang w:val="uk-UA" w:eastAsia="uk-UA"/>
        </w:rPr>
        <w:t xml:space="preserve"> доступ до грантів програми LEADHER  (Програма розвитку лідерських якостей для проведення реформ у галузі вищої освіти) та вільний доступ до наукових статей та доповідей по заходах IAU.</w:t>
      </w:r>
    </w:p>
    <w:p w:rsidR="00CF131C" w:rsidRPr="00930147" w:rsidRDefault="004E6C0A" w:rsidP="004E6C0A">
      <w:pPr>
        <w:spacing w:before="0" w:after="0" w:line="240" w:lineRule="auto"/>
        <w:ind w:firstLine="0"/>
        <w:rPr>
          <w:rFonts w:ascii="Times New Roman" w:hAnsi="Times New Roman"/>
          <w:sz w:val="28"/>
          <w:szCs w:val="28"/>
          <w:lang w:val="uk-UA"/>
        </w:rPr>
      </w:pPr>
      <w:r w:rsidRPr="00930147">
        <w:rPr>
          <w:rFonts w:ascii="Times New Roman" w:hAnsi="Times New Roman"/>
          <w:sz w:val="28"/>
          <w:szCs w:val="28"/>
          <w:lang w:val="uk-UA"/>
        </w:rPr>
        <w:tab/>
      </w:r>
      <w:r w:rsidR="0098606E" w:rsidRPr="00930147">
        <w:rPr>
          <w:rFonts w:ascii="Times New Roman" w:hAnsi="Times New Roman"/>
          <w:sz w:val="28"/>
          <w:szCs w:val="28"/>
          <w:lang w:val="uk-UA"/>
        </w:rPr>
        <w:t>Університет</w:t>
      </w:r>
      <w:r w:rsidR="00CF131C" w:rsidRPr="00930147">
        <w:rPr>
          <w:rFonts w:ascii="Times New Roman" w:hAnsi="Times New Roman"/>
          <w:sz w:val="28"/>
          <w:szCs w:val="28"/>
          <w:lang w:val="uk-UA"/>
        </w:rPr>
        <w:t xml:space="preserve"> повинен гарантувати своїм здобувачам дотримання свобод і умов, за яких вони могли б досягти своїх цілей у культурі й освіті.</w:t>
      </w:r>
    </w:p>
    <w:p w:rsidR="00CF131C" w:rsidRPr="00930147" w:rsidRDefault="00CF131C" w:rsidP="001B7E43">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xml:space="preserve">Невід’ємними аспектами академічної свободи є свобода навчати і свобода навчатися. Свобода навчатися полягає у забезпеченні необхідних </w:t>
      </w:r>
      <w:r w:rsidRPr="00930147">
        <w:rPr>
          <w:rFonts w:ascii="Times New Roman" w:hAnsi="Times New Roman"/>
          <w:sz w:val="28"/>
          <w:szCs w:val="28"/>
          <w:lang w:val="uk-UA"/>
        </w:rPr>
        <w:lastRenderedPageBreak/>
        <w:t xml:space="preserve">умов в </w:t>
      </w:r>
      <w:r w:rsidR="00506D33" w:rsidRPr="00930147">
        <w:rPr>
          <w:rFonts w:ascii="Times New Roman" w:hAnsi="Times New Roman"/>
          <w:sz w:val="28"/>
          <w:szCs w:val="28"/>
          <w:lang w:val="uk-UA"/>
        </w:rPr>
        <w:t>Університеті</w:t>
      </w:r>
      <w:r w:rsidRPr="00930147">
        <w:rPr>
          <w:rFonts w:ascii="Times New Roman" w:hAnsi="Times New Roman"/>
          <w:sz w:val="28"/>
          <w:szCs w:val="28"/>
          <w:lang w:val="uk-UA"/>
        </w:rPr>
        <w:t xml:space="preserve">, в аудиторії та в академічній громаді. Від здобувачів вимагається відповідальне ставлення до свободи навчатися. Обов’язок </w:t>
      </w:r>
      <w:r w:rsidR="00506D33" w:rsidRPr="00930147">
        <w:rPr>
          <w:rFonts w:ascii="Times New Roman" w:hAnsi="Times New Roman"/>
          <w:sz w:val="28"/>
          <w:szCs w:val="28"/>
          <w:lang w:val="uk-UA"/>
        </w:rPr>
        <w:t>Університету</w:t>
      </w:r>
      <w:r w:rsidRPr="00930147">
        <w:rPr>
          <w:rFonts w:ascii="Times New Roman" w:hAnsi="Times New Roman"/>
          <w:sz w:val="28"/>
          <w:szCs w:val="28"/>
          <w:lang w:val="uk-UA"/>
        </w:rPr>
        <w:t xml:space="preserve"> – розробити необхідні правила і норми, які гарантують захист свободи навчатися. </w:t>
      </w:r>
    </w:p>
    <w:p w:rsidR="00CF131C" w:rsidRPr="00930147" w:rsidRDefault="00CF131C" w:rsidP="001B7E43">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Педагогічним працівникам з числа професорсько-викладацького</w:t>
      </w:r>
      <w:r w:rsidR="001B7E43" w:rsidRPr="00930147">
        <w:rPr>
          <w:rFonts w:ascii="Times New Roman" w:hAnsi="Times New Roman"/>
          <w:sz w:val="28"/>
          <w:szCs w:val="28"/>
          <w:lang w:val="uk-UA"/>
        </w:rPr>
        <w:t xml:space="preserve"> складу і </w:t>
      </w:r>
      <w:r w:rsidRPr="00930147">
        <w:rPr>
          <w:rFonts w:ascii="Times New Roman" w:hAnsi="Times New Roman"/>
          <w:sz w:val="28"/>
          <w:szCs w:val="28"/>
          <w:lang w:val="uk-UA"/>
        </w:rPr>
        <w:t xml:space="preserve">здобувачам </w:t>
      </w:r>
      <w:r w:rsidR="001B7E43" w:rsidRPr="00930147">
        <w:rPr>
          <w:rFonts w:ascii="Times New Roman" w:hAnsi="Times New Roman"/>
          <w:sz w:val="28"/>
          <w:szCs w:val="28"/>
          <w:lang w:val="uk-UA"/>
        </w:rPr>
        <w:t>вищої освіти Університету</w:t>
      </w:r>
      <w:r w:rsidRPr="00930147">
        <w:rPr>
          <w:rFonts w:ascii="Times New Roman" w:hAnsi="Times New Roman"/>
          <w:sz w:val="28"/>
          <w:szCs w:val="28"/>
          <w:lang w:val="uk-UA"/>
        </w:rPr>
        <w:t xml:space="preserve"> надаються академічні свободи, в тому числі свобода </w:t>
      </w:r>
      <w:r w:rsidR="001B7E43" w:rsidRPr="00930147">
        <w:rPr>
          <w:rFonts w:ascii="Times New Roman" w:hAnsi="Times New Roman"/>
          <w:sz w:val="28"/>
          <w:szCs w:val="28"/>
          <w:lang w:val="uk-UA"/>
        </w:rPr>
        <w:t>науково-п</w:t>
      </w:r>
      <w:r w:rsidRPr="00930147">
        <w:rPr>
          <w:rFonts w:ascii="Times New Roman" w:hAnsi="Times New Roman"/>
          <w:sz w:val="28"/>
          <w:szCs w:val="28"/>
          <w:lang w:val="uk-UA"/>
        </w:rPr>
        <w:t>едагогічного працівника викладати навчальн</w:t>
      </w:r>
      <w:r w:rsidR="001B7E43" w:rsidRPr="00930147">
        <w:rPr>
          <w:rFonts w:ascii="Times New Roman" w:hAnsi="Times New Roman"/>
          <w:sz w:val="28"/>
          <w:szCs w:val="28"/>
          <w:lang w:val="uk-UA"/>
        </w:rPr>
        <w:t>у дисципліну</w:t>
      </w:r>
      <w:r w:rsidRPr="00930147">
        <w:rPr>
          <w:rFonts w:ascii="Times New Roman" w:hAnsi="Times New Roman"/>
          <w:sz w:val="28"/>
          <w:szCs w:val="28"/>
          <w:lang w:val="uk-UA"/>
        </w:rPr>
        <w:t xml:space="preserve"> на свій розсуд, вибирати теми для наукових досліджень і проводити їх своїми методами, а також свобода здобувача здобувати знання згідно своїм нахилам і потребам.</w:t>
      </w:r>
    </w:p>
    <w:p w:rsidR="00CF131C" w:rsidRPr="00930147" w:rsidRDefault="00CF131C" w:rsidP="001B7E43">
      <w:pPr>
        <w:spacing w:before="0" w:after="0" w:line="240" w:lineRule="auto"/>
        <w:rPr>
          <w:rFonts w:ascii="Times New Roman" w:hAnsi="Times New Roman"/>
          <w:sz w:val="28"/>
          <w:szCs w:val="28"/>
          <w:lang w:val="uk-UA"/>
        </w:rPr>
      </w:pPr>
      <w:r w:rsidRPr="00930147">
        <w:rPr>
          <w:rFonts w:ascii="Times New Roman" w:hAnsi="Times New Roman"/>
          <w:i/>
          <w:sz w:val="28"/>
          <w:szCs w:val="28"/>
          <w:lang w:val="uk-UA"/>
        </w:rPr>
        <w:t>Мета</w:t>
      </w:r>
      <w:r w:rsidRPr="00930147">
        <w:rPr>
          <w:rFonts w:ascii="Times New Roman" w:hAnsi="Times New Roman"/>
          <w:sz w:val="28"/>
          <w:szCs w:val="28"/>
          <w:lang w:val="uk-UA"/>
        </w:rPr>
        <w:t xml:space="preserve"> – визначення основних академічних свобод учасників освітнього процесу </w:t>
      </w:r>
      <w:r w:rsidR="001B7E43" w:rsidRPr="00930147">
        <w:rPr>
          <w:rFonts w:ascii="Times New Roman" w:hAnsi="Times New Roman"/>
          <w:sz w:val="28"/>
          <w:szCs w:val="28"/>
          <w:lang w:val="uk-UA"/>
        </w:rPr>
        <w:t>Університету</w:t>
      </w:r>
      <w:r w:rsidRPr="00930147">
        <w:rPr>
          <w:rFonts w:ascii="Times New Roman" w:hAnsi="Times New Roman"/>
          <w:sz w:val="28"/>
          <w:szCs w:val="28"/>
          <w:lang w:val="uk-UA"/>
        </w:rPr>
        <w:t xml:space="preserve"> (викладачів, здобувачів) для забезпечення свободи одержання знань та свободи вираження власної думки, забезпечення необхідних умов для розвитку критичного мислення здобувачів, залучення всіх членів академічної громади до пошуку справедливості.</w:t>
      </w:r>
    </w:p>
    <w:p w:rsidR="00CF131C" w:rsidRPr="00930147" w:rsidRDefault="00C1427D" w:rsidP="00C1427D">
      <w:pPr>
        <w:spacing w:before="0" w:after="0" w:line="240" w:lineRule="auto"/>
        <w:rPr>
          <w:rFonts w:ascii="Times New Roman" w:hAnsi="Times New Roman"/>
          <w:b/>
          <w:sz w:val="28"/>
          <w:szCs w:val="28"/>
          <w:lang w:val="uk-UA"/>
        </w:rPr>
      </w:pPr>
      <w:r w:rsidRPr="00930147">
        <w:rPr>
          <w:rFonts w:ascii="Times New Roman" w:hAnsi="Times New Roman"/>
          <w:b/>
          <w:i/>
          <w:sz w:val="28"/>
          <w:szCs w:val="28"/>
          <w:lang w:val="uk-UA"/>
        </w:rPr>
        <w:t>4.2.2</w:t>
      </w:r>
      <w:r w:rsidR="00CF131C" w:rsidRPr="00930147">
        <w:rPr>
          <w:rFonts w:ascii="Times New Roman" w:hAnsi="Times New Roman"/>
          <w:b/>
          <w:i/>
          <w:sz w:val="28"/>
          <w:szCs w:val="28"/>
          <w:lang w:val="uk-UA"/>
        </w:rPr>
        <w:t>.</w:t>
      </w:r>
      <w:r w:rsidR="00CF131C" w:rsidRPr="00930147">
        <w:rPr>
          <w:rFonts w:ascii="Times New Roman" w:hAnsi="Times New Roman"/>
          <w:sz w:val="28"/>
          <w:szCs w:val="28"/>
          <w:lang w:val="uk-UA"/>
        </w:rPr>
        <w:t xml:space="preserve"> </w:t>
      </w:r>
      <w:r w:rsidR="00CF131C" w:rsidRPr="00930147">
        <w:rPr>
          <w:rFonts w:ascii="Times New Roman" w:hAnsi="Times New Roman"/>
          <w:b/>
          <w:i/>
          <w:sz w:val="28"/>
          <w:szCs w:val="28"/>
          <w:lang w:val="uk-UA"/>
        </w:rPr>
        <w:t xml:space="preserve">Основні академічні свободи </w:t>
      </w:r>
      <w:r w:rsidRPr="00930147">
        <w:rPr>
          <w:rFonts w:ascii="Times New Roman" w:hAnsi="Times New Roman"/>
          <w:b/>
          <w:i/>
          <w:sz w:val="28"/>
          <w:szCs w:val="28"/>
          <w:lang w:val="uk-UA"/>
        </w:rPr>
        <w:t>Університету</w:t>
      </w:r>
      <w:r w:rsidR="00CF131C" w:rsidRPr="00930147">
        <w:rPr>
          <w:rFonts w:ascii="Times New Roman" w:hAnsi="Times New Roman"/>
          <w:b/>
          <w:i/>
          <w:sz w:val="28"/>
          <w:szCs w:val="28"/>
          <w:lang w:val="uk-UA"/>
        </w:rPr>
        <w:t xml:space="preserve"> та викладачів</w:t>
      </w:r>
    </w:p>
    <w:p w:rsidR="00CF131C" w:rsidRPr="00930147" w:rsidRDefault="00C1427D" w:rsidP="00C1427D">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Університету</w:t>
      </w:r>
      <w:r w:rsidR="00CF131C" w:rsidRPr="00930147">
        <w:rPr>
          <w:rFonts w:ascii="Times New Roman" w:hAnsi="Times New Roman"/>
          <w:sz w:val="28"/>
          <w:szCs w:val="28"/>
          <w:lang w:val="uk-UA"/>
        </w:rPr>
        <w:t xml:space="preserve"> відповідає за розробку правил вступу до </w:t>
      </w:r>
      <w:r w:rsidRPr="00930147">
        <w:rPr>
          <w:rFonts w:ascii="Times New Roman" w:hAnsi="Times New Roman"/>
          <w:sz w:val="28"/>
          <w:szCs w:val="28"/>
          <w:lang w:val="uk-UA"/>
        </w:rPr>
        <w:t>Університету</w:t>
      </w:r>
      <w:r w:rsidR="00CF131C" w:rsidRPr="00930147">
        <w:rPr>
          <w:rFonts w:ascii="Times New Roman" w:hAnsi="Times New Roman"/>
          <w:sz w:val="28"/>
          <w:szCs w:val="28"/>
          <w:lang w:val="uk-UA"/>
        </w:rPr>
        <w:t xml:space="preserve">, забезпечуючи чіткість, детальність та прозорість характеристик навчальних програм, очікувань від здобувачів у відповідності з концепцією освітньої діяльності </w:t>
      </w:r>
      <w:r w:rsidRPr="00930147">
        <w:rPr>
          <w:rFonts w:ascii="Times New Roman" w:hAnsi="Times New Roman"/>
          <w:sz w:val="28"/>
          <w:szCs w:val="28"/>
          <w:lang w:val="uk-UA"/>
        </w:rPr>
        <w:t>Університету</w:t>
      </w:r>
      <w:r w:rsidR="00CF131C" w:rsidRPr="00930147">
        <w:rPr>
          <w:rFonts w:ascii="Times New Roman" w:hAnsi="Times New Roman"/>
          <w:sz w:val="28"/>
          <w:szCs w:val="28"/>
          <w:lang w:val="uk-UA"/>
        </w:rPr>
        <w:t>.</w:t>
      </w:r>
    </w:p>
    <w:p w:rsidR="00CF131C" w:rsidRPr="00930147" w:rsidRDefault="00C1427D" w:rsidP="00C1427D">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Університет</w:t>
      </w:r>
      <w:r w:rsidR="00CF131C" w:rsidRPr="00930147">
        <w:rPr>
          <w:rFonts w:ascii="Times New Roman" w:hAnsi="Times New Roman"/>
          <w:sz w:val="28"/>
          <w:szCs w:val="28"/>
          <w:lang w:val="uk-UA"/>
        </w:rPr>
        <w:t xml:space="preserve"> відкритий для всіх здобувачів, що відповідають правилам вступу. Він забезпечує здобувачам рівний доступ для користування матеріально-технічною базою та всіма послугами навчального закладу.</w:t>
      </w:r>
    </w:p>
    <w:p w:rsidR="00CF131C" w:rsidRPr="00930147" w:rsidRDefault="00C1427D" w:rsidP="00C1427D">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Університет</w:t>
      </w:r>
      <w:r w:rsidR="00CF131C" w:rsidRPr="00930147">
        <w:rPr>
          <w:rFonts w:ascii="Times New Roman" w:hAnsi="Times New Roman"/>
          <w:sz w:val="28"/>
          <w:szCs w:val="28"/>
          <w:lang w:val="uk-UA"/>
        </w:rPr>
        <w:t xml:space="preserve"> забезпечує викладацькі кадри не обмеженим цензурою доступом до міжнародних комп’ютерних мереж, баз даних, необхідних для їх викладацької діяльності, наукової або дослідницької діяльності.</w:t>
      </w:r>
    </w:p>
    <w:p w:rsidR="00CF131C" w:rsidRPr="00930147" w:rsidRDefault="00CF131C" w:rsidP="00C1427D">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Викладач в аудиторії повинен заохочувати здобувачів до вільної дискусії, викликати бажання навчатись і висловлювати власну думку. Оцінюючи здобувача, викладач повинен уникати суб’єктивізму. Здобувачів слід захищати від суб’єктивного оцінювання, що ґрунтується на будь-якій дискримінації або негативному особистому ставленні викладача до здобувача вищої освіти.</w:t>
      </w:r>
    </w:p>
    <w:p w:rsidR="00CF131C" w:rsidRPr="00930147" w:rsidRDefault="00CF131C" w:rsidP="00C1427D">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Інформація про думки, політичні погляди здобувачів, яку викладачі одержують протягом навчання, слід вважати конфіденційною. Обговорення здібностей і характеру здобувача можливе лише зі згоди здобувача.</w:t>
      </w:r>
    </w:p>
    <w:p w:rsidR="00CF131C" w:rsidRPr="00930147" w:rsidRDefault="00CF131C" w:rsidP="00C1427D">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Викладацька, дослідницька і наукова діяльність повинна проводитися в повній відповідності з етичними і професійними нормами</w:t>
      </w:r>
      <w:r w:rsidR="003D1518" w:rsidRPr="00930147">
        <w:rPr>
          <w:rFonts w:ascii="Times New Roman" w:hAnsi="Times New Roman"/>
          <w:sz w:val="28"/>
          <w:szCs w:val="28"/>
          <w:lang w:val="uk-UA"/>
        </w:rPr>
        <w:t xml:space="preserve"> (див. розділ 4.3.)</w:t>
      </w:r>
      <w:r w:rsidRPr="00930147">
        <w:rPr>
          <w:rFonts w:ascii="Times New Roman" w:hAnsi="Times New Roman"/>
          <w:sz w:val="28"/>
          <w:szCs w:val="28"/>
          <w:lang w:val="uk-UA"/>
        </w:rPr>
        <w:t>.</w:t>
      </w:r>
    </w:p>
    <w:p w:rsidR="00CF131C" w:rsidRPr="00930147" w:rsidRDefault="006A4A41" w:rsidP="00C1427D">
      <w:pPr>
        <w:spacing w:before="0" w:after="0" w:line="240" w:lineRule="auto"/>
        <w:rPr>
          <w:rFonts w:ascii="Times New Roman" w:hAnsi="Times New Roman"/>
          <w:sz w:val="28"/>
          <w:szCs w:val="28"/>
          <w:lang w:val="uk-UA"/>
        </w:rPr>
      </w:pPr>
      <w:r w:rsidRPr="00930147">
        <w:rPr>
          <w:rFonts w:ascii="Times New Roman" w:hAnsi="Times New Roman"/>
          <w:b/>
          <w:i/>
          <w:sz w:val="28"/>
          <w:szCs w:val="28"/>
          <w:lang w:val="uk-UA"/>
        </w:rPr>
        <w:t>4</w:t>
      </w:r>
      <w:r w:rsidR="00CF131C" w:rsidRPr="00930147">
        <w:rPr>
          <w:rFonts w:ascii="Times New Roman" w:hAnsi="Times New Roman"/>
          <w:b/>
          <w:i/>
          <w:sz w:val="28"/>
          <w:szCs w:val="28"/>
          <w:lang w:val="uk-UA"/>
        </w:rPr>
        <w:t>.2.3.</w:t>
      </w:r>
      <w:r w:rsidR="00CF131C" w:rsidRPr="00930147">
        <w:rPr>
          <w:rFonts w:ascii="Times New Roman" w:hAnsi="Times New Roman"/>
          <w:sz w:val="28"/>
          <w:szCs w:val="28"/>
          <w:lang w:val="uk-UA"/>
        </w:rPr>
        <w:t xml:space="preserve"> </w:t>
      </w:r>
      <w:r w:rsidR="00CF131C" w:rsidRPr="00930147">
        <w:rPr>
          <w:rFonts w:ascii="Times New Roman" w:hAnsi="Times New Roman"/>
          <w:b/>
          <w:i/>
          <w:sz w:val="28"/>
          <w:szCs w:val="28"/>
          <w:lang w:val="uk-UA"/>
        </w:rPr>
        <w:t>Основні академічні свободи здобувачів</w:t>
      </w:r>
    </w:p>
    <w:p w:rsidR="00CF131C" w:rsidRPr="00930147" w:rsidRDefault="00CF131C" w:rsidP="00C1427D">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xml:space="preserve">Здобувач </w:t>
      </w:r>
      <w:r w:rsidR="00C1427D" w:rsidRPr="00930147">
        <w:rPr>
          <w:rFonts w:ascii="Times New Roman" w:hAnsi="Times New Roman"/>
          <w:sz w:val="28"/>
          <w:szCs w:val="28"/>
          <w:lang w:val="uk-UA"/>
        </w:rPr>
        <w:t>Університету</w:t>
      </w:r>
      <w:r w:rsidRPr="00930147">
        <w:rPr>
          <w:rFonts w:ascii="Times New Roman" w:hAnsi="Times New Roman"/>
          <w:sz w:val="28"/>
          <w:szCs w:val="28"/>
          <w:lang w:val="uk-UA"/>
        </w:rPr>
        <w:t xml:space="preserve"> має право на отримання якісної та сучасної освіти, на розвиток своїх наукових інтересів та здібностей, на формування себе як професійного фахівця в умовах прозорості, правдивості і сумлінної праці, а також у атмосфері взаємної поваги і гідності.</w:t>
      </w:r>
    </w:p>
    <w:p w:rsidR="00CF131C" w:rsidRPr="00930147" w:rsidRDefault="00CF131C" w:rsidP="00C1427D">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xml:space="preserve">Здобувачі вищої освіти мають право виражати власну думку і не погоджуватися з трактуванням подій, які висвітлюються в межах програмного матеріалу, але вони зобов’язані вивчити необхідний обсяг </w:t>
      </w:r>
      <w:r w:rsidRPr="00930147">
        <w:rPr>
          <w:rFonts w:ascii="Times New Roman" w:hAnsi="Times New Roman"/>
          <w:sz w:val="28"/>
          <w:szCs w:val="28"/>
          <w:lang w:val="uk-UA"/>
        </w:rPr>
        <w:lastRenderedPageBreak/>
        <w:t>матеріалу згідно з вимогами до предмету. Здобувачі повинні нести відповідальність за виконання необхідних вимог до курсу і оволодіння необхідною кількістю знань.</w:t>
      </w:r>
    </w:p>
    <w:p w:rsidR="00CF131C" w:rsidRPr="00930147" w:rsidRDefault="00CF131C" w:rsidP="00C1427D">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xml:space="preserve">Здобувачі мають наступні академічні права та свободи: </w:t>
      </w:r>
    </w:p>
    <w:p w:rsidR="00CF131C" w:rsidRPr="00930147" w:rsidRDefault="00CF131C" w:rsidP="003D1518">
      <w:pPr>
        <w:numPr>
          <w:ilvl w:val="0"/>
          <w:numId w:val="40"/>
        </w:num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xml:space="preserve">брати участь у </w:t>
      </w:r>
      <w:r w:rsidR="003D1518" w:rsidRPr="00930147">
        <w:rPr>
          <w:rFonts w:ascii="Times New Roman" w:hAnsi="Times New Roman"/>
          <w:sz w:val="28"/>
          <w:szCs w:val="28"/>
          <w:lang w:val="uk-UA"/>
        </w:rPr>
        <w:t>навчальних</w:t>
      </w:r>
      <w:r w:rsidRPr="00930147">
        <w:rPr>
          <w:rFonts w:ascii="Times New Roman" w:hAnsi="Times New Roman"/>
          <w:sz w:val="28"/>
          <w:szCs w:val="28"/>
          <w:lang w:val="uk-UA"/>
        </w:rPr>
        <w:t xml:space="preserve"> заняттях </w:t>
      </w:r>
      <w:r w:rsidR="00C1427D" w:rsidRPr="00930147">
        <w:rPr>
          <w:rFonts w:ascii="Times New Roman" w:hAnsi="Times New Roman"/>
          <w:sz w:val="28"/>
          <w:szCs w:val="28"/>
          <w:lang w:val="uk-UA"/>
        </w:rPr>
        <w:t>Університету</w:t>
      </w:r>
      <w:r w:rsidRPr="00930147">
        <w:rPr>
          <w:rFonts w:ascii="Times New Roman" w:hAnsi="Times New Roman"/>
          <w:sz w:val="28"/>
          <w:szCs w:val="28"/>
          <w:lang w:val="uk-UA"/>
        </w:rPr>
        <w:t xml:space="preserve">; </w:t>
      </w:r>
    </w:p>
    <w:p w:rsidR="00CF131C" w:rsidRPr="00930147" w:rsidRDefault="00CF131C" w:rsidP="003D1518">
      <w:pPr>
        <w:numPr>
          <w:ilvl w:val="0"/>
          <w:numId w:val="40"/>
        </w:num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отримувати допомогу т</w:t>
      </w:r>
      <w:r w:rsidR="003D1518" w:rsidRPr="00930147">
        <w:rPr>
          <w:rFonts w:ascii="Times New Roman" w:hAnsi="Times New Roman"/>
          <w:sz w:val="28"/>
          <w:szCs w:val="28"/>
          <w:lang w:val="uk-UA"/>
        </w:rPr>
        <w:t xml:space="preserve">а підтримку від </w:t>
      </w:r>
      <w:r w:rsidRPr="00930147">
        <w:rPr>
          <w:rFonts w:ascii="Times New Roman" w:hAnsi="Times New Roman"/>
          <w:sz w:val="28"/>
          <w:szCs w:val="28"/>
          <w:lang w:val="uk-UA"/>
        </w:rPr>
        <w:t xml:space="preserve">науково-педагогічних працівників </w:t>
      </w:r>
      <w:r w:rsidR="00C1427D" w:rsidRPr="00930147">
        <w:rPr>
          <w:rFonts w:ascii="Times New Roman" w:hAnsi="Times New Roman"/>
          <w:sz w:val="28"/>
          <w:szCs w:val="28"/>
          <w:lang w:val="uk-UA"/>
        </w:rPr>
        <w:t>Університету</w:t>
      </w:r>
      <w:r w:rsidRPr="00930147">
        <w:rPr>
          <w:rFonts w:ascii="Times New Roman" w:hAnsi="Times New Roman"/>
          <w:sz w:val="28"/>
          <w:szCs w:val="28"/>
          <w:lang w:val="uk-UA"/>
        </w:rPr>
        <w:t xml:space="preserve"> у реалізації навчальних планів, а також консультуватись зі всіх предметів та у всіх викладачів;</w:t>
      </w:r>
    </w:p>
    <w:p w:rsidR="003D1518" w:rsidRPr="00930147" w:rsidRDefault="003D1518" w:rsidP="00461090">
      <w:pPr>
        <w:numPr>
          <w:ilvl w:val="0"/>
          <w:numId w:val="40"/>
        </w:numPr>
        <w:spacing w:before="100" w:beforeAutospacing="1" w:after="100" w:afterAutospacing="1" w:line="240" w:lineRule="auto"/>
        <w:rPr>
          <w:rFonts w:ascii="Times New Roman" w:hAnsi="Times New Roman"/>
          <w:sz w:val="28"/>
          <w:szCs w:val="28"/>
          <w:lang w:val="uk-UA"/>
        </w:rPr>
      </w:pPr>
      <w:r w:rsidRPr="00930147">
        <w:rPr>
          <w:rFonts w:ascii="Times New Roman" w:hAnsi="Times New Roman"/>
          <w:sz w:val="28"/>
          <w:szCs w:val="28"/>
          <w:lang w:val="uk-UA"/>
        </w:rPr>
        <w:t>будувати 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461090" w:rsidRPr="00930147" w:rsidRDefault="00461090" w:rsidP="00461090">
      <w:pPr>
        <w:numPr>
          <w:ilvl w:val="0"/>
          <w:numId w:val="40"/>
        </w:numPr>
        <w:spacing w:before="100" w:beforeAutospacing="1" w:after="100" w:afterAutospacing="1" w:line="240" w:lineRule="auto"/>
        <w:rPr>
          <w:rFonts w:ascii="Times New Roman" w:hAnsi="Times New Roman"/>
          <w:sz w:val="28"/>
          <w:szCs w:val="28"/>
          <w:lang w:val="uk-UA"/>
        </w:rPr>
      </w:pPr>
      <w:r w:rsidRPr="00930147">
        <w:rPr>
          <w:rFonts w:ascii="Times New Roman" w:hAnsi="Times New Roman"/>
          <w:sz w:val="28"/>
          <w:szCs w:val="28"/>
          <w:lang w:val="uk-UA"/>
        </w:rPr>
        <w:t>право на визнання результатів навчання у неформальній та інформальній освіті</w:t>
      </w:r>
      <w:r w:rsidR="00C5284B" w:rsidRPr="00930147">
        <w:rPr>
          <w:rFonts w:ascii="Times New Roman" w:hAnsi="Times New Roman"/>
          <w:sz w:val="28"/>
          <w:szCs w:val="28"/>
          <w:lang w:val="uk-UA"/>
        </w:rPr>
        <w:t>;</w:t>
      </w:r>
    </w:p>
    <w:p w:rsidR="00CF131C" w:rsidRPr="00930147" w:rsidRDefault="00CF131C" w:rsidP="00461090">
      <w:pPr>
        <w:numPr>
          <w:ilvl w:val="0"/>
          <w:numId w:val="40"/>
        </w:num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брати участь у навчанні за програмами подвійних дипломів;</w:t>
      </w:r>
    </w:p>
    <w:p w:rsidR="00CF131C" w:rsidRPr="00930147" w:rsidRDefault="00CF131C" w:rsidP="00DA6946">
      <w:pPr>
        <w:numPr>
          <w:ilvl w:val="0"/>
          <w:numId w:val="40"/>
        </w:num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xml:space="preserve">виражати свою думку щодо </w:t>
      </w:r>
      <w:r w:rsidR="003D1518" w:rsidRPr="00930147">
        <w:rPr>
          <w:rFonts w:ascii="Times New Roman" w:hAnsi="Times New Roman"/>
          <w:sz w:val="28"/>
          <w:szCs w:val="28"/>
          <w:lang w:val="uk-UA"/>
        </w:rPr>
        <w:t>освітнього процесу</w:t>
      </w:r>
      <w:r w:rsidRPr="00930147">
        <w:rPr>
          <w:rFonts w:ascii="Times New Roman" w:hAnsi="Times New Roman"/>
          <w:sz w:val="28"/>
          <w:szCs w:val="28"/>
          <w:lang w:val="uk-UA"/>
        </w:rPr>
        <w:t xml:space="preserve"> та оцінювати якість </w:t>
      </w:r>
      <w:r w:rsidR="000B5F82" w:rsidRPr="00930147">
        <w:rPr>
          <w:rFonts w:ascii="Times New Roman" w:hAnsi="Times New Roman"/>
          <w:sz w:val="28"/>
          <w:szCs w:val="28"/>
          <w:lang w:val="uk-UA"/>
        </w:rPr>
        <w:t>навчальних</w:t>
      </w:r>
      <w:r w:rsidRPr="00930147">
        <w:rPr>
          <w:rFonts w:ascii="Times New Roman" w:hAnsi="Times New Roman"/>
          <w:sz w:val="28"/>
          <w:szCs w:val="28"/>
          <w:lang w:val="uk-UA"/>
        </w:rPr>
        <w:t xml:space="preserve"> занять</w:t>
      </w:r>
      <w:r w:rsidR="000B5F82" w:rsidRPr="00930147">
        <w:rPr>
          <w:rFonts w:ascii="Times New Roman" w:hAnsi="Times New Roman"/>
          <w:sz w:val="28"/>
          <w:szCs w:val="28"/>
          <w:lang w:val="uk-UA"/>
        </w:rPr>
        <w:t>, якості надання освітніх послуг з боку науково-педагогічних працівників</w:t>
      </w:r>
      <w:r w:rsidRPr="00930147">
        <w:rPr>
          <w:rFonts w:ascii="Times New Roman" w:hAnsi="Times New Roman"/>
          <w:sz w:val="28"/>
          <w:szCs w:val="28"/>
          <w:lang w:val="uk-UA"/>
        </w:rPr>
        <w:t xml:space="preserve"> у форматі </w:t>
      </w:r>
      <w:r w:rsidR="000B5F82" w:rsidRPr="00930147">
        <w:rPr>
          <w:rFonts w:ascii="Times New Roman" w:hAnsi="Times New Roman"/>
          <w:sz w:val="28"/>
          <w:szCs w:val="28"/>
          <w:lang w:val="uk-UA"/>
        </w:rPr>
        <w:t>анонімних опитувань</w:t>
      </w:r>
      <w:r w:rsidRPr="00930147">
        <w:rPr>
          <w:rFonts w:ascii="Times New Roman" w:hAnsi="Times New Roman"/>
          <w:sz w:val="28"/>
          <w:szCs w:val="28"/>
          <w:lang w:val="uk-UA"/>
        </w:rPr>
        <w:t>;</w:t>
      </w:r>
    </w:p>
    <w:p w:rsidR="003D1518" w:rsidRPr="00930147" w:rsidRDefault="003D1518" w:rsidP="00DA6946">
      <w:pPr>
        <w:numPr>
          <w:ilvl w:val="0"/>
          <w:numId w:val="40"/>
        </w:numPr>
        <w:spacing w:before="100" w:beforeAutospacing="1" w:after="100" w:afterAutospacing="1" w:line="240" w:lineRule="auto"/>
        <w:rPr>
          <w:rFonts w:ascii="Times New Roman" w:hAnsi="Times New Roman"/>
          <w:sz w:val="28"/>
          <w:szCs w:val="28"/>
          <w:lang w:val="uk-UA"/>
        </w:rPr>
      </w:pPr>
      <w:r w:rsidRPr="00930147">
        <w:rPr>
          <w:rFonts w:ascii="Times New Roman" w:hAnsi="Times New Roman"/>
          <w:sz w:val="28"/>
          <w:szCs w:val="28"/>
          <w:lang w:val="uk-UA"/>
        </w:rPr>
        <w:t>повагу людської гідності;</w:t>
      </w:r>
    </w:p>
    <w:p w:rsidR="003D1518" w:rsidRPr="00930147" w:rsidRDefault="003D1518" w:rsidP="00DA6946">
      <w:pPr>
        <w:numPr>
          <w:ilvl w:val="0"/>
          <w:numId w:val="40"/>
        </w:numPr>
        <w:spacing w:before="100" w:beforeAutospacing="1" w:after="100" w:afterAutospacing="1" w:line="240" w:lineRule="auto"/>
        <w:rPr>
          <w:rFonts w:ascii="Times New Roman" w:hAnsi="Times New Roman"/>
          <w:sz w:val="28"/>
          <w:szCs w:val="28"/>
          <w:lang w:val="uk-UA"/>
        </w:rPr>
      </w:pPr>
      <w:r w:rsidRPr="00930147">
        <w:rPr>
          <w:rFonts w:ascii="Times New Roman" w:hAnsi="Times New Roman"/>
          <w:sz w:val="28"/>
          <w:szCs w:val="28"/>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461090" w:rsidRPr="00930147" w:rsidRDefault="00461090" w:rsidP="00DA6946">
      <w:pPr>
        <w:numPr>
          <w:ilvl w:val="0"/>
          <w:numId w:val="40"/>
        </w:numPr>
        <w:spacing w:before="100" w:beforeAutospacing="1" w:after="100" w:afterAutospacing="1" w:line="240" w:lineRule="auto"/>
        <w:rPr>
          <w:rFonts w:ascii="Times New Roman" w:hAnsi="Times New Roman"/>
          <w:sz w:val="28"/>
          <w:szCs w:val="28"/>
          <w:lang w:val="uk-UA"/>
        </w:rPr>
      </w:pPr>
      <w:r w:rsidRPr="00930147">
        <w:rPr>
          <w:rFonts w:ascii="Times New Roman" w:hAnsi="Times New Roman"/>
          <w:sz w:val="28"/>
          <w:szCs w:val="28"/>
          <w:lang w:val="uk-UA"/>
        </w:rPr>
        <w:t>академічну мобільність;</w:t>
      </w:r>
    </w:p>
    <w:p w:rsidR="00CF131C" w:rsidRPr="00930147" w:rsidRDefault="00CF131C" w:rsidP="00DA6946">
      <w:pPr>
        <w:numPr>
          <w:ilvl w:val="0"/>
          <w:numId w:val="40"/>
        </w:num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xml:space="preserve">використовувати бібліотечно-інформаційний фонд, інформаційні системи, бази даних та матеріальні фонди </w:t>
      </w:r>
      <w:r w:rsidR="003D1518" w:rsidRPr="00930147">
        <w:rPr>
          <w:rFonts w:ascii="Times New Roman" w:hAnsi="Times New Roman"/>
          <w:sz w:val="28"/>
          <w:szCs w:val="28"/>
          <w:lang w:val="uk-UA"/>
        </w:rPr>
        <w:t>Університету</w:t>
      </w:r>
      <w:r w:rsidRPr="00930147">
        <w:rPr>
          <w:rFonts w:ascii="Times New Roman" w:hAnsi="Times New Roman"/>
          <w:sz w:val="28"/>
          <w:szCs w:val="28"/>
          <w:lang w:val="uk-UA"/>
        </w:rPr>
        <w:t xml:space="preserve"> у рамках організаційних положень </w:t>
      </w:r>
      <w:r w:rsidR="003D1518" w:rsidRPr="00930147">
        <w:rPr>
          <w:rFonts w:ascii="Times New Roman" w:hAnsi="Times New Roman"/>
          <w:sz w:val="28"/>
          <w:szCs w:val="28"/>
          <w:lang w:val="uk-UA"/>
        </w:rPr>
        <w:t>Університету</w:t>
      </w:r>
      <w:r w:rsidRPr="00930147">
        <w:rPr>
          <w:rFonts w:ascii="Times New Roman" w:hAnsi="Times New Roman"/>
          <w:sz w:val="28"/>
          <w:szCs w:val="28"/>
          <w:lang w:val="uk-UA"/>
        </w:rPr>
        <w:t>;</w:t>
      </w:r>
    </w:p>
    <w:p w:rsidR="00CF131C" w:rsidRPr="00930147" w:rsidRDefault="00CF131C" w:rsidP="003D1518">
      <w:pPr>
        <w:numPr>
          <w:ilvl w:val="0"/>
          <w:numId w:val="40"/>
        </w:num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xml:space="preserve">отримувати інформацію щодо своєї академічної успішності; </w:t>
      </w:r>
    </w:p>
    <w:p w:rsidR="00CF131C" w:rsidRPr="00930147" w:rsidRDefault="00CF131C" w:rsidP="003D1518">
      <w:pPr>
        <w:numPr>
          <w:ilvl w:val="0"/>
          <w:numId w:val="40"/>
        </w:num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брати участь у додаткових заняттях не пов’язаних зі своєю безпосередньою спеціальністю;</w:t>
      </w:r>
    </w:p>
    <w:p w:rsidR="00CF131C" w:rsidRPr="00930147" w:rsidRDefault="00CF131C" w:rsidP="003D1518">
      <w:pPr>
        <w:numPr>
          <w:ilvl w:val="0"/>
          <w:numId w:val="40"/>
        </w:num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організовувати студентські гуртки, товариства, організації і наукові кола;</w:t>
      </w:r>
    </w:p>
    <w:p w:rsidR="00CF131C" w:rsidRPr="00930147" w:rsidRDefault="00CF131C" w:rsidP="003D1518">
      <w:pPr>
        <w:numPr>
          <w:ilvl w:val="0"/>
          <w:numId w:val="40"/>
        </w:num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xml:space="preserve">брати участь у конференціях </w:t>
      </w:r>
      <w:r w:rsidR="003D1518" w:rsidRPr="00930147">
        <w:rPr>
          <w:rFonts w:ascii="Times New Roman" w:hAnsi="Times New Roman"/>
          <w:sz w:val="28"/>
          <w:szCs w:val="28"/>
          <w:lang w:val="uk-UA"/>
        </w:rPr>
        <w:t>Університету</w:t>
      </w:r>
      <w:r w:rsidRPr="00930147">
        <w:rPr>
          <w:rFonts w:ascii="Times New Roman" w:hAnsi="Times New Roman"/>
          <w:sz w:val="28"/>
          <w:szCs w:val="28"/>
          <w:lang w:val="uk-UA"/>
        </w:rPr>
        <w:t xml:space="preserve"> та інших </w:t>
      </w:r>
      <w:r w:rsidR="003D1518" w:rsidRPr="00930147">
        <w:rPr>
          <w:rFonts w:ascii="Times New Roman" w:hAnsi="Times New Roman"/>
          <w:sz w:val="28"/>
          <w:szCs w:val="28"/>
          <w:lang w:val="uk-UA"/>
        </w:rPr>
        <w:t>закладів освіти</w:t>
      </w:r>
      <w:r w:rsidRPr="00930147">
        <w:rPr>
          <w:rFonts w:ascii="Times New Roman" w:hAnsi="Times New Roman"/>
          <w:sz w:val="28"/>
          <w:szCs w:val="28"/>
          <w:lang w:val="uk-UA"/>
        </w:rPr>
        <w:t xml:space="preserve"> України та світу.</w:t>
      </w:r>
    </w:p>
    <w:p w:rsidR="003D1518" w:rsidRPr="00930147" w:rsidRDefault="003D1518" w:rsidP="003D1518">
      <w:pPr>
        <w:pStyle w:val="ab"/>
        <w:spacing w:before="0" w:beforeAutospacing="0" w:after="0" w:afterAutospacing="0"/>
        <w:jc w:val="both"/>
        <w:rPr>
          <w:sz w:val="28"/>
          <w:szCs w:val="28"/>
        </w:rPr>
      </w:pPr>
      <w:r w:rsidRPr="00930147">
        <w:rPr>
          <w:sz w:val="28"/>
          <w:szCs w:val="28"/>
        </w:rPr>
        <w:tab/>
        <w:t xml:space="preserve">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w:t>
      </w:r>
      <w:r w:rsidR="00461090" w:rsidRPr="00930147">
        <w:rPr>
          <w:sz w:val="28"/>
          <w:szCs w:val="28"/>
        </w:rPr>
        <w:t>Університетом</w:t>
      </w:r>
      <w:r w:rsidRPr="00930147">
        <w:rPr>
          <w:sz w:val="28"/>
          <w:szCs w:val="28"/>
        </w:rPr>
        <w:t xml:space="preserve">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CF131C" w:rsidRPr="00930147" w:rsidRDefault="00CF131C" w:rsidP="00C1427D">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xml:space="preserve">Кожний здобувач </w:t>
      </w:r>
      <w:r w:rsidR="00461090" w:rsidRPr="00930147">
        <w:rPr>
          <w:rFonts w:ascii="Times New Roman" w:hAnsi="Times New Roman"/>
          <w:sz w:val="28"/>
          <w:szCs w:val="28"/>
          <w:lang w:val="uk-UA"/>
        </w:rPr>
        <w:t xml:space="preserve">вищої освіти </w:t>
      </w:r>
      <w:r w:rsidR="003D1518" w:rsidRPr="00930147">
        <w:rPr>
          <w:rFonts w:ascii="Times New Roman" w:hAnsi="Times New Roman"/>
          <w:sz w:val="28"/>
          <w:szCs w:val="28"/>
          <w:lang w:val="uk-UA"/>
        </w:rPr>
        <w:t>Університету</w:t>
      </w:r>
      <w:r w:rsidR="00C1427D" w:rsidRPr="00930147">
        <w:rPr>
          <w:rFonts w:ascii="Times New Roman" w:hAnsi="Times New Roman"/>
          <w:sz w:val="28"/>
          <w:szCs w:val="28"/>
          <w:lang w:val="uk-UA"/>
        </w:rPr>
        <w:t xml:space="preserve"> </w:t>
      </w:r>
      <w:r w:rsidRPr="00930147">
        <w:rPr>
          <w:rFonts w:ascii="Times New Roman" w:hAnsi="Times New Roman"/>
          <w:sz w:val="28"/>
          <w:szCs w:val="28"/>
          <w:lang w:val="uk-UA"/>
        </w:rPr>
        <w:t>відповідно до цього Положення має можливість:</w:t>
      </w:r>
    </w:p>
    <w:p w:rsidR="00CF131C" w:rsidRPr="00930147" w:rsidRDefault="00CF131C" w:rsidP="008512AC">
      <w:pPr>
        <w:numPr>
          <w:ilvl w:val="0"/>
          <w:numId w:val="38"/>
        </w:numPr>
        <w:spacing w:before="0" w:after="0" w:line="240" w:lineRule="auto"/>
        <w:ind w:left="0" w:firstLine="709"/>
        <w:rPr>
          <w:rFonts w:ascii="Times New Roman" w:hAnsi="Times New Roman"/>
          <w:sz w:val="28"/>
          <w:szCs w:val="28"/>
          <w:lang w:val="uk-UA"/>
        </w:rPr>
      </w:pPr>
      <w:r w:rsidRPr="00930147">
        <w:rPr>
          <w:rFonts w:ascii="Times New Roman" w:hAnsi="Times New Roman"/>
          <w:sz w:val="28"/>
          <w:szCs w:val="28"/>
          <w:lang w:val="uk-UA"/>
        </w:rPr>
        <w:t xml:space="preserve">переходити до іншого </w:t>
      </w:r>
      <w:r w:rsidR="00461090" w:rsidRPr="00930147">
        <w:rPr>
          <w:rFonts w:ascii="Times New Roman" w:hAnsi="Times New Roman"/>
          <w:sz w:val="28"/>
          <w:szCs w:val="28"/>
          <w:lang w:val="uk-UA"/>
        </w:rPr>
        <w:t>закладу вищої освіти</w:t>
      </w:r>
      <w:r w:rsidRPr="00930147">
        <w:rPr>
          <w:rFonts w:ascii="Times New Roman" w:hAnsi="Times New Roman"/>
          <w:sz w:val="28"/>
          <w:szCs w:val="28"/>
          <w:lang w:val="uk-UA"/>
        </w:rPr>
        <w:t>;</w:t>
      </w:r>
    </w:p>
    <w:p w:rsidR="00C5284B" w:rsidRPr="00930147" w:rsidRDefault="00C5284B" w:rsidP="008512AC">
      <w:pPr>
        <w:numPr>
          <w:ilvl w:val="0"/>
          <w:numId w:val="38"/>
        </w:numPr>
        <w:spacing w:before="0" w:after="0" w:line="240" w:lineRule="auto"/>
        <w:ind w:left="0" w:firstLine="709"/>
        <w:rPr>
          <w:rFonts w:ascii="Times New Roman" w:hAnsi="Times New Roman"/>
          <w:sz w:val="28"/>
          <w:szCs w:val="28"/>
          <w:lang w:val="uk-UA"/>
        </w:rPr>
      </w:pPr>
      <w:r w:rsidRPr="00930147">
        <w:rPr>
          <w:rFonts w:ascii="Times New Roman" w:hAnsi="Times New Roman"/>
          <w:sz w:val="28"/>
          <w:szCs w:val="28"/>
          <w:lang w:val="uk-UA"/>
        </w:rPr>
        <w:lastRenderedPageBreak/>
        <w:t>отримувати освітні компоненти у неформальній/інформальній освіті, результати якої приймаються згідно з процедурою, визначеною Університетом;</w:t>
      </w:r>
    </w:p>
    <w:p w:rsidR="00CF131C" w:rsidRPr="00930147" w:rsidRDefault="00CF131C" w:rsidP="008512AC">
      <w:pPr>
        <w:numPr>
          <w:ilvl w:val="0"/>
          <w:numId w:val="38"/>
        </w:numPr>
        <w:spacing w:before="0" w:after="0" w:line="240" w:lineRule="auto"/>
        <w:ind w:left="0" w:firstLine="709"/>
        <w:rPr>
          <w:rFonts w:ascii="Times New Roman" w:hAnsi="Times New Roman"/>
          <w:sz w:val="28"/>
          <w:szCs w:val="28"/>
          <w:lang w:val="uk-UA"/>
        </w:rPr>
      </w:pPr>
      <w:r w:rsidRPr="00930147">
        <w:rPr>
          <w:rFonts w:ascii="Times New Roman" w:hAnsi="Times New Roman"/>
          <w:sz w:val="28"/>
          <w:szCs w:val="28"/>
          <w:lang w:val="uk-UA"/>
        </w:rPr>
        <w:t>вибирати додаткові, не пов’язані з основною спеціалізацією дисципліни;</w:t>
      </w:r>
    </w:p>
    <w:p w:rsidR="00CF131C" w:rsidRPr="00930147" w:rsidRDefault="00CF131C" w:rsidP="008512AC">
      <w:pPr>
        <w:numPr>
          <w:ilvl w:val="0"/>
          <w:numId w:val="38"/>
        </w:numPr>
        <w:spacing w:before="0" w:after="0" w:line="240" w:lineRule="auto"/>
        <w:ind w:left="0" w:firstLine="709"/>
        <w:rPr>
          <w:rFonts w:ascii="Times New Roman" w:hAnsi="Times New Roman"/>
          <w:sz w:val="28"/>
          <w:szCs w:val="28"/>
          <w:lang w:val="uk-UA"/>
        </w:rPr>
      </w:pPr>
      <w:r w:rsidRPr="00930147">
        <w:rPr>
          <w:rFonts w:ascii="Times New Roman" w:hAnsi="Times New Roman"/>
          <w:sz w:val="28"/>
          <w:szCs w:val="28"/>
          <w:lang w:val="uk-UA"/>
        </w:rPr>
        <w:t xml:space="preserve">змінювати форму </w:t>
      </w:r>
      <w:r w:rsidR="00461090" w:rsidRPr="00930147">
        <w:rPr>
          <w:rFonts w:ascii="Times New Roman" w:hAnsi="Times New Roman"/>
          <w:sz w:val="28"/>
          <w:szCs w:val="28"/>
          <w:lang w:val="uk-UA"/>
        </w:rPr>
        <w:t>здобуття освіти</w:t>
      </w:r>
      <w:r w:rsidRPr="00930147">
        <w:rPr>
          <w:rFonts w:ascii="Times New Roman" w:hAnsi="Times New Roman"/>
          <w:sz w:val="28"/>
          <w:szCs w:val="28"/>
          <w:lang w:val="uk-UA"/>
        </w:rPr>
        <w:t xml:space="preserve"> (очна, заочна);</w:t>
      </w:r>
    </w:p>
    <w:p w:rsidR="00CF131C" w:rsidRPr="00930147" w:rsidRDefault="00CF131C" w:rsidP="008512AC">
      <w:pPr>
        <w:numPr>
          <w:ilvl w:val="0"/>
          <w:numId w:val="38"/>
        </w:numPr>
        <w:spacing w:before="0" w:after="0" w:line="240" w:lineRule="auto"/>
        <w:ind w:left="0" w:firstLine="709"/>
        <w:rPr>
          <w:rFonts w:ascii="Times New Roman" w:hAnsi="Times New Roman"/>
          <w:sz w:val="28"/>
          <w:szCs w:val="28"/>
          <w:lang w:val="uk-UA"/>
        </w:rPr>
      </w:pPr>
      <w:r w:rsidRPr="00930147">
        <w:rPr>
          <w:rFonts w:ascii="Times New Roman" w:hAnsi="Times New Roman"/>
          <w:sz w:val="28"/>
          <w:szCs w:val="28"/>
          <w:lang w:val="uk-UA"/>
        </w:rPr>
        <w:t>брати академічну відпустку;</w:t>
      </w:r>
    </w:p>
    <w:p w:rsidR="00CF131C" w:rsidRPr="00930147" w:rsidRDefault="00CF131C" w:rsidP="008512AC">
      <w:pPr>
        <w:numPr>
          <w:ilvl w:val="0"/>
          <w:numId w:val="38"/>
        </w:numPr>
        <w:spacing w:before="0" w:after="0" w:line="240" w:lineRule="auto"/>
        <w:ind w:left="0" w:firstLine="709"/>
        <w:rPr>
          <w:rFonts w:ascii="Times New Roman" w:hAnsi="Times New Roman"/>
          <w:sz w:val="28"/>
          <w:szCs w:val="28"/>
          <w:lang w:val="uk-UA"/>
        </w:rPr>
      </w:pPr>
      <w:r w:rsidRPr="00930147">
        <w:rPr>
          <w:rFonts w:ascii="Times New Roman" w:hAnsi="Times New Roman"/>
          <w:sz w:val="28"/>
          <w:szCs w:val="28"/>
          <w:lang w:val="uk-UA"/>
        </w:rPr>
        <w:t xml:space="preserve">поновлювати своє навчання в </w:t>
      </w:r>
      <w:r w:rsidR="00461090" w:rsidRPr="00930147">
        <w:rPr>
          <w:rFonts w:ascii="Times New Roman" w:hAnsi="Times New Roman"/>
          <w:sz w:val="28"/>
          <w:szCs w:val="28"/>
          <w:lang w:val="uk-UA"/>
        </w:rPr>
        <w:t>Університеті</w:t>
      </w:r>
      <w:r w:rsidRPr="00930147">
        <w:rPr>
          <w:rFonts w:ascii="Times New Roman" w:hAnsi="Times New Roman"/>
          <w:sz w:val="28"/>
          <w:szCs w:val="28"/>
          <w:lang w:val="uk-UA"/>
        </w:rPr>
        <w:t>;</w:t>
      </w:r>
    </w:p>
    <w:p w:rsidR="00CF131C" w:rsidRPr="00930147" w:rsidRDefault="00CF131C" w:rsidP="008512AC">
      <w:pPr>
        <w:numPr>
          <w:ilvl w:val="0"/>
          <w:numId w:val="38"/>
        </w:numPr>
        <w:spacing w:before="0" w:after="0" w:line="240" w:lineRule="auto"/>
        <w:ind w:left="0" w:firstLine="709"/>
        <w:rPr>
          <w:rFonts w:ascii="Times New Roman" w:hAnsi="Times New Roman"/>
          <w:sz w:val="28"/>
          <w:szCs w:val="28"/>
          <w:lang w:val="uk-UA"/>
        </w:rPr>
      </w:pPr>
      <w:r w:rsidRPr="00930147">
        <w:rPr>
          <w:rFonts w:ascii="Times New Roman" w:hAnsi="Times New Roman"/>
          <w:sz w:val="28"/>
          <w:szCs w:val="28"/>
          <w:lang w:val="uk-UA"/>
        </w:rPr>
        <w:t>отримувати академічні довідки;</w:t>
      </w:r>
    </w:p>
    <w:p w:rsidR="00CF131C" w:rsidRPr="00930147" w:rsidRDefault="00CF131C" w:rsidP="008512AC">
      <w:pPr>
        <w:numPr>
          <w:ilvl w:val="0"/>
          <w:numId w:val="38"/>
        </w:numPr>
        <w:spacing w:before="0" w:after="0" w:line="240" w:lineRule="auto"/>
        <w:ind w:left="0" w:firstLine="709"/>
        <w:rPr>
          <w:rFonts w:ascii="Times New Roman" w:hAnsi="Times New Roman"/>
          <w:sz w:val="28"/>
          <w:szCs w:val="28"/>
          <w:lang w:val="uk-UA"/>
        </w:rPr>
      </w:pPr>
      <w:r w:rsidRPr="00930147">
        <w:rPr>
          <w:rFonts w:ascii="Times New Roman" w:hAnsi="Times New Roman"/>
          <w:sz w:val="28"/>
          <w:szCs w:val="28"/>
          <w:lang w:val="uk-UA"/>
        </w:rPr>
        <w:t>формувати власний перелік вибіркових дисциплін;</w:t>
      </w:r>
    </w:p>
    <w:p w:rsidR="00CF131C" w:rsidRPr="00930147" w:rsidRDefault="00CF131C" w:rsidP="008512AC">
      <w:pPr>
        <w:numPr>
          <w:ilvl w:val="0"/>
          <w:numId w:val="38"/>
        </w:numPr>
        <w:spacing w:before="0" w:after="0" w:line="240" w:lineRule="auto"/>
        <w:ind w:left="0" w:firstLine="709"/>
        <w:rPr>
          <w:rFonts w:ascii="Times New Roman" w:hAnsi="Times New Roman"/>
          <w:sz w:val="28"/>
          <w:szCs w:val="28"/>
          <w:lang w:val="uk-UA"/>
        </w:rPr>
      </w:pPr>
      <w:r w:rsidRPr="00930147">
        <w:rPr>
          <w:rFonts w:ascii="Times New Roman" w:hAnsi="Times New Roman"/>
          <w:sz w:val="28"/>
          <w:szCs w:val="28"/>
          <w:lang w:val="uk-UA"/>
        </w:rPr>
        <w:t>обирати місце проходження навчальної та виробничої практики.</w:t>
      </w:r>
    </w:p>
    <w:p w:rsidR="00CF131C" w:rsidRPr="00930147" w:rsidRDefault="00CF131C" w:rsidP="00C1427D">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xml:space="preserve">Здобувач має право брати участь в обговоренні та вирішенні питань удосконалення освітнього процесу, науково-дослідної роботи, організації дозвілля, побуту, оздоровлення. Здобувачі як члени академічної громади повинні мати право висловлювати особисті і колективні погляди щодо політики </w:t>
      </w:r>
      <w:r w:rsidR="00422E74" w:rsidRPr="00930147">
        <w:rPr>
          <w:rFonts w:ascii="Times New Roman" w:hAnsi="Times New Roman"/>
          <w:sz w:val="28"/>
          <w:szCs w:val="28"/>
          <w:lang w:val="uk-UA"/>
        </w:rPr>
        <w:t>Університету</w:t>
      </w:r>
      <w:r w:rsidRPr="00930147">
        <w:rPr>
          <w:rFonts w:ascii="Times New Roman" w:hAnsi="Times New Roman"/>
          <w:sz w:val="28"/>
          <w:szCs w:val="28"/>
          <w:lang w:val="uk-UA"/>
        </w:rPr>
        <w:t xml:space="preserve"> та в питаннях студентської діяльності, що регламентується Положенням про студентське самоврядування, Положення про організацію виховного процесу:</w:t>
      </w:r>
    </w:p>
    <w:p w:rsidR="00CF131C" w:rsidRPr="00930147" w:rsidRDefault="00CF131C" w:rsidP="008512AC">
      <w:pPr>
        <w:numPr>
          <w:ilvl w:val="0"/>
          <w:numId w:val="38"/>
        </w:numPr>
        <w:spacing w:before="0" w:after="0" w:line="240" w:lineRule="auto"/>
        <w:ind w:left="0" w:firstLine="709"/>
        <w:rPr>
          <w:rFonts w:ascii="Times New Roman" w:hAnsi="Times New Roman"/>
          <w:sz w:val="28"/>
          <w:szCs w:val="28"/>
          <w:lang w:val="uk-UA"/>
        </w:rPr>
      </w:pPr>
      <w:r w:rsidRPr="00930147">
        <w:rPr>
          <w:rFonts w:ascii="Times New Roman" w:hAnsi="Times New Roman"/>
          <w:sz w:val="28"/>
          <w:szCs w:val="28"/>
          <w:lang w:val="uk-UA"/>
        </w:rPr>
        <w:t xml:space="preserve">представляти </w:t>
      </w:r>
      <w:r w:rsidR="00422E74" w:rsidRPr="00930147">
        <w:rPr>
          <w:rFonts w:ascii="Times New Roman" w:hAnsi="Times New Roman"/>
          <w:sz w:val="28"/>
          <w:szCs w:val="28"/>
          <w:lang w:val="uk-UA"/>
        </w:rPr>
        <w:t>Університет</w:t>
      </w:r>
      <w:r w:rsidRPr="00930147">
        <w:rPr>
          <w:rFonts w:ascii="Times New Roman" w:hAnsi="Times New Roman"/>
          <w:sz w:val="28"/>
          <w:szCs w:val="28"/>
          <w:lang w:val="uk-UA"/>
        </w:rPr>
        <w:t xml:space="preserve"> від імені студентства на різноманітних заходах;</w:t>
      </w:r>
    </w:p>
    <w:p w:rsidR="00CF131C" w:rsidRPr="00930147" w:rsidRDefault="00CF131C" w:rsidP="008512AC">
      <w:pPr>
        <w:numPr>
          <w:ilvl w:val="0"/>
          <w:numId w:val="38"/>
        </w:numPr>
        <w:spacing w:before="0" w:after="0" w:line="240" w:lineRule="auto"/>
        <w:ind w:left="0" w:firstLine="709"/>
        <w:rPr>
          <w:rFonts w:ascii="Times New Roman" w:hAnsi="Times New Roman"/>
          <w:sz w:val="28"/>
          <w:szCs w:val="28"/>
          <w:lang w:val="uk-UA"/>
        </w:rPr>
      </w:pPr>
      <w:r w:rsidRPr="00930147">
        <w:rPr>
          <w:rFonts w:ascii="Times New Roman" w:hAnsi="Times New Roman"/>
          <w:sz w:val="28"/>
          <w:szCs w:val="28"/>
          <w:lang w:val="uk-UA"/>
        </w:rPr>
        <w:t>здійснювати волонтерську діяльність;</w:t>
      </w:r>
    </w:p>
    <w:p w:rsidR="00CF131C" w:rsidRPr="00930147" w:rsidRDefault="00CF131C" w:rsidP="008512AC">
      <w:pPr>
        <w:numPr>
          <w:ilvl w:val="0"/>
          <w:numId w:val="38"/>
        </w:numPr>
        <w:spacing w:before="0" w:after="0" w:line="240" w:lineRule="auto"/>
        <w:ind w:left="0" w:firstLine="709"/>
        <w:rPr>
          <w:rFonts w:ascii="Times New Roman" w:hAnsi="Times New Roman"/>
          <w:sz w:val="28"/>
          <w:szCs w:val="28"/>
          <w:lang w:val="uk-UA"/>
        </w:rPr>
      </w:pPr>
      <w:r w:rsidRPr="00930147">
        <w:rPr>
          <w:rFonts w:ascii="Times New Roman" w:hAnsi="Times New Roman"/>
          <w:sz w:val="28"/>
          <w:szCs w:val="28"/>
          <w:lang w:val="uk-UA"/>
        </w:rPr>
        <w:t xml:space="preserve">вносити пропозиції щодо розширення переліку </w:t>
      </w:r>
      <w:r w:rsidR="00422E74" w:rsidRPr="00930147">
        <w:rPr>
          <w:rFonts w:ascii="Times New Roman" w:hAnsi="Times New Roman"/>
          <w:sz w:val="28"/>
          <w:szCs w:val="28"/>
          <w:lang w:val="uk-UA"/>
        </w:rPr>
        <w:t>лекційних, семінарських</w:t>
      </w:r>
      <w:r w:rsidRPr="00930147">
        <w:rPr>
          <w:rFonts w:ascii="Times New Roman" w:hAnsi="Times New Roman"/>
          <w:sz w:val="28"/>
          <w:szCs w:val="28"/>
          <w:lang w:val="uk-UA"/>
        </w:rPr>
        <w:t xml:space="preserve"> та практичних занять;</w:t>
      </w:r>
    </w:p>
    <w:p w:rsidR="00CF131C" w:rsidRPr="00930147" w:rsidRDefault="00CF131C" w:rsidP="008512AC">
      <w:pPr>
        <w:numPr>
          <w:ilvl w:val="0"/>
          <w:numId w:val="38"/>
        </w:numPr>
        <w:spacing w:before="0" w:after="0" w:line="240" w:lineRule="auto"/>
        <w:ind w:left="0" w:firstLine="709"/>
        <w:rPr>
          <w:rFonts w:ascii="Times New Roman" w:hAnsi="Times New Roman"/>
          <w:sz w:val="28"/>
          <w:szCs w:val="28"/>
          <w:lang w:val="uk-UA"/>
        </w:rPr>
      </w:pPr>
      <w:r w:rsidRPr="00930147">
        <w:rPr>
          <w:rFonts w:ascii="Times New Roman" w:hAnsi="Times New Roman"/>
          <w:sz w:val="28"/>
          <w:szCs w:val="28"/>
          <w:lang w:val="uk-UA"/>
        </w:rPr>
        <w:t xml:space="preserve">здійснювати спонсорську підтримку </w:t>
      </w:r>
      <w:r w:rsidR="00422E74" w:rsidRPr="00930147">
        <w:rPr>
          <w:rFonts w:ascii="Times New Roman" w:hAnsi="Times New Roman"/>
          <w:sz w:val="28"/>
          <w:szCs w:val="28"/>
          <w:lang w:val="uk-UA"/>
        </w:rPr>
        <w:t>Університету</w:t>
      </w:r>
      <w:r w:rsidRPr="00930147">
        <w:rPr>
          <w:rFonts w:ascii="Times New Roman" w:hAnsi="Times New Roman"/>
          <w:sz w:val="28"/>
          <w:szCs w:val="28"/>
          <w:lang w:val="uk-UA"/>
        </w:rPr>
        <w:t xml:space="preserve"> під час навчання та після його закінчення;</w:t>
      </w:r>
    </w:p>
    <w:p w:rsidR="00CF131C" w:rsidRPr="00930147" w:rsidRDefault="00CF131C" w:rsidP="008512AC">
      <w:pPr>
        <w:numPr>
          <w:ilvl w:val="0"/>
          <w:numId w:val="38"/>
        </w:numPr>
        <w:spacing w:before="0" w:after="0" w:line="240" w:lineRule="auto"/>
        <w:ind w:left="0" w:firstLine="709"/>
        <w:rPr>
          <w:rFonts w:ascii="Times New Roman" w:hAnsi="Times New Roman"/>
          <w:sz w:val="28"/>
          <w:szCs w:val="28"/>
          <w:lang w:val="uk-UA"/>
        </w:rPr>
      </w:pPr>
      <w:r w:rsidRPr="00930147">
        <w:rPr>
          <w:rFonts w:ascii="Times New Roman" w:hAnsi="Times New Roman"/>
          <w:sz w:val="28"/>
          <w:szCs w:val="28"/>
          <w:lang w:val="uk-UA"/>
        </w:rPr>
        <w:t xml:space="preserve">організовувати власні заходи та ініціювати різні проекти за згодою адміністрації </w:t>
      </w:r>
      <w:r w:rsidR="004C1742" w:rsidRPr="00930147">
        <w:rPr>
          <w:rFonts w:ascii="Times New Roman" w:hAnsi="Times New Roman"/>
          <w:sz w:val="28"/>
          <w:szCs w:val="28"/>
          <w:lang w:val="uk-UA"/>
        </w:rPr>
        <w:t>Університету</w:t>
      </w:r>
      <w:r w:rsidRPr="00930147">
        <w:rPr>
          <w:rFonts w:ascii="Times New Roman" w:hAnsi="Times New Roman"/>
          <w:sz w:val="28"/>
          <w:szCs w:val="28"/>
          <w:lang w:val="uk-UA"/>
        </w:rPr>
        <w:t>.</w:t>
      </w:r>
    </w:p>
    <w:p w:rsidR="00A47C3A" w:rsidRPr="00930147" w:rsidRDefault="00A47C3A" w:rsidP="00A47C3A">
      <w:pPr>
        <w:widowControl w:val="0"/>
        <w:tabs>
          <w:tab w:val="left" w:pos="1220"/>
        </w:tabs>
        <w:spacing w:before="0" w:after="0" w:line="240" w:lineRule="auto"/>
        <w:ind w:firstLine="0"/>
        <w:rPr>
          <w:rFonts w:ascii="Times New Roman" w:hAnsi="Times New Roman"/>
          <w:b/>
          <w:bCs/>
          <w:i/>
          <w:sz w:val="28"/>
          <w:szCs w:val="28"/>
          <w:lang w:val="uk-UA" w:eastAsia="ru-RU"/>
        </w:rPr>
      </w:pPr>
      <w:r w:rsidRPr="00930147">
        <w:rPr>
          <w:rFonts w:ascii="Times New Roman" w:hAnsi="Times New Roman"/>
          <w:bCs/>
          <w:sz w:val="28"/>
          <w:szCs w:val="28"/>
          <w:lang w:val="uk-UA" w:eastAsia="ru-RU"/>
        </w:rPr>
        <w:tab/>
      </w:r>
      <w:r w:rsidRPr="00930147">
        <w:rPr>
          <w:rFonts w:ascii="Times New Roman" w:hAnsi="Times New Roman"/>
          <w:b/>
          <w:bCs/>
          <w:i/>
          <w:sz w:val="28"/>
          <w:szCs w:val="28"/>
          <w:lang w:val="uk-UA" w:eastAsia="ru-RU"/>
        </w:rPr>
        <w:t xml:space="preserve">4.2.4. Заохочення </w:t>
      </w:r>
      <w:r w:rsidR="00C85328" w:rsidRPr="00930147">
        <w:rPr>
          <w:rFonts w:ascii="Times New Roman" w:hAnsi="Times New Roman"/>
          <w:b/>
          <w:bCs/>
          <w:i/>
          <w:sz w:val="28"/>
          <w:szCs w:val="28"/>
          <w:lang w:val="uk-UA" w:eastAsia="ru-RU"/>
        </w:rPr>
        <w:t xml:space="preserve">здобувачів вищої освіти </w:t>
      </w:r>
      <w:r w:rsidR="00EA2E0C" w:rsidRPr="00930147">
        <w:rPr>
          <w:rFonts w:ascii="Times New Roman" w:hAnsi="Times New Roman"/>
          <w:b/>
          <w:bCs/>
          <w:i/>
          <w:sz w:val="28"/>
          <w:szCs w:val="28"/>
          <w:lang w:val="uk-UA" w:eastAsia="ru-RU"/>
        </w:rPr>
        <w:t>за успіхи в навчанні</w:t>
      </w:r>
      <w:r w:rsidRPr="00930147">
        <w:rPr>
          <w:rFonts w:ascii="Times New Roman" w:hAnsi="Times New Roman"/>
          <w:b/>
          <w:bCs/>
          <w:i/>
          <w:sz w:val="28"/>
          <w:szCs w:val="28"/>
          <w:lang w:val="uk-UA" w:eastAsia="ru-RU"/>
        </w:rPr>
        <w:t>.</w:t>
      </w:r>
    </w:p>
    <w:p w:rsidR="00A47C3A" w:rsidRPr="00930147" w:rsidRDefault="00A47C3A" w:rsidP="00A47C3A">
      <w:pPr>
        <w:widowControl w:val="0"/>
        <w:tabs>
          <w:tab w:val="left" w:pos="1220"/>
        </w:tabs>
        <w:spacing w:before="0" w:after="0" w:line="240" w:lineRule="auto"/>
        <w:ind w:firstLine="0"/>
        <w:rPr>
          <w:rFonts w:ascii="Times New Roman" w:hAnsi="Times New Roman"/>
          <w:bCs/>
          <w:sz w:val="28"/>
          <w:szCs w:val="28"/>
          <w:lang w:val="uk-UA" w:eastAsia="ru-RU"/>
        </w:rPr>
      </w:pPr>
      <w:r w:rsidRPr="00930147">
        <w:rPr>
          <w:rFonts w:ascii="Times New Roman" w:hAnsi="Times New Roman"/>
          <w:bCs/>
          <w:sz w:val="28"/>
          <w:szCs w:val="28"/>
          <w:lang w:val="uk-UA" w:eastAsia="ru-RU"/>
        </w:rPr>
        <w:tab/>
        <w:t>За сумлінне ставлення до навчання, активну участь у науково-дослідній роботі та громадському житті Університету здобувачі можуть бути морально та матеріально заохочені шляхом:</w:t>
      </w:r>
    </w:p>
    <w:p w:rsidR="00A47C3A" w:rsidRPr="00930147" w:rsidRDefault="00A47C3A" w:rsidP="00A47C3A">
      <w:pPr>
        <w:pStyle w:val="ListParagraph"/>
        <w:widowControl w:val="0"/>
        <w:numPr>
          <w:ilvl w:val="0"/>
          <w:numId w:val="47"/>
        </w:numPr>
        <w:tabs>
          <w:tab w:val="left" w:pos="1220"/>
        </w:tabs>
        <w:spacing w:before="0" w:after="0" w:line="240" w:lineRule="auto"/>
        <w:rPr>
          <w:rFonts w:ascii="Times New Roman" w:hAnsi="Times New Roman"/>
          <w:bCs/>
          <w:sz w:val="28"/>
          <w:szCs w:val="28"/>
          <w:lang w:val="uk-UA" w:eastAsia="ru-RU"/>
        </w:rPr>
      </w:pPr>
      <w:r w:rsidRPr="00930147">
        <w:rPr>
          <w:rFonts w:ascii="Times New Roman" w:hAnsi="Times New Roman"/>
          <w:bCs/>
          <w:sz w:val="28"/>
          <w:szCs w:val="28"/>
          <w:lang w:val="uk-UA" w:eastAsia="ru-RU"/>
        </w:rPr>
        <w:t>оголошення подяки;</w:t>
      </w:r>
    </w:p>
    <w:p w:rsidR="00A47C3A" w:rsidRPr="00930147" w:rsidRDefault="00A47C3A" w:rsidP="00A47C3A">
      <w:pPr>
        <w:pStyle w:val="ListParagraph"/>
        <w:widowControl w:val="0"/>
        <w:numPr>
          <w:ilvl w:val="0"/>
          <w:numId w:val="47"/>
        </w:numPr>
        <w:tabs>
          <w:tab w:val="left" w:pos="1220"/>
        </w:tabs>
        <w:spacing w:before="0" w:after="0" w:line="240" w:lineRule="auto"/>
        <w:rPr>
          <w:rFonts w:ascii="Times New Roman" w:hAnsi="Times New Roman"/>
          <w:bCs/>
          <w:sz w:val="28"/>
          <w:szCs w:val="28"/>
          <w:lang w:val="uk-UA" w:eastAsia="ru-RU"/>
        </w:rPr>
      </w:pPr>
      <w:r w:rsidRPr="00930147">
        <w:rPr>
          <w:rFonts w:ascii="Times New Roman" w:hAnsi="Times New Roman"/>
          <w:bCs/>
          <w:sz w:val="28"/>
          <w:szCs w:val="28"/>
          <w:lang w:val="uk-UA" w:eastAsia="ru-RU"/>
        </w:rPr>
        <w:t>надання грошової премії:</w:t>
      </w:r>
    </w:p>
    <w:p w:rsidR="00A47C3A" w:rsidRPr="00930147" w:rsidRDefault="00A47C3A" w:rsidP="00A47C3A">
      <w:pPr>
        <w:pStyle w:val="ListParagraph"/>
        <w:widowControl w:val="0"/>
        <w:numPr>
          <w:ilvl w:val="0"/>
          <w:numId w:val="47"/>
        </w:numPr>
        <w:tabs>
          <w:tab w:val="left" w:pos="1220"/>
        </w:tabs>
        <w:spacing w:before="0" w:after="0" w:line="240" w:lineRule="auto"/>
        <w:rPr>
          <w:rFonts w:ascii="Times New Roman" w:hAnsi="Times New Roman"/>
          <w:bCs/>
          <w:sz w:val="28"/>
          <w:szCs w:val="28"/>
          <w:lang w:val="uk-UA" w:eastAsia="ru-RU"/>
        </w:rPr>
      </w:pPr>
      <w:r w:rsidRPr="00930147">
        <w:rPr>
          <w:rFonts w:ascii="Times New Roman" w:hAnsi="Times New Roman"/>
          <w:bCs/>
          <w:sz w:val="28"/>
          <w:szCs w:val="28"/>
          <w:lang w:val="uk-UA" w:eastAsia="ru-RU"/>
        </w:rPr>
        <w:t>інших видів заохочення.</w:t>
      </w:r>
    </w:p>
    <w:p w:rsidR="00A47C3A" w:rsidRPr="00930147" w:rsidRDefault="00A47C3A" w:rsidP="00A47C3A">
      <w:pPr>
        <w:widowControl w:val="0"/>
        <w:tabs>
          <w:tab w:val="left" w:pos="1220"/>
        </w:tabs>
        <w:spacing w:before="0" w:after="0" w:line="240" w:lineRule="auto"/>
        <w:ind w:firstLine="0"/>
        <w:rPr>
          <w:rFonts w:ascii="Times New Roman" w:hAnsi="Times New Roman"/>
          <w:bCs/>
          <w:sz w:val="28"/>
          <w:szCs w:val="28"/>
          <w:lang w:val="uk-UA" w:eastAsia="ru-RU"/>
        </w:rPr>
      </w:pPr>
      <w:r w:rsidRPr="00930147">
        <w:rPr>
          <w:rFonts w:ascii="Times New Roman" w:hAnsi="Times New Roman"/>
          <w:bCs/>
          <w:sz w:val="28"/>
          <w:szCs w:val="28"/>
          <w:lang w:val="uk-UA" w:eastAsia="ru-RU"/>
        </w:rPr>
        <w:t>Підстави та порядок призначення матеріальної допомоги та заохочення регламентуються «Положенням про заохочення та матеріальну допомогу здобувачам вищої освіти» Університету.</w:t>
      </w:r>
    </w:p>
    <w:p w:rsidR="00862751" w:rsidRPr="00930147" w:rsidRDefault="00862751" w:rsidP="00A47C3A">
      <w:pPr>
        <w:spacing w:before="0" w:after="0" w:line="240" w:lineRule="auto"/>
        <w:rPr>
          <w:rFonts w:ascii="Times New Roman" w:hAnsi="Times New Roman"/>
          <w:b/>
          <w:caps/>
          <w:sz w:val="28"/>
          <w:szCs w:val="28"/>
          <w:lang w:val="uk-UA"/>
        </w:rPr>
      </w:pPr>
      <w:r w:rsidRPr="00930147">
        <w:rPr>
          <w:rFonts w:ascii="Times New Roman Полужирный" w:hAnsi="Times New Roman Полужирный"/>
          <w:b/>
          <w:i/>
          <w:sz w:val="28"/>
          <w:szCs w:val="28"/>
          <w:lang w:val="uk-UA"/>
        </w:rPr>
        <w:t>4.2.</w:t>
      </w:r>
      <w:r w:rsidR="00A47C3A" w:rsidRPr="00930147">
        <w:rPr>
          <w:rFonts w:ascii="Times New Roman" w:hAnsi="Times New Roman"/>
          <w:b/>
          <w:i/>
          <w:sz w:val="28"/>
          <w:szCs w:val="28"/>
          <w:lang w:val="uk-UA"/>
        </w:rPr>
        <w:t>5</w:t>
      </w:r>
      <w:r w:rsidRPr="00930147">
        <w:rPr>
          <w:rFonts w:ascii="Times New Roman Полужирный" w:hAnsi="Times New Roman Полужирный"/>
          <w:b/>
          <w:i/>
          <w:sz w:val="28"/>
          <w:szCs w:val="28"/>
          <w:lang w:val="uk-UA"/>
        </w:rPr>
        <w:t xml:space="preserve">. </w:t>
      </w:r>
      <w:r w:rsidRPr="00930147">
        <w:rPr>
          <w:rFonts w:ascii="Times New Roman" w:hAnsi="Times New Roman"/>
          <w:b/>
          <w:i/>
          <w:sz w:val="28"/>
          <w:szCs w:val="28"/>
          <w:lang w:val="uk-UA"/>
        </w:rPr>
        <w:t>О</w:t>
      </w:r>
      <w:r w:rsidRPr="00930147">
        <w:rPr>
          <w:rFonts w:ascii="Times New Roman Полужирный" w:hAnsi="Times New Roman Полужирный"/>
          <w:b/>
          <w:i/>
          <w:sz w:val="28"/>
          <w:szCs w:val="28"/>
          <w:lang w:val="uk-UA"/>
        </w:rPr>
        <w:t>бов’яз</w:t>
      </w:r>
      <w:r w:rsidRPr="00930147">
        <w:rPr>
          <w:rFonts w:ascii="Times New Roman" w:hAnsi="Times New Roman"/>
          <w:b/>
          <w:i/>
          <w:sz w:val="28"/>
          <w:szCs w:val="28"/>
          <w:lang w:val="uk-UA"/>
        </w:rPr>
        <w:t>ки</w:t>
      </w:r>
      <w:r w:rsidRPr="00930147">
        <w:rPr>
          <w:rFonts w:ascii="Times New Roman Полужирный" w:hAnsi="Times New Roman Полужирный"/>
          <w:b/>
          <w:i/>
          <w:sz w:val="28"/>
          <w:szCs w:val="28"/>
          <w:lang w:val="uk-UA"/>
        </w:rPr>
        <w:t xml:space="preserve"> здобувачів </w:t>
      </w:r>
      <w:r w:rsidR="00EA2E0C" w:rsidRPr="00930147">
        <w:rPr>
          <w:rFonts w:ascii="Times New Roman" w:hAnsi="Times New Roman"/>
          <w:b/>
          <w:i/>
          <w:sz w:val="28"/>
          <w:szCs w:val="28"/>
          <w:lang w:val="uk-UA"/>
        </w:rPr>
        <w:t xml:space="preserve">вищої </w:t>
      </w:r>
      <w:r w:rsidRPr="00930147">
        <w:rPr>
          <w:rFonts w:ascii="Times New Roman Полужирный" w:hAnsi="Times New Roman Полужирный"/>
          <w:b/>
          <w:i/>
          <w:sz w:val="28"/>
          <w:szCs w:val="28"/>
          <w:lang w:val="uk-UA"/>
        </w:rPr>
        <w:t>освіти</w:t>
      </w:r>
    </w:p>
    <w:p w:rsidR="00862751" w:rsidRPr="00930147" w:rsidRDefault="00862751" w:rsidP="008512AC">
      <w:pPr>
        <w:numPr>
          <w:ilvl w:val="0"/>
          <w:numId w:val="46"/>
        </w:numPr>
        <w:spacing w:before="0" w:after="0" w:line="240" w:lineRule="auto"/>
        <w:ind w:left="714" w:hanging="357"/>
        <w:rPr>
          <w:rFonts w:ascii="Times New Roman" w:hAnsi="Times New Roman"/>
          <w:sz w:val="28"/>
          <w:szCs w:val="28"/>
          <w:lang w:val="uk-UA"/>
        </w:rPr>
      </w:pPr>
      <w:r w:rsidRPr="00930147">
        <w:rPr>
          <w:rFonts w:ascii="Times New Roman" w:hAnsi="Times New Roman"/>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862751" w:rsidRPr="00930147" w:rsidRDefault="00862751" w:rsidP="008512AC">
      <w:pPr>
        <w:numPr>
          <w:ilvl w:val="0"/>
          <w:numId w:val="46"/>
        </w:numPr>
        <w:spacing w:before="0" w:after="0" w:line="240" w:lineRule="auto"/>
        <w:ind w:left="714" w:hanging="357"/>
        <w:rPr>
          <w:rFonts w:ascii="Times New Roman" w:hAnsi="Times New Roman"/>
          <w:sz w:val="28"/>
          <w:szCs w:val="28"/>
          <w:lang w:val="uk-UA"/>
        </w:rPr>
      </w:pPr>
      <w:r w:rsidRPr="00930147">
        <w:rPr>
          <w:rFonts w:ascii="Times New Roman" w:hAnsi="Times New Roman"/>
          <w:sz w:val="28"/>
          <w:szCs w:val="28"/>
          <w:lang w:val="uk-UA"/>
        </w:rPr>
        <w:t>поважати гідність, права, свободи та законні інтереси всіх учасників освітнього процесу, дотримуватися етичних норм;</w:t>
      </w:r>
    </w:p>
    <w:p w:rsidR="00862751" w:rsidRPr="00930147" w:rsidRDefault="00862751" w:rsidP="008512AC">
      <w:pPr>
        <w:numPr>
          <w:ilvl w:val="0"/>
          <w:numId w:val="46"/>
        </w:numPr>
        <w:spacing w:before="0" w:after="0" w:line="240" w:lineRule="auto"/>
        <w:ind w:left="714" w:hanging="357"/>
        <w:rPr>
          <w:rFonts w:ascii="Times New Roman" w:hAnsi="Times New Roman"/>
          <w:sz w:val="28"/>
          <w:szCs w:val="28"/>
          <w:lang w:val="uk-UA"/>
        </w:rPr>
      </w:pPr>
      <w:r w:rsidRPr="00930147">
        <w:rPr>
          <w:rFonts w:ascii="Times New Roman" w:hAnsi="Times New Roman"/>
          <w:sz w:val="28"/>
          <w:szCs w:val="28"/>
          <w:lang w:val="uk-UA"/>
        </w:rPr>
        <w:lastRenderedPageBreak/>
        <w:t>відповідально та дбайливо ставитися до власного здоров’я, здоров’я оточуючих, довкілля;</w:t>
      </w:r>
    </w:p>
    <w:p w:rsidR="00862751" w:rsidRPr="00930147" w:rsidRDefault="00862751" w:rsidP="008512AC">
      <w:pPr>
        <w:numPr>
          <w:ilvl w:val="0"/>
          <w:numId w:val="46"/>
        </w:numPr>
        <w:spacing w:before="0" w:after="0" w:line="240" w:lineRule="auto"/>
        <w:ind w:left="714" w:hanging="357"/>
        <w:rPr>
          <w:rFonts w:ascii="Times New Roman" w:hAnsi="Times New Roman"/>
          <w:sz w:val="28"/>
          <w:szCs w:val="28"/>
          <w:lang w:val="uk-UA"/>
        </w:rPr>
      </w:pPr>
      <w:r w:rsidRPr="00930147">
        <w:rPr>
          <w:rFonts w:ascii="Times New Roman" w:hAnsi="Times New Roman"/>
          <w:sz w:val="28"/>
          <w:szCs w:val="28"/>
          <w:lang w:val="uk-UA"/>
        </w:rPr>
        <w:t xml:space="preserve">дотримуватися установчих документів, правил внутрішнього розпорядку </w:t>
      </w:r>
      <w:r w:rsidR="00A47C3A" w:rsidRPr="00930147">
        <w:rPr>
          <w:rFonts w:ascii="Times New Roman" w:hAnsi="Times New Roman"/>
          <w:sz w:val="28"/>
          <w:szCs w:val="28"/>
          <w:lang w:val="uk-UA"/>
        </w:rPr>
        <w:t>Університету</w:t>
      </w:r>
      <w:r w:rsidRPr="00930147">
        <w:rPr>
          <w:rFonts w:ascii="Times New Roman" w:hAnsi="Times New Roman"/>
          <w:sz w:val="28"/>
          <w:szCs w:val="28"/>
          <w:lang w:val="uk-UA"/>
        </w:rPr>
        <w:t>, а також умов договору про надання освітніх послуг (за його наявності).</w:t>
      </w:r>
    </w:p>
    <w:p w:rsidR="00862751" w:rsidRPr="00930147" w:rsidRDefault="00862751" w:rsidP="00742AAB">
      <w:pPr>
        <w:spacing w:before="0" w:after="0" w:line="240" w:lineRule="auto"/>
        <w:jc w:val="center"/>
        <w:rPr>
          <w:rFonts w:ascii="Times New Roman" w:hAnsi="Times New Roman"/>
          <w:caps/>
          <w:sz w:val="28"/>
          <w:szCs w:val="28"/>
        </w:rPr>
      </w:pPr>
    </w:p>
    <w:p w:rsidR="00A1495C" w:rsidRPr="00930147" w:rsidRDefault="00A1495C" w:rsidP="00485EDC">
      <w:pPr>
        <w:spacing w:before="0" w:after="0" w:line="240" w:lineRule="auto"/>
        <w:jc w:val="center"/>
        <w:rPr>
          <w:rFonts w:ascii="Times New Roman Полужирный" w:hAnsi="Times New Roman Полужирный"/>
          <w:b/>
          <w:caps/>
          <w:sz w:val="28"/>
          <w:szCs w:val="28"/>
          <w:lang w:val="uk-UA"/>
        </w:rPr>
      </w:pPr>
      <w:r w:rsidRPr="00930147">
        <w:rPr>
          <w:rFonts w:ascii="Times New Roman Полужирный" w:hAnsi="Times New Roman Полужирный"/>
          <w:b/>
          <w:caps/>
          <w:sz w:val="28"/>
          <w:szCs w:val="28"/>
          <w:lang w:val="uk-UA"/>
        </w:rPr>
        <w:t>4.4. Відрахування, переривання навчання, поновлення і переведення осіб, які навчаються у закладах вищої освіти, та надання їм академічної відпустки»</w:t>
      </w:r>
    </w:p>
    <w:p w:rsidR="00A1495C" w:rsidRPr="00930147" w:rsidRDefault="00A1495C" w:rsidP="00755F8D">
      <w:pPr>
        <w:autoSpaceDE w:val="0"/>
        <w:autoSpaceDN w:val="0"/>
        <w:adjustRightInd w:val="0"/>
        <w:spacing w:before="0" w:after="0" w:line="240" w:lineRule="auto"/>
        <w:ind w:firstLine="0"/>
        <w:jc w:val="left"/>
        <w:rPr>
          <w:rFonts w:ascii="Times New Roman" w:hAnsi="Times New Roman"/>
          <w:i/>
          <w:color w:val="000000"/>
          <w:sz w:val="28"/>
          <w:szCs w:val="28"/>
          <w:lang w:val="uk-UA" w:eastAsia="uk-UA"/>
        </w:rPr>
      </w:pPr>
      <w:r w:rsidRPr="00930147">
        <w:rPr>
          <w:rFonts w:ascii="Times New Roman" w:hAnsi="Times New Roman"/>
          <w:color w:val="000000"/>
          <w:sz w:val="24"/>
          <w:szCs w:val="24"/>
          <w:lang w:val="uk-UA" w:eastAsia="uk-UA"/>
        </w:rPr>
        <w:tab/>
      </w:r>
      <w:r w:rsidRPr="00930147">
        <w:rPr>
          <w:rFonts w:ascii="Times New Roman" w:hAnsi="Times New Roman"/>
          <w:b/>
          <w:i/>
          <w:color w:val="000000"/>
          <w:sz w:val="28"/>
          <w:szCs w:val="28"/>
          <w:lang w:val="uk-UA" w:eastAsia="uk-UA"/>
        </w:rPr>
        <w:t xml:space="preserve">4.4.1. </w:t>
      </w:r>
      <w:r w:rsidRPr="00930147">
        <w:rPr>
          <w:rFonts w:ascii="Times New Roman" w:hAnsi="Times New Roman"/>
          <w:b/>
          <w:bCs/>
          <w:i/>
          <w:color w:val="000000"/>
          <w:sz w:val="28"/>
          <w:szCs w:val="28"/>
          <w:lang w:val="uk-UA" w:eastAsia="uk-UA"/>
        </w:rPr>
        <w:t xml:space="preserve">Відрахування осіб, які навчаються </w:t>
      </w:r>
      <w:r w:rsidR="00755F8D" w:rsidRPr="00930147">
        <w:rPr>
          <w:rFonts w:ascii="Times New Roman" w:hAnsi="Times New Roman"/>
          <w:b/>
          <w:bCs/>
          <w:i/>
          <w:color w:val="000000"/>
          <w:sz w:val="28"/>
          <w:szCs w:val="28"/>
          <w:lang w:val="uk-UA" w:eastAsia="uk-UA"/>
        </w:rPr>
        <w:t>в Університеті</w:t>
      </w:r>
    </w:p>
    <w:p w:rsidR="00A1495C" w:rsidRPr="00930147" w:rsidRDefault="00A1495C" w:rsidP="00755F8D">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t>Підставами для відрахування здобувача вищої освіти є:</w:t>
      </w:r>
    </w:p>
    <w:p w:rsidR="00A1495C" w:rsidRPr="00930147" w:rsidRDefault="00A1495C" w:rsidP="00755F8D">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1) завершення навчання за відповідною освітньою (науковою) програмою;</w:t>
      </w:r>
    </w:p>
    <w:p w:rsidR="00A1495C" w:rsidRPr="00930147" w:rsidRDefault="00A1495C" w:rsidP="00755F8D">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2) власне бажання;</w:t>
      </w:r>
    </w:p>
    <w:p w:rsidR="00A1495C" w:rsidRPr="00930147" w:rsidRDefault="00A1495C" w:rsidP="00755F8D">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3) переведення до іншого закладу вищої освіти;</w:t>
      </w:r>
    </w:p>
    <w:p w:rsidR="00A1495C" w:rsidRPr="00930147" w:rsidRDefault="00A1495C" w:rsidP="00755F8D">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4) невиконання індивідуального навчального плану або індивідуального плану наукової роботи;</w:t>
      </w:r>
    </w:p>
    <w:p w:rsidR="00A1495C" w:rsidRPr="00930147" w:rsidRDefault="00A1495C" w:rsidP="00755F8D">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 xml:space="preserve">5) порушення умов договору (контракту), укладеного між </w:t>
      </w:r>
      <w:r w:rsidR="00755F8D" w:rsidRPr="00930147">
        <w:rPr>
          <w:rFonts w:ascii="Times New Roman" w:hAnsi="Times New Roman"/>
          <w:color w:val="000000"/>
          <w:sz w:val="28"/>
          <w:szCs w:val="28"/>
          <w:lang w:val="uk-UA" w:eastAsia="uk-UA"/>
        </w:rPr>
        <w:t>Університетом</w:t>
      </w:r>
      <w:r w:rsidRPr="00930147">
        <w:rPr>
          <w:rFonts w:ascii="Times New Roman" w:hAnsi="Times New Roman"/>
          <w:color w:val="000000"/>
          <w:sz w:val="28"/>
          <w:szCs w:val="28"/>
          <w:lang w:val="uk-UA" w:eastAsia="uk-UA"/>
        </w:rPr>
        <w:t xml:space="preserve"> та особою, яка навчається, або фізичною (юридичною) особою, яка оплачує таке навчання;</w:t>
      </w:r>
    </w:p>
    <w:p w:rsidR="00A1495C" w:rsidRPr="00930147" w:rsidRDefault="00A1495C" w:rsidP="00755F8D">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6) порушення академічної доброчесності;</w:t>
      </w:r>
    </w:p>
    <w:p w:rsidR="00A1495C" w:rsidRPr="00930147" w:rsidRDefault="00A1495C" w:rsidP="00755F8D">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7) інші випадки, передбачені законом.</w:t>
      </w:r>
    </w:p>
    <w:p w:rsidR="00132CEA" w:rsidRPr="00930147" w:rsidRDefault="00A1495C" w:rsidP="00755F8D">
      <w:pPr>
        <w:spacing w:before="0" w:after="0" w:line="240" w:lineRule="auto"/>
        <w:rPr>
          <w:rFonts w:ascii="Times New Roman" w:hAnsi="Times New Roman"/>
          <w:sz w:val="28"/>
          <w:szCs w:val="28"/>
          <w:lang w:val="uk-UA"/>
        </w:rPr>
      </w:pPr>
      <w:r w:rsidRPr="00930147">
        <w:rPr>
          <w:rFonts w:ascii="Times New Roman" w:hAnsi="Times New Roman"/>
          <w:color w:val="000000"/>
          <w:sz w:val="28"/>
          <w:szCs w:val="28"/>
          <w:lang w:val="uk-UA" w:eastAsia="uk-UA"/>
        </w:rPr>
        <w:t>Вичерпний перелік обставин, що вважаються невиконанням індивідуального н</w:t>
      </w:r>
      <w:r w:rsidR="006F75F9" w:rsidRPr="00930147">
        <w:rPr>
          <w:rFonts w:ascii="Times New Roman" w:hAnsi="Times New Roman"/>
          <w:color w:val="000000"/>
          <w:sz w:val="28"/>
          <w:szCs w:val="28"/>
          <w:lang w:val="uk-UA" w:eastAsia="uk-UA"/>
        </w:rPr>
        <w:t>авчального плану, визначається «П</w:t>
      </w:r>
      <w:r w:rsidRPr="00930147">
        <w:rPr>
          <w:rFonts w:ascii="Times New Roman" w:hAnsi="Times New Roman"/>
          <w:color w:val="000000"/>
          <w:sz w:val="28"/>
          <w:szCs w:val="28"/>
          <w:lang w:val="uk-UA" w:eastAsia="uk-UA"/>
        </w:rPr>
        <w:t xml:space="preserve">оложеннями про організацію освітнього процесу </w:t>
      </w:r>
      <w:r w:rsidR="006F75F9" w:rsidRPr="00930147">
        <w:rPr>
          <w:rFonts w:ascii="Times New Roman" w:hAnsi="Times New Roman"/>
          <w:color w:val="000000"/>
          <w:sz w:val="28"/>
          <w:szCs w:val="28"/>
          <w:lang w:val="uk-UA" w:eastAsia="uk-UA"/>
        </w:rPr>
        <w:t xml:space="preserve">в </w:t>
      </w:r>
      <w:r w:rsidR="006F75F9" w:rsidRPr="00930147">
        <w:rPr>
          <w:rFonts w:ascii="Times New Roman" w:hAnsi="Times New Roman"/>
          <w:sz w:val="28"/>
          <w:szCs w:val="28"/>
          <w:lang w:val="uk-UA" w:eastAsia="ru-RU"/>
        </w:rPr>
        <w:t xml:space="preserve">ПЗВО «Міжнародний класичний  університет імені Пилипа Орлика» з дотриманням сукупності вимог, що регламентуються </w:t>
      </w:r>
      <w:r w:rsidR="00132CEA" w:rsidRPr="00930147">
        <w:rPr>
          <w:rFonts w:ascii="Times New Roman" w:hAnsi="Times New Roman"/>
          <w:sz w:val="28"/>
          <w:szCs w:val="28"/>
          <w:lang w:val="uk-UA" w:eastAsia="ru-RU"/>
        </w:rPr>
        <w:t>«Положенням про порядок</w:t>
      </w:r>
      <w:r w:rsidR="00132CEA" w:rsidRPr="00930147">
        <w:rPr>
          <w:rFonts w:ascii="Times New Roman" w:hAnsi="Times New Roman"/>
          <w:sz w:val="28"/>
          <w:szCs w:val="28"/>
          <w:lang w:val="uk-UA"/>
        </w:rPr>
        <w:t xml:space="preserve"> відрахування, переривання навчання, поновлення і переведення здобувачів та надання академічної відпустки здобувачам у </w:t>
      </w:r>
      <w:r w:rsidR="00132CEA" w:rsidRPr="00930147">
        <w:rPr>
          <w:rFonts w:ascii="Times New Roman" w:hAnsi="Times New Roman"/>
          <w:sz w:val="28"/>
          <w:szCs w:val="28"/>
          <w:lang w:val="uk-UA" w:eastAsia="ru-RU"/>
        </w:rPr>
        <w:t>ПЗВО «Міжнародний класичний університет імені Пилипа Орлика</w:t>
      </w:r>
      <w:r w:rsidR="00132CEA" w:rsidRPr="00930147">
        <w:rPr>
          <w:rFonts w:ascii="Times New Roman" w:hAnsi="Times New Roman"/>
          <w:sz w:val="28"/>
          <w:szCs w:val="28"/>
          <w:lang w:val="uk-UA"/>
        </w:rPr>
        <w:t>».</w:t>
      </w:r>
    </w:p>
    <w:p w:rsidR="006F75F9" w:rsidRPr="00930147" w:rsidRDefault="00755F8D" w:rsidP="00755F8D">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r>
      <w:r w:rsidR="006F75F9" w:rsidRPr="00930147">
        <w:rPr>
          <w:rFonts w:ascii="Times New Roman" w:hAnsi="Times New Roman"/>
          <w:color w:val="000000"/>
          <w:sz w:val="28"/>
          <w:szCs w:val="28"/>
          <w:lang w:val="uk-UA" w:eastAsia="uk-UA"/>
        </w:rPr>
        <w:t xml:space="preserve">Порушення здобувачем вищої освіти вимог статуту або правил внутрішнього розпорядку </w:t>
      </w:r>
      <w:r w:rsidRPr="00930147">
        <w:rPr>
          <w:rFonts w:ascii="Times New Roman" w:hAnsi="Times New Roman"/>
          <w:color w:val="000000"/>
          <w:sz w:val="28"/>
          <w:szCs w:val="28"/>
          <w:lang w:val="uk-UA" w:eastAsia="uk-UA"/>
        </w:rPr>
        <w:t>Університету</w:t>
      </w:r>
      <w:r w:rsidR="006F75F9" w:rsidRPr="00930147">
        <w:rPr>
          <w:rFonts w:ascii="Times New Roman" w:hAnsi="Times New Roman"/>
          <w:color w:val="000000"/>
          <w:sz w:val="28"/>
          <w:szCs w:val="28"/>
          <w:lang w:val="uk-UA" w:eastAsia="uk-UA"/>
        </w:rPr>
        <w:t xml:space="preserve">, вимог з охорони праці, техніки безпеки, виробничої санітарії, протипожежної безпеки, передбачених відповідними правилами та інструкціями, що затверджені </w:t>
      </w:r>
      <w:r w:rsidRPr="00930147">
        <w:rPr>
          <w:rFonts w:ascii="Times New Roman" w:hAnsi="Times New Roman"/>
          <w:color w:val="000000"/>
          <w:sz w:val="28"/>
          <w:szCs w:val="28"/>
          <w:lang w:val="uk-UA" w:eastAsia="uk-UA"/>
        </w:rPr>
        <w:t>Університетом</w:t>
      </w:r>
      <w:r w:rsidR="006F75F9" w:rsidRPr="00930147">
        <w:rPr>
          <w:rFonts w:ascii="Times New Roman" w:hAnsi="Times New Roman"/>
          <w:color w:val="000000"/>
          <w:sz w:val="28"/>
          <w:szCs w:val="28"/>
          <w:lang w:val="uk-UA" w:eastAsia="uk-UA"/>
        </w:rPr>
        <w:t xml:space="preserve"> може бути підставою для відрахування за умови визначення таких підстав у договорі (контракті) після вичерпання інших засобів впливу (або неможливості їх застосування) лише в порядку, визначеному правилами внутрішнього розпорядку </w:t>
      </w:r>
      <w:r w:rsidRPr="00930147">
        <w:rPr>
          <w:rFonts w:ascii="Times New Roman" w:hAnsi="Times New Roman"/>
          <w:color w:val="000000"/>
          <w:sz w:val="28"/>
          <w:szCs w:val="28"/>
          <w:lang w:val="uk-UA" w:eastAsia="uk-UA"/>
        </w:rPr>
        <w:t>Університету.</w:t>
      </w:r>
    </w:p>
    <w:p w:rsidR="006F75F9" w:rsidRPr="00930147" w:rsidRDefault="006F75F9" w:rsidP="00755F8D">
      <w:pPr>
        <w:spacing w:before="0" w:after="0" w:line="240" w:lineRule="auto"/>
        <w:rPr>
          <w:rFonts w:ascii="Times New Roman" w:hAnsi="Times New Roman"/>
          <w:sz w:val="28"/>
          <w:szCs w:val="28"/>
          <w:lang w:val="uk-UA"/>
        </w:rPr>
      </w:pPr>
      <w:r w:rsidRPr="00930147">
        <w:rPr>
          <w:rFonts w:ascii="Times New Roman" w:hAnsi="Times New Roman"/>
          <w:color w:val="000000"/>
          <w:sz w:val="28"/>
          <w:szCs w:val="28"/>
          <w:lang w:val="uk-UA" w:eastAsia="uk-UA"/>
        </w:rPr>
        <w:t xml:space="preserve">Відрахування в порядку притягнення до академічної відповідальності за порушення академічної доброчесності здійснюється відповідно до </w:t>
      </w:r>
      <w:r w:rsidR="00755F8D" w:rsidRPr="00930147">
        <w:rPr>
          <w:rFonts w:ascii="Times New Roman" w:hAnsi="Times New Roman"/>
          <w:sz w:val="28"/>
          <w:szCs w:val="28"/>
          <w:lang w:val="uk-UA"/>
        </w:rPr>
        <w:t xml:space="preserve">«Положення про академічну доброчесність» </w:t>
      </w:r>
      <w:r w:rsidRPr="00930147">
        <w:rPr>
          <w:rFonts w:ascii="Times New Roman" w:hAnsi="Times New Roman"/>
          <w:color w:val="000000"/>
          <w:sz w:val="28"/>
          <w:szCs w:val="28"/>
          <w:lang w:val="uk-UA" w:eastAsia="uk-UA"/>
        </w:rPr>
        <w:t>із дотриманням сукупності таких вимог:</w:t>
      </w:r>
      <w:r w:rsidRPr="00930147">
        <w:rPr>
          <w:rFonts w:ascii="Times New Roman" w:hAnsi="Times New Roman"/>
          <w:sz w:val="28"/>
          <w:szCs w:val="28"/>
          <w:lang w:val="uk-UA" w:eastAsia="ru-RU"/>
        </w:rPr>
        <w:t xml:space="preserve"> що регламентуються «Положенням про порядок</w:t>
      </w:r>
      <w:r w:rsidRPr="00930147">
        <w:rPr>
          <w:rFonts w:ascii="Times New Roman" w:hAnsi="Times New Roman"/>
          <w:sz w:val="28"/>
          <w:szCs w:val="28"/>
          <w:lang w:val="uk-UA"/>
        </w:rPr>
        <w:t xml:space="preserve"> відрахування, переривання навчання, поно</w:t>
      </w:r>
      <w:r w:rsidR="00132CEA" w:rsidRPr="00930147">
        <w:rPr>
          <w:rFonts w:ascii="Times New Roman" w:hAnsi="Times New Roman"/>
          <w:sz w:val="28"/>
          <w:szCs w:val="28"/>
          <w:lang w:val="uk-UA"/>
        </w:rPr>
        <w:t>влення і переведення здобувачів та надання академічної відпустки здобувачам у</w:t>
      </w:r>
      <w:r w:rsidRPr="00930147">
        <w:rPr>
          <w:rFonts w:ascii="Times New Roman" w:hAnsi="Times New Roman"/>
          <w:sz w:val="28"/>
          <w:szCs w:val="28"/>
          <w:lang w:val="uk-UA"/>
        </w:rPr>
        <w:t xml:space="preserve"> </w:t>
      </w:r>
      <w:r w:rsidR="00132CEA" w:rsidRPr="00930147">
        <w:rPr>
          <w:rFonts w:ascii="Times New Roman" w:hAnsi="Times New Roman"/>
          <w:sz w:val="28"/>
          <w:szCs w:val="28"/>
          <w:lang w:val="uk-UA" w:eastAsia="ru-RU"/>
        </w:rPr>
        <w:t>ПЗВО «Міжнародний класичний</w:t>
      </w:r>
      <w:r w:rsidRPr="00930147">
        <w:rPr>
          <w:rFonts w:ascii="Times New Roman" w:hAnsi="Times New Roman"/>
          <w:sz w:val="28"/>
          <w:szCs w:val="28"/>
          <w:lang w:val="uk-UA" w:eastAsia="ru-RU"/>
        </w:rPr>
        <w:t xml:space="preserve"> університет імені Пилипа Орлика</w:t>
      </w:r>
      <w:r w:rsidRPr="00930147">
        <w:rPr>
          <w:rFonts w:ascii="Times New Roman" w:hAnsi="Times New Roman"/>
          <w:sz w:val="28"/>
          <w:szCs w:val="28"/>
          <w:lang w:val="uk-UA"/>
        </w:rPr>
        <w:t>»</w:t>
      </w:r>
      <w:r w:rsidR="009238EB" w:rsidRPr="00930147">
        <w:rPr>
          <w:rFonts w:ascii="Times New Roman" w:hAnsi="Times New Roman"/>
          <w:sz w:val="28"/>
          <w:szCs w:val="28"/>
          <w:lang w:val="uk-UA"/>
        </w:rPr>
        <w:t>.</w:t>
      </w:r>
      <w:r w:rsidR="00132CEA" w:rsidRPr="00930147">
        <w:rPr>
          <w:rFonts w:ascii="Times New Roman" w:hAnsi="Times New Roman"/>
          <w:sz w:val="28"/>
          <w:szCs w:val="28"/>
          <w:lang w:val="uk-UA"/>
        </w:rPr>
        <w:t xml:space="preserve"> </w:t>
      </w:r>
    </w:p>
    <w:p w:rsidR="006029D2" w:rsidRPr="00930147" w:rsidRDefault="00755F8D" w:rsidP="00755F8D">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lastRenderedPageBreak/>
        <w:tab/>
        <w:t>Ректор Університету</w:t>
      </w:r>
      <w:r w:rsidR="006029D2" w:rsidRPr="00930147">
        <w:rPr>
          <w:rFonts w:ascii="Times New Roman" w:hAnsi="Times New Roman"/>
          <w:color w:val="000000"/>
          <w:sz w:val="28"/>
          <w:szCs w:val="28"/>
          <w:lang w:val="uk-UA" w:eastAsia="uk-UA"/>
        </w:rPr>
        <w:t xml:space="preserve"> відраховує зі складу здобувачів вищої освіти за погодженням з</w:t>
      </w:r>
      <w:r w:rsidRPr="00930147">
        <w:rPr>
          <w:rFonts w:ascii="Times New Roman" w:hAnsi="Times New Roman"/>
          <w:color w:val="000000"/>
          <w:sz w:val="28"/>
          <w:szCs w:val="28"/>
          <w:lang w:val="uk-UA" w:eastAsia="uk-UA"/>
        </w:rPr>
        <w:t xml:space="preserve"> </w:t>
      </w:r>
      <w:r w:rsidR="006029D2" w:rsidRPr="00930147">
        <w:rPr>
          <w:rFonts w:ascii="Times New Roman" w:hAnsi="Times New Roman"/>
          <w:color w:val="000000"/>
          <w:sz w:val="28"/>
          <w:szCs w:val="28"/>
          <w:lang w:val="uk-UA" w:eastAsia="uk-UA"/>
        </w:rPr>
        <w:t xml:space="preserve">органами студентського самоврядування </w:t>
      </w:r>
      <w:r w:rsidRPr="00930147">
        <w:rPr>
          <w:rFonts w:ascii="Times New Roman" w:hAnsi="Times New Roman"/>
          <w:color w:val="000000"/>
          <w:sz w:val="28"/>
          <w:szCs w:val="28"/>
          <w:lang w:val="uk-UA" w:eastAsia="uk-UA"/>
        </w:rPr>
        <w:t>Університету.</w:t>
      </w:r>
    </w:p>
    <w:p w:rsidR="006F75F9" w:rsidRPr="00930147" w:rsidRDefault="0074179A" w:rsidP="00755F8D">
      <w:pPr>
        <w:autoSpaceDE w:val="0"/>
        <w:autoSpaceDN w:val="0"/>
        <w:adjustRightInd w:val="0"/>
        <w:spacing w:before="0" w:after="0" w:line="240" w:lineRule="auto"/>
        <w:ind w:firstLine="0"/>
        <w:rPr>
          <w:rFonts w:ascii="Times New Roman" w:hAnsi="Times New Roman"/>
          <w:b/>
          <w:i/>
          <w:color w:val="000000"/>
          <w:sz w:val="28"/>
          <w:szCs w:val="28"/>
          <w:lang w:val="uk-UA" w:eastAsia="uk-UA"/>
        </w:rPr>
      </w:pPr>
      <w:r w:rsidRPr="00930147">
        <w:rPr>
          <w:rFonts w:ascii="Times New Roman" w:hAnsi="Times New Roman"/>
          <w:color w:val="000000"/>
          <w:sz w:val="28"/>
          <w:szCs w:val="28"/>
          <w:lang w:val="uk-UA" w:eastAsia="uk-UA"/>
        </w:rPr>
        <w:tab/>
      </w:r>
      <w:r w:rsidRPr="00930147">
        <w:rPr>
          <w:rFonts w:ascii="Times New Roman" w:hAnsi="Times New Roman"/>
          <w:b/>
          <w:i/>
          <w:color w:val="000000"/>
          <w:sz w:val="28"/>
          <w:szCs w:val="28"/>
          <w:lang w:val="uk-UA" w:eastAsia="uk-UA"/>
        </w:rPr>
        <w:t>4.4.2. Поновлення до складу здобувачів вищої освіти</w:t>
      </w:r>
    </w:p>
    <w:p w:rsidR="006F75F9" w:rsidRPr="00930147" w:rsidRDefault="0074179A" w:rsidP="00755F8D">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4"/>
          <w:szCs w:val="24"/>
          <w:lang w:val="uk-UA" w:eastAsia="uk-UA"/>
        </w:rPr>
        <w:tab/>
      </w:r>
      <w:r w:rsidR="006F75F9" w:rsidRPr="00930147">
        <w:rPr>
          <w:rFonts w:ascii="Times New Roman" w:hAnsi="Times New Roman"/>
          <w:color w:val="000000"/>
          <w:sz w:val="28"/>
          <w:szCs w:val="28"/>
          <w:lang w:val="uk-UA" w:eastAsia="uk-UA"/>
        </w:rPr>
        <w:t>Поновленими до складу здобувачів вищої освіти можуть бути особи, відраховані до завершення навчання за освітньою (науковою) програмою вищої освіти відповідного рівня або яким було надано академічну відпустку.</w:t>
      </w:r>
    </w:p>
    <w:p w:rsidR="00A04EFB" w:rsidRPr="00930147" w:rsidRDefault="00A812CB" w:rsidP="00A812CB">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Поновлення здійснюється незалежно від причини відрахування, тривалості перерви у навчанні, форми, спеціальності, типу програми з урахуванням здатності претендента успішно виконувати навчальний план.</w:t>
      </w:r>
    </w:p>
    <w:p w:rsidR="00A812CB" w:rsidRPr="00930147" w:rsidRDefault="00A812CB" w:rsidP="00A812CB">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Поновлення до складу здобувачів на перший курс освітніх програм на основ повної загальної середньої освіти забороняється. Поновлення здійснюється на освітні (наукові) програми того самого рівня, з якого було відраховано здобувача, на такий самий або молодший курс.</w:t>
      </w:r>
    </w:p>
    <w:p w:rsidR="006029D2" w:rsidRPr="00930147" w:rsidRDefault="00476989" w:rsidP="00476989">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r>
      <w:r w:rsidR="006029D2" w:rsidRPr="00930147">
        <w:rPr>
          <w:rFonts w:ascii="Times New Roman" w:hAnsi="Times New Roman"/>
          <w:color w:val="000000"/>
          <w:sz w:val="28"/>
          <w:szCs w:val="28"/>
          <w:lang w:val="uk-UA" w:eastAsia="uk-UA"/>
        </w:rPr>
        <w:t>Відраховані здобувачі вищої освіти ступеня бакалавра (магістра, спеціаліста медичного, ф</w:t>
      </w:r>
      <w:r w:rsidRPr="00930147">
        <w:rPr>
          <w:rFonts w:ascii="Times New Roman" w:hAnsi="Times New Roman"/>
          <w:color w:val="000000"/>
          <w:sz w:val="28"/>
          <w:szCs w:val="28"/>
          <w:lang w:val="uk-UA" w:eastAsia="uk-UA"/>
        </w:rPr>
        <w:t>армацевтичного спрямування</w:t>
      </w:r>
      <w:r w:rsidR="006029D2" w:rsidRPr="00930147">
        <w:rPr>
          <w:rFonts w:ascii="Times New Roman" w:hAnsi="Times New Roman"/>
          <w:color w:val="000000"/>
          <w:sz w:val="28"/>
          <w:szCs w:val="28"/>
          <w:lang w:val="uk-UA" w:eastAsia="uk-UA"/>
        </w:rPr>
        <w:t xml:space="preserve"> на основі повної загальної середньої освіти) мають право за індивідуальним навчальним планом бути поновленими для здобуття ступеня молодшого бакалавра або освітньо-кваліфікаційного рівня молодшого спеціаліста за тією самою або спорідненою в межах галузі знань спеціальністю </w:t>
      </w:r>
      <w:r w:rsidRPr="00930147">
        <w:rPr>
          <w:rFonts w:ascii="Times New Roman" w:hAnsi="Times New Roman"/>
          <w:color w:val="000000"/>
          <w:sz w:val="28"/>
          <w:szCs w:val="28"/>
          <w:lang w:val="uk-UA" w:eastAsia="uk-UA"/>
        </w:rPr>
        <w:t>в Університеті.</w:t>
      </w:r>
    </w:p>
    <w:p w:rsidR="00476989" w:rsidRPr="00930147" w:rsidRDefault="00476989" w:rsidP="00476989">
      <w:pPr>
        <w:autoSpaceDE w:val="0"/>
        <w:autoSpaceDN w:val="0"/>
        <w:adjustRightInd w:val="0"/>
        <w:spacing w:before="0" w:after="0" w:line="240" w:lineRule="auto"/>
        <w:ind w:firstLine="0"/>
        <w:rPr>
          <w:rFonts w:ascii="Times New Roman" w:hAnsi="Times New Roman"/>
          <w:sz w:val="28"/>
          <w:szCs w:val="28"/>
          <w:lang w:val="uk-UA"/>
        </w:rPr>
      </w:pPr>
      <w:r w:rsidRPr="00930147">
        <w:rPr>
          <w:lang w:val="uk-UA" w:eastAsia="uk-UA"/>
        </w:rPr>
        <w:tab/>
      </w:r>
      <w:r w:rsidR="006029D2" w:rsidRPr="00930147">
        <w:rPr>
          <w:rFonts w:ascii="Times New Roman" w:hAnsi="Times New Roman"/>
          <w:sz w:val="28"/>
          <w:szCs w:val="28"/>
          <w:lang w:val="uk-UA" w:eastAsia="uk-UA"/>
        </w:rPr>
        <w:t>Умовою поновлення може бути попереднє складання або включення до індивідуального навчального плану здобувача вищої освіти певних обов’язкових дисциплін та/або певного обсягу вибіркових дисциплін освітньої програми.</w:t>
      </w:r>
      <w:r w:rsidRPr="00930147">
        <w:rPr>
          <w:rFonts w:ascii="Times New Roman" w:hAnsi="Times New Roman"/>
          <w:sz w:val="28"/>
          <w:szCs w:val="28"/>
          <w:lang w:val="uk-UA" w:eastAsia="uk-UA"/>
        </w:rPr>
        <w:t xml:space="preserve"> </w:t>
      </w:r>
      <w:r w:rsidR="006029D2" w:rsidRPr="00930147">
        <w:rPr>
          <w:rFonts w:ascii="Times New Roman" w:hAnsi="Times New Roman"/>
          <w:sz w:val="28"/>
          <w:szCs w:val="28"/>
          <w:lang w:val="uk-UA" w:eastAsia="uk-UA"/>
        </w:rPr>
        <w:t>Порядок перезарахування результатів навчання (кредитів, дисциплін) та поновлення до складу здобувачів вищої освіти визначається</w:t>
      </w:r>
      <w:r w:rsidRPr="00930147">
        <w:rPr>
          <w:rFonts w:ascii="Times New Roman" w:hAnsi="Times New Roman"/>
          <w:sz w:val="28"/>
          <w:szCs w:val="28"/>
          <w:lang w:val="uk-UA" w:eastAsia="uk-UA"/>
        </w:rPr>
        <w:t xml:space="preserve"> у «Положенні про порядок перезарахув</w:t>
      </w:r>
      <w:r w:rsidR="00D267C3" w:rsidRPr="00930147">
        <w:rPr>
          <w:rFonts w:ascii="Times New Roman" w:hAnsi="Times New Roman"/>
          <w:sz w:val="28"/>
          <w:szCs w:val="28"/>
          <w:lang w:val="uk-UA" w:eastAsia="uk-UA"/>
        </w:rPr>
        <w:t>а</w:t>
      </w:r>
      <w:r w:rsidRPr="00930147">
        <w:rPr>
          <w:rFonts w:ascii="Times New Roman" w:hAnsi="Times New Roman"/>
          <w:sz w:val="28"/>
          <w:szCs w:val="28"/>
          <w:lang w:val="uk-UA" w:eastAsia="uk-UA"/>
        </w:rPr>
        <w:t xml:space="preserve">ння результатів навчання, визначення та складання академічної різниці у </w:t>
      </w:r>
      <w:r w:rsidRPr="00930147">
        <w:rPr>
          <w:rFonts w:ascii="Times New Roman" w:hAnsi="Times New Roman"/>
          <w:bCs/>
          <w:sz w:val="28"/>
          <w:szCs w:val="28"/>
          <w:lang w:val="uk-UA"/>
        </w:rPr>
        <w:t>ПЗВО «Міжнароднийкласичний університет імені Пилипа Орлика».</w:t>
      </w:r>
    </w:p>
    <w:p w:rsidR="00BB3075" w:rsidRPr="00930147" w:rsidRDefault="00BB3075" w:rsidP="00BB3075">
      <w:pPr>
        <w:autoSpaceDE w:val="0"/>
        <w:autoSpaceDN w:val="0"/>
        <w:adjustRightInd w:val="0"/>
        <w:spacing w:before="0" w:after="0" w:line="240" w:lineRule="auto"/>
        <w:ind w:firstLine="0"/>
        <w:rPr>
          <w:rFonts w:ascii="Times New Roman" w:hAnsi="Times New Roman"/>
          <w:b/>
          <w:i/>
          <w:sz w:val="28"/>
          <w:szCs w:val="28"/>
          <w:lang w:val="uk-UA" w:eastAsia="ru-RU"/>
        </w:rPr>
      </w:pPr>
      <w:r w:rsidRPr="00930147">
        <w:rPr>
          <w:rFonts w:ascii="Times New Roman" w:hAnsi="Times New Roman"/>
          <w:color w:val="000000"/>
          <w:sz w:val="28"/>
          <w:szCs w:val="28"/>
          <w:lang w:val="uk-UA" w:eastAsia="uk-UA"/>
        </w:rPr>
        <w:tab/>
      </w:r>
      <w:r w:rsidRPr="00930147">
        <w:rPr>
          <w:rFonts w:ascii="Times New Roman" w:hAnsi="Times New Roman"/>
          <w:b/>
          <w:i/>
          <w:color w:val="000000"/>
          <w:sz w:val="28"/>
          <w:szCs w:val="28"/>
          <w:lang w:val="uk-UA" w:eastAsia="uk-UA"/>
        </w:rPr>
        <w:t>4.4.3</w:t>
      </w:r>
      <w:r w:rsidRPr="00930147">
        <w:rPr>
          <w:rFonts w:ascii="Times New Roman" w:hAnsi="Times New Roman"/>
          <w:color w:val="000000"/>
          <w:sz w:val="28"/>
          <w:szCs w:val="28"/>
          <w:lang w:val="uk-UA" w:eastAsia="uk-UA"/>
        </w:rPr>
        <w:t>.</w:t>
      </w:r>
      <w:r w:rsidR="00EA2E0C" w:rsidRPr="00930147">
        <w:rPr>
          <w:rFonts w:ascii="Times New Roman" w:hAnsi="Times New Roman"/>
          <w:color w:val="000000"/>
          <w:sz w:val="28"/>
          <w:szCs w:val="28"/>
          <w:lang w:val="uk-UA" w:eastAsia="uk-UA"/>
        </w:rPr>
        <w:t xml:space="preserve"> </w:t>
      </w:r>
      <w:r w:rsidRPr="00930147">
        <w:rPr>
          <w:rFonts w:ascii="Times New Roman" w:hAnsi="Times New Roman"/>
          <w:b/>
          <w:i/>
          <w:sz w:val="28"/>
          <w:szCs w:val="28"/>
          <w:lang w:val="uk-UA" w:eastAsia="ru-RU"/>
        </w:rPr>
        <w:t>Визнання результатів неформальної  та інформальної освіти</w:t>
      </w:r>
    </w:p>
    <w:p w:rsidR="00BB3075" w:rsidRPr="00930147" w:rsidRDefault="00BB3075" w:rsidP="00BB3075">
      <w:pPr>
        <w:widowControl w:val="0"/>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Здобувач вищої освіти, навчаючись в Університеті,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BB3075" w:rsidRPr="00930147" w:rsidRDefault="00BB3075" w:rsidP="00BB3075">
      <w:pPr>
        <w:pStyle w:val="ab"/>
        <w:spacing w:before="0" w:beforeAutospacing="0" w:after="0" w:afterAutospacing="0"/>
        <w:jc w:val="both"/>
        <w:rPr>
          <w:sz w:val="28"/>
          <w:szCs w:val="28"/>
        </w:rPr>
      </w:pPr>
      <w:r w:rsidRPr="00930147">
        <w:rPr>
          <w:sz w:val="28"/>
          <w:szCs w:val="28"/>
        </w:rPr>
        <w:tab/>
        <w:t>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BB3075" w:rsidRPr="00930147" w:rsidRDefault="00BB3075" w:rsidP="00BB3075">
      <w:pPr>
        <w:autoSpaceDE w:val="0"/>
        <w:autoSpaceDN w:val="0"/>
        <w:adjustRightInd w:val="0"/>
        <w:spacing w:before="0" w:after="0" w:line="240" w:lineRule="auto"/>
        <w:ind w:firstLine="0"/>
        <w:jc w:val="left"/>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t xml:space="preserve">Види неформальної освіти: професійні курси/тренінги, громадянська освіта, онлайн освіта, професійні стажування тощо. </w:t>
      </w:r>
    </w:p>
    <w:p w:rsidR="00BB3075" w:rsidRPr="00930147" w:rsidRDefault="00BB3075" w:rsidP="00BB3075">
      <w:pPr>
        <w:pStyle w:val="ab"/>
        <w:spacing w:before="0" w:beforeAutospacing="0" w:after="0" w:afterAutospacing="0"/>
        <w:jc w:val="both"/>
        <w:rPr>
          <w:sz w:val="28"/>
          <w:szCs w:val="28"/>
        </w:rPr>
      </w:pPr>
      <w:r w:rsidRPr="00930147">
        <w:rPr>
          <w:sz w:val="28"/>
          <w:szCs w:val="28"/>
        </w:rPr>
        <w:tab/>
        <w:t>Інформальна освіта (самоосвіта) – це освіта, яка передбачає самоорганізоване здобуття здобувачем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BB3075" w:rsidRPr="00930147" w:rsidRDefault="00BB3075" w:rsidP="00BB3075">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lastRenderedPageBreak/>
        <w:tab/>
        <w:t xml:space="preserve">У системі неформальної чи інформальної освіти можуть досягатися та здобуватися результати навчання та компетентності, необхідні для присудження освітніх та/або присвоєння професійних кваліфікацій. </w:t>
      </w:r>
    </w:p>
    <w:p w:rsidR="00BB3075" w:rsidRPr="00930147" w:rsidRDefault="00BB3075" w:rsidP="00BB3075">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t xml:space="preserve">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(програмні результати навчання) або окремих освітніх компонентів. </w:t>
      </w:r>
    </w:p>
    <w:p w:rsidR="00BB3075" w:rsidRPr="00930147" w:rsidRDefault="00BB3075" w:rsidP="00BB3075">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t xml:space="preserve">Результати навчання, здобуті шляхом неформальної та/або інформальної освіти, визнаються в Університеті шляхом валідації. </w:t>
      </w:r>
    </w:p>
    <w:p w:rsidR="00BB3075" w:rsidRPr="00930147" w:rsidRDefault="00BB3075" w:rsidP="00BB3075">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t xml:space="preserve">Валідація є формалізованим процесом визначення рівня оволодіння студентами запланованими результатами навчання. Засоби валідації результатів неформального навчання – екзаменаційні білети, контрольні та тестові завдання, кваліфікаційні пробні роботи, інструменти, обладнання, матеріали та інші засоби відповідно до рівня кваліфікації та технологічних вимог. </w:t>
      </w:r>
    </w:p>
    <w:p w:rsidR="00BB3075" w:rsidRPr="00930147" w:rsidRDefault="00BB3075" w:rsidP="00BB3075">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t xml:space="preserve">Визнання результатів навчання, набутих у неформальній / інформальній освіті дозволяється для освітніх компонентів, які входять до навчального плану з другого семестру. При цьому визнання результатів проводиться у семестрі, який передує семестру, у якому згідно з навчальним планом конкретної Освітньої програми передбачено опанування освітнього компоненту, який може бути частково чи повністю перезарахований як складова навчального плану внаслідок визнання результатів неформального / інформального навчання, не пізніше початку семестру. Обмеження зроблено з врахуванням ймовірності не валідування результатів навчання, набутих у неформальній / інформальній освіті. </w:t>
      </w:r>
    </w:p>
    <w:p w:rsidR="00BB3075" w:rsidRPr="00930147" w:rsidRDefault="00BB3075" w:rsidP="00BB3075">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 xml:space="preserve">Визнання результатів навчання, набутих у неформальній / інформальній освіті розповсюджується як на нормативні, так і на вибіркові освітні компоненти, за виключенням дипломного проектування. </w:t>
      </w:r>
    </w:p>
    <w:p w:rsidR="00BB3075" w:rsidRPr="00930147" w:rsidRDefault="00BB3075" w:rsidP="00BB3075">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t xml:space="preserve">Перезарахована може бути як дисципліна повністю, так і її складові (змістовні модулі). </w:t>
      </w:r>
    </w:p>
    <w:p w:rsidR="00BB3075" w:rsidRPr="00930147" w:rsidRDefault="00BB3075" w:rsidP="00BB3075">
      <w:pPr>
        <w:autoSpaceDE w:val="0"/>
        <w:autoSpaceDN w:val="0"/>
        <w:adjustRightInd w:val="0"/>
        <w:spacing w:before="0" w:after="0" w:line="240" w:lineRule="auto"/>
        <w:ind w:firstLine="0"/>
        <w:jc w:val="left"/>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t xml:space="preserve">Університет може визнати результати навчання, набуті у неформальній / інформальній освіті в обсязі не більше 10% від загального обсягу годин за конкретною Освітньою програмо. </w:t>
      </w:r>
    </w:p>
    <w:p w:rsidR="00BB3075" w:rsidRPr="00930147" w:rsidRDefault="00BB3075" w:rsidP="00BB3075">
      <w:pPr>
        <w:spacing w:before="0" w:after="0" w:line="240" w:lineRule="auto"/>
        <w:ind w:firstLine="60"/>
        <w:rPr>
          <w:rFonts w:ascii="Times New Roman" w:hAnsi="Times New Roman"/>
          <w:bCs/>
          <w:sz w:val="28"/>
          <w:szCs w:val="28"/>
          <w:lang w:val="uk-UA" w:eastAsia="ru-RU"/>
        </w:rPr>
      </w:pPr>
      <w:r w:rsidRPr="00930147">
        <w:rPr>
          <w:rFonts w:ascii="Times New Roman" w:hAnsi="Times New Roman"/>
          <w:sz w:val="28"/>
          <w:szCs w:val="28"/>
          <w:lang w:val="uk-UA"/>
        </w:rPr>
        <w:tab/>
      </w:r>
      <w:r w:rsidRPr="00930147">
        <w:rPr>
          <w:rFonts w:ascii="Times New Roman" w:hAnsi="Times New Roman"/>
          <w:color w:val="000000"/>
          <w:sz w:val="28"/>
          <w:szCs w:val="28"/>
          <w:lang w:val="uk-UA" w:eastAsia="uk-UA"/>
        </w:rPr>
        <w:t xml:space="preserve">Порядок та процедури визнання результатів навчання, отриманих у неформальній/інформальній освіті регулюються Положенням про порядок визнання результатів навчання, набутих студентами </w:t>
      </w:r>
      <w:r w:rsidRPr="00930147">
        <w:rPr>
          <w:rFonts w:ascii="Times New Roman" w:hAnsi="Times New Roman"/>
          <w:bCs/>
          <w:sz w:val="28"/>
          <w:szCs w:val="28"/>
          <w:lang w:val="uk-UA" w:eastAsia="ru-RU"/>
        </w:rPr>
        <w:t>ПЗВО «Міжнародний класичний університет імені Пилипа Орлика.</w:t>
      </w:r>
    </w:p>
    <w:p w:rsidR="006029D2" w:rsidRPr="00930147" w:rsidRDefault="00485EDC" w:rsidP="006029D2">
      <w:pPr>
        <w:autoSpaceDE w:val="0"/>
        <w:autoSpaceDN w:val="0"/>
        <w:adjustRightInd w:val="0"/>
        <w:spacing w:before="0" w:after="0" w:line="240" w:lineRule="auto"/>
        <w:ind w:firstLine="0"/>
        <w:jc w:val="left"/>
        <w:rPr>
          <w:rFonts w:ascii="Times New Roman" w:hAnsi="Times New Roman"/>
          <w:b/>
          <w:i/>
          <w:color w:val="000000"/>
          <w:sz w:val="28"/>
          <w:szCs w:val="28"/>
          <w:lang w:val="uk-UA" w:eastAsia="uk-UA"/>
        </w:rPr>
      </w:pPr>
      <w:r w:rsidRPr="00930147">
        <w:rPr>
          <w:rFonts w:ascii="Times New Roman" w:hAnsi="Times New Roman"/>
          <w:b/>
          <w:i/>
          <w:color w:val="000000"/>
          <w:sz w:val="28"/>
          <w:szCs w:val="28"/>
          <w:lang w:val="uk-UA" w:eastAsia="uk-UA"/>
        </w:rPr>
        <w:tab/>
      </w:r>
      <w:r w:rsidR="00BB3075" w:rsidRPr="00930147">
        <w:rPr>
          <w:rFonts w:ascii="Times New Roman" w:hAnsi="Times New Roman"/>
          <w:b/>
          <w:i/>
          <w:color w:val="000000"/>
          <w:sz w:val="28"/>
          <w:szCs w:val="28"/>
          <w:lang w:val="uk-UA" w:eastAsia="uk-UA"/>
        </w:rPr>
        <w:t>4.4.</w:t>
      </w:r>
      <w:r w:rsidRPr="00930147">
        <w:rPr>
          <w:rFonts w:ascii="Times New Roman" w:hAnsi="Times New Roman"/>
          <w:b/>
          <w:i/>
          <w:color w:val="000000"/>
          <w:sz w:val="28"/>
          <w:szCs w:val="28"/>
          <w:lang w:val="uk-UA" w:eastAsia="uk-UA"/>
        </w:rPr>
        <w:t>4</w:t>
      </w:r>
      <w:r w:rsidR="00476989" w:rsidRPr="00930147">
        <w:rPr>
          <w:rFonts w:ascii="Times New Roman" w:hAnsi="Times New Roman"/>
          <w:b/>
          <w:i/>
          <w:color w:val="000000"/>
          <w:sz w:val="28"/>
          <w:szCs w:val="28"/>
          <w:lang w:val="uk-UA" w:eastAsia="uk-UA"/>
        </w:rPr>
        <w:t>.</w:t>
      </w:r>
      <w:r w:rsidR="006029D2" w:rsidRPr="00930147">
        <w:rPr>
          <w:rFonts w:ascii="Times New Roman" w:hAnsi="Times New Roman"/>
          <w:b/>
          <w:bCs/>
          <w:i/>
          <w:color w:val="000000"/>
          <w:sz w:val="28"/>
          <w:szCs w:val="28"/>
          <w:lang w:val="uk-UA" w:eastAsia="uk-UA"/>
        </w:rPr>
        <w:t xml:space="preserve"> Переведення здобувачів вищої освіти</w:t>
      </w:r>
    </w:p>
    <w:p w:rsidR="00D267C3" w:rsidRPr="00930147" w:rsidRDefault="00485EDC" w:rsidP="006029D2">
      <w:pPr>
        <w:autoSpaceDE w:val="0"/>
        <w:autoSpaceDN w:val="0"/>
        <w:adjustRightInd w:val="0"/>
        <w:spacing w:before="0" w:after="0" w:line="240" w:lineRule="auto"/>
        <w:ind w:firstLine="0"/>
        <w:jc w:val="left"/>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r>
      <w:r w:rsidR="006029D2" w:rsidRPr="00930147">
        <w:rPr>
          <w:rFonts w:ascii="Times New Roman" w:hAnsi="Times New Roman"/>
          <w:color w:val="000000"/>
          <w:sz w:val="28"/>
          <w:szCs w:val="28"/>
          <w:lang w:val="uk-UA" w:eastAsia="uk-UA"/>
        </w:rPr>
        <w:t xml:space="preserve">Особи, які навчаються </w:t>
      </w:r>
      <w:r w:rsidR="00D267C3" w:rsidRPr="00930147">
        <w:rPr>
          <w:rFonts w:ascii="Times New Roman" w:hAnsi="Times New Roman"/>
          <w:color w:val="000000"/>
          <w:sz w:val="28"/>
          <w:szCs w:val="28"/>
          <w:lang w:val="uk-UA" w:eastAsia="uk-UA"/>
        </w:rPr>
        <w:t>в Університеті, можуть бути переведені</w:t>
      </w:r>
      <w:r w:rsidR="006029D2" w:rsidRPr="00930147">
        <w:rPr>
          <w:rFonts w:ascii="Times New Roman" w:hAnsi="Times New Roman"/>
          <w:color w:val="000000"/>
          <w:sz w:val="28"/>
          <w:szCs w:val="28"/>
          <w:lang w:val="uk-UA" w:eastAsia="uk-UA"/>
        </w:rPr>
        <w:t>:</w:t>
      </w:r>
      <w:r w:rsidR="00D267C3" w:rsidRPr="00930147">
        <w:rPr>
          <w:rFonts w:ascii="Times New Roman" w:hAnsi="Times New Roman"/>
          <w:color w:val="000000"/>
          <w:sz w:val="28"/>
          <w:szCs w:val="28"/>
          <w:lang w:val="uk-UA" w:eastAsia="uk-UA"/>
        </w:rPr>
        <w:t xml:space="preserve"> </w:t>
      </w:r>
    </w:p>
    <w:p w:rsidR="006029D2" w:rsidRPr="00930147" w:rsidRDefault="00D267C3" w:rsidP="00D267C3">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 xml:space="preserve">– </w:t>
      </w:r>
      <w:r w:rsidR="006029D2" w:rsidRPr="00930147">
        <w:rPr>
          <w:rFonts w:ascii="Times New Roman" w:hAnsi="Times New Roman"/>
          <w:color w:val="000000"/>
          <w:sz w:val="28"/>
          <w:szCs w:val="28"/>
          <w:lang w:val="uk-UA" w:eastAsia="uk-UA"/>
        </w:rPr>
        <w:t>до іншого закладу вищої освіти;</w:t>
      </w:r>
    </w:p>
    <w:p w:rsidR="006029D2" w:rsidRPr="00930147" w:rsidRDefault="00D267C3" w:rsidP="00D267C3">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 xml:space="preserve">– з </w:t>
      </w:r>
      <w:r w:rsidR="006029D2" w:rsidRPr="00930147">
        <w:rPr>
          <w:rFonts w:ascii="Times New Roman" w:hAnsi="Times New Roman"/>
          <w:color w:val="000000"/>
          <w:sz w:val="28"/>
          <w:szCs w:val="28"/>
          <w:lang w:val="uk-UA" w:eastAsia="uk-UA"/>
        </w:rPr>
        <w:t>однієї спеціальності (спеціалізації, освітньої (наукової) програми) на</w:t>
      </w:r>
      <w:r w:rsidRPr="00930147">
        <w:rPr>
          <w:rFonts w:ascii="Times New Roman" w:hAnsi="Times New Roman"/>
          <w:color w:val="000000"/>
          <w:sz w:val="28"/>
          <w:szCs w:val="28"/>
          <w:lang w:val="uk-UA" w:eastAsia="uk-UA"/>
        </w:rPr>
        <w:t xml:space="preserve"> </w:t>
      </w:r>
      <w:r w:rsidR="006029D2" w:rsidRPr="00930147">
        <w:rPr>
          <w:rFonts w:ascii="Times New Roman" w:hAnsi="Times New Roman"/>
          <w:color w:val="000000"/>
          <w:sz w:val="28"/>
          <w:szCs w:val="28"/>
          <w:lang w:val="uk-UA" w:eastAsia="uk-UA"/>
        </w:rPr>
        <w:t>іншу;</w:t>
      </w:r>
    </w:p>
    <w:p w:rsidR="006029D2" w:rsidRPr="00930147" w:rsidRDefault="00D267C3" w:rsidP="00D267C3">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 xml:space="preserve">– з </w:t>
      </w:r>
      <w:r w:rsidR="006029D2" w:rsidRPr="00930147">
        <w:rPr>
          <w:rFonts w:ascii="Times New Roman" w:hAnsi="Times New Roman"/>
          <w:color w:val="000000"/>
          <w:sz w:val="28"/>
          <w:szCs w:val="28"/>
          <w:lang w:val="uk-UA" w:eastAsia="uk-UA"/>
        </w:rPr>
        <w:t xml:space="preserve">однієї форми </w:t>
      </w:r>
      <w:r w:rsidRPr="00930147">
        <w:rPr>
          <w:rFonts w:ascii="Times New Roman" w:hAnsi="Times New Roman"/>
          <w:color w:val="000000"/>
          <w:sz w:val="28"/>
          <w:szCs w:val="28"/>
          <w:lang w:val="uk-UA" w:eastAsia="uk-UA"/>
        </w:rPr>
        <w:t>здобуття освіти на іншу.</w:t>
      </w:r>
    </w:p>
    <w:p w:rsidR="006029D2" w:rsidRPr="00930147" w:rsidRDefault="00D267C3" w:rsidP="00D267C3">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lastRenderedPageBreak/>
        <w:tab/>
      </w:r>
      <w:r w:rsidR="006029D2" w:rsidRPr="00930147">
        <w:rPr>
          <w:rFonts w:ascii="Times New Roman" w:hAnsi="Times New Roman"/>
          <w:color w:val="000000"/>
          <w:sz w:val="28"/>
          <w:szCs w:val="28"/>
          <w:lang w:val="uk-UA" w:eastAsia="uk-UA"/>
        </w:rPr>
        <w:t xml:space="preserve">Переведення здобувачів вищої освіти, які навчаються за очною формою </w:t>
      </w:r>
      <w:r w:rsidRPr="00930147">
        <w:rPr>
          <w:rFonts w:ascii="Times New Roman" w:hAnsi="Times New Roman"/>
          <w:color w:val="000000"/>
          <w:sz w:val="28"/>
          <w:szCs w:val="28"/>
          <w:lang w:val="uk-UA" w:eastAsia="uk-UA"/>
        </w:rPr>
        <w:t>здобуття освіти</w:t>
      </w:r>
      <w:r w:rsidR="006029D2" w:rsidRPr="00930147">
        <w:rPr>
          <w:rFonts w:ascii="Times New Roman" w:hAnsi="Times New Roman"/>
          <w:color w:val="000000"/>
          <w:sz w:val="28"/>
          <w:szCs w:val="28"/>
          <w:lang w:val="uk-UA" w:eastAsia="uk-UA"/>
        </w:rPr>
        <w:t>, здійснюється, як правило, під час канікул.</w:t>
      </w:r>
    </w:p>
    <w:p w:rsidR="006029D2" w:rsidRPr="00930147" w:rsidRDefault="00D267C3" w:rsidP="00D267C3">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r>
      <w:r w:rsidR="006029D2" w:rsidRPr="00930147">
        <w:rPr>
          <w:rFonts w:ascii="Times New Roman" w:hAnsi="Times New Roman"/>
          <w:color w:val="000000"/>
          <w:sz w:val="28"/>
          <w:szCs w:val="28"/>
          <w:lang w:val="uk-UA" w:eastAsia="uk-UA"/>
        </w:rPr>
        <w:t>Переведення здійснюється на освітні (наукові) програми того самого ступеня (рівня), а також на такий самий або молодший курс.</w:t>
      </w:r>
    </w:p>
    <w:p w:rsidR="006029D2" w:rsidRPr="00930147" w:rsidRDefault="00D267C3" w:rsidP="00D267C3">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r>
      <w:r w:rsidR="006029D2" w:rsidRPr="00930147">
        <w:rPr>
          <w:rFonts w:ascii="Times New Roman" w:hAnsi="Times New Roman"/>
          <w:color w:val="000000"/>
          <w:sz w:val="28"/>
          <w:szCs w:val="28"/>
          <w:lang w:val="uk-UA" w:eastAsia="uk-UA"/>
        </w:rPr>
        <w:t>Переведення здобувачів вищої освіти здійснюється в межах ліцензованого обсягу закладу вищої освіти за відповідними рівнем, курсом та спеціальністю.</w:t>
      </w:r>
    </w:p>
    <w:p w:rsidR="00D267C3" w:rsidRPr="00930147" w:rsidRDefault="00D267C3" w:rsidP="00D267C3">
      <w:pPr>
        <w:autoSpaceDE w:val="0"/>
        <w:autoSpaceDN w:val="0"/>
        <w:adjustRightInd w:val="0"/>
        <w:spacing w:before="0" w:after="0" w:line="240" w:lineRule="auto"/>
        <w:ind w:firstLine="0"/>
        <w:rPr>
          <w:rFonts w:ascii="Times New Roman" w:hAnsi="Times New Roman"/>
          <w:sz w:val="28"/>
          <w:szCs w:val="28"/>
          <w:lang w:val="uk-UA"/>
        </w:rPr>
      </w:pPr>
      <w:r w:rsidRPr="00930147">
        <w:rPr>
          <w:rFonts w:ascii="Times New Roman" w:hAnsi="Times New Roman"/>
          <w:color w:val="000000"/>
          <w:sz w:val="28"/>
          <w:szCs w:val="28"/>
          <w:lang w:val="uk-UA" w:eastAsia="uk-UA"/>
        </w:rPr>
        <w:tab/>
        <w:t>Порядок перезарахування результатів навчання (кредитів, дисциплін) визначається у</w:t>
      </w:r>
      <w:r w:rsidR="00EA2E0C" w:rsidRPr="00930147">
        <w:rPr>
          <w:rFonts w:ascii="Times New Roman" w:hAnsi="Times New Roman"/>
          <w:color w:val="000000"/>
          <w:sz w:val="28"/>
          <w:szCs w:val="28"/>
          <w:lang w:val="uk-UA" w:eastAsia="uk-UA"/>
        </w:rPr>
        <w:t xml:space="preserve"> </w:t>
      </w:r>
      <w:r w:rsidRPr="00930147">
        <w:rPr>
          <w:rFonts w:ascii="Times New Roman" w:hAnsi="Times New Roman"/>
          <w:sz w:val="28"/>
          <w:szCs w:val="28"/>
          <w:lang w:val="uk-UA" w:eastAsia="uk-UA"/>
        </w:rPr>
        <w:t xml:space="preserve">«Положенні про порядок перезарахування результатів навчання, визначення та складання академічної різниці у </w:t>
      </w:r>
      <w:r w:rsidRPr="00930147">
        <w:rPr>
          <w:rFonts w:ascii="Times New Roman" w:hAnsi="Times New Roman"/>
          <w:bCs/>
          <w:sz w:val="28"/>
          <w:szCs w:val="28"/>
          <w:lang w:val="uk-UA"/>
        </w:rPr>
        <w:t>ПЗВО «Міжнароднийкласичний університет імені Пилипа Орлика».</w:t>
      </w:r>
    </w:p>
    <w:p w:rsidR="00D267C3" w:rsidRPr="00930147" w:rsidRDefault="00D267C3" w:rsidP="00D267C3">
      <w:pPr>
        <w:autoSpaceDE w:val="0"/>
        <w:autoSpaceDN w:val="0"/>
        <w:adjustRightInd w:val="0"/>
        <w:spacing w:before="0" w:after="0" w:line="240" w:lineRule="auto"/>
        <w:ind w:firstLine="0"/>
        <w:rPr>
          <w:rFonts w:ascii="Times New Roman" w:hAnsi="Times New Roman"/>
          <w:i/>
          <w:color w:val="000000"/>
          <w:sz w:val="28"/>
          <w:szCs w:val="28"/>
          <w:lang w:val="uk-UA" w:eastAsia="uk-UA"/>
        </w:rPr>
      </w:pPr>
      <w:r w:rsidRPr="00930147">
        <w:rPr>
          <w:rFonts w:ascii="Times New Roman" w:hAnsi="Times New Roman"/>
          <w:b/>
          <w:bCs/>
          <w:color w:val="000000"/>
          <w:sz w:val="28"/>
          <w:szCs w:val="28"/>
          <w:lang w:val="uk-UA" w:eastAsia="uk-UA"/>
        </w:rPr>
        <w:tab/>
      </w:r>
      <w:r w:rsidRPr="00930147">
        <w:rPr>
          <w:rFonts w:ascii="Times New Roman" w:hAnsi="Times New Roman"/>
          <w:b/>
          <w:bCs/>
          <w:i/>
          <w:color w:val="000000"/>
          <w:sz w:val="28"/>
          <w:szCs w:val="28"/>
          <w:lang w:val="uk-UA" w:eastAsia="uk-UA"/>
        </w:rPr>
        <w:t xml:space="preserve">4.4.5. Переривання навчання осіб та   надання академічних відпусток здобувачам вищої освіти </w:t>
      </w:r>
    </w:p>
    <w:p w:rsidR="009238EB" w:rsidRPr="00930147" w:rsidRDefault="00D267C3" w:rsidP="009238EB">
      <w:pPr>
        <w:spacing w:before="0" w:after="0" w:line="240" w:lineRule="auto"/>
        <w:ind w:firstLine="60"/>
        <w:rPr>
          <w:rFonts w:ascii="Times New Roman" w:hAnsi="Times New Roman"/>
          <w:bCs/>
          <w:sz w:val="28"/>
          <w:szCs w:val="28"/>
          <w:lang w:val="uk-UA" w:eastAsia="ru-RU"/>
        </w:rPr>
      </w:pPr>
      <w:r w:rsidRPr="00930147">
        <w:rPr>
          <w:rFonts w:ascii="Times New Roman" w:hAnsi="Times New Roman"/>
          <w:color w:val="000000"/>
          <w:sz w:val="24"/>
          <w:szCs w:val="24"/>
          <w:lang w:val="uk-UA" w:eastAsia="uk-UA"/>
        </w:rPr>
        <w:tab/>
      </w:r>
      <w:r w:rsidRPr="00930147">
        <w:rPr>
          <w:rFonts w:ascii="Times New Roman" w:hAnsi="Times New Roman"/>
          <w:color w:val="000000"/>
          <w:sz w:val="28"/>
          <w:szCs w:val="28"/>
          <w:lang w:val="uk-UA" w:eastAsia="uk-UA"/>
        </w:rPr>
        <w:t xml:space="preserve">Особам, які перервали навчання в Університеті, надається академічна відпустка. Особи, яким надано академічну відпустку, не відраховуються з числа здобувачів вищої освіти та зберігають окремі права здобувача вищої освіти, відповідно до законодавства та Положення про організацію освітнього процесу </w:t>
      </w:r>
      <w:r w:rsidR="009238EB" w:rsidRPr="00930147">
        <w:rPr>
          <w:rFonts w:ascii="Times New Roman" w:hAnsi="Times New Roman"/>
          <w:color w:val="000000"/>
          <w:sz w:val="28"/>
          <w:szCs w:val="28"/>
          <w:lang w:val="uk-UA" w:eastAsia="uk-UA"/>
        </w:rPr>
        <w:t xml:space="preserve">у </w:t>
      </w:r>
      <w:r w:rsidR="009238EB" w:rsidRPr="00930147">
        <w:rPr>
          <w:rFonts w:ascii="Times New Roman" w:hAnsi="Times New Roman"/>
          <w:bCs/>
          <w:sz w:val="28"/>
          <w:szCs w:val="28"/>
          <w:lang w:val="uk-UA" w:eastAsia="ru-RU"/>
        </w:rPr>
        <w:t>ПЗВО «Міжнародний класичний університет імені Пилипа Орлика.</w:t>
      </w:r>
    </w:p>
    <w:p w:rsidR="00D267C3" w:rsidRPr="00930147" w:rsidRDefault="009238EB" w:rsidP="009238EB">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r>
      <w:r w:rsidR="00D267C3" w:rsidRPr="00930147">
        <w:rPr>
          <w:rFonts w:ascii="Times New Roman" w:hAnsi="Times New Roman"/>
          <w:color w:val="000000"/>
          <w:sz w:val="28"/>
          <w:szCs w:val="28"/>
          <w:lang w:val="uk-UA" w:eastAsia="uk-UA"/>
        </w:rPr>
        <w:t xml:space="preserve">Особам, які навчаються </w:t>
      </w:r>
      <w:r w:rsidRPr="00930147">
        <w:rPr>
          <w:rFonts w:ascii="Times New Roman" w:hAnsi="Times New Roman"/>
          <w:color w:val="000000"/>
          <w:sz w:val="28"/>
          <w:szCs w:val="28"/>
          <w:lang w:val="uk-UA" w:eastAsia="uk-UA"/>
        </w:rPr>
        <w:t xml:space="preserve">в Університеті, можуть надаватись </w:t>
      </w:r>
      <w:r w:rsidR="00D267C3" w:rsidRPr="00930147">
        <w:rPr>
          <w:rFonts w:ascii="Times New Roman" w:hAnsi="Times New Roman"/>
          <w:color w:val="000000"/>
          <w:sz w:val="28"/>
          <w:szCs w:val="28"/>
          <w:lang w:val="uk-UA" w:eastAsia="uk-UA"/>
        </w:rPr>
        <w:t>види академічних відпусток</w:t>
      </w:r>
      <w:r w:rsidRPr="00930147">
        <w:rPr>
          <w:rFonts w:ascii="Times New Roman" w:hAnsi="Times New Roman"/>
          <w:color w:val="000000"/>
          <w:sz w:val="28"/>
          <w:szCs w:val="28"/>
          <w:lang w:val="uk-UA" w:eastAsia="uk-UA"/>
        </w:rPr>
        <w:t xml:space="preserve"> </w:t>
      </w:r>
      <w:r w:rsidR="00D267C3" w:rsidRPr="00930147">
        <w:rPr>
          <w:rFonts w:ascii="Times New Roman" w:hAnsi="Times New Roman"/>
          <w:color w:val="000000"/>
          <w:sz w:val="28"/>
          <w:szCs w:val="28"/>
          <w:lang w:val="uk-UA" w:eastAsia="uk-UA"/>
        </w:rPr>
        <w:t>відповідно до Кодексу законів про працю України.</w:t>
      </w:r>
    </w:p>
    <w:p w:rsidR="009238EB" w:rsidRPr="00930147" w:rsidRDefault="009238EB" w:rsidP="009238EB">
      <w:pPr>
        <w:spacing w:before="0" w:after="0" w:line="240" w:lineRule="auto"/>
        <w:rPr>
          <w:rFonts w:ascii="Times New Roman" w:hAnsi="Times New Roman"/>
          <w:sz w:val="28"/>
          <w:szCs w:val="28"/>
          <w:lang w:val="uk-UA"/>
        </w:rPr>
      </w:pPr>
      <w:r w:rsidRPr="00930147">
        <w:rPr>
          <w:rFonts w:ascii="Times New Roman" w:hAnsi="Times New Roman"/>
          <w:color w:val="000000"/>
          <w:sz w:val="28"/>
          <w:szCs w:val="28"/>
          <w:lang w:val="uk-UA" w:eastAsia="uk-UA"/>
        </w:rPr>
        <w:t xml:space="preserve">Порядок надання академічних відпусток, їх максимальна тривалість здобувача вищої освіти, особливості оформлення академічної відпустки за станом здоров’я регламентується </w:t>
      </w:r>
      <w:r w:rsidRPr="00930147">
        <w:rPr>
          <w:rFonts w:ascii="Times New Roman" w:hAnsi="Times New Roman"/>
          <w:sz w:val="28"/>
          <w:szCs w:val="28"/>
          <w:lang w:val="uk-UA" w:eastAsia="ru-RU"/>
        </w:rPr>
        <w:t>«Положенням про порядок</w:t>
      </w:r>
      <w:r w:rsidRPr="00930147">
        <w:rPr>
          <w:rFonts w:ascii="Times New Roman" w:hAnsi="Times New Roman"/>
          <w:sz w:val="28"/>
          <w:szCs w:val="28"/>
          <w:lang w:val="uk-UA"/>
        </w:rPr>
        <w:t xml:space="preserve"> відрахування, переривання навчання, поновлення і переведення здобувачів та надання академічної відпустки здобувачам у </w:t>
      </w:r>
      <w:r w:rsidRPr="00930147">
        <w:rPr>
          <w:rFonts w:ascii="Times New Roman" w:hAnsi="Times New Roman"/>
          <w:sz w:val="28"/>
          <w:szCs w:val="28"/>
          <w:lang w:val="uk-UA" w:eastAsia="ru-RU"/>
        </w:rPr>
        <w:t>ПЗВО «Міжнародний класичний університет імені Пилипа Орлика</w:t>
      </w:r>
      <w:r w:rsidRPr="00930147">
        <w:rPr>
          <w:rFonts w:ascii="Times New Roman" w:hAnsi="Times New Roman"/>
          <w:sz w:val="28"/>
          <w:szCs w:val="28"/>
          <w:lang w:val="uk-UA"/>
        </w:rPr>
        <w:t xml:space="preserve">». </w:t>
      </w:r>
    </w:p>
    <w:p w:rsidR="00D267C3" w:rsidRPr="00930147" w:rsidRDefault="009238EB" w:rsidP="009238EB">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r>
      <w:r w:rsidR="00D267C3" w:rsidRPr="00930147">
        <w:rPr>
          <w:rFonts w:ascii="Times New Roman" w:hAnsi="Times New Roman"/>
          <w:color w:val="000000"/>
          <w:sz w:val="28"/>
          <w:szCs w:val="28"/>
          <w:lang w:val="uk-UA" w:eastAsia="uk-UA"/>
        </w:rPr>
        <w:t xml:space="preserve">Поновлення на навчання здобувачів вищої освіти, у яких завершився термін академічної відпустки, здійснюється наказом </w:t>
      </w:r>
      <w:r w:rsidRPr="00930147">
        <w:rPr>
          <w:rFonts w:ascii="Times New Roman" w:hAnsi="Times New Roman"/>
          <w:color w:val="000000"/>
          <w:sz w:val="28"/>
          <w:szCs w:val="28"/>
          <w:lang w:val="uk-UA" w:eastAsia="uk-UA"/>
        </w:rPr>
        <w:t>ректора Університету н</w:t>
      </w:r>
      <w:r w:rsidR="00D267C3" w:rsidRPr="00930147">
        <w:rPr>
          <w:rFonts w:ascii="Times New Roman" w:hAnsi="Times New Roman"/>
          <w:color w:val="000000"/>
          <w:sz w:val="28"/>
          <w:szCs w:val="28"/>
          <w:lang w:val="uk-UA" w:eastAsia="uk-UA"/>
        </w:rPr>
        <w:t>а підставі заяви здобувача, яка подається не пізніше двох тижнів до завершення терміну академічної відпустки. У разі академічної відпустки за станом здоров’я до заяви додається висновок ЛКК.</w:t>
      </w:r>
    </w:p>
    <w:p w:rsidR="00D267C3" w:rsidRPr="00930147" w:rsidRDefault="009238EB" w:rsidP="009238EB">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r>
      <w:r w:rsidR="00D267C3" w:rsidRPr="00930147">
        <w:rPr>
          <w:rFonts w:ascii="Times New Roman" w:hAnsi="Times New Roman"/>
          <w:color w:val="000000"/>
          <w:sz w:val="28"/>
          <w:szCs w:val="28"/>
          <w:lang w:val="uk-UA" w:eastAsia="uk-UA"/>
        </w:rPr>
        <w:t xml:space="preserve">Здобувачі вищої освіти, які не подали в установлений термін документи для допуску до навчання або документи для продовження терміну академічної відпустки, відраховуються із </w:t>
      </w:r>
      <w:r w:rsidRPr="00930147">
        <w:rPr>
          <w:rFonts w:ascii="Times New Roman" w:hAnsi="Times New Roman"/>
          <w:color w:val="000000"/>
          <w:sz w:val="28"/>
          <w:szCs w:val="28"/>
          <w:lang w:val="uk-UA" w:eastAsia="uk-UA"/>
        </w:rPr>
        <w:t>Університету</w:t>
      </w:r>
      <w:r w:rsidR="00D267C3" w:rsidRPr="00930147">
        <w:rPr>
          <w:rFonts w:ascii="Times New Roman" w:hAnsi="Times New Roman"/>
          <w:color w:val="000000"/>
          <w:sz w:val="28"/>
          <w:szCs w:val="28"/>
          <w:lang w:val="uk-UA" w:eastAsia="uk-UA"/>
        </w:rPr>
        <w:t>.</w:t>
      </w:r>
    </w:p>
    <w:p w:rsidR="00D267C3" w:rsidRPr="00930147" w:rsidRDefault="009238EB" w:rsidP="009238EB">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r>
      <w:r w:rsidR="00D267C3" w:rsidRPr="00930147">
        <w:rPr>
          <w:rFonts w:ascii="Times New Roman" w:hAnsi="Times New Roman"/>
          <w:color w:val="000000"/>
          <w:sz w:val="28"/>
          <w:szCs w:val="28"/>
          <w:lang w:val="uk-UA" w:eastAsia="uk-UA"/>
        </w:rPr>
        <w:t xml:space="preserve">Усі суперечливі питання з приводу надання академічної відпустки розглядає </w:t>
      </w:r>
      <w:r w:rsidRPr="00930147">
        <w:rPr>
          <w:rFonts w:ascii="Times New Roman" w:hAnsi="Times New Roman"/>
          <w:color w:val="000000"/>
          <w:sz w:val="28"/>
          <w:szCs w:val="28"/>
          <w:lang w:val="uk-UA" w:eastAsia="uk-UA"/>
        </w:rPr>
        <w:t>ректорат Університету</w:t>
      </w:r>
      <w:r w:rsidR="00D267C3" w:rsidRPr="00930147">
        <w:rPr>
          <w:rFonts w:ascii="Times New Roman" w:hAnsi="Times New Roman"/>
          <w:color w:val="000000"/>
          <w:sz w:val="28"/>
          <w:szCs w:val="28"/>
          <w:lang w:val="uk-UA" w:eastAsia="uk-UA"/>
        </w:rPr>
        <w:t xml:space="preserve"> за участю органів студентського самоврядування</w:t>
      </w:r>
      <w:r w:rsidRPr="00930147">
        <w:rPr>
          <w:rFonts w:ascii="Times New Roman" w:hAnsi="Times New Roman"/>
          <w:color w:val="000000"/>
          <w:sz w:val="28"/>
          <w:szCs w:val="28"/>
          <w:lang w:val="uk-UA" w:eastAsia="uk-UA"/>
        </w:rPr>
        <w:t>.</w:t>
      </w:r>
    </w:p>
    <w:p w:rsidR="00D267C3" w:rsidRPr="00930147" w:rsidRDefault="002E5CC6" w:rsidP="00D267C3">
      <w:pPr>
        <w:autoSpaceDE w:val="0"/>
        <w:autoSpaceDN w:val="0"/>
        <w:adjustRightInd w:val="0"/>
        <w:spacing w:before="0" w:after="0" w:line="240" w:lineRule="auto"/>
        <w:ind w:firstLine="0"/>
        <w:jc w:val="left"/>
        <w:rPr>
          <w:rFonts w:ascii="Times New Roman" w:hAnsi="Times New Roman"/>
          <w:i/>
          <w:color w:val="000000"/>
          <w:sz w:val="28"/>
          <w:szCs w:val="28"/>
          <w:lang w:val="uk-UA" w:eastAsia="uk-UA"/>
        </w:rPr>
      </w:pPr>
      <w:r w:rsidRPr="00930147">
        <w:rPr>
          <w:rFonts w:ascii="Times New Roman" w:hAnsi="Times New Roman"/>
          <w:color w:val="000000"/>
          <w:sz w:val="28"/>
          <w:szCs w:val="28"/>
          <w:lang w:val="uk-UA" w:eastAsia="uk-UA"/>
        </w:rPr>
        <w:tab/>
      </w:r>
      <w:r w:rsidRPr="00930147">
        <w:rPr>
          <w:rFonts w:ascii="Times New Roman" w:hAnsi="Times New Roman"/>
          <w:b/>
          <w:i/>
          <w:color w:val="000000"/>
          <w:sz w:val="28"/>
          <w:szCs w:val="28"/>
          <w:lang w:val="uk-UA" w:eastAsia="uk-UA"/>
        </w:rPr>
        <w:t>4.4.6.</w:t>
      </w:r>
      <w:r w:rsidRPr="00930147">
        <w:rPr>
          <w:rFonts w:ascii="Times New Roman" w:hAnsi="Times New Roman"/>
          <w:i/>
          <w:color w:val="000000"/>
          <w:sz w:val="28"/>
          <w:szCs w:val="28"/>
          <w:lang w:val="uk-UA" w:eastAsia="uk-UA"/>
        </w:rPr>
        <w:t xml:space="preserve"> </w:t>
      </w:r>
      <w:r w:rsidR="00D267C3" w:rsidRPr="00930147">
        <w:rPr>
          <w:rFonts w:ascii="Times New Roman" w:hAnsi="Times New Roman"/>
          <w:b/>
          <w:bCs/>
          <w:i/>
          <w:color w:val="000000"/>
          <w:sz w:val="28"/>
          <w:szCs w:val="28"/>
          <w:lang w:val="uk-UA" w:eastAsia="uk-UA"/>
        </w:rPr>
        <w:t>Повторне навчання</w:t>
      </w:r>
    </w:p>
    <w:p w:rsidR="00C81B52" w:rsidRPr="00930147" w:rsidRDefault="00C81B52" w:rsidP="00C81B52">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t>Повторне навчання – повторне проходження здобувачем вищої освіти дисциплін, з яких він не отримав встановленої Університетом мінімальної кількості балів.</w:t>
      </w:r>
    </w:p>
    <w:p w:rsidR="00C81B52" w:rsidRPr="00930147" w:rsidRDefault="00C81B52" w:rsidP="00C81B52">
      <w:pPr>
        <w:autoSpaceDE w:val="0"/>
        <w:autoSpaceDN w:val="0"/>
        <w:adjustRightInd w:val="0"/>
        <w:spacing w:before="0" w:after="0" w:line="240" w:lineRule="auto"/>
        <w:ind w:firstLine="0"/>
        <w:jc w:val="left"/>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t>Здобувачі вищої освіти першого курсу Університету на основі повної загальної середньої освіти правом на повторне навчання не користуються.</w:t>
      </w:r>
    </w:p>
    <w:p w:rsidR="00C81B52" w:rsidRPr="00930147" w:rsidRDefault="00C81B52" w:rsidP="00C81B52">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lastRenderedPageBreak/>
        <w:tab/>
        <w:t>Підставою для надання здобувачу вищої освіти права на повторне навчання може бути невиконання до початку семестрових контрольних заходів індивідуального навчального плану поточного семестру, в тому числі з поважних причин, підтверджених відповідними документами.</w:t>
      </w:r>
    </w:p>
    <w:p w:rsidR="00C81B52" w:rsidRPr="00930147" w:rsidRDefault="00C81B52" w:rsidP="00C81B52">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t>Довідки про захворювання здобувача вищої освіти під час семестру завіряються в ЛПУ, яка його обслуговує, і подаються до Університету протягом тижня після закінчення лікування.</w:t>
      </w:r>
    </w:p>
    <w:p w:rsidR="00C81B52" w:rsidRPr="00930147" w:rsidRDefault="00C81B52" w:rsidP="00C81B52">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t>Повторне навчання через тривалі або часті захворювання здобувачам вищої освіти вечірньої та заочної форм здобуття освіти надається на підставі висновку ЛКК територіальних ЛПУ.</w:t>
      </w:r>
    </w:p>
    <w:p w:rsidR="00C81B52" w:rsidRPr="00930147" w:rsidRDefault="00C81B52" w:rsidP="00C81B52">
      <w:pPr>
        <w:autoSpaceDE w:val="0"/>
        <w:autoSpaceDN w:val="0"/>
        <w:adjustRightInd w:val="0"/>
        <w:spacing w:before="0" w:after="0" w:line="240" w:lineRule="auto"/>
        <w:ind w:firstLine="0"/>
        <w:rPr>
          <w:rFonts w:ascii="Times New Roman" w:hAnsi="Times New Roman"/>
          <w:color w:val="000000"/>
          <w:sz w:val="28"/>
          <w:szCs w:val="28"/>
          <w:lang w:val="uk-UA" w:eastAsia="uk-UA"/>
        </w:rPr>
      </w:pPr>
      <w:r w:rsidRPr="00930147">
        <w:rPr>
          <w:rFonts w:ascii="Times New Roman" w:hAnsi="Times New Roman"/>
          <w:color w:val="000000"/>
          <w:sz w:val="28"/>
          <w:szCs w:val="28"/>
          <w:lang w:val="uk-UA" w:eastAsia="uk-UA"/>
        </w:rPr>
        <w:tab/>
        <w:t>Питання про надання здобувачу вищої освіти права на повторне навчання вирішує ректор Університету за поданням декана факультету до початку відповідного семестру і оформляються відповідним наказом. Повторне навчання здійснюється у строки, визначені зУніверситетом.</w:t>
      </w:r>
    </w:p>
    <w:p w:rsidR="00C81B52" w:rsidRPr="00930147" w:rsidRDefault="00C81B52" w:rsidP="00C81B52">
      <w:pPr>
        <w:spacing w:before="0" w:after="0" w:line="240" w:lineRule="auto"/>
        <w:rPr>
          <w:rFonts w:ascii="Times New Roman" w:hAnsi="Times New Roman"/>
          <w:sz w:val="28"/>
          <w:szCs w:val="28"/>
          <w:lang w:val="uk-UA"/>
        </w:rPr>
      </w:pPr>
      <w:r w:rsidRPr="00930147">
        <w:rPr>
          <w:rFonts w:ascii="Times New Roman" w:hAnsi="Times New Roman"/>
          <w:color w:val="000000"/>
          <w:sz w:val="28"/>
          <w:szCs w:val="28"/>
          <w:lang w:val="uk-UA" w:eastAsia="uk-UA"/>
        </w:rPr>
        <w:tab/>
        <w:t xml:space="preserve">Оформлення документів з відрахування, переведення, поновлення здобувачів регулюються </w:t>
      </w:r>
      <w:r w:rsidRPr="00930147">
        <w:rPr>
          <w:rFonts w:ascii="Times New Roman" w:hAnsi="Times New Roman"/>
          <w:sz w:val="28"/>
          <w:szCs w:val="28"/>
          <w:lang w:val="uk-UA" w:eastAsia="ru-RU"/>
        </w:rPr>
        <w:t>«Положенням про порядок</w:t>
      </w:r>
      <w:r w:rsidRPr="00930147">
        <w:rPr>
          <w:rFonts w:ascii="Times New Roman" w:hAnsi="Times New Roman"/>
          <w:sz w:val="28"/>
          <w:szCs w:val="28"/>
          <w:lang w:val="uk-UA"/>
        </w:rPr>
        <w:t xml:space="preserve"> відрахування, переривання навчання, поновлення і переведення здобувачів та надання академічної відпустки здобувачам у </w:t>
      </w:r>
      <w:r w:rsidRPr="00930147">
        <w:rPr>
          <w:rFonts w:ascii="Times New Roman" w:hAnsi="Times New Roman"/>
          <w:sz w:val="28"/>
          <w:szCs w:val="28"/>
          <w:lang w:val="uk-UA" w:eastAsia="ru-RU"/>
        </w:rPr>
        <w:t>ПЗВО «Міжнародний класичний університет імені Пилипа Орлика</w:t>
      </w:r>
      <w:r w:rsidRPr="00930147">
        <w:rPr>
          <w:rFonts w:ascii="Times New Roman" w:hAnsi="Times New Roman"/>
          <w:sz w:val="28"/>
          <w:szCs w:val="28"/>
          <w:lang w:val="uk-UA"/>
        </w:rPr>
        <w:t xml:space="preserve">». </w:t>
      </w:r>
    </w:p>
    <w:p w:rsidR="00C81B52" w:rsidRPr="00930147" w:rsidRDefault="00C81B52" w:rsidP="00C81B52">
      <w:pPr>
        <w:autoSpaceDE w:val="0"/>
        <w:autoSpaceDN w:val="0"/>
        <w:adjustRightInd w:val="0"/>
        <w:spacing w:before="0" w:after="0" w:line="240" w:lineRule="auto"/>
        <w:ind w:firstLine="0"/>
        <w:jc w:val="left"/>
        <w:rPr>
          <w:rFonts w:ascii="Times New Roman" w:hAnsi="Times New Roman"/>
          <w:color w:val="000000"/>
          <w:sz w:val="28"/>
          <w:szCs w:val="28"/>
          <w:lang w:val="uk-UA" w:eastAsia="uk-UA"/>
        </w:rPr>
      </w:pPr>
    </w:p>
    <w:p w:rsidR="0040447E" w:rsidRPr="00930147" w:rsidRDefault="00AA5B01" w:rsidP="0040447E">
      <w:pPr>
        <w:jc w:val="center"/>
        <w:rPr>
          <w:rFonts w:ascii="Times New Roman Полужирный" w:hAnsi="Times New Roman Полужирный"/>
          <w:b/>
          <w:caps/>
          <w:sz w:val="28"/>
          <w:szCs w:val="28"/>
          <w:lang w:val="uk-UA"/>
        </w:rPr>
      </w:pPr>
      <w:r w:rsidRPr="00930147">
        <w:rPr>
          <w:rFonts w:ascii="Times New Roman Полужирный" w:hAnsi="Times New Roman Полужирный"/>
          <w:b/>
          <w:caps/>
          <w:sz w:val="28"/>
          <w:szCs w:val="28"/>
          <w:lang w:val="uk-UA"/>
        </w:rPr>
        <w:t>4.5.</w:t>
      </w:r>
      <w:r w:rsidR="0040447E" w:rsidRPr="00930147">
        <w:rPr>
          <w:rFonts w:ascii="Times New Roman Полужирный" w:hAnsi="Times New Roman Полужирный"/>
          <w:b/>
          <w:caps/>
          <w:sz w:val="28"/>
          <w:szCs w:val="28"/>
          <w:lang w:val="uk-UA"/>
        </w:rPr>
        <w:t xml:space="preserve"> НАВЧАННЯ ЗА ІНДИВІДУАЛЬНИМ ГРАФІКОМ</w:t>
      </w:r>
    </w:p>
    <w:p w:rsidR="0040447E" w:rsidRPr="00930147" w:rsidRDefault="0040447E" w:rsidP="00AA5B01">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Здобування освіти за індивідуальним графіком надається з метою створення додаткових освітніх можливостей для здобувачів, які з поважних причин не можуть відвідувати всі заняття.</w:t>
      </w:r>
    </w:p>
    <w:p w:rsidR="0040447E" w:rsidRPr="00930147" w:rsidRDefault="0040447E" w:rsidP="00AA5B01">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Проходження освітнього процесу за індивідуальним графіком передбачає можливість вибіркового відвідування занять та самостійного опрацювання здобувачем матеріалу навчальних програм з відповідних дисциплін.</w:t>
      </w:r>
    </w:p>
    <w:p w:rsidR="0040447E" w:rsidRPr="00930147" w:rsidRDefault="0040447E" w:rsidP="00AA5B01">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Здійснення освітнього процесу за індивідуальним графіком передбачає проведення додаткових консультацій викладача із здобувачем, щодо виконання індивідуального навчального плану. Форма консультацій можлива у тому числі у on-line форматі.</w:t>
      </w:r>
    </w:p>
    <w:p w:rsidR="0040447E" w:rsidRPr="00930147" w:rsidRDefault="0040447E" w:rsidP="00AA5B01">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Дозвіл на проходження освітнього процесу за індивідуальним графіком надається ректором Інституту відповідним наказом за поданням завідувача кафедри, погодженим проректором з науково-педагогічної роботи.</w:t>
      </w:r>
    </w:p>
    <w:p w:rsidR="0040447E" w:rsidRPr="00930147" w:rsidRDefault="0040447E" w:rsidP="00AA5B01">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Дозвіл на навчання за індивідуальним графіком діє протягом навчального семестру і може бути анульований за заявою здобувача або за порушення умов індивідуального графіку за поданням завідувача кафедри.</w:t>
      </w:r>
    </w:p>
    <w:p w:rsidR="0040447E" w:rsidRPr="00930147" w:rsidRDefault="0040447E" w:rsidP="00AA5B01">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Організовують освітній процес за індивідуальним графіком, забезпечують змістовну складову та якість освітнього процесу – завідувачі кафедр та викладачі, закріплені за відповідними дисциплінами.</w:t>
      </w:r>
    </w:p>
    <w:p w:rsidR="0040447E" w:rsidRPr="00930147" w:rsidRDefault="0040447E" w:rsidP="00AA5B01">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xml:space="preserve">Для переходу на навчання за індивідуальним графіком здобувач подає до деканату заяву на ім’я ректора </w:t>
      </w:r>
      <w:r w:rsidR="00AA5B01" w:rsidRPr="00930147">
        <w:rPr>
          <w:rFonts w:ascii="Times New Roman" w:hAnsi="Times New Roman"/>
          <w:sz w:val="28"/>
          <w:szCs w:val="28"/>
          <w:lang w:val="uk-UA"/>
        </w:rPr>
        <w:t>Університету</w:t>
      </w:r>
      <w:r w:rsidRPr="00930147">
        <w:rPr>
          <w:rFonts w:ascii="Times New Roman" w:hAnsi="Times New Roman"/>
          <w:sz w:val="28"/>
          <w:szCs w:val="28"/>
          <w:lang w:val="uk-UA"/>
        </w:rPr>
        <w:t xml:space="preserve"> за підписом завідувача кафедри, де повинна бути вказана причина переходу на індивідуальний </w:t>
      </w:r>
      <w:r w:rsidRPr="00930147">
        <w:rPr>
          <w:rFonts w:ascii="Times New Roman" w:hAnsi="Times New Roman"/>
          <w:sz w:val="28"/>
          <w:szCs w:val="28"/>
          <w:lang w:val="uk-UA"/>
        </w:rPr>
        <w:lastRenderedPageBreak/>
        <w:t xml:space="preserve">графік та надані відповідні документи. Здобувачі, які поєднують навчання з роботою за фахом, подають копію наказу про зарахування на відповідну посаду, витяг із трудової книжки, завірений у встановленому порядку, або копію трудового договору чи угоди. </w:t>
      </w:r>
    </w:p>
    <w:p w:rsidR="0040447E" w:rsidRPr="00930147" w:rsidRDefault="0040447E" w:rsidP="00AA5B01">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Проректор з науково-педагогічної роботи розглядає заяву здобувача та надані підтверджуючі документи і з урахуванням середнього балу успішності приймає рішення щодо погодження надання індивідуального графіку проходження навчання. Після видачі наказу про надання здобувачу індивідуального графіку відвідування занять завідувач кафедри готує індивідуальний графік вивчення дисциплін, передбачених робочим навчальним планом у даному семестрі, який затверджує проректор з науково-педагогічної роботи. Заяви про перехід на індивідуальний графік здобувачі подають до деканату не пізніше першого тижня після початку семестру. До підписання наказу про надання здобувачу індивідуального графіку навчання, здобувач бере участь у заняттях за розкладом освітнього процесу.</w:t>
      </w:r>
    </w:p>
    <w:p w:rsidR="0040447E" w:rsidRPr="00930147" w:rsidRDefault="0040447E" w:rsidP="00AA5B01">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xml:space="preserve">Контроль за вивченням і освоєнням навчальної програми кожної дисципліни проводиться шляхом складання (здачі) окремих модулів викладачу, який веде заняття у групі. Обсяг знань та дата модульного контролю визначається викладачем і відображається у робочій навчальній програмі дисципліни, у графіку </w:t>
      </w:r>
      <w:r w:rsidR="00AA5B01" w:rsidRPr="00930147">
        <w:rPr>
          <w:rFonts w:ascii="Times New Roman" w:hAnsi="Times New Roman"/>
          <w:sz w:val="28"/>
          <w:szCs w:val="28"/>
          <w:lang w:val="uk-UA"/>
        </w:rPr>
        <w:t>освітнього</w:t>
      </w:r>
      <w:r w:rsidRPr="00930147">
        <w:rPr>
          <w:rFonts w:ascii="Times New Roman" w:hAnsi="Times New Roman"/>
          <w:sz w:val="28"/>
          <w:szCs w:val="28"/>
          <w:lang w:val="uk-UA"/>
        </w:rPr>
        <w:t xml:space="preserve"> процесу та розкладі занять. Здобувач, який знаходиться на індивідуальному графіку навчання, бере участь у семестрових атестаціях та екзаменаційній сесії на загальних підставах. Результати атестацій, модульних та семестрових контролів викладачем заносяться в заліково-екзаменаційну відомість групи. У випадку невиконання термінів графіку або незадовільних результатів атестації з 2-х і більше дисциплін деканат готує наказ про скасування індивідуального графіку навчання здобувача.</w:t>
      </w:r>
    </w:p>
    <w:p w:rsidR="00AA5B01" w:rsidRPr="00930147" w:rsidRDefault="00AA5B01" w:rsidP="00AA5B01">
      <w:pPr>
        <w:spacing w:before="0" w:after="0" w:line="240" w:lineRule="auto"/>
        <w:jc w:val="center"/>
        <w:rPr>
          <w:rFonts w:ascii="Times New Roman" w:hAnsi="Times New Roman"/>
          <w:b/>
          <w:caps/>
          <w:sz w:val="28"/>
          <w:szCs w:val="28"/>
          <w:lang w:val="uk-UA"/>
        </w:rPr>
      </w:pPr>
    </w:p>
    <w:p w:rsidR="00B549EE" w:rsidRPr="00930147" w:rsidRDefault="00AA5B01" w:rsidP="00AA5B01">
      <w:pPr>
        <w:spacing w:before="0" w:after="0" w:line="240" w:lineRule="auto"/>
        <w:jc w:val="center"/>
        <w:rPr>
          <w:rFonts w:ascii="Times New Roman" w:hAnsi="Times New Roman"/>
          <w:b/>
          <w:caps/>
          <w:sz w:val="28"/>
          <w:szCs w:val="28"/>
          <w:lang w:val="uk-UA"/>
        </w:rPr>
      </w:pPr>
      <w:r w:rsidRPr="00930147">
        <w:rPr>
          <w:rFonts w:ascii="Times New Roman" w:hAnsi="Times New Roman"/>
          <w:b/>
          <w:caps/>
          <w:sz w:val="28"/>
          <w:szCs w:val="28"/>
          <w:lang w:val="uk-UA"/>
        </w:rPr>
        <w:t>4.6</w:t>
      </w:r>
      <w:r w:rsidR="00B549EE" w:rsidRPr="00930147">
        <w:rPr>
          <w:rFonts w:ascii="Times New Roman" w:hAnsi="Times New Roman"/>
          <w:b/>
          <w:caps/>
          <w:sz w:val="28"/>
          <w:szCs w:val="28"/>
          <w:lang w:val="uk-UA"/>
        </w:rPr>
        <w:t>. Навчальний час здобувачів вищої освіти</w:t>
      </w:r>
    </w:p>
    <w:p w:rsidR="00B549EE" w:rsidRPr="00930147" w:rsidRDefault="00B549EE" w:rsidP="00AA5B01">
      <w:pPr>
        <w:spacing w:before="0" w:after="0" w:line="240" w:lineRule="auto"/>
        <w:rPr>
          <w:rFonts w:ascii="Times New Roman" w:hAnsi="Times New Roman"/>
          <w:sz w:val="28"/>
          <w:szCs w:val="28"/>
          <w:lang w:val="uk-UA"/>
        </w:rPr>
      </w:pPr>
    </w:p>
    <w:p w:rsidR="00B549EE" w:rsidRPr="00930147" w:rsidRDefault="00B549EE" w:rsidP="00AA5B01">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Навчальний час здобувачів вищої освіти, визначається кількістю облікових одиниць часу (кредитів), відведених для здійснення програми підготовки для здобуття певного ступеня вищої освіти.</w:t>
      </w:r>
    </w:p>
    <w:p w:rsidR="00B549EE" w:rsidRPr="00930147" w:rsidRDefault="00B549EE" w:rsidP="00AA5B01">
      <w:pPr>
        <w:spacing w:before="0" w:after="0" w:line="240" w:lineRule="auto"/>
        <w:rPr>
          <w:rFonts w:ascii="Times New Roman" w:hAnsi="Times New Roman"/>
          <w:sz w:val="28"/>
          <w:szCs w:val="28"/>
          <w:lang w:val="uk-UA"/>
        </w:rPr>
      </w:pPr>
      <w:r w:rsidRPr="00930147">
        <w:rPr>
          <w:rStyle w:val="rvts0"/>
          <w:rFonts w:ascii="Times New Roman" w:hAnsi="Times New Roman"/>
          <w:sz w:val="28"/>
          <w:szCs w:val="28"/>
          <w:lang w:val="uk-UA"/>
        </w:rPr>
        <w:t>Європейська кредитна трансферно-накопичувальна система (ЄКТС)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ЄКТС.</w:t>
      </w:r>
    </w:p>
    <w:p w:rsidR="00B549EE" w:rsidRPr="00930147" w:rsidRDefault="00B549EE" w:rsidP="00AA5B01">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xml:space="preserve">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w:t>
      </w:r>
      <w:r w:rsidRPr="00930147">
        <w:rPr>
          <w:rStyle w:val="rvts0"/>
          <w:rFonts w:ascii="Times New Roman" w:hAnsi="Times New Roman"/>
          <w:sz w:val="28"/>
          <w:szCs w:val="28"/>
          <w:lang w:val="uk-UA"/>
        </w:rPr>
        <w:t xml:space="preserve">ЄКТС </w:t>
      </w:r>
      <w:r w:rsidRPr="00930147">
        <w:rPr>
          <w:rStyle w:val="rvts0"/>
          <w:rFonts w:ascii="Times New Roman" w:hAnsi="Times New Roman"/>
          <w:sz w:val="28"/>
          <w:szCs w:val="28"/>
          <w:lang w:val="uk-UA"/>
        </w:rPr>
        <w:lastRenderedPageBreak/>
        <w:t>становить 30 годин.</w:t>
      </w:r>
      <w:r w:rsidRPr="00930147">
        <w:rPr>
          <w:rStyle w:val="Akapitzlist"/>
          <w:rFonts w:ascii="Times New Roman" w:hAnsi="Times New Roman"/>
          <w:sz w:val="28"/>
          <w:szCs w:val="28"/>
          <w:lang w:val="uk-UA"/>
        </w:rPr>
        <w:t xml:space="preserve"> </w:t>
      </w:r>
      <w:r w:rsidRPr="00930147">
        <w:rPr>
          <w:rStyle w:val="rvts0"/>
          <w:rFonts w:ascii="Times New Roman" w:hAnsi="Times New Roman"/>
          <w:sz w:val="28"/>
          <w:szCs w:val="28"/>
          <w:lang w:val="uk-UA"/>
        </w:rPr>
        <w:t xml:space="preserve">Навантаження одного навчального року становить, як правило, 60 </w:t>
      </w:r>
      <w:bookmarkStart w:id="28" w:name="w19"/>
      <w:r w:rsidRPr="00930147">
        <w:rPr>
          <w:rStyle w:val="rvts0"/>
          <w:rFonts w:ascii="Times New Roman" w:hAnsi="Times New Roman"/>
          <w:sz w:val="28"/>
          <w:szCs w:val="28"/>
          <w:lang w:val="uk-UA"/>
        </w:rPr>
        <w:fldChar w:fldCharType="begin"/>
      </w:r>
      <w:r w:rsidRPr="00930147">
        <w:rPr>
          <w:rStyle w:val="rvts0"/>
          <w:rFonts w:ascii="Times New Roman" w:hAnsi="Times New Roman"/>
          <w:sz w:val="28"/>
          <w:szCs w:val="28"/>
          <w:lang w:val="uk-UA"/>
        </w:rPr>
        <w:instrText xml:space="preserve"> HYPERLINK "http://zakon5.rada.gov.ua/laws/show/1556-18?nreg=1556-18&amp;find=1&amp;text=%EA%F0%E5%E4%E8%F2&amp;x=0&amp;y=0" \l "w110" </w:instrText>
      </w:r>
      <w:r w:rsidRPr="00930147">
        <w:rPr>
          <w:rStyle w:val="rvts0"/>
          <w:rFonts w:ascii="Times New Roman" w:hAnsi="Times New Roman"/>
          <w:sz w:val="28"/>
          <w:szCs w:val="28"/>
          <w:lang w:val="uk-UA"/>
        </w:rPr>
        <w:fldChar w:fldCharType="separate"/>
      </w:r>
      <w:r w:rsidRPr="00930147">
        <w:rPr>
          <w:rStyle w:val="ae"/>
          <w:rFonts w:ascii="Times New Roman" w:hAnsi="Times New Roman"/>
          <w:color w:val="auto"/>
          <w:sz w:val="28"/>
          <w:szCs w:val="28"/>
          <w:u w:val="none"/>
          <w:lang w:val="uk-UA"/>
        </w:rPr>
        <w:t>кредит</w:t>
      </w:r>
      <w:r w:rsidRPr="00930147">
        <w:rPr>
          <w:rStyle w:val="rvts0"/>
          <w:rFonts w:ascii="Times New Roman" w:hAnsi="Times New Roman"/>
          <w:sz w:val="28"/>
          <w:szCs w:val="28"/>
          <w:lang w:val="uk-UA"/>
        </w:rPr>
        <w:fldChar w:fldCharType="end"/>
      </w:r>
      <w:bookmarkEnd w:id="28"/>
      <w:r w:rsidRPr="00930147">
        <w:rPr>
          <w:rStyle w:val="rvts0"/>
          <w:rFonts w:ascii="Times New Roman" w:hAnsi="Times New Roman"/>
          <w:sz w:val="28"/>
          <w:szCs w:val="28"/>
          <w:lang w:val="uk-UA"/>
        </w:rPr>
        <w:t>ів ЄКТС.</w:t>
      </w:r>
    </w:p>
    <w:p w:rsidR="00B549EE" w:rsidRPr="00930147" w:rsidRDefault="00B549EE" w:rsidP="00AA5B01">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xml:space="preserve">Трудомісткість навчального навантаження осіб, які навчаються в термінах </w:t>
      </w:r>
      <w:r w:rsidRPr="00930147">
        <w:rPr>
          <w:rStyle w:val="rvts0"/>
          <w:rFonts w:ascii="Times New Roman" w:hAnsi="Times New Roman"/>
          <w:sz w:val="28"/>
          <w:szCs w:val="28"/>
          <w:lang w:val="uk-UA"/>
        </w:rPr>
        <w:t>ЄКТС</w:t>
      </w:r>
      <w:r w:rsidRPr="00930147">
        <w:rPr>
          <w:rFonts w:ascii="Times New Roman" w:hAnsi="Times New Roman"/>
          <w:sz w:val="28"/>
          <w:szCs w:val="28"/>
          <w:lang w:val="uk-UA"/>
        </w:rPr>
        <w:t xml:space="preserve"> включає час, витрачений на відвідування аудиторних занять, практичну підготовку, самостійну роботу (підготовку до занять та контрольних заходів, виконання індивідуальних завдань, підготовку кваліфікаційної роботи), а також на підсумковий контроль.</w:t>
      </w:r>
    </w:p>
    <w:p w:rsidR="00B549EE" w:rsidRPr="00930147" w:rsidRDefault="00B549EE" w:rsidP="00AA5B01">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Обліковими одиницями навчального часу осіб, які навчаються є академічна година, навчальний день, тиждень, семестр, курс, навчальний рік. Тривалість навчального семестру визначається навчальним планом (графіком освітнього процесу). При проходженні практики і стажування навчальний час здобувачів вищої освіти, встановлюється відповідно до навчального плану.</w:t>
      </w:r>
    </w:p>
    <w:p w:rsidR="00B549EE" w:rsidRPr="00930147" w:rsidRDefault="00B549EE" w:rsidP="00AA5B01">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xml:space="preserve">Навантаження здобувачів з </w:t>
      </w:r>
      <w:r w:rsidR="00AA5B01" w:rsidRPr="00930147">
        <w:rPr>
          <w:rFonts w:ascii="Times New Roman" w:hAnsi="Times New Roman"/>
          <w:sz w:val="28"/>
          <w:szCs w:val="28"/>
          <w:lang w:val="uk-UA"/>
        </w:rPr>
        <w:t xml:space="preserve">навчальної </w:t>
      </w:r>
      <w:r w:rsidRPr="00930147">
        <w:rPr>
          <w:rFonts w:ascii="Times New Roman" w:hAnsi="Times New Roman"/>
          <w:sz w:val="28"/>
          <w:szCs w:val="28"/>
          <w:lang w:val="uk-UA"/>
        </w:rPr>
        <w:t>дисципліни впродовж періоду навчання складається з контактних годин (лекцій, практичних, семінарських, лабораторних занять, консультацій), самостійної роботи, підготовки та проходження контрольних заходів, на які розподіляються кредити, встановлені для навчальних дисциплін.</w:t>
      </w:r>
    </w:p>
    <w:p w:rsidR="00B549EE" w:rsidRPr="00930147" w:rsidRDefault="00B549EE" w:rsidP="00AA5B01">
      <w:pPr>
        <w:shd w:val="clear" w:color="auto" w:fill="FFFFFF"/>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На</w:t>
      </w:r>
      <w:r w:rsidRPr="00930147">
        <w:rPr>
          <w:rFonts w:ascii="Times New Roman" w:hAnsi="Times New Roman"/>
          <w:color w:val="000000"/>
          <w:sz w:val="28"/>
          <w:szCs w:val="28"/>
          <w:lang w:val="uk-UA"/>
        </w:rPr>
        <w:t>вчальний час, відведений для самостійної роботи здобувача,</w:t>
      </w:r>
      <w:r w:rsidRPr="00930147">
        <w:rPr>
          <w:rFonts w:ascii="Times New Roman" w:hAnsi="Times New Roman"/>
          <w:sz w:val="28"/>
          <w:szCs w:val="28"/>
          <w:lang w:val="uk-UA"/>
        </w:rPr>
        <w:t xml:space="preserve"> </w:t>
      </w:r>
      <w:r w:rsidRPr="00930147">
        <w:rPr>
          <w:rFonts w:ascii="Times New Roman" w:hAnsi="Times New Roman"/>
          <w:color w:val="000000"/>
          <w:sz w:val="28"/>
          <w:szCs w:val="28"/>
          <w:lang w:val="uk-UA"/>
        </w:rPr>
        <w:t>регламентується навчальним планом (робочим навчальним планом) і</w:t>
      </w:r>
      <w:r w:rsidRPr="00930147">
        <w:rPr>
          <w:rFonts w:ascii="Times New Roman" w:hAnsi="Times New Roman"/>
          <w:sz w:val="28"/>
          <w:szCs w:val="28"/>
          <w:lang w:val="uk-UA"/>
        </w:rPr>
        <w:t xml:space="preserve"> </w:t>
      </w:r>
      <w:r w:rsidRPr="00930147">
        <w:rPr>
          <w:rFonts w:ascii="Times New Roman" w:hAnsi="Times New Roman"/>
          <w:color w:val="000000"/>
          <w:sz w:val="28"/>
          <w:szCs w:val="28"/>
          <w:lang w:val="uk-UA"/>
        </w:rPr>
        <w:t>повинен становити не менше 1/2 та не більше 2/3 загального</w:t>
      </w:r>
      <w:r w:rsidRPr="00930147">
        <w:rPr>
          <w:rFonts w:ascii="Times New Roman" w:hAnsi="Times New Roman"/>
          <w:sz w:val="28"/>
          <w:szCs w:val="28"/>
          <w:lang w:val="uk-UA"/>
        </w:rPr>
        <w:t xml:space="preserve"> </w:t>
      </w:r>
      <w:r w:rsidRPr="00930147">
        <w:rPr>
          <w:rFonts w:ascii="Times New Roman" w:hAnsi="Times New Roman"/>
          <w:color w:val="000000"/>
          <w:sz w:val="28"/>
          <w:szCs w:val="28"/>
          <w:lang w:val="uk-UA"/>
        </w:rPr>
        <w:t>обсягу навчального часу, відведеного для вивчення конкретної</w:t>
      </w:r>
      <w:r w:rsidRPr="00930147">
        <w:rPr>
          <w:rFonts w:ascii="Times New Roman" w:hAnsi="Times New Roman"/>
          <w:sz w:val="28"/>
          <w:szCs w:val="28"/>
          <w:lang w:val="uk-UA"/>
        </w:rPr>
        <w:t xml:space="preserve"> </w:t>
      </w:r>
      <w:r w:rsidRPr="00930147">
        <w:rPr>
          <w:rFonts w:ascii="Times New Roman" w:hAnsi="Times New Roman"/>
          <w:color w:val="000000"/>
          <w:sz w:val="28"/>
          <w:szCs w:val="28"/>
          <w:lang w:val="uk-UA"/>
        </w:rPr>
        <w:t>навчальної дисципліни.</w:t>
      </w:r>
    </w:p>
    <w:p w:rsidR="00B549EE" w:rsidRPr="00930147" w:rsidRDefault="00B549EE" w:rsidP="00AA5B01">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Якщо курсова робота планується як окремий модуль дисципліни, на неї виділяється не менше одного кредиту.</w:t>
      </w:r>
    </w:p>
    <w:p w:rsidR="00B549EE" w:rsidRPr="00930147" w:rsidRDefault="00B549EE" w:rsidP="00AA5B01">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Навчальні дні та їхня тривалість визначається річним графіком освітнього процесу. Вказаний графік складається на навчальний рік з урахуванням перенесень робочих та вихідних днів, погоджується та затверджується у встановленому порядку.</w:t>
      </w:r>
    </w:p>
    <w:p w:rsidR="00B549EE" w:rsidRPr="00930147" w:rsidRDefault="00B549EE" w:rsidP="00EA2E0C">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xml:space="preserve">Навчальні заняття в </w:t>
      </w:r>
      <w:r w:rsidR="00AA5B01" w:rsidRPr="00930147">
        <w:rPr>
          <w:rFonts w:ascii="Times New Roman" w:hAnsi="Times New Roman"/>
          <w:sz w:val="28"/>
          <w:szCs w:val="28"/>
          <w:lang w:val="uk-UA"/>
        </w:rPr>
        <w:t>Університеті</w:t>
      </w:r>
      <w:r w:rsidRPr="00930147">
        <w:rPr>
          <w:rFonts w:ascii="Times New Roman" w:hAnsi="Times New Roman"/>
          <w:sz w:val="28"/>
          <w:szCs w:val="28"/>
          <w:lang w:val="uk-UA"/>
        </w:rPr>
        <w:t xml:space="preserve"> тривають дві академічні години і проводяться за розкладом.</w:t>
      </w:r>
    </w:p>
    <w:p w:rsidR="00B549EE" w:rsidRPr="00930147" w:rsidRDefault="00B549EE" w:rsidP="00EA2E0C">
      <w:pPr>
        <w:spacing w:before="0" w:after="0" w:line="240" w:lineRule="auto"/>
        <w:rPr>
          <w:rFonts w:ascii="Times New Roman" w:hAnsi="Times New Roman"/>
          <w:sz w:val="28"/>
          <w:szCs w:val="28"/>
          <w:lang w:val="uk-UA"/>
        </w:rPr>
      </w:pPr>
      <w:r w:rsidRPr="00930147">
        <w:rPr>
          <w:rFonts w:ascii="Times New Roman" w:hAnsi="Times New Roman"/>
          <w:sz w:val="28"/>
          <w:szCs w:val="28"/>
          <w:lang w:val="uk-UA"/>
        </w:rPr>
        <w:t>Розклад навчальних занять повинен забезпечува</w:t>
      </w:r>
      <w:r w:rsidR="00AA5B01" w:rsidRPr="00930147">
        <w:rPr>
          <w:rFonts w:ascii="Times New Roman" w:hAnsi="Times New Roman"/>
          <w:sz w:val="28"/>
          <w:szCs w:val="28"/>
          <w:lang w:val="uk-UA"/>
        </w:rPr>
        <w:t>ти виконання навчального плану у</w:t>
      </w:r>
      <w:r w:rsidRPr="00930147">
        <w:rPr>
          <w:rFonts w:ascii="Times New Roman" w:hAnsi="Times New Roman"/>
          <w:sz w:val="28"/>
          <w:szCs w:val="28"/>
          <w:lang w:val="uk-UA"/>
        </w:rPr>
        <w:t xml:space="preserve"> повному обсязі.</w:t>
      </w:r>
    </w:p>
    <w:p w:rsidR="00EA2E0C" w:rsidRPr="00930147" w:rsidRDefault="00EA2E0C" w:rsidP="00EA2E0C">
      <w:pPr>
        <w:spacing w:before="0" w:after="0" w:line="240" w:lineRule="auto"/>
        <w:jc w:val="center"/>
        <w:rPr>
          <w:rFonts w:ascii="Times New Roman" w:hAnsi="Times New Roman"/>
          <w:b/>
          <w:sz w:val="28"/>
          <w:szCs w:val="28"/>
          <w:lang w:val="uk-UA"/>
        </w:rPr>
      </w:pPr>
    </w:p>
    <w:p w:rsidR="00B549EE" w:rsidRPr="00930147" w:rsidRDefault="00D8791E" w:rsidP="00EA2E0C">
      <w:pPr>
        <w:spacing w:before="0" w:after="0" w:line="240" w:lineRule="auto"/>
        <w:jc w:val="center"/>
        <w:rPr>
          <w:rFonts w:ascii="Times New Roman" w:hAnsi="Times New Roman"/>
          <w:caps/>
          <w:sz w:val="28"/>
          <w:szCs w:val="28"/>
          <w:lang w:val="uk-UA" w:eastAsia="uk-UA"/>
        </w:rPr>
      </w:pPr>
      <w:r w:rsidRPr="00930147">
        <w:rPr>
          <w:rFonts w:ascii="Times New Roman" w:hAnsi="Times New Roman"/>
          <w:b/>
          <w:sz w:val="28"/>
          <w:szCs w:val="28"/>
          <w:lang w:val="uk-UA"/>
        </w:rPr>
        <w:t>4.7</w:t>
      </w:r>
      <w:r w:rsidRPr="00930147">
        <w:rPr>
          <w:rFonts w:ascii="Times New Roman" w:hAnsi="Times New Roman"/>
          <w:sz w:val="28"/>
          <w:szCs w:val="28"/>
          <w:lang w:val="uk-UA"/>
        </w:rPr>
        <w:t xml:space="preserve">. </w:t>
      </w:r>
      <w:r w:rsidR="00B549EE" w:rsidRPr="00930147">
        <w:rPr>
          <w:rFonts w:ascii="Times New Roman" w:hAnsi="Times New Roman"/>
          <w:b/>
          <w:bCs/>
          <w:caps/>
          <w:sz w:val="28"/>
          <w:szCs w:val="28"/>
          <w:lang w:val="uk-UA" w:eastAsia="uk-UA"/>
        </w:rPr>
        <w:t xml:space="preserve">Права та обов’язки науково-педагогічних </w:t>
      </w:r>
      <w:r w:rsidR="00B549EE" w:rsidRPr="00930147">
        <w:rPr>
          <w:rFonts w:ascii="Times New Roman" w:hAnsi="Times New Roman"/>
          <w:b/>
          <w:bCs/>
          <w:caps/>
          <w:sz w:val="28"/>
          <w:szCs w:val="28"/>
          <w:lang w:val="uk-UA"/>
        </w:rPr>
        <w:t>працівників</w:t>
      </w:r>
    </w:p>
    <w:p w:rsidR="00B549EE" w:rsidRPr="00930147" w:rsidRDefault="00B549EE" w:rsidP="00EA2E0C">
      <w:pPr>
        <w:spacing w:before="0" w:after="0" w:line="240" w:lineRule="auto"/>
        <w:rPr>
          <w:rFonts w:ascii="Times New Roman" w:hAnsi="Times New Roman"/>
          <w:b/>
          <w:i/>
          <w:sz w:val="28"/>
          <w:szCs w:val="28"/>
          <w:lang w:val="uk-UA"/>
        </w:rPr>
      </w:pPr>
      <w:r w:rsidRPr="00930147">
        <w:rPr>
          <w:rFonts w:ascii="Times New Roman" w:hAnsi="Times New Roman"/>
          <w:b/>
          <w:i/>
          <w:sz w:val="28"/>
          <w:szCs w:val="28"/>
          <w:lang w:val="uk-UA"/>
        </w:rPr>
        <w:t xml:space="preserve">Науково-педагогічні працівники </w:t>
      </w:r>
      <w:r w:rsidR="00D8791E" w:rsidRPr="00930147">
        <w:rPr>
          <w:rFonts w:ascii="Times New Roman" w:hAnsi="Times New Roman"/>
          <w:b/>
          <w:i/>
          <w:sz w:val="28"/>
          <w:szCs w:val="28"/>
          <w:lang w:val="uk-UA"/>
        </w:rPr>
        <w:t>Університету</w:t>
      </w:r>
      <w:r w:rsidRPr="00930147">
        <w:rPr>
          <w:rFonts w:ascii="Times New Roman" w:hAnsi="Times New Roman"/>
          <w:b/>
          <w:i/>
          <w:sz w:val="28"/>
          <w:szCs w:val="28"/>
          <w:lang w:val="uk-UA"/>
        </w:rPr>
        <w:t xml:space="preserve"> мають право:</w:t>
      </w:r>
    </w:p>
    <w:p w:rsidR="00B549EE" w:rsidRPr="00930147" w:rsidRDefault="00B549EE" w:rsidP="008512AC">
      <w:pPr>
        <w:numPr>
          <w:ilvl w:val="0"/>
          <w:numId w:val="38"/>
        </w:numPr>
        <w:spacing w:before="0" w:after="0" w:line="240" w:lineRule="auto"/>
        <w:ind w:left="0" w:firstLine="709"/>
        <w:rPr>
          <w:rFonts w:ascii="Times New Roman" w:hAnsi="Times New Roman"/>
          <w:sz w:val="28"/>
          <w:szCs w:val="28"/>
          <w:lang w:val="uk-UA"/>
        </w:rPr>
      </w:pPr>
      <w:bookmarkStart w:id="29" w:name="n910"/>
      <w:bookmarkEnd w:id="29"/>
      <w:r w:rsidRPr="00930147">
        <w:rPr>
          <w:rFonts w:ascii="Times New Roman" w:hAnsi="Times New Roman"/>
          <w:sz w:val="28"/>
          <w:szCs w:val="28"/>
          <w:lang w:val="uk-UA"/>
        </w:rPr>
        <w:t>на академічну свободу, що реалізується в інтересах особи, суспільства та людства загалом;</w:t>
      </w:r>
    </w:p>
    <w:p w:rsidR="00B549EE" w:rsidRPr="00930147" w:rsidRDefault="00B549EE" w:rsidP="008512AC">
      <w:pPr>
        <w:numPr>
          <w:ilvl w:val="0"/>
          <w:numId w:val="38"/>
        </w:numPr>
        <w:spacing w:before="0" w:after="0" w:line="240" w:lineRule="auto"/>
        <w:ind w:left="0" w:firstLine="709"/>
        <w:rPr>
          <w:rFonts w:ascii="Times New Roman" w:hAnsi="Times New Roman"/>
          <w:sz w:val="28"/>
          <w:szCs w:val="28"/>
          <w:lang w:val="uk-UA"/>
        </w:rPr>
      </w:pPr>
      <w:bookmarkStart w:id="30" w:name="n911"/>
      <w:bookmarkEnd w:id="30"/>
      <w:r w:rsidRPr="00930147">
        <w:rPr>
          <w:rFonts w:ascii="Times New Roman" w:hAnsi="Times New Roman"/>
          <w:sz w:val="28"/>
          <w:szCs w:val="28"/>
          <w:lang w:val="uk-UA"/>
        </w:rPr>
        <w:t>на академічну мобільність для провадження професійної діяльності;</w:t>
      </w:r>
    </w:p>
    <w:p w:rsidR="00B549EE" w:rsidRPr="00930147" w:rsidRDefault="00B549EE" w:rsidP="008512AC">
      <w:pPr>
        <w:numPr>
          <w:ilvl w:val="0"/>
          <w:numId w:val="38"/>
        </w:numPr>
        <w:spacing w:before="0" w:after="0" w:line="240" w:lineRule="auto"/>
        <w:ind w:left="0" w:firstLine="709"/>
        <w:rPr>
          <w:rFonts w:ascii="Times New Roman" w:hAnsi="Times New Roman"/>
          <w:sz w:val="28"/>
          <w:szCs w:val="28"/>
          <w:lang w:val="uk-UA"/>
        </w:rPr>
      </w:pPr>
      <w:bookmarkStart w:id="31" w:name="n912"/>
      <w:bookmarkEnd w:id="31"/>
      <w:r w:rsidRPr="00930147">
        <w:rPr>
          <w:rFonts w:ascii="Times New Roman" w:hAnsi="Times New Roman"/>
          <w:sz w:val="28"/>
          <w:szCs w:val="28"/>
          <w:lang w:val="uk-UA"/>
        </w:rPr>
        <w:t>на захист професійної честі та гідності;</w:t>
      </w:r>
    </w:p>
    <w:p w:rsidR="00B549EE" w:rsidRPr="00930147" w:rsidRDefault="00B549EE" w:rsidP="008512AC">
      <w:pPr>
        <w:numPr>
          <w:ilvl w:val="0"/>
          <w:numId w:val="38"/>
        </w:numPr>
        <w:spacing w:before="0" w:after="0" w:line="240" w:lineRule="auto"/>
        <w:ind w:left="0" w:firstLine="709"/>
        <w:rPr>
          <w:rFonts w:ascii="Times New Roman" w:hAnsi="Times New Roman"/>
          <w:sz w:val="28"/>
          <w:szCs w:val="28"/>
          <w:lang w:val="uk-UA"/>
        </w:rPr>
      </w:pPr>
      <w:bookmarkStart w:id="32" w:name="n913"/>
      <w:bookmarkStart w:id="33" w:name="n914"/>
      <w:bookmarkEnd w:id="32"/>
      <w:bookmarkEnd w:id="33"/>
      <w:r w:rsidRPr="00930147">
        <w:rPr>
          <w:rFonts w:ascii="Times New Roman" w:hAnsi="Times New Roman"/>
          <w:sz w:val="28"/>
          <w:szCs w:val="28"/>
          <w:lang w:val="uk-UA"/>
        </w:rPr>
        <w:t>обирати методи та засоби навчання, що забезпечують високу якість освітнього процесу;</w:t>
      </w:r>
    </w:p>
    <w:p w:rsidR="00B549EE" w:rsidRPr="00930147" w:rsidRDefault="00B549EE" w:rsidP="008512AC">
      <w:pPr>
        <w:numPr>
          <w:ilvl w:val="0"/>
          <w:numId w:val="38"/>
        </w:numPr>
        <w:spacing w:before="0" w:after="0" w:line="240" w:lineRule="auto"/>
        <w:ind w:left="0" w:firstLine="709"/>
        <w:rPr>
          <w:rFonts w:ascii="Times New Roman" w:hAnsi="Times New Roman"/>
          <w:sz w:val="28"/>
          <w:szCs w:val="28"/>
          <w:lang w:val="uk-UA" w:eastAsia="uk-UA"/>
        </w:rPr>
      </w:pPr>
      <w:bookmarkStart w:id="34" w:name="n915"/>
      <w:bookmarkEnd w:id="34"/>
      <w:r w:rsidRPr="00930147">
        <w:rPr>
          <w:rFonts w:ascii="Times New Roman" w:hAnsi="Times New Roman"/>
          <w:sz w:val="28"/>
          <w:szCs w:val="28"/>
          <w:lang w:val="uk-UA" w:eastAsia="uk-UA"/>
        </w:rPr>
        <w:t xml:space="preserve">брати участь в обговоренні питань навчальної, методичної, наукової діяльності </w:t>
      </w:r>
      <w:r w:rsidR="00994F17" w:rsidRPr="00930147">
        <w:rPr>
          <w:rFonts w:ascii="Times New Roman" w:hAnsi="Times New Roman"/>
          <w:sz w:val="28"/>
          <w:szCs w:val="28"/>
          <w:lang w:val="uk-UA" w:eastAsia="uk-UA"/>
        </w:rPr>
        <w:t>Унів</w:t>
      </w:r>
      <w:r w:rsidR="00D8791E" w:rsidRPr="00930147">
        <w:rPr>
          <w:rFonts w:ascii="Times New Roman" w:hAnsi="Times New Roman"/>
          <w:sz w:val="28"/>
          <w:szCs w:val="28"/>
          <w:lang w:val="uk-UA" w:eastAsia="uk-UA"/>
        </w:rPr>
        <w:t>ерситету</w:t>
      </w:r>
      <w:r w:rsidRPr="00930147">
        <w:rPr>
          <w:rFonts w:ascii="Times New Roman" w:hAnsi="Times New Roman"/>
          <w:sz w:val="28"/>
          <w:szCs w:val="28"/>
          <w:lang w:val="uk-UA" w:eastAsia="uk-UA"/>
        </w:rPr>
        <w:t>;</w:t>
      </w:r>
    </w:p>
    <w:p w:rsidR="00B549EE" w:rsidRPr="00930147" w:rsidRDefault="00B549EE" w:rsidP="008512AC">
      <w:pPr>
        <w:numPr>
          <w:ilvl w:val="0"/>
          <w:numId w:val="38"/>
        </w:numPr>
        <w:spacing w:before="0" w:after="0" w:line="240" w:lineRule="auto"/>
        <w:ind w:left="0" w:firstLine="709"/>
        <w:rPr>
          <w:rFonts w:ascii="Times New Roman" w:hAnsi="Times New Roman"/>
          <w:sz w:val="28"/>
          <w:szCs w:val="28"/>
          <w:lang w:val="uk-UA"/>
        </w:rPr>
      </w:pPr>
      <w:r w:rsidRPr="00930147">
        <w:rPr>
          <w:rFonts w:ascii="Times New Roman" w:hAnsi="Times New Roman"/>
          <w:sz w:val="28"/>
          <w:szCs w:val="28"/>
          <w:lang w:val="uk-UA"/>
        </w:rPr>
        <w:lastRenderedPageBreak/>
        <w:t xml:space="preserve">на забезпечення створення відповідних умов праці, підвищення свого професійного рівня, організацію відпочинку та побуту, встановлених законодавством, нормативними актами </w:t>
      </w:r>
      <w:r w:rsidR="00994F17" w:rsidRPr="00930147">
        <w:rPr>
          <w:rFonts w:ascii="Times New Roman" w:hAnsi="Times New Roman"/>
          <w:sz w:val="28"/>
          <w:szCs w:val="28"/>
          <w:lang w:val="uk-UA"/>
        </w:rPr>
        <w:t>Університету</w:t>
      </w:r>
      <w:r w:rsidRPr="00930147">
        <w:rPr>
          <w:rFonts w:ascii="Times New Roman" w:hAnsi="Times New Roman"/>
          <w:sz w:val="28"/>
          <w:szCs w:val="28"/>
          <w:lang w:val="uk-UA"/>
        </w:rPr>
        <w:t>, умовами індивідуального трудового договору та колективного договору;</w:t>
      </w:r>
    </w:p>
    <w:p w:rsidR="00B549EE" w:rsidRPr="00930147" w:rsidRDefault="00B549EE" w:rsidP="008512AC">
      <w:pPr>
        <w:numPr>
          <w:ilvl w:val="0"/>
          <w:numId w:val="38"/>
        </w:numPr>
        <w:spacing w:before="0" w:after="0" w:line="240" w:lineRule="auto"/>
        <w:ind w:left="0" w:firstLine="709"/>
        <w:jc w:val="left"/>
        <w:rPr>
          <w:rFonts w:ascii="Times New Roman" w:hAnsi="Times New Roman"/>
          <w:sz w:val="28"/>
          <w:szCs w:val="28"/>
          <w:lang w:val="uk-UA" w:eastAsia="uk-UA"/>
        </w:rPr>
      </w:pPr>
      <w:bookmarkStart w:id="35" w:name="n916"/>
      <w:bookmarkEnd w:id="35"/>
      <w:r w:rsidRPr="00930147">
        <w:rPr>
          <w:rFonts w:ascii="Times New Roman" w:hAnsi="Times New Roman"/>
          <w:sz w:val="28"/>
          <w:szCs w:val="28"/>
          <w:lang w:val="uk-UA" w:eastAsia="uk-UA"/>
        </w:rPr>
        <w:t>на здійснення науково-дослідної роботи;</w:t>
      </w:r>
    </w:p>
    <w:p w:rsidR="00B549EE" w:rsidRPr="00930147" w:rsidRDefault="00B549EE" w:rsidP="008512AC">
      <w:pPr>
        <w:numPr>
          <w:ilvl w:val="0"/>
          <w:numId w:val="38"/>
        </w:numPr>
        <w:spacing w:before="0" w:after="0" w:line="240" w:lineRule="auto"/>
        <w:ind w:left="0" w:firstLine="709"/>
        <w:jc w:val="left"/>
        <w:rPr>
          <w:rFonts w:ascii="Times New Roman" w:hAnsi="Times New Roman"/>
          <w:sz w:val="28"/>
          <w:szCs w:val="28"/>
          <w:lang w:val="uk-UA" w:eastAsia="uk-UA"/>
        </w:rPr>
      </w:pPr>
      <w:r w:rsidRPr="00930147">
        <w:rPr>
          <w:rFonts w:ascii="Times New Roman" w:hAnsi="Times New Roman"/>
          <w:sz w:val="28"/>
          <w:szCs w:val="28"/>
          <w:lang w:val="uk-UA" w:eastAsia="uk-UA"/>
        </w:rPr>
        <w:t>на моральне і матеріальне заохочення за сумлінну та активну роботу;</w:t>
      </w:r>
    </w:p>
    <w:p w:rsidR="00B549EE" w:rsidRPr="00930147" w:rsidRDefault="00B549EE" w:rsidP="008512AC">
      <w:pPr>
        <w:numPr>
          <w:ilvl w:val="0"/>
          <w:numId w:val="38"/>
        </w:numPr>
        <w:spacing w:before="0" w:after="0" w:line="240" w:lineRule="auto"/>
        <w:ind w:left="0" w:firstLine="709"/>
        <w:rPr>
          <w:rFonts w:ascii="Times New Roman" w:hAnsi="Times New Roman"/>
          <w:sz w:val="28"/>
          <w:szCs w:val="28"/>
          <w:lang w:val="uk-UA"/>
        </w:rPr>
      </w:pPr>
      <w:r w:rsidRPr="00930147">
        <w:rPr>
          <w:rFonts w:ascii="Times New Roman" w:hAnsi="Times New Roman"/>
          <w:sz w:val="28"/>
          <w:szCs w:val="28"/>
          <w:lang w:val="uk-UA"/>
        </w:rPr>
        <w:t>безоплатно користуватися бібліотеч</w:t>
      </w:r>
      <w:r w:rsidR="00727072" w:rsidRPr="00930147">
        <w:rPr>
          <w:rFonts w:ascii="Times New Roman" w:hAnsi="Times New Roman"/>
          <w:sz w:val="28"/>
          <w:szCs w:val="28"/>
          <w:lang w:val="uk-UA"/>
        </w:rPr>
        <w:t>ними та</w:t>
      </w:r>
      <w:r w:rsidRPr="00930147">
        <w:rPr>
          <w:rFonts w:ascii="Times New Roman" w:hAnsi="Times New Roman"/>
          <w:sz w:val="28"/>
          <w:szCs w:val="28"/>
          <w:lang w:val="uk-UA"/>
        </w:rPr>
        <w:t xml:space="preserve"> інформаційними</w:t>
      </w:r>
      <w:r w:rsidR="00727072" w:rsidRPr="00930147">
        <w:rPr>
          <w:rFonts w:ascii="Times New Roman" w:hAnsi="Times New Roman"/>
          <w:sz w:val="28"/>
          <w:szCs w:val="28"/>
          <w:lang w:val="uk-UA"/>
        </w:rPr>
        <w:t xml:space="preserve"> ресурсами Університету</w:t>
      </w:r>
      <w:r w:rsidRPr="00930147">
        <w:rPr>
          <w:rFonts w:ascii="Times New Roman" w:hAnsi="Times New Roman"/>
          <w:sz w:val="28"/>
          <w:szCs w:val="28"/>
          <w:lang w:val="uk-UA"/>
        </w:rPr>
        <w:t>;</w:t>
      </w:r>
    </w:p>
    <w:p w:rsidR="00B549EE" w:rsidRPr="00930147" w:rsidRDefault="00B549EE" w:rsidP="008512AC">
      <w:pPr>
        <w:numPr>
          <w:ilvl w:val="0"/>
          <w:numId w:val="38"/>
        </w:numPr>
        <w:spacing w:before="0" w:after="0" w:line="240" w:lineRule="auto"/>
        <w:ind w:left="0" w:firstLine="709"/>
        <w:rPr>
          <w:rFonts w:ascii="Times New Roman" w:hAnsi="Times New Roman"/>
          <w:sz w:val="28"/>
          <w:szCs w:val="28"/>
          <w:lang w:val="uk-UA"/>
        </w:rPr>
      </w:pPr>
      <w:bookmarkStart w:id="36" w:name="n917"/>
      <w:bookmarkEnd w:id="36"/>
      <w:r w:rsidRPr="00930147">
        <w:rPr>
          <w:rFonts w:ascii="Times New Roman" w:hAnsi="Times New Roman"/>
          <w:sz w:val="28"/>
          <w:szCs w:val="28"/>
          <w:lang w:val="uk-UA"/>
        </w:rPr>
        <w:t>на захист права інтелектуальної власності;</w:t>
      </w:r>
    </w:p>
    <w:p w:rsidR="00B549EE" w:rsidRPr="00930147" w:rsidRDefault="00B549EE" w:rsidP="008512AC">
      <w:pPr>
        <w:numPr>
          <w:ilvl w:val="0"/>
          <w:numId w:val="38"/>
        </w:numPr>
        <w:spacing w:before="0" w:after="0" w:line="240" w:lineRule="auto"/>
        <w:ind w:left="0" w:firstLine="709"/>
        <w:rPr>
          <w:rFonts w:ascii="Times New Roman" w:hAnsi="Times New Roman"/>
          <w:sz w:val="28"/>
          <w:szCs w:val="28"/>
          <w:lang w:val="uk-UA"/>
        </w:rPr>
      </w:pPr>
      <w:bookmarkStart w:id="37" w:name="n918"/>
      <w:bookmarkEnd w:id="37"/>
      <w:r w:rsidRPr="00930147">
        <w:rPr>
          <w:rFonts w:ascii="Times New Roman" w:hAnsi="Times New Roman"/>
          <w:sz w:val="28"/>
          <w:szCs w:val="28"/>
          <w:lang w:val="uk-UA"/>
        </w:rPr>
        <w:t>на підвищення кваліфікації та стажування не рідше одного разу на п’ять років;</w:t>
      </w:r>
    </w:p>
    <w:p w:rsidR="00B549EE" w:rsidRPr="00930147" w:rsidRDefault="00B549EE" w:rsidP="008512AC">
      <w:pPr>
        <w:numPr>
          <w:ilvl w:val="0"/>
          <w:numId w:val="38"/>
        </w:numPr>
        <w:spacing w:before="0" w:after="0" w:line="240" w:lineRule="auto"/>
        <w:ind w:left="0" w:firstLine="709"/>
        <w:rPr>
          <w:rFonts w:ascii="Times New Roman" w:hAnsi="Times New Roman"/>
          <w:sz w:val="28"/>
          <w:szCs w:val="28"/>
          <w:lang w:val="uk-UA"/>
        </w:rPr>
      </w:pPr>
      <w:bookmarkStart w:id="38" w:name="n919"/>
      <w:bookmarkStart w:id="39" w:name="n920"/>
      <w:bookmarkStart w:id="40" w:name="n921"/>
      <w:bookmarkEnd w:id="38"/>
      <w:bookmarkEnd w:id="39"/>
      <w:bookmarkEnd w:id="40"/>
      <w:r w:rsidRPr="00930147">
        <w:rPr>
          <w:rFonts w:ascii="Times New Roman" w:hAnsi="Times New Roman"/>
          <w:sz w:val="28"/>
          <w:szCs w:val="28"/>
          <w:lang w:val="uk-UA"/>
        </w:rPr>
        <w:t>брати участь в об’єднаннях громадян;</w:t>
      </w:r>
    </w:p>
    <w:p w:rsidR="00B549EE" w:rsidRPr="00930147" w:rsidRDefault="00B549EE" w:rsidP="008512AC">
      <w:pPr>
        <w:numPr>
          <w:ilvl w:val="0"/>
          <w:numId w:val="38"/>
        </w:numPr>
        <w:spacing w:before="0" w:after="0" w:line="240" w:lineRule="auto"/>
        <w:ind w:left="0" w:firstLine="709"/>
        <w:rPr>
          <w:rFonts w:ascii="Times New Roman" w:hAnsi="Times New Roman"/>
          <w:sz w:val="28"/>
          <w:szCs w:val="28"/>
          <w:lang w:val="uk-UA"/>
        </w:rPr>
      </w:pPr>
      <w:bookmarkStart w:id="41" w:name="n922"/>
      <w:bookmarkEnd w:id="41"/>
      <w:r w:rsidRPr="00930147">
        <w:rPr>
          <w:rFonts w:ascii="Times New Roman" w:hAnsi="Times New Roman"/>
          <w:sz w:val="28"/>
          <w:szCs w:val="28"/>
          <w:lang w:val="uk-UA" w:eastAsia="uk-UA"/>
        </w:rPr>
        <w:t xml:space="preserve">інші права та свободи, передбачені чинним законодавством України та Статутом </w:t>
      </w:r>
      <w:r w:rsidR="00994F17" w:rsidRPr="00930147">
        <w:rPr>
          <w:rFonts w:ascii="Times New Roman" w:hAnsi="Times New Roman"/>
          <w:sz w:val="28"/>
          <w:szCs w:val="28"/>
          <w:lang w:val="uk-UA" w:eastAsia="uk-UA"/>
        </w:rPr>
        <w:t>Університету</w:t>
      </w:r>
      <w:r w:rsidRPr="00930147">
        <w:rPr>
          <w:rFonts w:ascii="Times New Roman" w:hAnsi="Times New Roman"/>
          <w:sz w:val="28"/>
          <w:szCs w:val="28"/>
          <w:lang w:val="uk-UA" w:eastAsia="uk-UA"/>
        </w:rPr>
        <w:t>.</w:t>
      </w:r>
    </w:p>
    <w:p w:rsidR="00B549EE" w:rsidRPr="00930147" w:rsidRDefault="00B549EE" w:rsidP="00727072">
      <w:pPr>
        <w:spacing w:before="0" w:after="0" w:line="240" w:lineRule="auto"/>
        <w:rPr>
          <w:rFonts w:ascii="Times New Roman" w:hAnsi="Times New Roman"/>
          <w:b/>
          <w:i/>
          <w:sz w:val="28"/>
          <w:szCs w:val="28"/>
          <w:lang w:val="uk-UA"/>
        </w:rPr>
      </w:pPr>
      <w:r w:rsidRPr="00930147">
        <w:rPr>
          <w:rFonts w:ascii="Times New Roman" w:hAnsi="Times New Roman"/>
          <w:b/>
          <w:i/>
          <w:sz w:val="28"/>
          <w:szCs w:val="28"/>
          <w:lang w:val="uk-UA"/>
        </w:rPr>
        <w:t xml:space="preserve">Науково-педагогічні працівники </w:t>
      </w:r>
      <w:r w:rsidR="00727072" w:rsidRPr="00930147">
        <w:rPr>
          <w:rFonts w:ascii="Times New Roman" w:hAnsi="Times New Roman"/>
          <w:b/>
          <w:i/>
          <w:sz w:val="28"/>
          <w:szCs w:val="28"/>
          <w:lang w:val="uk-UA"/>
        </w:rPr>
        <w:t>Університету</w:t>
      </w:r>
      <w:r w:rsidRPr="00930147">
        <w:rPr>
          <w:rFonts w:ascii="Times New Roman" w:hAnsi="Times New Roman"/>
          <w:b/>
          <w:i/>
          <w:sz w:val="28"/>
          <w:szCs w:val="28"/>
          <w:lang w:val="uk-UA"/>
        </w:rPr>
        <w:t xml:space="preserve"> зобов’язані:</w:t>
      </w:r>
    </w:p>
    <w:p w:rsidR="00B549EE" w:rsidRPr="00930147" w:rsidRDefault="00B549EE" w:rsidP="008512AC">
      <w:pPr>
        <w:numPr>
          <w:ilvl w:val="0"/>
          <w:numId w:val="38"/>
        </w:numPr>
        <w:spacing w:before="0" w:after="0" w:line="240" w:lineRule="auto"/>
        <w:ind w:left="0" w:firstLine="709"/>
        <w:rPr>
          <w:rFonts w:ascii="Times New Roman" w:hAnsi="Times New Roman"/>
          <w:sz w:val="28"/>
          <w:szCs w:val="28"/>
          <w:lang w:val="uk-UA"/>
        </w:rPr>
      </w:pPr>
      <w:bookmarkStart w:id="42" w:name="n927"/>
      <w:bookmarkEnd w:id="42"/>
      <w:r w:rsidRPr="00930147">
        <w:rPr>
          <w:rFonts w:ascii="Times New Roman" w:hAnsi="Times New Roman"/>
          <w:sz w:val="28"/>
          <w:szCs w:val="28"/>
          <w:lang w:val="uk-UA"/>
        </w:rPr>
        <w:t>забезпечувати викладання на високому науково-теоретичному і методичному рівні навчальних дисциплін відповідної освітньої програми за спеціальністю, провадити наукову діяльність (для науково-педагогічних працівників);</w:t>
      </w:r>
    </w:p>
    <w:p w:rsidR="00B549EE" w:rsidRPr="00930147" w:rsidRDefault="00B549EE" w:rsidP="008512AC">
      <w:pPr>
        <w:numPr>
          <w:ilvl w:val="0"/>
          <w:numId w:val="38"/>
        </w:numPr>
        <w:spacing w:before="0" w:after="0" w:line="240" w:lineRule="auto"/>
        <w:ind w:left="0" w:firstLine="709"/>
        <w:rPr>
          <w:rFonts w:ascii="Times New Roman" w:hAnsi="Times New Roman"/>
          <w:sz w:val="28"/>
          <w:szCs w:val="28"/>
          <w:lang w:val="uk-UA"/>
        </w:rPr>
      </w:pPr>
      <w:bookmarkStart w:id="43" w:name="n928"/>
      <w:bookmarkEnd w:id="43"/>
      <w:r w:rsidRPr="00930147">
        <w:rPr>
          <w:rFonts w:ascii="Times New Roman" w:hAnsi="Times New Roman"/>
          <w:sz w:val="28"/>
          <w:szCs w:val="28"/>
          <w:lang w:val="uk-UA"/>
        </w:rPr>
        <w:t>підвищувати професійний рівень</w:t>
      </w:r>
      <w:r w:rsidR="00727072" w:rsidRPr="00930147">
        <w:rPr>
          <w:rFonts w:ascii="Times New Roman" w:hAnsi="Times New Roman"/>
          <w:sz w:val="28"/>
          <w:szCs w:val="28"/>
          <w:lang w:val="uk-UA"/>
        </w:rPr>
        <w:t xml:space="preserve"> та наукову кваліфікацію</w:t>
      </w:r>
      <w:r w:rsidRPr="00930147">
        <w:rPr>
          <w:rFonts w:ascii="Times New Roman" w:hAnsi="Times New Roman"/>
          <w:sz w:val="28"/>
          <w:szCs w:val="28"/>
          <w:lang w:val="uk-UA"/>
        </w:rPr>
        <w:t>;</w:t>
      </w:r>
    </w:p>
    <w:p w:rsidR="00B549EE" w:rsidRPr="00930147" w:rsidRDefault="00B549EE" w:rsidP="008512AC">
      <w:pPr>
        <w:numPr>
          <w:ilvl w:val="0"/>
          <w:numId w:val="38"/>
        </w:numPr>
        <w:spacing w:before="0" w:after="0" w:line="240" w:lineRule="auto"/>
        <w:ind w:left="0" w:firstLine="709"/>
        <w:rPr>
          <w:rFonts w:ascii="Times New Roman" w:hAnsi="Times New Roman"/>
          <w:sz w:val="28"/>
          <w:szCs w:val="28"/>
          <w:lang w:val="uk-UA"/>
        </w:rPr>
      </w:pPr>
      <w:bookmarkStart w:id="44" w:name="n929"/>
      <w:bookmarkEnd w:id="44"/>
      <w:r w:rsidRPr="00930147">
        <w:rPr>
          <w:rFonts w:ascii="Times New Roman" w:hAnsi="Times New Roman"/>
          <w:sz w:val="28"/>
          <w:szCs w:val="28"/>
          <w:lang w:val="uk-UA"/>
        </w:rPr>
        <w:t xml:space="preserve">дотримуватися норм педагогічної етики, моралі, поважати гідність учасників освітнього процесу, прищеплювати здобувачам вищої освіти, які навчаються в </w:t>
      </w:r>
      <w:r w:rsidR="00727072" w:rsidRPr="00930147">
        <w:rPr>
          <w:rFonts w:ascii="Times New Roman" w:hAnsi="Times New Roman"/>
          <w:sz w:val="28"/>
          <w:szCs w:val="28"/>
          <w:lang w:val="uk-UA"/>
        </w:rPr>
        <w:t>Університеті</w:t>
      </w:r>
      <w:r w:rsidRPr="00930147">
        <w:rPr>
          <w:rFonts w:ascii="Times New Roman" w:hAnsi="Times New Roman"/>
          <w:sz w:val="28"/>
          <w:szCs w:val="28"/>
          <w:lang w:val="uk-UA"/>
        </w:rPr>
        <w:t>, любов до України, виховувати їх у дусі українського патріотизму і поваги до Конституції України та державних символів України;</w:t>
      </w:r>
    </w:p>
    <w:p w:rsidR="00B549EE" w:rsidRPr="00930147" w:rsidRDefault="00B549EE" w:rsidP="008512AC">
      <w:pPr>
        <w:numPr>
          <w:ilvl w:val="0"/>
          <w:numId w:val="38"/>
        </w:numPr>
        <w:spacing w:before="0" w:after="0" w:line="240" w:lineRule="auto"/>
        <w:ind w:left="0" w:firstLine="709"/>
        <w:rPr>
          <w:rFonts w:ascii="Times New Roman" w:hAnsi="Times New Roman"/>
          <w:sz w:val="28"/>
          <w:szCs w:val="28"/>
          <w:lang w:val="uk-UA"/>
        </w:rPr>
      </w:pPr>
      <w:bookmarkStart w:id="45" w:name="n930"/>
      <w:bookmarkEnd w:id="45"/>
      <w:r w:rsidRPr="00930147">
        <w:rPr>
          <w:rFonts w:ascii="Times New Roman" w:hAnsi="Times New Roman"/>
          <w:sz w:val="28"/>
          <w:szCs w:val="28"/>
          <w:lang w:val="uk-UA"/>
        </w:rPr>
        <w:t xml:space="preserve">розвивати у здобувачів вищої освіти, які навчаються </w:t>
      </w:r>
      <w:r w:rsidRPr="00930147">
        <w:rPr>
          <w:rFonts w:ascii="Times New Roman" w:hAnsi="Times New Roman"/>
          <w:sz w:val="28"/>
          <w:szCs w:val="28"/>
          <w:lang w:val="uk-UA" w:eastAsia="uk-UA"/>
        </w:rPr>
        <w:t xml:space="preserve">в </w:t>
      </w:r>
      <w:r w:rsidR="00727072" w:rsidRPr="00930147">
        <w:rPr>
          <w:rFonts w:ascii="Times New Roman" w:hAnsi="Times New Roman"/>
          <w:sz w:val="28"/>
          <w:szCs w:val="28"/>
          <w:lang w:val="uk-UA" w:eastAsia="uk-UA"/>
        </w:rPr>
        <w:t>Університеті</w:t>
      </w:r>
      <w:r w:rsidRPr="00930147">
        <w:rPr>
          <w:rFonts w:ascii="Times New Roman" w:hAnsi="Times New Roman"/>
          <w:sz w:val="28"/>
          <w:szCs w:val="28"/>
          <w:lang w:val="uk-UA"/>
        </w:rPr>
        <w:t>, самостійність, ініціативу, творчі здібності;</w:t>
      </w:r>
    </w:p>
    <w:p w:rsidR="00B549EE" w:rsidRPr="00930147" w:rsidRDefault="00B549EE" w:rsidP="008512AC">
      <w:pPr>
        <w:numPr>
          <w:ilvl w:val="0"/>
          <w:numId w:val="38"/>
        </w:numPr>
        <w:spacing w:before="0" w:after="0" w:line="240" w:lineRule="auto"/>
        <w:ind w:left="0" w:firstLine="709"/>
        <w:rPr>
          <w:rFonts w:ascii="Times New Roman" w:hAnsi="Times New Roman"/>
          <w:sz w:val="28"/>
          <w:szCs w:val="28"/>
          <w:lang w:val="uk-UA"/>
        </w:rPr>
      </w:pPr>
      <w:bookmarkStart w:id="46" w:name="n931"/>
      <w:bookmarkEnd w:id="46"/>
      <w:r w:rsidRPr="00930147">
        <w:rPr>
          <w:rFonts w:ascii="Times New Roman" w:hAnsi="Times New Roman"/>
          <w:sz w:val="28"/>
          <w:szCs w:val="28"/>
          <w:lang w:val="uk-UA"/>
        </w:rPr>
        <w:t xml:space="preserve">дотримуватися </w:t>
      </w:r>
      <w:r w:rsidRPr="00930147">
        <w:rPr>
          <w:rFonts w:ascii="Times New Roman" w:hAnsi="Times New Roman"/>
          <w:sz w:val="28"/>
          <w:szCs w:val="28"/>
          <w:lang w:val="uk-UA" w:eastAsia="uk-UA"/>
        </w:rPr>
        <w:t xml:space="preserve">Статуту </w:t>
      </w:r>
      <w:r w:rsidR="00727072" w:rsidRPr="00930147">
        <w:rPr>
          <w:rFonts w:ascii="Times New Roman" w:hAnsi="Times New Roman"/>
          <w:sz w:val="28"/>
          <w:szCs w:val="28"/>
          <w:lang w:val="uk-UA" w:eastAsia="uk-UA"/>
        </w:rPr>
        <w:t>Університету</w:t>
      </w:r>
      <w:r w:rsidRPr="00930147">
        <w:rPr>
          <w:rFonts w:ascii="Times New Roman" w:hAnsi="Times New Roman"/>
          <w:sz w:val="28"/>
          <w:szCs w:val="28"/>
          <w:lang w:val="uk-UA"/>
        </w:rPr>
        <w:t>, законів, інших нормативно-правових актів;</w:t>
      </w:r>
    </w:p>
    <w:p w:rsidR="00B549EE" w:rsidRPr="00930147" w:rsidRDefault="00B549EE" w:rsidP="008512AC">
      <w:pPr>
        <w:numPr>
          <w:ilvl w:val="0"/>
          <w:numId w:val="38"/>
        </w:numPr>
        <w:spacing w:before="0" w:after="0" w:line="240" w:lineRule="auto"/>
        <w:ind w:left="0" w:firstLine="709"/>
        <w:rPr>
          <w:rFonts w:ascii="Times New Roman" w:hAnsi="Times New Roman"/>
          <w:sz w:val="28"/>
          <w:szCs w:val="28"/>
          <w:lang w:val="uk-UA"/>
        </w:rPr>
      </w:pPr>
      <w:r w:rsidRPr="00930147">
        <w:rPr>
          <w:rFonts w:ascii="Times New Roman" w:hAnsi="Times New Roman"/>
          <w:sz w:val="28"/>
          <w:szCs w:val="28"/>
          <w:lang w:val="uk-UA"/>
        </w:rPr>
        <w:t>заохочувати здобувачів до вільної дискусії, викликати бажання навчатися та висловлювати власну думку;</w:t>
      </w:r>
    </w:p>
    <w:p w:rsidR="00B549EE" w:rsidRPr="00930147" w:rsidRDefault="00B549EE" w:rsidP="008512AC">
      <w:pPr>
        <w:numPr>
          <w:ilvl w:val="0"/>
          <w:numId w:val="38"/>
        </w:numPr>
        <w:spacing w:before="0" w:after="0" w:line="240" w:lineRule="auto"/>
        <w:ind w:left="0" w:firstLine="709"/>
        <w:rPr>
          <w:rFonts w:ascii="Times New Roman" w:hAnsi="Times New Roman"/>
          <w:sz w:val="28"/>
          <w:szCs w:val="28"/>
          <w:lang w:val="uk-UA"/>
        </w:rPr>
      </w:pPr>
      <w:r w:rsidRPr="00930147">
        <w:rPr>
          <w:rFonts w:ascii="Times New Roman" w:hAnsi="Times New Roman"/>
          <w:sz w:val="28"/>
          <w:szCs w:val="28"/>
          <w:lang w:val="uk-UA"/>
        </w:rPr>
        <w:t>уникати суб’єктивізму при оцінюванні здобувача,</w:t>
      </w:r>
      <w:r w:rsidRPr="00930147">
        <w:rPr>
          <w:rFonts w:ascii="Times New Roman" w:hAnsi="Times New Roman"/>
          <w:sz w:val="28"/>
          <w:szCs w:val="28"/>
          <w:lang w:val="uk-UA" w:eastAsia="uk-UA"/>
        </w:rPr>
        <w:t xml:space="preserve"> забезпечувати рівні умови для демонстрації здобувачами знань під час контрольних заходів;</w:t>
      </w:r>
    </w:p>
    <w:p w:rsidR="00B549EE" w:rsidRPr="00930147" w:rsidRDefault="00B549EE" w:rsidP="008512AC">
      <w:pPr>
        <w:numPr>
          <w:ilvl w:val="0"/>
          <w:numId w:val="38"/>
        </w:numPr>
        <w:spacing w:before="0" w:after="0" w:line="240" w:lineRule="auto"/>
        <w:ind w:left="0" w:firstLine="709"/>
        <w:rPr>
          <w:rFonts w:ascii="Times New Roman" w:hAnsi="Times New Roman"/>
          <w:sz w:val="28"/>
          <w:szCs w:val="28"/>
          <w:lang w:val="uk-UA"/>
        </w:rPr>
      </w:pPr>
      <w:r w:rsidRPr="00930147">
        <w:rPr>
          <w:rFonts w:ascii="Times New Roman" w:hAnsi="Times New Roman"/>
          <w:sz w:val="28"/>
          <w:szCs w:val="28"/>
          <w:lang w:val="uk-UA"/>
        </w:rPr>
        <w:t xml:space="preserve">захищати здобувачів від будь-якої дискримінації; </w:t>
      </w:r>
    </w:p>
    <w:p w:rsidR="00B549EE" w:rsidRPr="00930147" w:rsidRDefault="00B549EE" w:rsidP="008512AC">
      <w:pPr>
        <w:numPr>
          <w:ilvl w:val="0"/>
          <w:numId w:val="38"/>
        </w:numPr>
        <w:spacing w:before="0" w:after="0" w:line="240" w:lineRule="auto"/>
        <w:ind w:left="0" w:firstLine="709"/>
        <w:rPr>
          <w:rFonts w:ascii="Times New Roman" w:hAnsi="Times New Roman"/>
          <w:sz w:val="28"/>
          <w:szCs w:val="28"/>
          <w:lang w:val="uk-UA"/>
        </w:rPr>
      </w:pPr>
      <w:r w:rsidRPr="00930147">
        <w:rPr>
          <w:rFonts w:ascii="Times New Roman" w:hAnsi="Times New Roman"/>
          <w:sz w:val="28"/>
          <w:szCs w:val="28"/>
          <w:lang w:val="uk-UA"/>
        </w:rPr>
        <w:t>проводити викладацьку, дослідницьку і наукову діяльність в повній відповідності з етичними та професійними нормами;</w:t>
      </w:r>
    </w:p>
    <w:p w:rsidR="00B549EE" w:rsidRPr="00930147" w:rsidRDefault="00B549EE" w:rsidP="008512AC">
      <w:pPr>
        <w:numPr>
          <w:ilvl w:val="0"/>
          <w:numId w:val="38"/>
        </w:numPr>
        <w:spacing w:before="0" w:after="0" w:line="240" w:lineRule="auto"/>
        <w:ind w:left="0" w:firstLine="709"/>
        <w:rPr>
          <w:rFonts w:ascii="Times New Roman" w:hAnsi="Times New Roman"/>
          <w:sz w:val="28"/>
          <w:szCs w:val="28"/>
          <w:lang w:val="uk-UA"/>
        </w:rPr>
      </w:pPr>
      <w:r w:rsidRPr="00930147">
        <w:rPr>
          <w:rFonts w:ascii="Times New Roman" w:hAnsi="Times New Roman"/>
          <w:sz w:val="28"/>
          <w:szCs w:val="28"/>
          <w:lang w:val="uk-UA" w:eastAsia="uk-UA"/>
        </w:rPr>
        <w:t xml:space="preserve">сприяти збереженню майна </w:t>
      </w:r>
      <w:r w:rsidR="00727072" w:rsidRPr="00930147">
        <w:rPr>
          <w:rFonts w:ascii="Times New Roman" w:hAnsi="Times New Roman"/>
          <w:sz w:val="28"/>
          <w:szCs w:val="28"/>
          <w:lang w:val="uk-UA" w:eastAsia="uk-UA"/>
        </w:rPr>
        <w:t>Університету</w:t>
      </w:r>
      <w:r w:rsidRPr="00930147">
        <w:rPr>
          <w:rFonts w:ascii="Times New Roman" w:hAnsi="Times New Roman"/>
          <w:sz w:val="28"/>
          <w:szCs w:val="28"/>
          <w:lang w:val="uk-UA" w:eastAsia="uk-UA"/>
        </w:rPr>
        <w:t>.</w:t>
      </w:r>
    </w:p>
    <w:p w:rsidR="00B549EE" w:rsidRPr="00930147" w:rsidRDefault="00EA2E0C" w:rsidP="007A6B2C">
      <w:pPr>
        <w:spacing w:before="0" w:after="0" w:line="240" w:lineRule="auto"/>
        <w:jc w:val="center"/>
        <w:rPr>
          <w:rFonts w:ascii="Times New Roman" w:hAnsi="Times New Roman"/>
          <w:b/>
          <w:bCs/>
          <w:sz w:val="28"/>
          <w:szCs w:val="28"/>
          <w:lang w:val="uk-UA"/>
        </w:rPr>
      </w:pPr>
      <w:r w:rsidRPr="00930147">
        <w:rPr>
          <w:b/>
          <w:bCs/>
          <w:sz w:val="28"/>
          <w:szCs w:val="28"/>
          <w:lang w:val="uk-UA" w:eastAsia="uk-UA"/>
        </w:rPr>
        <w:br w:type="page"/>
      </w:r>
      <w:r w:rsidR="002D2F14" w:rsidRPr="00930147">
        <w:rPr>
          <w:rFonts w:ascii="Times New Roman" w:hAnsi="Times New Roman"/>
          <w:b/>
          <w:bCs/>
          <w:sz w:val="28"/>
          <w:szCs w:val="28"/>
          <w:lang w:val="uk-UA" w:eastAsia="uk-UA"/>
        </w:rPr>
        <w:lastRenderedPageBreak/>
        <w:t>4.8</w:t>
      </w:r>
      <w:r w:rsidR="00B549EE" w:rsidRPr="00930147">
        <w:rPr>
          <w:rFonts w:ascii="Times New Roman" w:hAnsi="Times New Roman"/>
          <w:b/>
          <w:bCs/>
          <w:sz w:val="28"/>
          <w:szCs w:val="28"/>
          <w:lang w:val="uk-UA" w:eastAsia="uk-UA"/>
        </w:rPr>
        <w:t xml:space="preserve">. </w:t>
      </w:r>
      <w:r w:rsidR="00B549EE" w:rsidRPr="00930147">
        <w:rPr>
          <w:rFonts w:ascii="Times New Roman" w:hAnsi="Times New Roman"/>
          <w:b/>
          <w:bCs/>
          <w:sz w:val="28"/>
          <w:szCs w:val="28"/>
          <w:lang w:val="uk-UA"/>
        </w:rPr>
        <w:t>РОБОЧИЙ ЧАС І ПЛАНУВАННЯ РОБОТИ НАУКО</w:t>
      </w:r>
      <w:r w:rsidR="007A6B2C" w:rsidRPr="00930147">
        <w:rPr>
          <w:rFonts w:ascii="Times New Roman" w:hAnsi="Times New Roman"/>
          <w:b/>
          <w:bCs/>
          <w:sz w:val="28"/>
          <w:szCs w:val="28"/>
          <w:lang w:val="uk-UA"/>
        </w:rPr>
        <w:t xml:space="preserve">ВО-ПЕДАГОГІЧНИХ </w:t>
      </w:r>
      <w:r w:rsidR="00B549EE" w:rsidRPr="00930147">
        <w:rPr>
          <w:rFonts w:ascii="Times New Roman" w:hAnsi="Times New Roman"/>
          <w:b/>
          <w:bCs/>
          <w:sz w:val="28"/>
          <w:szCs w:val="28"/>
          <w:lang w:val="uk-UA"/>
        </w:rPr>
        <w:t>ПРАЦІВНИКІВ</w:t>
      </w:r>
    </w:p>
    <w:p w:rsidR="007A6B2C" w:rsidRPr="00930147" w:rsidRDefault="007A6B2C" w:rsidP="007A6B2C">
      <w:pPr>
        <w:spacing w:before="0" w:after="0" w:line="240" w:lineRule="auto"/>
        <w:rPr>
          <w:rFonts w:ascii="Times New Roman" w:hAnsi="Times New Roman"/>
          <w:color w:val="000000"/>
          <w:sz w:val="28"/>
          <w:szCs w:val="28"/>
          <w:lang w:val="uk-UA"/>
        </w:rPr>
      </w:pPr>
    </w:p>
    <w:p w:rsidR="00B549EE" w:rsidRPr="00930147" w:rsidRDefault="002D2F14" w:rsidP="007A6B2C">
      <w:pPr>
        <w:spacing w:before="0" w:after="0" w:line="240" w:lineRule="auto"/>
        <w:rPr>
          <w:rFonts w:ascii="Times New Roman" w:hAnsi="Times New Roman"/>
          <w:color w:val="000000"/>
          <w:sz w:val="28"/>
          <w:szCs w:val="28"/>
          <w:lang w:val="uk-UA"/>
        </w:rPr>
      </w:pPr>
      <w:r w:rsidRPr="00930147">
        <w:rPr>
          <w:rFonts w:ascii="Times New Roman" w:hAnsi="Times New Roman"/>
          <w:color w:val="000000"/>
          <w:sz w:val="28"/>
          <w:szCs w:val="28"/>
          <w:lang w:val="uk-UA"/>
        </w:rPr>
        <w:t>4.8</w:t>
      </w:r>
      <w:r w:rsidR="007A6B2C" w:rsidRPr="00930147">
        <w:rPr>
          <w:rFonts w:ascii="Times New Roman" w:hAnsi="Times New Roman"/>
          <w:color w:val="000000"/>
          <w:sz w:val="28"/>
          <w:szCs w:val="28"/>
          <w:lang w:val="uk-UA"/>
        </w:rPr>
        <w:t xml:space="preserve">.1. </w:t>
      </w:r>
      <w:r w:rsidR="00B549EE" w:rsidRPr="00930147">
        <w:rPr>
          <w:rFonts w:ascii="Times New Roman" w:hAnsi="Times New Roman"/>
          <w:color w:val="000000"/>
          <w:sz w:val="28"/>
          <w:szCs w:val="28"/>
          <w:lang w:val="uk-UA"/>
        </w:rPr>
        <w:t>Робочий час науково-педагогічних працівників становить 36 годин на тиждень, виходячи із 6-годинного робочого дня,</w:t>
      </w:r>
      <w:r w:rsidR="00B549EE" w:rsidRPr="00930147">
        <w:rPr>
          <w:rFonts w:ascii="Times New Roman" w:hAnsi="Times New Roman"/>
          <w:sz w:val="28"/>
          <w:szCs w:val="28"/>
          <w:lang w:val="uk-UA"/>
        </w:rPr>
        <w:t xml:space="preserve"> відображається в індивідуальних планах роботи викладачів і не може перевищувати річний робочий час – 1540 годин</w:t>
      </w:r>
      <w:r w:rsidR="00B549EE" w:rsidRPr="00930147">
        <w:rPr>
          <w:rFonts w:ascii="Times New Roman" w:hAnsi="Times New Roman"/>
          <w:color w:val="000000"/>
          <w:sz w:val="28"/>
          <w:szCs w:val="28"/>
          <w:lang w:val="uk-UA"/>
        </w:rPr>
        <w:t>.</w:t>
      </w:r>
      <w:bookmarkStart w:id="47" w:name="n902"/>
      <w:bookmarkEnd w:id="47"/>
      <w:r w:rsidR="00B549EE" w:rsidRPr="00930147">
        <w:rPr>
          <w:rFonts w:ascii="Times New Roman" w:hAnsi="Times New Roman"/>
          <w:color w:val="000000"/>
          <w:sz w:val="28"/>
          <w:szCs w:val="28"/>
          <w:lang w:val="uk-UA"/>
        </w:rPr>
        <w:t xml:space="preserve"> </w:t>
      </w:r>
    </w:p>
    <w:p w:rsidR="00B549EE" w:rsidRPr="00930147" w:rsidRDefault="00B549EE" w:rsidP="007A6B2C">
      <w:pPr>
        <w:spacing w:before="120" w:after="120" w:line="240" w:lineRule="auto"/>
        <w:rPr>
          <w:rFonts w:ascii="Times New Roman" w:hAnsi="Times New Roman"/>
          <w:color w:val="000000"/>
          <w:sz w:val="28"/>
          <w:szCs w:val="28"/>
          <w:lang w:val="uk-UA"/>
        </w:rPr>
      </w:pPr>
      <w:r w:rsidRPr="00930147">
        <w:rPr>
          <w:rFonts w:ascii="Times New Roman" w:hAnsi="Times New Roman"/>
          <w:color w:val="000000"/>
          <w:sz w:val="28"/>
          <w:szCs w:val="28"/>
          <w:lang w:val="uk-UA"/>
        </w:rPr>
        <w:t xml:space="preserve">Максимальне навчальне навантаження на одну ставку науково-педагогічного працівника </w:t>
      </w:r>
      <w:r w:rsidRPr="00930147">
        <w:rPr>
          <w:rFonts w:ascii="Times New Roman" w:hAnsi="Times New Roman"/>
          <w:sz w:val="28"/>
          <w:szCs w:val="28"/>
          <w:lang w:val="uk-UA"/>
        </w:rPr>
        <w:t>регулюється чинним законодавством України (ст. 56 Закону України «Про вищу освіту») і складає 600 годин на навчальний рік</w:t>
      </w:r>
      <w:r w:rsidRPr="00930147">
        <w:rPr>
          <w:rFonts w:ascii="Times New Roman" w:hAnsi="Times New Roman"/>
          <w:sz w:val="28"/>
          <w:szCs w:val="28"/>
          <w:lang w:val="uk-UA" w:eastAsia="uk-UA"/>
        </w:rPr>
        <w:t>.</w:t>
      </w:r>
    </w:p>
    <w:p w:rsidR="00B549EE" w:rsidRPr="00930147" w:rsidRDefault="00B549EE" w:rsidP="007A6B2C">
      <w:pPr>
        <w:spacing w:before="120" w:after="120" w:line="240" w:lineRule="auto"/>
        <w:rPr>
          <w:rFonts w:ascii="Times New Roman" w:hAnsi="Times New Roman"/>
          <w:color w:val="000000"/>
          <w:sz w:val="28"/>
          <w:szCs w:val="28"/>
          <w:lang w:val="uk-UA"/>
        </w:rPr>
      </w:pPr>
      <w:r w:rsidRPr="00930147">
        <w:rPr>
          <w:rFonts w:ascii="Times New Roman" w:hAnsi="Times New Roman"/>
          <w:color w:val="000000"/>
          <w:sz w:val="28"/>
          <w:szCs w:val="28"/>
          <w:lang w:val="uk-UA"/>
        </w:rPr>
        <w:t xml:space="preserve">Робочий час науково-педагогічного працівника включає час виконання ним навчальної, методичної, наукової, організаційної роботи та інших трудових обов’язків відповідно до Положення про планування та облік роботи науково-педагогічних працівників Інституту. </w:t>
      </w:r>
    </w:p>
    <w:p w:rsidR="0075674D" w:rsidRPr="00930147" w:rsidRDefault="007A6B2C" w:rsidP="0075674D">
      <w:pPr>
        <w:widowControl w:val="0"/>
        <w:tabs>
          <w:tab w:val="left" w:pos="1220"/>
        </w:tabs>
        <w:spacing w:before="0" w:after="0" w:line="240" w:lineRule="auto"/>
        <w:ind w:firstLine="0"/>
        <w:rPr>
          <w:rFonts w:ascii="Times New Roman" w:hAnsi="Times New Roman"/>
          <w:bCs/>
          <w:sz w:val="28"/>
          <w:szCs w:val="28"/>
          <w:lang w:val="uk-UA" w:eastAsia="ru-RU"/>
        </w:rPr>
      </w:pPr>
      <w:r w:rsidRPr="00930147">
        <w:rPr>
          <w:rFonts w:ascii="Times New Roman" w:hAnsi="Times New Roman"/>
          <w:bCs/>
          <w:sz w:val="28"/>
          <w:szCs w:val="28"/>
          <w:lang w:val="uk-UA" w:eastAsia="ru-RU"/>
        </w:rPr>
        <w:tab/>
      </w:r>
      <w:r w:rsidR="0075674D" w:rsidRPr="00930147">
        <w:rPr>
          <w:rFonts w:ascii="Times New Roman" w:hAnsi="Times New Roman"/>
          <w:bCs/>
          <w:sz w:val="28"/>
          <w:szCs w:val="28"/>
          <w:lang w:val="uk-UA" w:eastAsia="ru-RU"/>
        </w:rPr>
        <w:t>Норми часу для планування й обліку навчальної роботи науково-педагогічних працівників визначаються наказом ректора</w:t>
      </w:r>
      <w:r w:rsidRPr="00930147">
        <w:rPr>
          <w:rFonts w:ascii="Times New Roman" w:hAnsi="Times New Roman"/>
          <w:bCs/>
          <w:sz w:val="28"/>
          <w:szCs w:val="28"/>
          <w:lang w:val="uk-UA" w:eastAsia="ru-RU"/>
        </w:rPr>
        <w:t xml:space="preserve"> Університету</w:t>
      </w:r>
      <w:r w:rsidR="0075674D" w:rsidRPr="00930147">
        <w:rPr>
          <w:rFonts w:ascii="Times New Roman" w:hAnsi="Times New Roman"/>
          <w:bCs/>
          <w:sz w:val="28"/>
          <w:szCs w:val="28"/>
          <w:lang w:val="uk-UA" w:eastAsia="ru-RU"/>
        </w:rPr>
        <w:t xml:space="preserve">. </w:t>
      </w:r>
    </w:p>
    <w:p w:rsidR="0075674D" w:rsidRPr="00930147" w:rsidRDefault="002E306D" w:rsidP="0075674D">
      <w:pPr>
        <w:widowControl w:val="0"/>
        <w:tabs>
          <w:tab w:val="left" w:pos="1220"/>
        </w:tabs>
        <w:spacing w:before="0" w:after="0" w:line="240" w:lineRule="auto"/>
        <w:ind w:firstLine="0"/>
        <w:rPr>
          <w:rFonts w:ascii="Times New Roman" w:hAnsi="Times New Roman"/>
          <w:bCs/>
          <w:sz w:val="28"/>
          <w:szCs w:val="28"/>
          <w:lang w:val="uk-UA" w:eastAsia="ru-RU"/>
        </w:rPr>
      </w:pPr>
      <w:r w:rsidRPr="00930147">
        <w:rPr>
          <w:rFonts w:ascii="Times New Roman" w:hAnsi="Times New Roman"/>
          <w:bCs/>
          <w:sz w:val="28"/>
          <w:szCs w:val="28"/>
          <w:lang w:val="uk-UA" w:eastAsia="ru-RU"/>
        </w:rPr>
        <w:tab/>
      </w:r>
      <w:r w:rsidR="0075674D" w:rsidRPr="00930147">
        <w:rPr>
          <w:rFonts w:ascii="Times New Roman" w:hAnsi="Times New Roman"/>
          <w:bCs/>
          <w:sz w:val="28"/>
          <w:szCs w:val="28"/>
          <w:lang w:val="uk-UA" w:eastAsia="ru-RU"/>
        </w:rPr>
        <w:t>Види навчальної роботи науково-педагогічних працівників, відповідно до їх посад, установлюють за наказом ректора</w:t>
      </w:r>
      <w:r w:rsidR="007A6B2C" w:rsidRPr="00930147">
        <w:rPr>
          <w:rFonts w:ascii="Times New Roman" w:hAnsi="Times New Roman"/>
          <w:bCs/>
          <w:sz w:val="28"/>
          <w:szCs w:val="28"/>
          <w:lang w:val="uk-UA" w:eastAsia="ru-RU"/>
        </w:rPr>
        <w:t xml:space="preserve"> Університету</w:t>
      </w:r>
      <w:r w:rsidR="0075674D" w:rsidRPr="00930147">
        <w:rPr>
          <w:rFonts w:ascii="Times New Roman" w:hAnsi="Times New Roman"/>
          <w:bCs/>
          <w:sz w:val="28"/>
          <w:szCs w:val="28"/>
          <w:lang w:val="uk-UA" w:eastAsia="ru-RU"/>
        </w:rPr>
        <w:t>.</w:t>
      </w:r>
    </w:p>
    <w:p w:rsidR="0075674D" w:rsidRPr="00930147" w:rsidRDefault="007A6B2C" w:rsidP="0075674D">
      <w:pPr>
        <w:widowControl w:val="0"/>
        <w:tabs>
          <w:tab w:val="left" w:pos="1220"/>
        </w:tabs>
        <w:spacing w:before="0" w:after="0" w:line="240" w:lineRule="auto"/>
        <w:ind w:firstLine="0"/>
        <w:rPr>
          <w:rFonts w:ascii="Times New Roman" w:hAnsi="Times New Roman"/>
          <w:bCs/>
          <w:sz w:val="28"/>
          <w:szCs w:val="28"/>
          <w:lang w:val="uk-UA" w:eastAsia="ru-RU"/>
        </w:rPr>
      </w:pPr>
      <w:r w:rsidRPr="00930147">
        <w:rPr>
          <w:rFonts w:ascii="Times New Roman" w:hAnsi="Times New Roman"/>
          <w:bCs/>
          <w:sz w:val="28"/>
          <w:szCs w:val="28"/>
          <w:lang w:val="uk-UA" w:eastAsia="ru-RU"/>
        </w:rPr>
        <w:tab/>
      </w:r>
      <w:r w:rsidRPr="00930147">
        <w:rPr>
          <w:rFonts w:ascii="Times New Roman" w:hAnsi="Times New Roman"/>
          <w:bCs/>
          <w:sz w:val="28"/>
          <w:szCs w:val="28"/>
          <w:lang w:val="uk-UA" w:eastAsia="ru-RU"/>
        </w:rPr>
        <w:tab/>
      </w:r>
      <w:r w:rsidR="002D2F14" w:rsidRPr="00930147">
        <w:rPr>
          <w:rFonts w:ascii="Times New Roman" w:hAnsi="Times New Roman"/>
          <w:bCs/>
          <w:sz w:val="28"/>
          <w:szCs w:val="28"/>
          <w:lang w:val="uk-UA" w:eastAsia="ru-RU"/>
        </w:rPr>
        <w:t>4.8.</w:t>
      </w:r>
      <w:r w:rsidRPr="00930147">
        <w:rPr>
          <w:rFonts w:ascii="Times New Roman" w:hAnsi="Times New Roman"/>
          <w:bCs/>
          <w:sz w:val="28"/>
          <w:szCs w:val="28"/>
          <w:lang w:val="uk-UA" w:eastAsia="ru-RU"/>
        </w:rPr>
        <w:t xml:space="preserve">2. </w:t>
      </w:r>
      <w:r w:rsidR="0075674D" w:rsidRPr="00930147">
        <w:rPr>
          <w:rFonts w:ascii="Times New Roman" w:hAnsi="Times New Roman"/>
          <w:bCs/>
          <w:sz w:val="28"/>
          <w:szCs w:val="28"/>
          <w:lang w:val="uk-UA" w:eastAsia="ru-RU"/>
        </w:rPr>
        <w:t>Планування робочого часу науково-педагогічних працівників, виконання навантаження та звітність.</w:t>
      </w:r>
    </w:p>
    <w:p w:rsidR="0075674D" w:rsidRPr="00930147" w:rsidRDefault="007A6B2C" w:rsidP="0075674D">
      <w:pPr>
        <w:widowControl w:val="0"/>
        <w:tabs>
          <w:tab w:val="left" w:pos="1220"/>
        </w:tabs>
        <w:spacing w:before="0" w:after="0" w:line="240" w:lineRule="auto"/>
        <w:ind w:firstLine="0"/>
        <w:rPr>
          <w:rFonts w:ascii="Times New Roman" w:hAnsi="Times New Roman"/>
          <w:bCs/>
          <w:sz w:val="28"/>
          <w:szCs w:val="28"/>
          <w:lang w:val="uk-UA" w:eastAsia="ru-RU"/>
        </w:rPr>
      </w:pPr>
      <w:r w:rsidRPr="00930147">
        <w:rPr>
          <w:rFonts w:ascii="Times New Roman" w:hAnsi="Times New Roman"/>
          <w:bCs/>
          <w:sz w:val="28"/>
          <w:szCs w:val="28"/>
          <w:lang w:val="uk-UA" w:eastAsia="ru-RU"/>
        </w:rPr>
        <w:tab/>
      </w:r>
      <w:r w:rsidR="0075674D" w:rsidRPr="00930147">
        <w:rPr>
          <w:rFonts w:ascii="Times New Roman" w:hAnsi="Times New Roman"/>
          <w:bCs/>
          <w:sz w:val="28"/>
          <w:szCs w:val="28"/>
          <w:lang w:val="uk-UA" w:eastAsia="ru-RU"/>
        </w:rPr>
        <w:t>Планування робочого часу науково-педагогічного працівника здійснюється з урахуванням рівня його професійної, наукової, інноваційної, комунікативної, педагогічної і правової кваліфікації, від якого залежить адекватне та ефективне вирішення ним професійно важливих предметних завдань, що мають проблемний характер, а також готовність нести відповідальність за свої дії. Відповідно до рівня кваліфікації, при плануванні участі науково-педагогічних працівників в освітньому процесі зазвичай установлено, що:</w:t>
      </w:r>
    </w:p>
    <w:p w:rsidR="0075674D" w:rsidRPr="00930147" w:rsidRDefault="0075674D" w:rsidP="007A6B2C">
      <w:pPr>
        <w:pStyle w:val="ListParagraph"/>
        <w:widowControl w:val="0"/>
        <w:numPr>
          <w:ilvl w:val="0"/>
          <w:numId w:val="48"/>
        </w:numPr>
        <w:tabs>
          <w:tab w:val="left" w:pos="1220"/>
        </w:tabs>
        <w:spacing w:before="0" w:after="0" w:line="240" w:lineRule="auto"/>
        <w:rPr>
          <w:rFonts w:ascii="Times New Roman" w:hAnsi="Times New Roman"/>
          <w:bCs/>
          <w:sz w:val="28"/>
          <w:szCs w:val="28"/>
          <w:lang w:val="uk-UA" w:eastAsia="ru-RU"/>
        </w:rPr>
      </w:pPr>
      <w:r w:rsidRPr="00930147">
        <w:rPr>
          <w:rFonts w:ascii="Times New Roman" w:hAnsi="Times New Roman"/>
          <w:bCs/>
          <w:i/>
          <w:iCs/>
          <w:sz w:val="28"/>
          <w:szCs w:val="28"/>
          <w:lang w:val="uk-UA" w:eastAsia="ru-RU"/>
        </w:rPr>
        <w:t xml:space="preserve">професор </w:t>
      </w:r>
      <w:r w:rsidRPr="00930147">
        <w:rPr>
          <w:rFonts w:ascii="Times New Roman" w:hAnsi="Times New Roman"/>
          <w:bCs/>
          <w:sz w:val="28"/>
          <w:szCs w:val="28"/>
          <w:lang w:val="uk-UA" w:eastAsia="ru-RU"/>
        </w:rPr>
        <w:t>здійснює планування, організацію та контроль навчальної і навчально-методичної роботи із дисциплін, що викладаються. Читає лекції, авторські курси за напрямами наукових досліджень кафедри, веде практичні та семінарські заняття, здійснює консультування докторантів, керівництво дисертаціями аспірантів, курсовим</w:t>
      </w:r>
      <w:r w:rsidR="007A6B2C" w:rsidRPr="00930147">
        <w:rPr>
          <w:rFonts w:ascii="Times New Roman" w:hAnsi="Times New Roman"/>
          <w:bCs/>
          <w:sz w:val="28"/>
          <w:szCs w:val="28"/>
          <w:lang w:val="uk-UA" w:eastAsia="ru-RU"/>
        </w:rPr>
        <w:t>и та кваліфікаційними</w:t>
      </w:r>
      <w:r w:rsidRPr="00930147">
        <w:rPr>
          <w:rFonts w:ascii="Times New Roman" w:hAnsi="Times New Roman"/>
          <w:bCs/>
          <w:sz w:val="28"/>
          <w:szCs w:val="28"/>
          <w:lang w:val="uk-UA" w:eastAsia="ru-RU"/>
        </w:rPr>
        <w:t xml:space="preserve"> роботами, науково-дослідною роботою </w:t>
      </w:r>
      <w:r w:rsidR="007A6B2C" w:rsidRPr="00930147">
        <w:rPr>
          <w:rFonts w:ascii="Times New Roman" w:hAnsi="Times New Roman"/>
          <w:bCs/>
          <w:sz w:val="28"/>
          <w:szCs w:val="28"/>
          <w:lang w:val="uk-UA" w:eastAsia="ru-RU"/>
        </w:rPr>
        <w:t>здобувачів</w:t>
      </w:r>
      <w:r w:rsidRPr="00930147">
        <w:rPr>
          <w:rFonts w:ascii="Times New Roman" w:hAnsi="Times New Roman"/>
          <w:bCs/>
          <w:sz w:val="28"/>
          <w:szCs w:val="28"/>
          <w:lang w:val="uk-UA" w:eastAsia="ru-RU"/>
        </w:rPr>
        <w:t xml:space="preserve"> та аспірантів. Розробляє робочі програми навчальних дисциплін і контролює їх методичне забезпечення. Бере активну участь у підвищенні кваліфікації викладачів кафедри;</w:t>
      </w:r>
    </w:p>
    <w:p w:rsidR="0075674D" w:rsidRPr="00930147" w:rsidRDefault="0075674D" w:rsidP="007A6B2C">
      <w:pPr>
        <w:pStyle w:val="ListParagraph"/>
        <w:widowControl w:val="0"/>
        <w:numPr>
          <w:ilvl w:val="0"/>
          <w:numId w:val="48"/>
        </w:numPr>
        <w:tabs>
          <w:tab w:val="left" w:pos="1220"/>
        </w:tabs>
        <w:spacing w:before="0" w:after="0" w:line="240" w:lineRule="auto"/>
        <w:rPr>
          <w:rFonts w:ascii="Times New Roman" w:hAnsi="Times New Roman"/>
          <w:bCs/>
          <w:sz w:val="28"/>
          <w:szCs w:val="28"/>
          <w:lang w:val="uk-UA" w:eastAsia="ru-RU"/>
        </w:rPr>
      </w:pPr>
      <w:r w:rsidRPr="00930147">
        <w:rPr>
          <w:rFonts w:ascii="Times New Roman" w:hAnsi="Times New Roman"/>
          <w:bCs/>
          <w:i/>
          <w:iCs/>
          <w:sz w:val="28"/>
          <w:szCs w:val="28"/>
          <w:lang w:val="uk-UA" w:eastAsia="ru-RU"/>
        </w:rPr>
        <w:t>доцент</w:t>
      </w:r>
      <w:r w:rsidRPr="00930147">
        <w:rPr>
          <w:rFonts w:ascii="Times New Roman" w:hAnsi="Times New Roman"/>
          <w:bCs/>
          <w:iCs/>
          <w:sz w:val="28"/>
          <w:szCs w:val="28"/>
          <w:lang w:val="uk-UA" w:eastAsia="ru-RU"/>
        </w:rPr>
        <w:t xml:space="preserve"> </w:t>
      </w:r>
      <w:r w:rsidRPr="00930147">
        <w:rPr>
          <w:rFonts w:ascii="Times New Roman" w:hAnsi="Times New Roman"/>
          <w:bCs/>
          <w:sz w:val="28"/>
          <w:szCs w:val="28"/>
          <w:lang w:val="uk-UA" w:eastAsia="ru-RU"/>
        </w:rPr>
        <w:t>створює умови для формування основних складників компетентності фахівців. Проводить усі види навчальних занять, керує курсовим</w:t>
      </w:r>
      <w:r w:rsidR="007A6B2C" w:rsidRPr="00930147">
        <w:rPr>
          <w:rFonts w:ascii="Times New Roman" w:hAnsi="Times New Roman"/>
          <w:bCs/>
          <w:sz w:val="28"/>
          <w:szCs w:val="28"/>
          <w:lang w:val="uk-UA" w:eastAsia="ru-RU"/>
        </w:rPr>
        <w:t>и та кваліфікаційними</w:t>
      </w:r>
      <w:r w:rsidRPr="00930147">
        <w:rPr>
          <w:rFonts w:ascii="Times New Roman" w:hAnsi="Times New Roman"/>
          <w:bCs/>
          <w:sz w:val="28"/>
          <w:szCs w:val="28"/>
          <w:lang w:val="uk-UA" w:eastAsia="ru-RU"/>
        </w:rPr>
        <w:t xml:space="preserve"> роботами, науково-дослідною роботою здобувачів вищої освіти. Організовує та планує самостійну роботу </w:t>
      </w:r>
      <w:r w:rsidR="007A6B2C" w:rsidRPr="00930147">
        <w:rPr>
          <w:rFonts w:ascii="Times New Roman" w:hAnsi="Times New Roman"/>
          <w:bCs/>
          <w:sz w:val="28"/>
          <w:szCs w:val="28"/>
          <w:lang w:val="uk-UA" w:eastAsia="ru-RU"/>
        </w:rPr>
        <w:t>здобувачів</w:t>
      </w:r>
      <w:r w:rsidRPr="00930147">
        <w:rPr>
          <w:rFonts w:ascii="Times New Roman" w:hAnsi="Times New Roman"/>
          <w:bCs/>
          <w:sz w:val="28"/>
          <w:szCs w:val="28"/>
          <w:lang w:val="uk-UA" w:eastAsia="ru-RU"/>
        </w:rPr>
        <w:t>. Забезпечує виконання навчальних планів, розроблення й виконання навчальних програм. Розробляє робочі програми навчальних дисциплін і їх методичне забезпечення;</w:t>
      </w:r>
    </w:p>
    <w:p w:rsidR="0075674D" w:rsidRPr="00930147" w:rsidRDefault="0075674D" w:rsidP="007A6B2C">
      <w:pPr>
        <w:pStyle w:val="ListParagraph"/>
        <w:widowControl w:val="0"/>
        <w:numPr>
          <w:ilvl w:val="0"/>
          <w:numId w:val="48"/>
        </w:numPr>
        <w:tabs>
          <w:tab w:val="left" w:pos="1220"/>
        </w:tabs>
        <w:spacing w:before="0" w:after="0" w:line="240" w:lineRule="auto"/>
        <w:rPr>
          <w:rFonts w:ascii="Times New Roman" w:hAnsi="Times New Roman"/>
          <w:bCs/>
          <w:sz w:val="28"/>
          <w:szCs w:val="28"/>
          <w:lang w:val="uk-UA" w:eastAsia="ru-RU"/>
        </w:rPr>
      </w:pPr>
      <w:r w:rsidRPr="00930147">
        <w:rPr>
          <w:rFonts w:ascii="Times New Roman" w:hAnsi="Times New Roman"/>
          <w:bCs/>
          <w:i/>
          <w:iCs/>
          <w:sz w:val="28"/>
          <w:szCs w:val="28"/>
          <w:lang w:val="uk-UA" w:eastAsia="ru-RU"/>
        </w:rPr>
        <w:lastRenderedPageBreak/>
        <w:t>старший викладач</w:t>
      </w:r>
      <w:r w:rsidRPr="00930147">
        <w:rPr>
          <w:rFonts w:ascii="Times New Roman" w:hAnsi="Times New Roman"/>
          <w:bCs/>
          <w:iCs/>
          <w:sz w:val="28"/>
          <w:szCs w:val="28"/>
          <w:lang w:val="uk-UA" w:eastAsia="ru-RU"/>
        </w:rPr>
        <w:t xml:space="preserve"> </w:t>
      </w:r>
      <w:r w:rsidRPr="00930147">
        <w:rPr>
          <w:rFonts w:ascii="Times New Roman" w:hAnsi="Times New Roman"/>
          <w:bCs/>
          <w:sz w:val="28"/>
          <w:szCs w:val="28"/>
          <w:lang w:val="uk-UA" w:eastAsia="ru-RU"/>
        </w:rPr>
        <w:t xml:space="preserve">створює умови для формування у </w:t>
      </w:r>
      <w:r w:rsidR="007A6B2C" w:rsidRPr="00930147">
        <w:rPr>
          <w:rFonts w:ascii="Times New Roman" w:hAnsi="Times New Roman"/>
          <w:bCs/>
          <w:sz w:val="28"/>
          <w:szCs w:val="28"/>
          <w:lang w:val="uk-UA" w:eastAsia="ru-RU"/>
        </w:rPr>
        <w:t>здобувачів</w:t>
      </w:r>
      <w:r w:rsidRPr="00930147">
        <w:rPr>
          <w:rFonts w:ascii="Times New Roman" w:hAnsi="Times New Roman"/>
          <w:bCs/>
          <w:sz w:val="28"/>
          <w:szCs w:val="28"/>
          <w:lang w:val="uk-UA" w:eastAsia="ru-RU"/>
        </w:rPr>
        <w:t xml:space="preserve"> професійних компетентностей. Проводить усі види навчальних занять. Забезпечує виконання навчальних планів, розроблення та виконання навчальних програм. Під керівництвом професора, доцента розробляє методичні посібники, організовує та планує методичне й технічне забезпечення. Надає методичну допомогу асистентам і викладачам в оволодінні педагогічною майстерністю та професійними навичками. Контролює та перевіряє дотримання </w:t>
      </w:r>
      <w:r w:rsidR="007A6B2C" w:rsidRPr="00930147">
        <w:rPr>
          <w:rFonts w:ascii="Times New Roman" w:hAnsi="Times New Roman"/>
          <w:bCs/>
          <w:sz w:val="28"/>
          <w:szCs w:val="28"/>
          <w:lang w:val="uk-UA" w:eastAsia="ru-RU"/>
        </w:rPr>
        <w:t>здобувачами</w:t>
      </w:r>
      <w:r w:rsidRPr="00930147">
        <w:rPr>
          <w:rFonts w:ascii="Times New Roman" w:hAnsi="Times New Roman"/>
          <w:bCs/>
          <w:sz w:val="28"/>
          <w:szCs w:val="28"/>
          <w:lang w:val="uk-UA" w:eastAsia="ru-RU"/>
        </w:rPr>
        <w:t xml:space="preserve"> правил з охорони праці та протипожежної безпеки при проведенні навчальних занять;</w:t>
      </w:r>
    </w:p>
    <w:p w:rsidR="0075674D" w:rsidRPr="00930147" w:rsidRDefault="0075674D" w:rsidP="007A6B2C">
      <w:pPr>
        <w:pStyle w:val="ListParagraph"/>
        <w:widowControl w:val="0"/>
        <w:numPr>
          <w:ilvl w:val="0"/>
          <w:numId w:val="48"/>
        </w:numPr>
        <w:tabs>
          <w:tab w:val="left" w:pos="1220"/>
        </w:tabs>
        <w:spacing w:before="0" w:after="0" w:line="240" w:lineRule="auto"/>
        <w:rPr>
          <w:rFonts w:ascii="Times New Roman" w:hAnsi="Times New Roman"/>
          <w:bCs/>
          <w:sz w:val="28"/>
          <w:szCs w:val="28"/>
          <w:lang w:val="uk-UA" w:eastAsia="ru-RU"/>
        </w:rPr>
      </w:pPr>
      <w:r w:rsidRPr="00930147">
        <w:rPr>
          <w:rFonts w:ascii="Times New Roman" w:hAnsi="Times New Roman"/>
          <w:bCs/>
          <w:i/>
          <w:iCs/>
          <w:sz w:val="28"/>
          <w:szCs w:val="28"/>
          <w:lang w:val="uk-UA" w:eastAsia="ru-RU"/>
        </w:rPr>
        <w:t>асистент</w:t>
      </w:r>
      <w:r w:rsidRPr="00930147">
        <w:rPr>
          <w:rFonts w:ascii="Times New Roman" w:hAnsi="Times New Roman"/>
          <w:bCs/>
          <w:iCs/>
          <w:sz w:val="28"/>
          <w:szCs w:val="28"/>
          <w:lang w:val="uk-UA" w:eastAsia="ru-RU"/>
        </w:rPr>
        <w:t xml:space="preserve"> </w:t>
      </w:r>
      <w:r w:rsidRPr="00930147">
        <w:rPr>
          <w:rFonts w:ascii="Times New Roman" w:hAnsi="Times New Roman"/>
          <w:bCs/>
          <w:sz w:val="28"/>
          <w:szCs w:val="28"/>
          <w:lang w:val="uk-UA" w:eastAsia="ru-RU"/>
        </w:rPr>
        <w:t>проводить семінарські, практичні та лабораторні заняття із відп</w:t>
      </w:r>
      <w:r w:rsidR="007A6B2C" w:rsidRPr="00930147">
        <w:rPr>
          <w:rFonts w:ascii="Times New Roman" w:hAnsi="Times New Roman"/>
          <w:bCs/>
          <w:sz w:val="28"/>
          <w:szCs w:val="28"/>
          <w:lang w:val="uk-UA" w:eastAsia="ru-RU"/>
        </w:rPr>
        <w:t xml:space="preserve">овідної навчальної дисципліни, </w:t>
      </w:r>
      <w:r w:rsidRPr="00930147">
        <w:rPr>
          <w:rFonts w:ascii="Times New Roman" w:hAnsi="Times New Roman"/>
          <w:bCs/>
          <w:sz w:val="28"/>
          <w:szCs w:val="28"/>
          <w:lang w:val="uk-UA" w:eastAsia="ru-RU"/>
        </w:rPr>
        <w:t>керує практикою. Ке</w:t>
      </w:r>
      <w:r w:rsidR="007A6B2C" w:rsidRPr="00930147">
        <w:rPr>
          <w:rFonts w:ascii="Times New Roman" w:hAnsi="Times New Roman"/>
          <w:bCs/>
          <w:sz w:val="28"/>
          <w:szCs w:val="28"/>
          <w:lang w:val="uk-UA" w:eastAsia="ru-RU"/>
        </w:rPr>
        <w:t>рує курсовими роботами</w:t>
      </w:r>
      <w:r w:rsidRPr="00930147">
        <w:rPr>
          <w:rFonts w:ascii="Times New Roman" w:hAnsi="Times New Roman"/>
          <w:bCs/>
          <w:sz w:val="28"/>
          <w:szCs w:val="28"/>
          <w:lang w:val="uk-UA" w:eastAsia="ru-RU"/>
        </w:rPr>
        <w:t>. Під керівництвом професора, доцента розробляє методичні посібники, організовує та планує методичне й технічне забезпечення;</w:t>
      </w:r>
    </w:p>
    <w:p w:rsidR="0075674D" w:rsidRPr="00930147" w:rsidRDefault="0075674D" w:rsidP="007A6B2C">
      <w:pPr>
        <w:pStyle w:val="ListParagraph"/>
        <w:widowControl w:val="0"/>
        <w:numPr>
          <w:ilvl w:val="0"/>
          <w:numId w:val="48"/>
        </w:numPr>
        <w:tabs>
          <w:tab w:val="left" w:pos="1220"/>
        </w:tabs>
        <w:spacing w:before="0" w:after="0" w:line="240" w:lineRule="auto"/>
        <w:rPr>
          <w:rFonts w:ascii="Times New Roman" w:hAnsi="Times New Roman"/>
          <w:bCs/>
          <w:sz w:val="28"/>
          <w:szCs w:val="28"/>
          <w:lang w:val="uk-UA" w:eastAsia="ru-RU"/>
        </w:rPr>
      </w:pPr>
      <w:r w:rsidRPr="00930147">
        <w:rPr>
          <w:rFonts w:ascii="Times New Roman" w:hAnsi="Times New Roman"/>
          <w:bCs/>
          <w:i/>
          <w:iCs/>
          <w:sz w:val="28"/>
          <w:szCs w:val="28"/>
          <w:lang w:val="uk-UA" w:eastAsia="ru-RU"/>
        </w:rPr>
        <w:t xml:space="preserve">викладач </w:t>
      </w:r>
      <w:r w:rsidRPr="00930147">
        <w:rPr>
          <w:rFonts w:ascii="Times New Roman" w:hAnsi="Times New Roman"/>
          <w:bCs/>
          <w:sz w:val="28"/>
          <w:szCs w:val="28"/>
          <w:lang w:val="uk-UA" w:eastAsia="ru-RU"/>
        </w:rPr>
        <w:t xml:space="preserve">проводить семінарські, практичні та лабораторні заняття із відповідної навчальної дисципліни, керує практикою. Під керівництвом професора, доцента розробляє методичні посібники, організовує та планує методичне й технічне забезпечення. Контролює та перевіряє дотримання </w:t>
      </w:r>
      <w:r w:rsidR="007A6B2C" w:rsidRPr="00930147">
        <w:rPr>
          <w:rFonts w:ascii="Times New Roman" w:hAnsi="Times New Roman"/>
          <w:bCs/>
          <w:sz w:val="28"/>
          <w:szCs w:val="28"/>
          <w:lang w:val="uk-UA" w:eastAsia="ru-RU"/>
        </w:rPr>
        <w:t>здобувачами</w:t>
      </w:r>
      <w:r w:rsidRPr="00930147">
        <w:rPr>
          <w:rFonts w:ascii="Times New Roman" w:hAnsi="Times New Roman"/>
          <w:bCs/>
          <w:sz w:val="28"/>
          <w:szCs w:val="28"/>
          <w:lang w:val="uk-UA" w:eastAsia="ru-RU"/>
        </w:rPr>
        <w:t xml:space="preserve"> правил з охорони праці та протипожежної безпеки при проведенні навчальних занять. </w:t>
      </w:r>
    </w:p>
    <w:p w:rsidR="00266DEE" w:rsidRPr="00930147" w:rsidRDefault="007A6B2C" w:rsidP="00266DEE">
      <w:pPr>
        <w:shd w:val="clear" w:color="auto" w:fill="FFFFFF"/>
        <w:tabs>
          <w:tab w:val="left" w:pos="0"/>
        </w:tabs>
        <w:spacing w:before="0" w:after="0" w:line="240" w:lineRule="auto"/>
        <w:rPr>
          <w:rFonts w:ascii="Times New Roman" w:hAnsi="Times New Roman"/>
          <w:sz w:val="28"/>
          <w:szCs w:val="28"/>
          <w:lang w:val="uk-UA"/>
        </w:rPr>
      </w:pPr>
      <w:r w:rsidRPr="00930147">
        <w:rPr>
          <w:rFonts w:ascii="Times New Roman" w:hAnsi="Times New Roman"/>
          <w:bCs/>
          <w:sz w:val="28"/>
          <w:szCs w:val="28"/>
          <w:lang w:val="uk-UA" w:eastAsia="ru-RU"/>
        </w:rPr>
        <w:tab/>
      </w:r>
      <w:r w:rsidR="00266DEE" w:rsidRPr="00930147">
        <w:rPr>
          <w:rFonts w:ascii="Times New Roman" w:hAnsi="Times New Roman"/>
          <w:sz w:val="28"/>
          <w:szCs w:val="28"/>
          <w:lang w:val="uk-UA"/>
        </w:rPr>
        <w:t xml:space="preserve">Проведення лекцій, практичних, семінарських та лабораторних занять, здійснення наукового керівництва </w:t>
      </w:r>
      <w:r w:rsidR="00266DEE" w:rsidRPr="00930147">
        <w:rPr>
          <w:rFonts w:ascii="Times New Roman" w:hAnsi="Times New Roman"/>
          <w:spacing w:val="-4"/>
          <w:sz w:val="28"/>
          <w:szCs w:val="28"/>
          <w:lang w:val="uk-UA"/>
        </w:rPr>
        <w:t>курсовими роботами, дисертаційними дослідженнями</w:t>
      </w:r>
      <w:r w:rsidR="00266DEE" w:rsidRPr="00930147">
        <w:rPr>
          <w:rFonts w:ascii="Times New Roman" w:hAnsi="Times New Roman"/>
          <w:sz w:val="28"/>
          <w:szCs w:val="28"/>
          <w:lang w:val="uk-UA"/>
        </w:rPr>
        <w:t xml:space="preserve"> науково-педагогічними працівниками повинні здійснювати </w:t>
      </w:r>
      <w:r w:rsidR="00266DEE" w:rsidRPr="00930147">
        <w:rPr>
          <w:rFonts w:ascii="Times New Roman" w:hAnsi="Times New Roman"/>
          <w:sz w:val="28"/>
          <w:szCs w:val="28"/>
          <w:lang w:val="uk-UA" w:eastAsia="uk-UA"/>
        </w:rPr>
        <w:t>науково-педагогічні працівники,</w:t>
      </w:r>
      <w:r w:rsidR="00266DEE" w:rsidRPr="00930147">
        <w:rPr>
          <w:rFonts w:ascii="Times New Roman" w:hAnsi="Times New Roman"/>
          <w:sz w:val="28"/>
          <w:szCs w:val="28"/>
          <w:lang w:val="uk-UA"/>
        </w:rPr>
        <w:t xml:space="preserve"> рівень наукової та професійної активності кожного з яких засвідчується виконанням за останні п’ять років не менше визначеної кількості умов, що визначені для рівня наукової та професійної активності науково-педагогічного працівника (згідно з Постановою Кабінету Міністрів України «Про затвердження Ліцензійних умов провадження  освітньої діяльності закладів освіти» від 30 грудня 2015 р. № 1187):</w:t>
      </w:r>
    </w:p>
    <w:p w:rsidR="00266DEE" w:rsidRPr="00930147" w:rsidRDefault="00266DEE" w:rsidP="00266DEE">
      <w:pPr>
        <w:tabs>
          <w:tab w:val="left" w:pos="0"/>
        </w:tabs>
        <w:spacing w:before="0" w:after="0" w:line="240" w:lineRule="auto"/>
        <w:rPr>
          <w:rFonts w:ascii="Times New Roman" w:hAnsi="Times New Roman"/>
          <w:sz w:val="28"/>
          <w:szCs w:val="28"/>
          <w:lang w:val="uk-UA"/>
        </w:rPr>
      </w:pPr>
      <w:r w:rsidRPr="00930147">
        <w:rPr>
          <w:rFonts w:ascii="Times New Roman" w:hAnsi="Times New Roman"/>
          <w:sz w:val="28"/>
          <w:szCs w:val="28"/>
          <w:lang w:val="uk-UA"/>
        </w:rPr>
        <w:t>1) наявність наукової публікації у періодичному виданні, яке включено до наукометричних баз, зокрема Scopus або Web of Science Core Collection, рекомендованих МОН;</w:t>
      </w:r>
    </w:p>
    <w:p w:rsidR="00266DEE" w:rsidRPr="00930147" w:rsidRDefault="00266DEE" w:rsidP="00266DEE">
      <w:pPr>
        <w:tabs>
          <w:tab w:val="left" w:pos="0"/>
        </w:tabs>
        <w:spacing w:before="0" w:after="0" w:line="240" w:lineRule="auto"/>
        <w:rPr>
          <w:rFonts w:ascii="Times New Roman" w:hAnsi="Times New Roman"/>
          <w:sz w:val="28"/>
          <w:szCs w:val="28"/>
          <w:lang w:val="uk-UA"/>
        </w:rPr>
      </w:pPr>
      <w:r w:rsidRPr="00930147">
        <w:rPr>
          <w:rFonts w:ascii="Times New Roman" w:hAnsi="Times New Roman"/>
          <w:sz w:val="28"/>
          <w:szCs w:val="28"/>
          <w:lang w:val="uk-UA"/>
        </w:rPr>
        <w:t>2) наявність наукових публікацій у наукових виданнях, включених до переліку наукових фахових видань України, та/або авторських свідоцтв, та/або патентів загальною кількістю п’ять досягнень;</w:t>
      </w:r>
    </w:p>
    <w:p w:rsidR="00266DEE" w:rsidRPr="00930147" w:rsidRDefault="00266DEE" w:rsidP="00266DEE">
      <w:pPr>
        <w:tabs>
          <w:tab w:val="left" w:pos="0"/>
        </w:tabs>
        <w:spacing w:before="0" w:after="0" w:line="240" w:lineRule="auto"/>
        <w:rPr>
          <w:rFonts w:ascii="Times New Roman" w:hAnsi="Times New Roman"/>
          <w:spacing w:val="-4"/>
          <w:sz w:val="28"/>
          <w:szCs w:val="28"/>
          <w:lang w:val="uk-UA"/>
        </w:rPr>
      </w:pPr>
      <w:r w:rsidRPr="00930147">
        <w:rPr>
          <w:rFonts w:ascii="Times New Roman" w:hAnsi="Times New Roman"/>
          <w:sz w:val="28"/>
          <w:szCs w:val="28"/>
          <w:lang w:val="uk-UA"/>
        </w:rPr>
        <w:t xml:space="preserve">3) наявність виданого підручника чи навчального посібника, що рекомендований МОН, </w:t>
      </w:r>
      <w:r w:rsidRPr="00930147">
        <w:rPr>
          <w:rFonts w:ascii="Times New Roman" w:hAnsi="Times New Roman"/>
          <w:spacing w:val="-4"/>
          <w:sz w:val="28"/>
          <w:szCs w:val="28"/>
          <w:lang w:val="uk-UA"/>
        </w:rPr>
        <w:t>іншим центральним органом виконавчої влади або вченою радою закладу освіти,</w:t>
      </w:r>
      <w:r w:rsidRPr="00930147">
        <w:rPr>
          <w:rFonts w:ascii="Times New Roman" w:hAnsi="Times New Roman"/>
          <w:sz w:val="28"/>
          <w:szCs w:val="28"/>
          <w:lang w:val="uk-UA"/>
        </w:rPr>
        <w:t xml:space="preserve"> або монографії (у разі співавторства – з фіксованим власним внеском)</w:t>
      </w:r>
      <w:r w:rsidRPr="00930147">
        <w:rPr>
          <w:rFonts w:ascii="Times New Roman" w:hAnsi="Times New Roman"/>
          <w:spacing w:val="-4"/>
          <w:sz w:val="28"/>
          <w:szCs w:val="28"/>
          <w:lang w:val="uk-UA"/>
        </w:rPr>
        <w:t>;</w:t>
      </w:r>
    </w:p>
    <w:p w:rsidR="00266DEE" w:rsidRPr="00930147" w:rsidRDefault="00266DEE" w:rsidP="00266DEE">
      <w:pPr>
        <w:tabs>
          <w:tab w:val="left" w:pos="0"/>
        </w:tabs>
        <w:spacing w:before="0" w:after="0" w:line="240" w:lineRule="auto"/>
        <w:rPr>
          <w:rFonts w:ascii="Times New Roman" w:hAnsi="Times New Roman"/>
          <w:spacing w:val="-4"/>
          <w:sz w:val="28"/>
          <w:szCs w:val="28"/>
          <w:lang w:val="uk-UA"/>
        </w:rPr>
      </w:pPr>
      <w:r w:rsidRPr="00930147">
        <w:rPr>
          <w:rFonts w:ascii="Times New Roman" w:hAnsi="Times New Roman"/>
          <w:sz w:val="28"/>
          <w:szCs w:val="28"/>
          <w:lang w:val="uk-UA"/>
        </w:rPr>
        <w:t>4) наукове керівництво (консультування) здобувача, який одержав документ про присудження наукового ступеня;</w:t>
      </w:r>
    </w:p>
    <w:p w:rsidR="00266DEE" w:rsidRPr="00930147" w:rsidRDefault="00266DEE" w:rsidP="00266DEE">
      <w:pPr>
        <w:tabs>
          <w:tab w:val="left" w:pos="0"/>
        </w:tabs>
        <w:spacing w:before="0" w:after="0" w:line="240" w:lineRule="auto"/>
        <w:rPr>
          <w:rFonts w:ascii="Times New Roman" w:hAnsi="Times New Roman"/>
          <w:spacing w:val="-4"/>
          <w:sz w:val="28"/>
          <w:szCs w:val="28"/>
          <w:lang w:val="uk-UA"/>
        </w:rPr>
      </w:pPr>
      <w:r w:rsidRPr="00930147">
        <w:rPr>
          <w:rFonts w:ascii="Times New Roman" w:hAnsi="Times New Roman"/>
          <w:sz w:val="28"/>
          <w:szCs w:val="28"/>
          <w:lang w:val="uk-UA"/>
        </w:rPr>
        <w:t>5) участь у міжнародному науковому проекті/залучення до міжнародної експертизи, наявність звання «суддя міжнародної категорії»;</w:t>
      </w:r>
    </w:p>
    <w:p w:rsidR="00266DEE" w:rsidRPr="00930147" w:rsidRDefault="00266DEE" w:rsidP="00266DEE">
      <w:pPr>
        <w:tabs>
          <w:tab w:val="left" w:pos="0"/>
        </w:tabs>
        <w:spacing w:before="0" w:after="0" w:line="240" w:lineRule="auto"/>
        <w:rPr>
          <w:rFonts w:ascii="Times New Roman" w:hAnsi="Times New Roman"/>
          <w:spacing w:val="-4"/>
          <w:sz w:val="28"/>
          <w:szCs w:val="28"/>
          <w:lang w:val="uk-UA"/>
        </w:rPr>
      </w:pPr>
      <w:r w:rsidRPr="00930147">
        <w:rPr>
          <w:rFonts w:ascii="Times New Roman" w:hAnsi="Times New Roman"/>
          <w:sz w:val="28"/>
          <w:szCs w:val="28"/>
          <w:lang w:val="uk-UA"/>
        </w:rPr>
        <w:lastRenderedPageBreak/>
        <w:t xml:space="preserve">6) проведення навчальних занять іноземною мовою (крім мовних </w:t>
      </w:r>
      <w:r w:rsidRPr="00930147">
        <w:rPr>
          <w:rFonts w:ascii="Times New Roman" w:hAnsi="Times New Roman"/>
          <w:spacing w:val="-4"/>
          <w:sz w:val="28"/>
          <w:szCs w:val="28"/>
          <w:lang w:val="uk-UA"/>
        </w:rPr>
        <w:t>навчальних дисциплін) в обсязі не менше 50 аудиторних годин на навчальний рік;</w:t>
      </w:r>
    </w:p>
    <w:p w:rsidR="00266DEE" w:rsidRPr="00930147" w:rsidRDefault="00266DEE" w:rsidP="00266DEE">
      <w:pPr>
        <w:tabs>
          <w:tab w:val="left" w:pos="0"/>
        </w:tabs>
        <w:spacing w:before="0" w:after="0" w:line="240" w:lineRule="auto"/>
        <w:rPr>
          <w:rFonts w:ascii="Times New Roman" w:hAnsi="Times New Roman"/>
          <w:sz w:val="28"/>
          <w:szCs w:val="28"/>
          <w:lang w:val="uk-UA"/>
        </w:rPr>
      </w:pPr>
      <w:r w:rsidRPr="00930147">
        <w:rPr>
          <w:rFonts w:ascii="Times New Roman" w:hAnsi="Times New Roman"/>
          <w:sz w:val="28"/>
          <w:szCs w:val="28"/>
          <w:lang w:val="uk-UA"/>
        </w:rPr>
        <w:t>7) 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 або Акредитаційної комісії, або їх експертних рад, або міжгалузевої експертної ради з вищої освіти Акредитаційної комісії, або трьох експертних комісій МОН / зазначеного Агентства, або Науково-методичної ради / науково-методичних комісій з вищої освіти МОН, або робочих груп з розроблення стандартів вищої освіти України;</w:t>
      </w:r>
    </w:p>
    <w:p w:rsidR="00266DEE" w:rsidRPr="00930147" w:rsidRDefault="00266DEE" w:rsidP="00266DEE">
      <w:pPr>
        <w:tabs>
          <w:tab w:val="left" w:pos="0"/>
        </w:tabs>
        <w:spacing w:before="0" w:after="0" w:line="240" w:lineRule="auto"/>
        <w:rPr>
          <w:rFonts w:ascii="Times New Roman" w:hAnsi="Times New Roman"/>
          <w:sz w:val="28"/>
          <w:szCs w:val="28"/>
          <w:lang w:val="uk-UA"/>
        </w:rPr>
      </w:pPr>
      <w:r w:rsidRPr="00930147">
        <w:rPr>
          <w:rFonts w:ascii="Times New Roman" w:hAnsi="Times New Roman"/>
          <w:sz w:val="28"/>
          <w:szCs w:val="28"/>
          <w:lang w:val="uk-UA"/>
        </w:rPr>
        <w:t>8) виконання функцій наукового керівника або відповідального виконавця наукової теми (проекту), або головного редактора / члена редакційної колегії наукового видання, включеного до переліку наукових фахових видань України, або іноземного рецензованого наукового видання;</w:t>
      </w:r>
    </w:p>
    <w:p w:rsidR="00266DEE" w:rsidRPr="00930147" w:rsidRDefault="00266DEE" w:rsidP="00266DEE">
      <w:pPr>
        <w:tabs>
          <w:tab w:val="left" w:pos="0"/>
        </w:tabs>
        <w:spacing w:before="0" w:after="0" w:line="240" w:lineRule="auto"/>
        <w:rPr>
          <w:rFonts w:ascii="Times New Roman" w:hAnsi="Times New Roman"/>
          <w:sz w:val="28"/>
          <w:szCs w:val="28"/>
          <w:lang w:val="uk-UA"/>
        </w:rPr>
      </w:pPr>
      <w:r w:rsidRPr="00930147">
        <w:rPr>
          <w:rFonts w:ascii="Times New Roman" w:hAnsi="Times New Roman"/>
          <w:sz w:val="28"/>
          <w:szCs w:val="28"/>
          <w:lang w:val="uk-UA"/>
        </w:rPr>
        <w:t>9) керівництво здобувачом, який зайняв призове місце, або робота у складі організаційного комітету/журі/апеляційної комісії Міжнародної здобувачської олімпіади / II етапу Всеукраїнської здобувачської олімпіади (Всеукраїнського конкурсу здобувачських наукових робіт) / I II—IV етапу Всеукраїнських учнівських олімпіад з базових навчальних предметів / II—III етапу Всеукраїнських конкурсів-захистів науково-дослідницьких робіт учнів — членів Малої академії наук; керівництво здобувачом, який став призером Олімпійських, Паралімпійських ігор, Всесвітньої та Всеукраїнської Універсіади, чемпіонату світу, Європи, Європейських ігор, етапів Кубку світу та Європи, чемпіонату України; виконання обов’язків головного секретаря, головного судді, судді міжнародних та всеукраїнських змагань; керівництво спортивною делегацією; робота у складі організаційного комітету, суддівського корпусу;</w:t>
      </w:r>
    </w:p>
    <w:p w:rsidR="00266DEE" w:rsidRPr="00930147" w:rsidRDefault="00266DEE" w:rsidP="00266DEE">
      <w:pPr>
        <w:tabs>
          <w:tab w:val="left" w:pos="0"/>
        </w:tabs>
        <w:spacing w:before="0" w:after="0" w:line="240" w:lineRule="auto"/>
        <w:rPr>
          <w:rFonts w:ascii="Times New Roman" w:hAnsi="Times New Roman"/>
          <w:sz w:val="28"/>
          <w:szCs w:val="28"/>
          <w:lang w:val="uk-UA"/>
        </w:rPr>
      </w:pPr>
      <w:r w:rsidRPr="00930147">
        <w:rPr>
          <w:rFonts w:ascii="Times New Roman" w:hAnsi="Times New Roman"/>
          <w:sz w:val="28"/>
          <w:szCs w:val="28"/>
          <w:lang w:val="uk-UA"/>
        </w:rPr>
        <w:t>10) організаційна робота у закладах освіти на посадах керівника (заступника керівника) закладу освіти / факультету/відділення (наукової установи) / інституту/філії/кафедри або іншого відповідального за підготовку здобувачів вищої освіти підрозділу/відділу (наукової установи) / навчально-методичного управління (відділу) / лабораторії / іншого навчально-наукового (інноваційного) структурного підрозділу/вченого секретаря закладу освіти (факультету, інституту) / відповідального секретаря приймальної комісії та його заступника;</w:t>
      </w:r>
    </w:p>
    <w:p w:rsidR="00266DEE" w:rsidRPr="00930147" w:rsidRDefault="00266DEE" w:rsidP="00266DEE">
      <w:pPr>
        <w:tabs>
          <w:tab w:val="left" w:pos="0"/>
        </w:tabs>
        <w:spacing w:before="0" w:after="0" w:line="240" w:lineRule="auto"/>
        <w:rPr>
          <w:rFonts w:ascii="Times New Roman" w:hAnsi="Times New Roman"/>
          <w:sz w:val="28"/>
          <w:szCs w:val="28"/>
          <w:lang w:val="uk-UA"/>
        </w:rPr>
      </w:pPr>
      <w:r w:rsidRPr="00930147">
        <w:rPr>
          <w:rFonts w:ascii="Times New Roman" w:hAnsi="Times New Roman"/>
          <w:sz w:val="28"/>
          <w:szCs w:val="28"/>
          <w:lang w:val="uk-UA"/>
        </w:rPr>
        <w:t>11) участь в атестації наукових кадрів як офіційного опонента або члена спеціалізованої вченої ради;</w:t>
      </w:r>
    </w:p>
    <w:p w:rsidR="00266DEE" w:rsidRPr="00930147" w:rsidRDefault="00266DEE" w:rsidP="00266DEE">
      <w:pPr>
        <w:tabs>
          <w:tab w:val="left" w:pos="0"/>
        </w:tabs>
        <w:spacing w:before="0" w:after="0" w:line="240" w:lineRule="auto"/>
        <w:rPr>
          <w:rFonts w:ascii="Times New Roman" w:hAnsi="Times New Roman"/>
          <w:sz w:val="28"/>
          <w:szCs w:val="28"/>
          <w:lang w:val="uk-UA"/>
        </w:rPr>
      </w:pPr>
      <w:r w:rsidRPr="00930147">
        <w:rPr>
          <w:rFonts w:ascii="Times New Roman" w:hAnsi="Times New Roman"/>
          <w:sz w:val="28"/>
          <w:szCs w:val="28"/>
          <w:lang w:val="uk-UA"/>
        </w:rPr>
        <w:t>12) присудження наукового ступеня доктора наук або присвоєння вченого звання професора;</w:t>
      </w:r>
    </w:p>
    <w:p w:rsidR="00266DEE" w:rsidRPr="00930147" w:rsidRDefault="00266DEE" w:rsidP="00266DEE">
      <w:pPr>
        <w:tabs>
          <w:tab w:val="left" w:pos="0"/>
        </w:tabs>
        <w:spacing w:before="0" w:after="0" w:line="240" w:lineRule="auto"/>
        <w:rPr>
          <w:rFonts w:ascii="Times New Roman" w:hAnsi="Times New Roman"/>
          <w:sz w:val="28"/>
          <w:szCs w:val="28"/>
          <w:lang w:val="uk-UA"/>
        </w:rPr>
      </w:pPr>
      <w:r w:rsidRPr="00930147">
        <w:rPr>
          <w:rFonts w:ascii="Times New Roman" w:hAnsi="Times New Roman"/>
          <w:sz w:val="28"/>
          <w:szCs w:val="28"/>
          <w:lang w:val="uk-UA"/>
        </w:rPr>
        <w:t>13) наявність авторських свідоцтв та/або патентів загальною кількістю два досягнення;</w:t>
      </w:r>
    </w:p>
    <w:p w:rsidR="00266DEE" w:rsidRPr="00930147" w:rsidRDefault="00266DEE" w:rsidP="00266DEE">
      <w:pPr>
        <w:tabs>
          <w:tab w:val="left" w:pos="0"/>
        </w:tabs>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xml:space="preserve">14) наявність виданих навчально-методичних посібників / посібників для самостійної роботи здобувачів та дистанційного навчання / конспектів </w:t>
      </w:r>
      <w:r w:rsidRPr="00930147">
        <w:rPr>
          <w:rFonts w:ascii="Times New Roman" w:hAnsi="Times New Roman"/>
          <w:sz w:val="28"/>
          <w:szCs w:val="28"/>
          <w:lang w:val="uk-UA"/>
        </w:rPr>
        <w:lastRenderedPageBreak/>
        <w:t>лекцій /практикумів / методичних вказівок / рекомендацій загальною кількістю три найменування;</w:t>
      </w:r>
    </w:p>
    <w:p w:rsidR="00266DEE" w:rsidRPr="00930147" w:rsidRDefault="00266DEE" w:rsidP="00266DEE">
      <w:pPr>
        <w:tabs>
          <w:tab w:val="left" w:pos="0"/>
        </w:tabs>
        <w:spacing w:before="0" w:after="0" w:line="240" w:lineRule="auto"/>
        <w:rPr>
          <w:rFonts w:ascii="Times New Roman" w:hAnsi="Times New Roman"/>
          <w:sz w:val="28"/>
          <w:szCs w:val="28"/>
          <w:lang w:val="uk-UA"/>
        </w:rPr>
      </w:pPr>
      <w:r w:rsidRPr="00930147">
        <w:rPr>
          <w:rFonts w:ascii="Times New Roman" w:hAnsi="Times New Roman"/>
          <w:sz w:val="28"/>
          <w:szCs w:val="28"/>
          <w:lang w:val="uk-UA"/>
        </w:rPr>
        <w:t>15) присудження наукового ступеня доктора філософії або присвоєння вченого звання доцента, або отримання документа про другу вищу освіту;</w:t>
      </w:r>
    </w:p>
    <w:p w:rsidR="00266DEE" w:rsidRPr="00930147" w:rsidRDefault="00EA2E0C" w:rsidP="00266DEE">
      <w:pPr>
        <w:tabs>
          <w:tab w:val="left" w:pos="0"/>
        </w:tabs>
        <w:spacing w:before="0" w:after="0" w:line="240" w:lineRule="auto"/>
        <w:rPr>
          <w:rFonts w:ascii="Times New Roman" w:hAnsi="Times New Roman"/>
          <w:sz w:val="28"/>
          <w:szCs w:val="28"/>
          <w:lang w:val="uk-UA"/>
        </w:rPr>
      </w:pPr>
      <w:r w:rsidRPr="00930147">
        <w:rPr>
          <w:rFonts w:ascii="Times New Roman" w:hAnsi="Times New Roman"/>
          <w:sz w:val="28"/>
          <w:szCs w:val="28"/>
          <w:lang w:val="uk-UA"/>
        </w:rPr>
        <w:t>16) керівництво здобуваче</w:t>
      </w:r>
      <w:r w:rsidR="00266DEE" w:rsidRPr="00930147">
        <w:rPr>
          <w:rFonts w:ascii="Times New Roman" w:hAnsi="Times New Roman"/>
          <w:sz w:val="28"/>
          <w:szCs w:val="28"/>
          <w:lang w:val="uk-UA"/>
        </w:rPr>
        <w:t xml:space="preserve">м, який зайняв призове місце на I етапі Всеукраїнської </w:t>
      </w:r>
      <w:r w:rsidRPr="00930147">
        <w:rPr>
          <w:rFonts w:ascii="Times New Roman" w:hAnsi="Times New Roman"/>
          <w:sz w:val="28"/>
          <w:szCs w:val="28"/>
          <w:lang w:val="uk-UA"/>
        </w:rPr>
        <w:t>студентської</w:t>
      </w:r>
      <w:r w:rsidR="00266DEE" w:rsidRPr="00930147">
        <w:rPr>
          <w:rFonts w:ascii="Times New Roman" w:hAnsi="Times New Roman"/>
          <w:sz w:val="28"/>
          <w:szCs w:val="28"/>
          <w:lang w:val="uk-UA"/>
        </w:rPr>
        <w:t xml:space="preserve"> олімпіади (Всеукраїнського конкурсу </w:t>
      </w:r>
      <w:r w:rsidRPr="00930147">
        <w:rPr>
          <w:rFonts w:ascii="Times New Roman" w:hAnsi="Times New Roman"/>
          <w:sz w:val="28"/>
          <w:szCs w:val="28"/>
          <w:lang w:val="uk-UA"/>
        </w:rPr>
        <w:t>студентських</w:t>
      </w:r>
      <w:r w:rsidR="00266DEE" w:rsidRPr="00930147">
        <w:rPr>
          <w:rFonts w:ascii="Times New Roman" w:hAnsi="Times New Roman"/>
          <w:sz w:val="28"/>
          <w:szCs w:val="28"/>
          <w:lang w:val="uk-UA"/>
        </w:rPr>
        <w:t xml:space="preserve"> наукових робіт), або робота у складі організаційного комітету/журі Всеукраїнської </w:t>
      </w:r>
      <w:r w:rsidRPr="00930147">
        <w:rPr>
          <w:rFonts w:ascii="Times New Roman" w:hAnsi="Times New Roman"/>
          <w:sz w:val="28"/>
          <w:szCs w:val="28"/>
          <w:lang w:val="uk-UA"/>
        </w:rPr>
        <w:t>студентської</w:t>
      </w:r>
      <w:r w:rsidR="00266DEE" w:rsidRPr="00930147">
        <w:rPr>
          <w:rFonts w:ascii="Times New Roman" w:hAnsi="Times New Roman"/>
          <w:sz w:val="28"/>
          <w:szCs w:val="28"/>
          <w:lang w:val="uk-UA"/>
        </w:rPr>
        <w:t xml:space="preserve"> олімпіади (Всеукраїнського конкурсу з</w:t>
      </w:r>
      <w:r w:rsidRPr="00930147">
        <w:rPr>
          <w:rFonts w:ascii="Times New Roman" w:hAnsi="Times New Roman"/>
          <w:sz w:val="28"/>
          <w:szCs w:val="28"/>
          <w:lang w:val="uk-UA"/>
        </w:rPr>
        <w:t>студентських</w:t>
      </w:r>
      <w:r w:rsidR="00266DEE" w:rsidRPr="00930147">
        <w:rPr>
          <w:rFonts w:ascii="Times New Roman" w:hAnsi="Times New Roman"/>
          <w:sz w:val="28"/>
          <w:szCs w:val="28"/>
          <w:lang w:val="uk-UA"/>
        </w:rPr>
        <w:t xml:space="preserve"> наукових робіт), або керівництво постійно діючим </w:t>
      </w:r>
      <w:r w:rsidRPr="00930147">
        <w:rPr>
          <w:rFonts w:ascii="Times New Roman" w:hAnsi="Times New Roman"/>
          <w:sz w:val="28"/>
          <w:szCs w:val="28"/>
          <w:lang w:val="uk-UA"/>
        </w:rPr>
        <w:t>студентським</w:t>
      </w:r>
      <w:r w:rsidR="00266DEE" w:rsidRPr="00930147">
        <w:rPr>
          <w:rFonts w:ascii="Times New Roman" w:hAnsi="Times New Roman"/>
          <w:sz w:val="28"/>
          <w:szCs w:val="28"/>
          <w:lang w:val="uk-UA"/>
        </w:rPr>
        <w:t xml:space="preserve"> науковим гуртком/проблемною групою, або виконання обов’язків куратора групи; кер</w:t>
      </w:r>
      <w:r w:rsidRPr="00930147">
        <w:rPr>
          <w:rFonts w:ascii="Times New Roman" w:hAnsi="Times New Roman"/>
          <w:sz w:val="28"/>
          <w:szCs w:val="28"/>
          <w:lang w:val="uk-UA"/>
        </w:rPr>
        <w:t>івництво здобуваче</w:t>
      </w:r>
      <w:r w:rsidR="00266DEE" w:rsidRPr="00930147">
        <w:rPr>
          <w:rFonts w:ascii="Times New Roman" w:hAnsi="Times New Roman"/>
          <w:sz w:val="28"/>
          <w:szCs w:val="28"/>
          <w:lang w:val="uk-UA"/>
        </w:rPr>
        <w:t>м, який брав участь в Олімпійських, Паралімпійських іграх, Всесвітній та Всеукраїнській Універсіаді, чемпіонаті світу, Європи, Європейських іграх, етапах Кубку світу та Європи, чемпіонаті України; виконання обов’язків тренера, помічника тренера національної збірної команди  України з видів спорту;</w:t>
      </w:r>
    </w:p>
    <w:p w:rsidR="00266DEE" w:rsidRPr="00930147" w:rsidRDefault="00266DEE" w:rsidP="00266DEE">
      <w:pPr>
        <w:tabs>
          <w:tab w:val="left" w:pos="0"/>
        </w:tabs>
        <w:spacing w:before="0" w:after="0" w:line="240" w:lineRule="auto"/>
        <w:rPr>
          <w:rFonts w:ascii="Times New Roman" w:hAnsi="Times New Roman"/>
          <w:sz w:val="28"/>
          <w:szCs w:val="28"/>
          <w:lang w:val="uk-UA"/>
        </w:rPr>
      </w:pPr>
      <w:r w:rsidRPr="00930147">
        <w:rPr>
          <w:rFonts w:ascii="Times New Roman" w:hAnsi="Times New Roman"/>
          <w:sz w:val="28"/>
          <w:szCs w:val="28"/>
          <w:lang w:val="uk-UA"/>
        </w:rPr>
        <w:t>17) організація громадської (волонтерської) діяльності здобувачів , яка має професійне спрямування;</w:t>
      </w:r>
    </w:p>
    <w:p w:rsidR="00266DEE" w:rsidRPr="00930147" w:rsidRDefault="00266DEE" w:rsidP="00266DEE">
      <w:pPr>
        <w:tabs>
          <w:tab w:val="left" w:pos="0"/>
        </w:tabs>
        <w:spacing w:before="0" w:after="0" w:line="240" w:lineRule="auto"/>
        <w:rPr>
          <w:rFonts w:ascii="Times New Roman" w:hAnsi="Times New Roman"/>
          <w:sz w:val="28"/>
          <w:szCs w:val="28"/>
          <w:lang w:val="uk-UA"/>
        </w:rPr>
      </w:pPr>
      <w:r w:rsidRPr="00930147">
        <w:rPr>
          <w:rFonts w:ascii="Times New Roman" w:hAnsi="Times New Roman"/>
          <w:sz w:val="28"/>
          <w:szCs w:val="28"/>
          <w:lang w:val="uk-UA"/>
        </w:rPr>
        <w:t>18) наявність науково-популярних та/або консультаційних (дорадчих) та/або дискусійних публікацій з наукової або професійної тематики загальною кількістю три публікації;</w:t>
      </w:r>
    </w:p>
    <w:p w:rsidR="00266DEE" w:rsidRPr="00930147" w:rsidRDefault="00266DEE" w:rsidP="00266DEE">
      <w:pPr>
        <w:tabs>
          <w:tab w:val="left" w:pos="0"/>
        </w:tabs>
        <w:spacing w:before="0" w:after="0" w:line="240" w:lineRule="auto"/>
        <w:rPr>
          <w:rFonts w:ascii="Times New Roman" w:hAnsi="Times New Roman"/>
          <w:sz w:val="28"/>
          <w:szCs w:val="28"/>
          <w:lang w:val="uk-UA"/>
        </w:rPr>
      </w:pPr>
      <w:r w:rsidRPr="00930147">
        <w:rPr>
          <w:rFonts w:ascii="Times New Roman" w:hAnsi="Times New Roman"/>
          <w:sz w:val="28"/>
          <w:szCs w:val="28"/>
          <w:lang w:val="uk-UA"/>
        </w:rPr>
        <w:t>19) поєднання науково-педагогічної роботи та практичної фахової діяльності.</w:t>
      </w:r>
    </w:p>
    <w:p w:rsidR="0075674D" w:rsidRPr="00930147" w:rsidRDefault="00266DEE" w:rsidP="0075674D">
      <w:pPr>
        <w:widowControl w:val="0"/>
        <w:tabs>
          <w:tab w:val="left" w:pos="1220"/>
        </w:tabs>
        <w:spacing w:before="0" w:after="0" w:line="240" w:lineRule="auto"/>
        <w:ind w:firstLine="0"/>
        <w:rPr>
          <w:rFonts w:ascii="Times New Roman" w:hAnsi="Times New Roman"/>
          <w:bCs/>
          <w:sz w:val="28"/>
          <w:szCs w:val="28"/>
          <w:lang w:val="uk-UA" w:eastAsia="ru-RU"/>
        </w:rPr>
      </w:pPr>
      <w:r w:rsidRPr="00930147">
        <w:rPr>
          <w:rFonts w:ascii="Times New Roman" w:hAnsi="Times New Roman"/>
          <w:bCs/>
          <w:sz w:val="28"/>
          <w:szCs w:val="28"/>
          <w:lang w:val="uk-UA" w:eastAsia="ru-RU"/>
        </w:rPr>
        <w:tab/>
      </w:r>
      <w:r w:rsidR="0075674D" w:rsidRPr="00930147">
        <w:rPr>
          <w:rFonts w:ascii="Times New Roman" w:hAnsi="Times New Roman"/>
          <w:bCs/>
          <w:sz w:val="28"/>
          <w:szCs w:val="28"/>
          <w:lang w:val="uk-UA" w:eastAsia="ru-RU"/>
        </w:rPr>
        <w:t xml:space="preserve">Загальні розрахунки годин навчального навантаження та годин персонального навантаження кожного науково-педагогічного працівника здійснюють кафедри на основі отриманих заявок, інших розпорядчих актів Університету, якими відповідним працівникам доручалося виконання робіт, що обліковуються в навчальному навантаженні. Терміни формування, подання на узгодження та затвердження означеної документації визначаються щороку наказом ректора </w:t>
      </w:r>
      <w:r w:rsidR="007A6B2C" w:rsidRPr="00930147">
        <w:rPr>
          <w:rFonts w:ascii="Times New Roman" w:hAnsi="Times New Roman"/>
          <w:bCs/>
          <w:sz w:val="28"/>
          <w:szCs w:val="28"/>
          <w:lang w:val="uk-UA" w:eastAsia="ru-RU"/>
        </w:rPr>
        <w:t xml:space="preserve">Університету </w:t>
      </w:r>
      <w:r w:rsidR="0075674D" w:rsidRPr="00930147">
        <w:rPr>
          <w:rFonts w:ascii="Times New Roman" w:hAnsi="Times New Roman"/>
          <w:bCs/>
          <w:sz w:val="28"/>
          <w:szCs w:val="28"/>
          <w:lang w:val="uk-UA" w:eastAsia="ru-RU"/>
        </w:rPr>
        <w:t xml:space="preserve">про підготовку до нового навчального року. </w:t>
      </w:r>
    </w:p>
    <w:p w:rsidR="0075674D" w:rsidRPr="00930147" w:rsidRDefault="007A6B2C" w:rsidP="0075674D">
      <w:pPr>
        <w:widowControl w:val="0"/>
        <w:tabs>
          <w:tab w:val="left" w:pos="1220"/>
        </w:tabs>
        <w:spacing w:before="0" w:after="0" w:line="240" w:lineRule="auto"/>
        <w:ind w:firstLine="0"/>
        <w:rPr>
          <w:rFonts w:ascii="Times New Roman" w:hAnsi="Times New Roman"/>
          <w:bCs/>
          <w:sz w:val="28"/>
          <w:szCs w:val="28"/>
          <w:lang w:val="uk-UA" w:eastAsia="ru-RU"/>
        </w:rPr>
      </w:pPr>
      <w:r w:rsidRPr="00930147">
        <w:rPr>
          <w:rFonts w:ascii="Times New Roman" w:hAnsi="Times New Roman"/>
          <w:bCs/>
          <w:sz w:val="28"/>
          <w:szCs w:val="28"/>
          <w:lang w:val="uk-UA" w:eastAsia="ru-RU"/>
        </w:rPr>
        <w:tab/>
      </w:r>
      <w:r w:rsidR="0075674D" w:rsidRPr="00930147">
        <w:rPr>
          <w:rFonts w:ascii="Times New Roman" w:hAnsi="Times New Roman"/>
          <w:bCs/>
          <w:sz w:val="28"/>
          <w:szCs w:val="28"/>
          <w:lang w:val="uk-UA" w:eastAsia="ru-RU"/>
        </w:rPr>
        <w:t>Розподіл замовлень на виконання навчального навантаження між викладачами кафедри здійснює її завідувач, схвалюється на з</w:t>
      </w:r>
      <w:r w:rsidRPr="00930147">
        <w:rPr>
          <w:rFonts w:ascii="Times New Roman" w:hAnsi="Times New Roman"/>
          <w:bCs/>
          <w:sz w:val="28"/>
          <w:szCs w:val="28"/>
          <w:lang w:val="uk-UA" w:eastAsia="ru-RU"/>
        </w:rPr>
        <w:t>асіданні кафедри, погоджується н</w:t>
      </w:r>
      <w:r w:rsidR="0075674D" w:rsidRPr="00930147">
        <w:rPr>
          <w:rFonts w:ascii="Times New Roman" w:hAnsi="Times New Roman"/>
          <w:bCs/>
          <w:sz w:val="28"/>
          <w:szCs w:val="28"/>
          <w:lang w:val="uk-UA" w:eastAsia="ru-RU"/>
        </w:rPr>
        <w:t>авчальною частиною та затверджується наказом ректора</w:t>
      </w:r>
      <w:r w:rsidRPr="00930147">
        <w:rPr>
          <w:rFonts w:ascii="Times New Roman" w:hAnsi="Times New Roman"/>
          <w:bCs/>
          <w:sz w:val="28"/>
          <w:szCs w:val="28"/>
          <w:lang w:val="uk-UA" w:eastAsia="ru-RU"/>
        </w:rPr>
        <w:t xml:space="preserve"> Університету</w:t>
      </w:r>
      <w:r w:rsidR="0075674D" w:rsidRPr="00930147">
        <w:rPr>
          <w:rFonts w:ascii="Times New Roman" w:hAnsi="Times New Roman"/>
          <w:bCs/>
          <w:sz w:val="28"/>
          <w:szCs w:val="28"/>
          <w:lang w:val="uk-UA" w:eastAsia="ru-RU"/>
        </w:rPr>
        <w:t>.</w:t>
      </w:r>
    </w:p>
    <w:p w:rsidR="0075674D" w:rsidRPr="00930147" w:rsidRDefault="007A6B2C" w:rsidP="0075674D">
      <w:pPr>
        <w:widowControl w:val="0"/>
        <w:tabs>
          <w:tab w:val="left" w:pos="1220"/>
        </w:tabs>
        <w:spacing w:before="0" w:after="0" w:line="240" w:lineRule="auto"/>
        <w:ind w:firstLine="0"/>
        <w:rPr>
          <w:rFonts w:ascii="Times New Roman" w:hAnsi="Times New Roman"/>
          <w:bCs/>
          <w:sz w:val="28"/>
          <w:szCs w:val="28"/>
          <w:lang w:val="uk-UA" w:eastAsia="ru-RU"/>
        </w:rPr>
      </w:pPr>
      <w:r w:rsidRPr="00930147">
        <w:rPr>
          <w:rFonts w:ascii="Times New Roman" w:hAnsi="Times New Roman"/>
          <w:bCs/>
          <w:sz w:val="28"/>
          <w:szCs w:val="28"/>
          <w:lang w:val="uk-UA" w:eastAsia="ru-RU"/>
        </w:rPr>
        <w:tab/>
      </w:r>
      <w:r w:rsidR="0075674D" w:rsidRPr="00930147">
        <w:rPr>
          <w:rFonts w:ascii="Times New Roman" w:hAnsi="Times New Roman"/>
          <w:bCs/>
          <w:sz w:val="28"/>
          <w:szCs w:val="28"/>
          <w:lang w:val="uk-UA" w:eastAsia="ru-RU"/>
        </w:rPr>
        <w:t xml:space="preserve">При розподілі навчального навантаження враховують фах (за дипломом, науковим ступенем і вченим званням), кваліфікаційні характеристики посад науково-педагогічних працівників, їхню наукову кваліфікацію, сферу наукових інтересів, досвід викладання та практичної роботи тощо. </w:t>
      </w:r>
    </w:p>
    <w:p w:rsidR="0075674D" w:rsidRPr="00930147" w:rsidRDefault="007A6B2C" w:rsidP="0075674D">
      <w:pPr>
        <w:widowControl w:val="0"/>
        <w:tabs>
          <w:tab w:val="left" w:pos="1220"/>
        </w:tabs>
        <w:spacing w:before="0" w:after="0" w:line="240" w:lineRule="auto"/>
        <w:ind w:firstLine="0"/>
        <w:rPr>
          <w:rFonts w:ascii="Times New Roman" w:hAnsi="Times New Roman"/>
          <w:bCs/>
          <w:sz w:val="28"/>
          <w:szCs w:val="28"/>
          <w:lang w:val="uk-UA" w:eastAsia="ru-RU"/>
        </w:rPr>
      </w:pPr>
      <w:r w:rsidRPr="00930147">
        <w:rPr>
          <w:rFonts w:ascii="Times New Roman" w:hAnsi="Times New Roman"/>
          <w:bCs/>
          <w:sz w:val="28"/>
          <w:szCs w:val="28"/>
          <w:lang w:val="uk-UA" w:eastAsia="ru-RU"/>
        </w:rPr>
        <w:tab/>
      </w:r>
      <w:r w:rsidR="0075674D" w:rsidRPr="00930147">
        <w:rPr>
          <w:rFonts w:ascii="Times New Roman" w:hAnsi="Times New Roman"/>
          <w:bCs/>
          <w:sz w:val="28"/>
          <w:szCs w:val="28"/>
          <w:lang w:val="uk-UA" w:eastAsia="ru-RU"/>
        </w:rPr>
        <w:t>Компетенція щодо визначення достатності фахового рівня викладача, який забезпечує викладання навчальної дисципліни, покладено на випускову кафедру та гаранта відповідної Освітньої програми. Дозволи щодо виконання робіт, які потребують вищої кваліфікації, ніж формал</w:t>
      </w:r>
      <w:r w:rsidR="00B03209" w:rsidRPr="00930147">
        <w:rPr>
          <w:rFonts w:ascii="Times New Roman" w:hAnsi="Times New Roman"/>
          <w:bCs/>
          <w:sz w:val="28"/>
          <w:szCs w:val="28"/>
          <w:lang w:val="uk-UA" w:eastAsia="ru-RU"/>
        </w:rPr>
        <w:t>ьно передбачено посадовими обов’язками (асистентам – на читання лекцій, доцентам –</w:t>
      </w:r>
      <w:r w:rsidR="0075674D" w:rsidRPr="00930147">
        <w:rPr>
          <w:rFonts w:ascii="Times New Roman" w:hAnsi="Times New Roman"/>
          <w:bCs/>
          <w:sz w:val="28"/>
          <w:szCs w:val="28"/>
          <w:lang w:val="uk-UA" w:eastAsia="ru-RU"/>
        </w:rPr>
        <w:t xml:space="preserve"> на керівництво аспірантами тощо) надаються в установленому </w:t>
      </w:r>
      <w:r w:rsidR="0075674D" w:rsidRPr="00930147">
        <w:rPr>
          <w:rFonts w:ascii="Times New Roman" w:hAnsi="Times New Roman"/>
          <w:bCs/>
          <w:sz w:val="28"/>
          <w:szCs w:val="28"/>
          <w:lang w:val="uk-UA" w:eastAsia="ru-RU"/>
        </w:rPr>
        <w:lastRenderedPageBreak/>
        <w:t xml:space="preserve">порядку, за мотивованим поданням кафедри. </w:t>
      </w:r>
    </w:p>
    <w:p w:rsidR="0075674D" w:rsidRPr="00930147" w:rsidRDefault="00B03209" w:rsidP="0075674D">
      <w:pPr>
        <w:widowControl w:val="0"/>
        <w:tabs>
          <w:tab w:val="left" w:pos="1220"/>
        </w:tabs>
        <w:spacing w:before="0" w:after="0" w:line="240" w:lineRule="auto"/>
        <w:ind w:firstLine="0"/>
        <w:rPr>
          <w:rFonts w:ascii="Times New Roman" w:hAnsi="Times New Roman"/>
          <w:bCs/>
          <w:sz w:val="28"/>
          <w:szCs w:val="28"/>
          <w:lang w:val="uk-UA" w:eastAsia="ru-RU"/>
        </w:rPr>
      </w:pPr>
      <w:r w:rsidRPr="00930147">
        <w:rPr>
          <w:rFonts w:ascii="Times New Roman" w:hAnsi="Times New Roman"/>
          <w:bCs/>
          <w:sz w:val="28"/>
          <w:szCs w:val="28"/>
          <w:lang w:val="uk-UA" w:eastAsia="ru-RU"/>
        </w:rPr>
        <w:tab/>
      </w:r>
      <w:r w:rsidR="0075674D" w:rsidRPr="00930147">
        <w:rPr>
          <w:rFonts w:ascii="Times New Roman" w:hAnsi="Times New Roman"/>
          <w:bCs/>
          <w:sz w:val="28"/>
          <w:szCs w:val="28"/>
          <w:lang w:val="uk-UA" w:eastAsia="ru-RU"/>
        </w:rPr>
        <w:t xml:space="preserve">Викладач, який уперше претендує на читання курсу лекцій, проводить відкриту лекцію, тематику та місце проведення якої погоджує завідувач кафедри. </w:t>
      </w:r>
    </w:p>
    <w:p w:rsidR="0075674D" w:rsidRPr="00930147" w:rsidRDefault="00B03209" w:rsidP="0075674D">
      <w:pPr>
        <w:widowControl w:val="0"/>
        <w:tabs>
          <w:tab w:val="left" w:pos="1220"/>
        </w:tabs>
        <w:spacing w:before="0" w:after="0" w:line="240" w:lineRule="auto"/>
        <w:ind w:firstLine="0"/>
        <w:rPr>
          <w:rFonts w:ascii="Times New Roman" w:hAnsi="Times New Roman"/>
          <w:bCs/>
          <w:sz w:val="28"/>
          <w:szCs w:val="28"/>
          <w:lang w:val="uk-UA" w:eastAsia="ru-RU"/>
        </w:rPr>
      </w:pPr>
      <w:r w:rsidRPr="00930147">
        <w:rPr>
          <w:rFonts w:ascii="Times New Roman" w:hAnsi="Times New Roman"/>
          <w:bCs/>
          <w:sz w:val="28"/>
          <w:szCs w:val="28"/>
          <w:lang w:val="uk-UA" w:eastAsia="ru-RU"/>
        </w:rPr>
        <w:tab/>
      </w:r>
      <w:r w:rsidR="0075674D" w:rsidRPr="00930147">
        <w:rPr>
          <w:rFonts w:ascii="Times New Roman" w:hAnsi="Times New Roman"/>
          <w:bCs/>
          <w:sz w:val="28"/>
          <w:szCs w:val="28"/>
          <w:lang w:val="uk-UA" w:eastAsia="ru-RU"/>
        </w:rPr>
        <w:t xml:space="preserve">Залучення до проведення лекційних занять науково-педагогічних працівників, які не мають наукового ступеня або вченого звання, можливе, як виняток, на поточний навчальний рік з дозволу ректора </w:t>
      </w:r>
      <w:r w:rsidRPr="00930147">
        <w:rPr>
          <w:rFonts w:ascii="Times New Roman" w:hAnsi="Times New Roman"/>
          <w:bCs/>
          <w:sz w:val="28"/>
          <w:szCs w:val="28"/>
          <w:lang w:val="uk-UA" w:eastAsia="ru-RU"/>
        </w:rPr>
        <w:t xml:space="preserve">Університету </w:t>
      </w:r>
      <w:r w:rsidR="0075674D" w:rsidRPr="00930147">
        <w:rPr>
          <w:rFonts w:ascii="Times New Roman" w:hAnsi="Times New Roman"/>
          <w:bCs/>
          <w:sz w:val="28"/>
          <w:szCs w:val="28"/>
          <w:lang w:val="uk-UA" w:eastAsia="ru-RU"/>
        </w:rPr>
        <w:t>за спільним поданням декана факультету та кафедри.</w:t>
      </w:r>
    </w:p>
    <w:p w:rsidR="0075674D" w:rsidRPr="00930147" w:rsidRDefault="00B03209" w:rsidP="0075674D">
      <w:pPr>
        <w:widowControl w:val="0"/>
        <w:tabs>
          <w:tab w:val="left" w:pos="1220"/>
        </w:tabs>
        <w:spacing w:before="0" w:after="0" w:line="240" w:lineRule="auto"/>
        <w:ind w:firstLine="0"/>
        <w:rPr>
          <w:rFonts w:ascii="Times New Roman" w:hAnsi="Times New Roman"/>
          <w:bCs/>
          <w:sz w:val="28"/>
          <w:szCs w:val="28"/>
          <w:lang w:val="uk-UA" w:eastAsia="ru-RU"/>
        </w:rPr>
      </w:pPr>
      <w:r w:rsidRPr="00930147">
        <w:rPr>
          <w:rFonts w:ascii="Times New Roman" w:hAnsi="Times New Roman"/>
          <w:bCs/>
          <w:sz w:val="28"/>
          <w:szCs w:val="28"/>
          <w:lang w:val="uk-UA" w:eastAsia="ru-RU"/>
        </w:rPr>
        <w:tab/>
      </w:r>
      <w:r w:rsidR="0075674D" w:rsidRPr="00930147">
        <w:rPr>
          <w:rFonts w:ascii="Times New Roman" w:hAnsi="Times New Roman"/>
          <w:bCs/>
          <w:sz w:val="28"/>
          <w:szCs w:val="28"/>
          <w:lang w:val="uk-UA" w:eastAsia="ru-RU"/>
        </w:rPr>
        <w:t xml:space="preserve">Викладач має право не погодитись із персональним навчальним навантаженням, якщо його обсяг перевищує встановлені в Університеті гранично допустимі максимальні показники або він не має необхідної для якісного виконання дорученої роботи кваліфікації. </w:t>
      </w:r>
    </w:p>
    <w:p w:rsidR="0075674D" w:rsidRPr="00930147" w:rsidRDefault="00B03209" w:rsidP="0075674D">
      <w:pPr>
        <w:widowControl w:val="0"/>
        <w:tabs>
          <w:tab w:val="left" w:pos="1220"/>
        </w:tabs>
        <w:spacing w:before="0" w:after="0" w:line="240" w:lineRule="auto"/>
        <w:ind w:firstLine="0"/>
        <w:rPr>
          <w:rFonts w:ascii="Times New Roman" w:hAnsi="Times New Roman"/>
          <w:bCs/>
          <w:sz w:val="28"/>
          <w:szCs w:val="28"/>
          <w:lang w:val="uk-UA" w:eastAsia="ru-RU"/>
        </w:rPr>
      </w:pPr>
      <w:r w:rsidRPr="00930147">
        <w:rPr>
          <w:rFonts w:ascii="Times New Roman" w:hAnsi="Times New Roman"/>
          <w:bCs/>
          <w:sz w:val="28"/>
          <w:szCs w:val="28"/>
          <w:lang w:val="uk-UA" w:eastAsia="ru-RU"/>
        </w:rPr>
        <w:tab/>
      </w:r>
      <w:r w:rsidR="0075674D" w:rsidRPr="00930147">
        <w:rPr>
          <w:rFonts w:ascii="Times New Roman" w:hAnsi="Times New Roman"/>
          <w:bCs/>
          <w:sz w:val="28"/>
          <w:szCs w:val="28"/>
          <w:lang w:val="uk-UA" w:eastAsia="ru-RU"/>
        </w:rPr>
        <w:t xml:space="preserve">Виділення навчального навантаження для осіб, які зараховуються на умовах сумісництва чи погодинної оплати, відбувається звичайно після формування навантаження штатних науково-педагогічних працівників. </w:t>
      </w:r>
    </w:p>
    <w:p w:rsidR="0075674D" w:rsidRPr="00930147" w:rsidRDefault="00B03209" w:rsidP="0075674D">
      <w:pPr>
        <w:widowControl w:val="0"/>
        <w:tabs>
          <w:tab w:val="left" w:pos="1220"/>
        </w:tabs>
        <w:spacing w:before="0" w:after="0" w:line="240" w:lineRule="auto"/>
        <w:ind w:firstLine="0"/>
        <w:rPr>
          <w:rFonts w:ascii="Times New Roman" w:hAnsi="Times New Roman"/>
          <w:bCs/>
          <w:sz w:val="28"/>
          <w:szCs w:val="28"/>
          <w:lang w:val="uk-UA" w:eastAsia="ru-RU"/>
        </w:rPr>
      </w:pPr>
      <w:r w:rsidRPr="00930147">
        <w:rPr>
          <w:rFonts w:ascii="Times New Roman" w:hAnsi="Times New Roman"/>
          <w:bCs/>
          <w:sz w:val="28"/>
          <w:szCs w:val="28"/>
          <w:lang w:val="uk-UA" w:eastAsia="ru-RU"/>
        </w:rPr>
        <w:tab/>
      </w:r>
      <w:r w:rsidR="0075674D" w:rsidRPr="00930147">
        <w:rPr>
          <w:rFonts w:ascii="Times New Roman" w:hAnsi="Times New Roman"/>
          <w:bCs/>
          <w:sz w:val="28"/>
          <w:szCs w:val="28"/>
          <w:lang w:val="uk-UA" w:eastAsia="ru-RU"/>
        </w:rPr>
        <w:t xml:space="preserve">Річний план виконання науково-педагогічним працівником методичних, наукових та організаційних робіт формується на навчальний рік за його пропозицією, з урахуванням умов контракту, плану розвитку кафедри, факультету та Університету та затверджується кафедрою. </w:t>
      </w:r>
    </w:p>
    <w:p w:rsidR="0075674D" w:rsidRPr="00930147" w:rsidRDefault="00B03209" w:rsidP="0075674D">
      <w:pPr>
        <w:widowControl w:val="0"/>
        <w:tabs>
          <w:tab w:val="left" w:pos="1220"/>
        </w:tabs>
        <w:spacing w:before="0" w:after="0" w:line="240" w:lineRule="auto"/>
        <w:ind w:firstLine="0"/>
        <w:rPr>
          <w:rFonts w:ascii="Times New Roman" w:hAnsi="Times New Roman"/>
          <w:bCs/>
          <w:sz w:val="28"/>
          <w:szCs w:val="28"/>
          <w:lang w:val="uk-UA" w:eastAsia="ru-RU"/>
        </w:rPr>
      </w:pPr>
      <w:r w:rsidRPr="00930147">
        <w:rPr>
          <w:rFonts w:ascii="Times New Roman" w:hAnsi="Times New Roman"/>
          <w:bCs/>
          <w:sz w:val="28"/>
          <w:szCs w:val="28"/>
          <w:lang w:val="uk-UA" w:eastAsia="ru-RU"/>
        </w:rPr>
        <w:tab/>
      </w:r>
      <w:r w:rsidR="0075674D" w:rsidRPr="00930147">
        <w:rPr>
          <w:rFonts w:ascii="Times New Roman" w:hAnsi="Times New Roman"/>
          <w:bCs/>
          <w:sz w:val="28"/>
          <w:szCs w:val="28"/>
          <w:lang w:val="uk-UA" w:eastAsia="ru-RU"/>
        </w:rPr>
        <w:t xml:space="preserve">Основним документом, що визначає організацію роботи науково-педагогічного працівника впродовж навчального року, є індивідуальний план роботи. Навчальну, наукову, методичну та організаційно-виховну роботу планують та вносять до відповідних розділів індивідуального плану роботи науково-педагогічного працівника на навчальний рік із зазначенням конкретних підсумкових результатів. </w:t>
      </w:r>
    </w:p>
    <w:p w:rsidR="00B03209" w:rsidRPr="00930147" w:rsidRDefault="0075674D" w:rsidP="00B03209">
      <w:pPr>
        <w:shd w:val="clear" w:color="auto" w:fill="FFFFFF"/>
        <w:tabs>
          <w:tab w:val="left" w:pos="0"/>
        </w:tabs>
        <w:spacing w:before="0" w:after="0" w:line="240" w:lineRule="auto"/>
        <w:rPr>
          <w:rFonts w:ascii="Times New Roman" w:hAnsi="Times New Roman"/>
          <w:bCs/>
          <w:sz w:val="28"/>
          <w:szCs w:val="28"/>
          <w:lang w:val="uk-UA" w:eastAsia="ru-RU"/>
        </w:rPr>
      </w:pPr>
      <w:r w:rsidRPr="00930147">
        <w:rPr>
          <w:rFonts w:ascii="Times New Roman" w:hAnsi="Times New Roman"/>
          <w:bCs/>
          <w:sz w:val="28"/>
          <w:szCs w:val="28"/>
          <w:lang w:val="uk-UA" w:eastAsia="ru-RU"/>
        </w:rPr>
        <w:t xml:space="preserve">Індивідуальні плани складають усі науково-педагогічні працівники (штатні, сумісники, ті, що працюють із погодинною оплатою), розглядають і затверджують на засіданні кафедри, підписує завідувач кафедри. Індивідуальний план завідувача кафедри підписує декан факультету. </w:t>
      </w:r>
    </w:p>
    <w:p w:rsidR="00B03209" w:rsidRPr="00930147" w:rsidRDefault="00B03209" w:rsidP="00B2494A">
      <w:pPr>
        <w:tabs>
          <w:tab w:val="left" w:pos="0"/>
        </w:tabs>
        <w:spacing w:before="0" w:after="0" w:line="240" w:lineRule="auto"/>
        <w:rPr>
          <w:rFonts w:ascii="Times New Roman" w:hAnsi="Times New Roman"/>
          <w:sz w:val="28"/>
          <w:szCs w:val="28"/>
          <w:lang w:val="uk-UA"/>
        </w:rPr>
      </w:pPr>
      <w:r w:rsidRPr="00930147">
        <w:rPr>
          <w:rFonts w:ascii="Times New Roman" w:hAnsi="Times New Roman"/>
          <w:sz w:val="28"/>
          <w:szCs w:val="28"/>
          <w:lang w:val="uk-UA"/>
        </w:rPr>
        <w:t>Розділи індивідуального плану, роботи за якими не виконуються на даній кафедрі взагалі або не плануються конкретному викладачеві або ним не заповнюються. У незаповненому розділі ставиться позначка «Робота викладачеві не планується» з обов’язковим поясненням причин.</w:t>
      </w:r>
    </w:p>
    <w:p w:rsidR="00B549EE" w:rsidRPr="00930147" w:rsidRDefault="002D2F14" w:rsidP="00B2494A">
      <w:pPr>
        <w:tabs>
          <w:tab w:val="left" w:pos="0"/>
        </w:tabs>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4.8</w:t>
      </w:r>
      <w:r w:rsidR="00B2494A" w:rsidRPr="00930147">
        <w:rPr>
          <w:rFonts w:ascii="Times New Roman" w:hAnsi="Times New Roman"/>
          <w:sz w:val="28"/>
          <w:szCs w:val="28"/>
          <w:lang w:val="uk-UA" w:eastAsia="uk-UA"/>
        </w:rPr>
        <w:t xml:space="preserve">.3. </w:t>
      </w:r>
      <w:r w:rsidR="00B549EE" w:rsidRPr="00930147">
        <w:rPr>
          <w:rFonts w:ascii="Times New Roman" w:hAnsi="Times New Roman"/>
          <w:sz w:val="28"/>
          <w:szCs w:val="28"/>
          <w:lang w:val="uk-UA" w:eastAsia="uk-UA"/>
        </w:rPr>
        <w:t>Графік робочого часу викладача визначається розкладом аудиторних навчальних занять і консультацій, розкладом або графіком контрольних заходів та іншими видами робіт, передбаченими індивідуальним планом викладача.</w:t>
      </w:r>
    </w:p>
    <w:p w:rsidR="00B549EE" w:rsidRPr="00930147" w:rsidRDefault="00B549EE" w:rsidP="00B2494A">
      <w:pPr>
        <w:tabs>
          <w:tab w:val="left" w:pos="0"/>
        </w:tabs>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 xml:space="preserve">Час виконання робіт, не передбачених розкладом або графіком контрольних заходів, визначається з урахуванням особливостей спеціальності та форм </w:t>
      </w:r>
      <w:r w:rsidR="00B2494A" w:rsidRPr="00930147">
        <w:rPr>
          <w:rFonts w:ascii="Times New Roman" w:hAnsi="Times New Roman"/>
          <w:sz w:val="28"/>
          <w:szCs w:val="28"/>
          <w:lang w:val="uk-UA" w:eastAsia="uk-UA"/>
        </w:rPr>
        <w:t>здобуття освіти</w:t>
      </w:r>
      <w:r w:rsidRPr="00930147">
        <w:rPr>
          <w:rFonts w:ascii="Times New Roman" w:hAnsi="Times New Roman"/>
          <w:sz w:val="28"/>
          <w:szCs w:val="28"/>
          <w:lang w:val="uk-UA" w:eastAsia="uk-UA"/>
        </w:rPr>
        <w:t>.</w:t>
      </w:r>
    </w:p>
    <w:p w:rsidR="00B549EE" w:rsidRPr="00930147" w:rsidRDefault="00B549EE" w:rsidP="00B2494A">
      <w:pPr>
        <w:tabs>
          <w:tab w:val="left" w:pos="0"/>
        </w:tabs>
        <w:spacing w:before="0" w:after="0" w:line="240" w:lineRule="auto"/>
        <w:rPr>
          <w:rFonts w:ascii="Times New Roman" w:hAnsi="Times New Roman"/>
          <w:sz w:val="28"/>
          <w:szCs w:val="28"/>
          <w:lang w:val="uk-UA" w:eastAsia="uk-UA"/>
        </w:rPr>
      </w:pPr>
      <w:r w:rsidRPr="00930147">
        <w:rPr>
          <w:rFonts w:ascii="Times New Roman" w:hAnsi="Times New Roman"/>
          <w:sz w:val="28"/>
          <w:szCs w:val="28"/>
          <w:lang w:val="uk-UA" w:eastAsia="uk-UA"/>
        </w:rPr>
        <w:t>Викладач зобов’язаний дотримуватися встановленого графіка робочого часу.</w:t>
      </w:r>
    </w:p>
    <w:p w:rsidR="00B549EE" w:rsidRPr="00930147" w:rsidRDefault="00EA2E0C" w:rsidP="00B2494A">
      <w:pPr>
        <w:tabs>
          <w:tab w:val="left" w:pos="0"/>
        </w:tabs>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xml:space="preserve">4.8.4. </w:t>
      </w:r>
      <w:r w:rsidR="00B549EE" w:rsidRPr="00930147">
        <w:rPr>
          <w:rFonts w:ascii="Times New Roman" w:hAnsi="Times New Roman"/>
          <w:sz w:val="28"/>
          <w:szCs w:val="28"/>
          <w:lang w:val="uk-UA"/>
        </w:rPr>
        <w:t xml:space="preserve">Хід виконання індивідуальних планів викладачів повинен періодично перевірятися шляхом обговорення на засіданнях кафедри з критичною оцінкою якості виконання кожного виду робіт, вимогою </w:t>
      </w:r>
      <w:r w:rsidR="00B549EE" w:rsidRPr="00930147">
        <w:rPr>
          <w:rFonts w:ascii="Times New Roman" w:hAnsi="Times New Roman"/>
          <w:sz w:val="28"/>
          <w:szCs w:val="28"/>
          <w:lang w:val="uk-UA"/>
        </w:rPr>
        <w:lastRenderedPageBreak/>
        <w:t>особистого пояснення кожним виконавцем причин низької якості, несвоєчасності виконання або невиконання роботи, передбаченої планом. Позначки про виконання запланованих заходів вносяться наприкінці кожного семестру.</w:t>
      </w:r>
    </w:p>
    <w:p w:rsidR="00B549EE" w:rsidRPr="00930147" w:rsidRDefault="00EA2E0C" w:rsidP="00B2494A">
      <w:pPr>
        <w:tabs>
          <w:tab w:val="left" w:pos="0"/>
        </w:tabs>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xml:space="preserve">4.8.5. </w:t>
      </w:r>
      <w:r w:rsidR="00B549EE" w:rsidRPr="00930147">
        <w:rPr>
          <w:rFonts w:ascii="Times New Roman" w:hAnsi="Times New Roman"/>
          <w:sz w:val="28"/>
          <w:szCs w:val="28"/>
          <w:lang w:val="uk-UA"/>
        </w:rPr>
        <w:t xml:space="preserve">Облік навчальної роботи викладачів здійснюється за фактичними витратами часу. </w:t>
      </w:r>
    </w:p>
    <w:p w:rsidR="00B549EE" w:rsidRPr="00930147" w:rsidRDefault="00B549EE" w:rsidP="00B2494A">
      <w:pPr>
        <w:tabs>
          <w:tab w:val="left" w:pos="0"/>
        </w:tabs>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xml:space="preserve">На підставі такого обговорення завідувач кафедри робить позначки у плані кожного з викладачів у розділі «Висновок про </w:t>
      </w:r>
      <w:r w:rsidR="00B2494A" w:rsidRPr="00930147">
        <w:rPr>
          <w:rFonts w:ascii="Times New Roman" w:hAnsi="Times New Roman"/>
          <w:sz w:val="28"/>
          <w:szCs w:val="28"/>
          <w:lang w:val="uk-UA"/>
        </w:rPr>
        <w:t>виконання і</w:t>
      </w:r>
      <w:r w:rsidRPr="00930147">
        <w:rPr>
          <w:rFonts w:ascii="Times New Roman" w:hAnsi="Times New Roman"/>
          <w:sz w:val="28"/>
          <w:szCs w:val="28"/>
          <w:lang w:val="uk-UA"/>
        </w:rPr>
        <w:t xml:space="preserve">ндивідуального плану». Завідувач кафедри робить позначку «План виконаний повністю», якщо всі без винятків види роботи і заходи були дійсно виконані та оцінює якість всіх запланованих видів робіт кожним викладачем з відповідним записом. </w:t>
      </w:r>
    </w:p>
    <w:p w:rsidR="00B549EE" w:rsidRPr="00930147" w:rsidRDefault="00B549EE" w:rsidP="00B2494A">
      <w:pPr>
        <w:tabs>
          <w:tab w:val="left" w:pos="0"/>
        </w:tabs>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xml:space="preserve">Якщо заплановані види робіт та заходів не було виконано, робиться позначка про їх невиконання (окремо для кожного з невиконаних видів роботи та заходів) з поясненням причин. У випадку виконання викладачем протягом семестру видів роботи та заходів, які не були заплановані, у «Висновку про виконання </w:t>
      </w:r>
      <w:r w:rsidR="00B2494A" w:rsidRPr="00930147">
        <w:rPr>
          <w:rFonts w:ascii="Times New Roman" w:hAnsi="Times New Roman"/>
          <w:sz w:val="28"/>
          <w:szCs w:val="28"/>
          <w:lang w:val="uk-UA"/>
        </w:rPr>
        <w:t>і</w:t>
      </w:r>
      <w:r w:rsidRPr="00930147">
        <w:rPr>
          <w:rFonts w:ascii="Times New Roman" w:hAnsi="Times New Roman"/>
          <w:sz w:val="28"/>
          <w:szCs w:val="28"/>
          <w:lang w:val="uk-UA"/>
        </w:rPr>
        <w:t>ндивідуального плану» також робляться відповідні позначки.</w:t>
      </w:r>
    </w:p>
    <w:p w:rsidR="00B549EE" w:rsidRPr="00930147" w:rsidRDefault="00B549EE" w:rsidP="00B2494A">
      <w:pPr>
        <w:tabs>
          <w:tab w:val="left" w:pos="0"/>
        </w:tabs>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xml:space="preserve">Фактичне виконання індивідуальних планів науково-педагогічними працівниками обговорюється та затверджується на засіданні кафедри при підведенні підсумків навчального року. </w:t>
      </w:r>
    </w:p>
    <w:p w:rsidR="00B549EE" w:rsidRPr="00930147" w:rsidRDefault="00B549EE" w:rsidP="00B2494A">
      <w:pPr>
        <w:shd w:val="clear" w:color="auto" w:fill="FFFFFF"/>
        <w:tabs>
          <w:tab w:val="left" w:pos="0"/>
        </w:tabs>
        <w:spacing w:before="0" w:after="0" w:line="240" w:lineRule="auto"/>
        <w:rPr>
          <w:rFonts w:ascii="Times New Roman" w:hAnsi="Times New Roman"/>
          <w:sz w:val="28"/>
          <w:szCs w:val="28"/>
          <w:lang w:val="uk-UA"/>
        </w:rPr>
      </w:pPr>
      <w:r w:rsidRPr="00930147">
        <w:rPr>
          <w:rFonts w:ascii="Times New Roman" w:hAnsi="Times New Roman"/>
          <w:sz w:val="28"/>
          <w:szCs w:val="28"/>
          <w:lang w:val="uk-UA"/>
        </w:rPr>
        <w:t xml:space="preserve">Наприкінці навчального року науково-педагогічними працівниками </w:t>
      </w:r>
      <w:r w:rsidR="00B2494A" w:rsidRPr="00930147">
        <w:rPr>
          <w:rFonts w:ascii="Times New Roman" w:hAnsi="Times New Roman"/>
          <w:sz w:val="28"/>
          <w:szCs w:val="28"/>
          <w:lang w:val="uk-UA"/>
        </w:rPr>
        <w:t xml:space="preserve">Університету </w:t>
      </w:r>
      <w:r w:rsidRPr="00930147">
        <w:rPr>
          <w:rFonts w:ascii="Times New Roman" w:hAnsi="Times New Roman"/>
          <w:sz w:val="28"/>
          <w:szCs w:val="28"/>
          <w:lang w:val="uk-UA"/>
        </w:rPr>
        <w:t>формується звіт з самооцінки виконаної роботи за всіма напрямками, з описанням досягнутих результатів або пояснень причин у разі невиконання запланованих завдань, який подається разом з індивідуальним планом на розгляд і затвердження завідувачу кафедри та проректору з науково-педагогічної роботи.</w:t>
      </w:r>
    </w:p>
    <w:p w:rsidR="00B549EE" w:rsidRPr="00930147" w:rsidRDefault="00B549EE" w:rsidP="00B2494A">
      <w:pPr>
        <w:shd w:val="clear" w:color="auto" w:fill="FFFFFF"/>
        <w:tabs>
          <w:tab w:val="left" w:pos="0"/>
        </w:tabs>
        <w:spacing w:before="0" w:after="0" w:line="240" w:lineRule="auto"/>
        <w:rPr>
          <w:rFonts w:ascii="Times New Roman" w:hAnsi="Times New Roman"/>
          <w:sz w:val="28"/>
          <w:szCs w:val="28"/>
          <w:lang w:val="uk-UA"/>
        </w:rPr>
      </w:pPr>
      <w:r w:rsidRPr="00930147">
        <w:rPr>
          <w:rFonts w:ascii="Times New Roman" w:hAnsi="Times New Roman"/>
          <w:sz w:val="28"/>
          <w:szCs w:val="28"/>
          <w:lang w:val="uk-UA"/>
        </w:rPr>
        <w:t>Н</w:t>
      </w:r>
      <w:r w:rsidR="00B2494A" w:rsidRPr="00930147">
        <w:rPr>
          <w:rFonts w:ascii="Times New Roman" w:hAnsi="Times New Roman"/>
          <w:sz w:val="28"/>
          <w:szCs w:val="28"/>
          <w:lang w:val="uk-UA"/>
        </w:rPr>
        <w:t>а підставі звіту про виконання і</w:t>
      </w:r>
      <w:r w:rsidRPr="00930147">
        <w:rPr>
          <w:rFonts w:ascii="Times New Roman" w:hAnsi="Times New Roman"/>
          <w:sz w:val="28"/>
          <w:szCs w:val="28"/>
          <w:lang w:val="uk-UA"/>
        </w:rPr>
        <w:t xml:space="preserve">ндивідуального плану адміністрація </w:t>
      </w:r>
      <w:r w:rsidR="00B2494A" w:rsidRPr="00930147">
        <w:rPr>
          <w:rFonts w:ascii="Times New Roman" w:hAnsi="Times New Roman"/>
          <w:sz w:val="28"/>
          <w:szCs w:val="28"/>
          <w:lang w:val="uk-UA"/>
        </w:rPr>
        <w:t>Університету</w:t>
      </w:r>
      <w:r w:rsidRPr="00930147">
        <w:rPr>
          <w:rFonts w:ascii="Times New Roman" w:hAnsi="Times New Roman"/>
          <w:sz w:val="28"/>
          <w:szCs w:val="28"/>
          <w:lang w:val="uk-UA"/>
        </w:rPr>
        <w:t xml:space="preserve"> приймає рішення про дотримання викладачем умов укладеного з ним контракту і, відповідно, щодо доцільності продовження контракту, застосування корегуючого коефіцієнту до заробітної плати викладача.</w:t>
      </w:r>
    </w:p>
    <w:p w:rsidR="002D2F14" w:rsidRPr="00930147" w:rsidRDefault="002D2F14" w:rsidP="00B2494A">
      <w:pPr>
        <w:widowControl w:val="0"/>
        <w:tabs>
          <w:tab w:val="left" w:pos="1220"/>
        </w:tabs>
        <w:spacing w:before="0" w:after="0" w:line="240" w:lineRule="auto"/>
        <w:ind w:firstLine="0"/>
        <w:jc w:val="center"/>
        <w:rPr>
          <w:rFonts w:ascii="Times New Roman" w:hAnsi="Times New Roman"/>
          <w:b/>
          <w:i/>
          <w:sz w:val="28"/>
          <w:szCs w:val="28"/>
          <w:lang w:val="uk-UA"/>
        </w:rPr>
      </w:pPr>
    </w:p>
    <w:p w:rsidR="00964A77" w:rsidRPr="00930147" w:rsidRDefault="00964A77" w:rsidP="001C7309">
      <w:pPr>
        <w:widowControl w:val="0"/>
        <w:tabs>
          <w:tab w:val="left" w:pos="1383"/>
        </w:tabs>
        <w:spacing w:before="0" w:after="0" w:line="240" w:lineRule="auto"/>
        <w:ind w:firstLine="0"/>
        <w:rPr>
          <w:rFonts w:ascii="Times New Roman" w:hAnsi="Times New Roman"/>
          <w:sz w:val="28"/>
          <w:szCs w:val="28"/>
          <w:lang w:val="uk-UA" w:eastAsia="ru-RU"/>
        </w:rPr>
      </w:pPr>
    </w:p>
    <w:p w:rsidR="00964A77" w:rsidRPr="00930147" w:rsidRDefault="003B5828" w:rsidP="001C7309">
      <w:pPr>
        <w:widowControl w:val="0"/>
        <w:tabs>
          <w:tab w:val="left" w:pos="1383"/>
        </w:tabs>
        <w:spacing w:before="0" w:after="0" w:line="240" w:lineRule="auto"/>
        <w:ind w:firstLine="0"/>
        <w:jc w:val="center"/>
        <w:rPr>
          <w:rFonts w:ascii="Times New Roman" w:hAnsi="Times New Roman"/>
          <w:b/>
          <w:sz w:val="28"/>
          <w:szCs w:val="28"/>
          <w:lang w:val="uk-UA" w:eastAsia="ru-RU"/>
        </w:rPr>
      </w:pPr>
      <w:r w:rsidRPr="00930147">
        <w:rPr>
          <w:rFonts w:ascii="Times New Roman" w:hAnsi="Times New Roman"/>
          <w:b/>
          <w:sz w:val="28"/>
          <w:szCs w:val="28"/>
          <w:lang w:val="uk-UA" w:eastAsia="ru-RU"/>
        </w:rPr>
        <w:t xml:space="preserve">5. </w:t>
      </w:r>
      <w:r w:rsidR="00964A77" w:rsidRPr="00930147">
        <w:rPr>
          <w:rFonts w:ascii="Times New Roman" w:hAnsi="Times New Roman"/>
          <w:b/>
          <w:sz w:val="28"/>
          <w:szCs w:val="28"/>
          <w:lang w:val="uk-UA" w:eastAsia="ru-RU"/>
        </w:rPr>
        <w:t>ПРИКІНЦЕВІ ПОЛОЖЕННЯ</w:t>
      </w:r>
    </w:p>
    <w:p w:rsidR="00964A77" w:rsidRPr="00930147" w:rsidRDefault="00964A77" w:rsidP="001C7309">
      <w:pPr>
        <w:widowControl w:val="0"/>
        <w:tabs>
          <w:tab w:val="left" w:pos="1383"/>
        </w:tabs>
        <w:spacing w:before="0" w:after="0" w:line="240" w:lineRule="auto"/>
        <w:ind w:firstLine="0"/>
        <w:rPr>
          <w:rFonts w:ascii="Times New Roman" w:hAnsi="Times New Roman"/>
          <w:sz w:val="28"/>
          <w:szCs w:val="28"/>
          <w:lang w:val="uk-UA" w:eastAsia="ru-RU"/>
        </w:rPr>
      </w:pPr>
    </w:p>
    <w:p w:rsidR="00964A77" w:rsidRPr="00930147" w:rsidRDefault="003B5828" w:rsidP="003B5828">
      <w:pPr>
        <w:widowControl w:val="0"/>
        <w:spacing w:before="0" w:after="0" w:line="240" w:lineRule="auto"/>
        <w:ind w:firstLine="0"/>
        <w:rPr>
          <w:rFonts w:ascii="Times New Roman" w:hAnsi="Times New Roman"/>
          <w:sz w:val="28"/>
          <w:szCs w:val="28"/>
          <w:lang w:val="uk-UA" w:eastAsia="ru-RU"/>
        </w:rPr>
      </w:pPr>
      <w:r w:rsidRPr="00930147">
        <w:rPr>
          <w:rFonts w:ascii="Times New Roman" w:hAnsi="Times New Roman"/>
          <w:sz w:val="28"/>
          <w:szCs w:val="28"/>
          <w:lang w:val="uk-UA" w:eastAsia="ru-RU"/>
        </w:rPr>
        <w:tab/>
        <w:t xml:space="preserve">5.1. </w:t>
      </w:r>
      <w:r w:rsidR="00964A77" w:rsidRPr="00930147">
        <w:rPr>
          <w:rFonts w:ascii="Times New Roman" w:hAnsi="Times New Roman"/>
          <w:sz w:val="28"/>
          <w:szCs w:val="28"/>
          <w:lang w:val="uk-UA" w:eastAsia="ru-RU"/>
        </w:rPr>
        <w:t>У разі змін у законодавстві та викликаною цим необхідністю до даного</w:t>
      </w:r>
      <w:r w:rsidR="00B611A2" w:rsidRPr="00930147">
        <w:rPr>
          <w:rFonts w:ascii="Times New Roman" w:hAnsi="Times New Roman"/>
          <w:sz w:val="28"/>
          <w:szCs w:val="28"/>
          <w:lang w:val="uk-UA" w:eastAsia="ru-RU"/>
        </w:rPr>
        <w:t xml:space="preserve"> </w:t>
      </w:r>
      <w:r w:rsidR="00964A77" w:rsidRPr="00930147">
        <w:rPr>
          <w:rFonts w:ascii="Times New Roman" w:hAnsi="Times New Roman"/>
          <w:sz w:val="28"/>
          <w:szCs w:val="28"/>
          <w:lang w:val="uk-UA" w:eastAsia="ru-RU"/>
        </w:rPr>
        <w:t>Положення можуть бути внесені доповнення, зміни шляхом їх розгляду на вченій раді Університету та затвердження наказом ректора Університету.</w:t>
      </w:r>
    </w:p>
    <w:p w:rsidR="00964A77" w:rsidRPr="001E6493" w:rsidRDefault="00B611A2" w:rsidP="003B5828">
      <w:pPr>
        <w:widowControl w:val="0"/>
        <w:spacing w:before="0" w:after="0" w:line="240" w:lineRule="auto"/>
        <w:ind w:firstLine="0"/>
        <w:rPr>
          <w:rFonts w:ascii="Times New Roman" w:hAnsi="Times New Roman"/>
          <w:sz w:val="28"/>
          <w:szCs w:val="28"/>
          <w:lang w:val="uk-UA" w:eastAsia="ru-RU"/>
        </w:rPr>
      </w:pPr>
      <w:r w:rsidRPr="00930147">
        <w:rPr>
          <w:rFonts w:ascii="Times New Roman" w:hAnsi="Times New Roman"/>
          <w:sz w:val="28"/>
          <w:szCs w:val="28"/>
          <w:lang w:val="uk-UA" w:eastAsia="ru-RU"/>
        </w:rPr>
        <w:tab/>
      </w:r>
      <w:r w:rsidR="003B5828" w:rsidRPr="00930147">
        <w:rPr>
          <w:rFonts w:ascii="Times New Roman" w:hAnsi="Times New Roman"/>
          <w:sz w:val="28"/>
          <w:szCs w:val="28"/>
          <w:lang w:val="uk-UA" w:eastAsia="ru-RU"/>
        </w:rPr>
        <w:t xml:space="preserve">5.2. </w:t>
      </w:r>
      <w:r w:rsidR="00964A77" w:rsidRPr="00930147">
        <w:rPr>
          <w:rFonts w:ascii="Times New Roman" w:hAnsi="Times New Roman"/>
          <w:sz w:val="28"/>
          <w:szCs w:val="28"/>
          <w:lang w:val="uk-UA" w:eastAsia="ru-RU"/>
        </w:rPr>
        <w:t>Дане Положення скасовується наказом ректора Університету, у тому числі у зв’язку з прийняттям нового відповідного Положення.</w:t>
      </w:r>
      <w:r w:rsidR="00964A77" w:rsidRPr="001E6493">
        <w:rPr>
          <w:rFonts w:ascii="Times New Roman" w:hAnsi="Times New Roman"/>
          <w:sz w:val="28"/>
          <w:szCs w:val="28"/>
          <w:lang w:val="uk-UA" w:eastAsia="ru-RU"/>
        </w:rPr>
        <w:t xml:space="preserve"> </w:t>
      </w:r>
    </w:p>
    <w:p w:rsidR="00964A77" w:rsidRPr="001E6493" w:rsidRDefault="00964A77" w:rsidP="003B5828">
      <w:pPr>
        <w:widowControl w:val="0"/>
        <w:spacing w:before="0" w:after="0" w:line="240" w:lineRule="auto"/>
        <w:ind w:firstLine="0"/>
        <w:rPr>
          <w:rFonts w:ascii="Times New Roman" w:hAnsi="Times New Roman"/>
          <w:sz w:val="28"/>
          <w:szCs w:val="28"/>
          <w:lang w:val="uk-UA" w:eastAsia="ru-RU"/>
        </w:rPr>
      </w:pPr>
    </w:p>
    <w:sectPr w:rsidR="00964A77" w:rsidRPr="001E6493" w:rsidSect="0001388C">
      <w:head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20B" w:rsidRDefault="0076220B">
      <w:pPr>
        <w:spacing w:before="0" w:after="0" w:line="240" w:lineRule="auto"/>
      </w:pPr>
      <w:r>
        <w:separator/>
      </w:r>
    </w:p>
  </w:endnote>
  <w:endnote w:type="continuationSeparator" w:id="0">
    <w:p w:rsidR="0076220B" w:rsidRDefault="0076220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20B" w:rsidRDefault="0076220B">
      <w:pPr>
        <w:spacing w:before="0" w:after="0" w:line="240" w:lineRule="auto"/>
      </w:pPr>
      <w:r>
        <w:separator/>
      </w:r>
    </w:p>
  </w:footnote>
  <w:footnote w:type="continuationSeparator" w:id="0">
    <w:p w:rsidR="0076220B" w:rsidRDefault="0076220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B52" w:rsidRDefault="00C5781B">
    <w:pPr>
      <w:rPr>
        <w:sz w:val="2"/>
        <w:szCs w:val="2"/>
        <w:lang w:eastAsia="ru-RU"/>
      </w:rPr>
    </w:pPr>
    <w:r>
      <w:rPr>
        <w:noProof/>
        <w:lang w:eastAsia="ru-RU"/>
      </w:rPr>
      <mc:AlternateContent>
        <mc:Choice Requires="wps">
          <w:drawing>
            <wp:anchor distT="0" distB="0" distL="63500" distR="63500" simplePos="0" relativeHeight="251657728" behindDoc="1" locked="0" layoutInCell="1" allowOverlap="1">
              <wp:simplePos x="0" y="0"/>
              <wp:positionH relativeFrom="page">
                <wp:posOffset>3751580</wp:posOffset>
              </wp:positionH>
              <wp:positionV relativeFrom="page">
                <wp:posOffset>312420</wp:posOffset>
              </wp:positionV>
              <wp:extent cx="57785" cy="1314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B52" w:rsidRDefault="00C81B52">
                          <w:pPr>
                            <w:pStyle w:val="10"/>
                            <w:shd w:val="clear" w:color="auto" w:fill="auto"/>
                            <w:spacing w:line="240" w:lineRule="auto"/>
                          </w:pPr>
                          <w:r>
                            <w:fldChar w:fldCharType="begin"/>
                          </w:r>
                          <w:r>
                            <w:instrText xml:space="preserve"> PAGE \* MERGEFORMAT </w:instrText>
                          </w:r>
                          <w:r>
                            <w:fldChar w:fldCharType="separate"/>
                          </w:r>
                          <w:r w:rsidR="00C5781B" w:rsidRPr="00C5781B">
                            <w:rPr>
                              <w:rStyle w:val="a4"/>
                              <w:color w:val="000000"/>
                              <w:lang w:eastAsia="uk-UA"/>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5.4pt;margin-top:24.6pt;width:4.55pt;height:10.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" filled="f" stroked="f">
              <v:textbox style="mso-fit-shape-to-text:t" inset="0,0,0,0">
                <w:txbxContent>
                  <w:p w:rsidR="00C81B52" w:rsidRDefault="00C81B52">
                    <w:pPr>
                      <w:pStyle w:val="10"/>
                      <w:shd w:val="clear" w:color="auto" w:fill="auto"/>
                      <w:spacing w:line="240" w:lineRule="auto"/>
                    </w:pPr>
                    <w:r>
                      <w:fldChar w:fldCharType="begin"/>
                    </w:r>
                    <w:r>
                      <w:instrText xml:space="preserve"> PAGE \* MERGEFORMAT </w:instrText>
                    </w:r>
                    <w:r>
                      <w:fldChar w:fldCharType="separate"/>
                    </w:r>
                    <w:r w:rsidR="00C5781B" w:rsidRPr="00C5781B">
                      <w:rPr>
                        <w:rStyle w:val="a4"/>
                        <w:color w:val="000000"/>
                        <w:lang w:eastAsia="uk-UA"/>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79B"/>
    <w:multiLevelType w:val="hybridMultilevel"/>
    <w:tmpl w:val="28EA18F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07516956"/>
    <w:multiLevelType w:val="hybridMultilevel"/>
    <w:tmpl w:val="CBB2FED4"/>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
    <w:nsid w:val="089B55F7"/>
    <w:multiLevelType w:val="hybridMultilevel"/>
    <w:tmpl w:val="3D6481D4"/>
    <w:lvl w:ilvl="0" w:tplc="16228486">
      <w:start w:val="2"/>
      <w:numFmt w:val="bullet"/>
      <w:lvlText w:val="-"/>
      <w:lvlJc w:val="left"/>
      <w:pPr>
        <w:ind w:left="23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092D22E1"/>
    <w:multiLevelType w:val="multilevel"/>
    <w:tmpl w:val="AF72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10DB7"/>
    <w:multiLevelType w:val="hybridMultilevel"/>
    <w:tmpl w:val="AE489446"/>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5">
    <w:nsid w:val="0C4F64D7"/>
    <w:multiLevelType w:val="multilevel"/>
    <w:tmpl w:val="C05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E969B3"/>
    <w:multiLevelType w:val="multilevel"/>
    <w:tmpl w:val="92FC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EE1A57"/>
    <w:multiLevelType w:val="multilevel"/>
    <w:tmpl w:val="8602A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7C5C74"/>
    <w:multiLevelType w:val="multilevel"/>
    <w:tmpl w:val="1EEA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EC6F19"/>
    <w:multiLevelType w:val="hybridMultilevel"/>
    <w:tmpl w:val="DF321D58"/>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0">
    <w:nsid w:val="1BF81E1F"/>
    <w:multiLevelType w:val="hybridMultilevel"/>
    <w:tmpl w:val="69D8F422"/>
    <w:lvl w:ilvl="0" w:tplc="C54A1B52">
      <w:start w:val="1"/>
      <w:numFmt w:val="bullet"/>
      <w:lvlText w:val=""/>
      <w:lvlJc w:val="left"/>
      <w:pPr>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1">
    <w:nsid w:val="1E10720E"/>
    <w:multiLevelType w:val="hybridMultilevel"/>
    <w:tmpl w:val="A750160A"/>
    <w:lvl w:ilvl="0" w:tplc="16DEB244">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nsid w:val="1E45064F"/>
    <w:multiLevelType w:val="multilevel"/>
    <w:tmpl w:val="4786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3C63E5"/>
    <w:multiLevelType w:val="multilevel"/>
    <w:tmpl w:val="3A4A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242380"/>
    <w:multiLevelType w:val="hybridMultilevel"/>
    <w:tmpl w:val="2A46078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nsid w:val="24B32095"/>
    <w:multiLevelType w:val="multilevel"/>
    <w:tmpl w:val="73AE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020ADC"/>
    <w:multiLevelType w:val="multilevel"/>
    <w:tmpl w:val="9B38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CD55EA"/>
    <w:multiLevelType w:val="multilevel"/>
    <w:tmpl w:val="6FD2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1862A2"/>
    <w:multiLevelType w:val="multilevel"/>
    <w:tmpl w:val="3C7C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522CF1"/>
    <w:multiLevelType w:val="multilevel"/>
    <w:tmpl w:val="BE9E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2F3899"/>
    <w:multiLevelType w:val="hybridMultilevel"/>
    <w:tmpl w:val="E59079A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nsid w:val="2E763414"/>
    <w:multiLevelType w:val="hybridMultilevel"/>
    <w:tmpl w:val="2F9606CE"/>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2">
    <w:nsid w:val="32E668C9"/>
    <w:multiLevelType w:val="multilevel"/>
    <w:tmpl w:val="6628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26326B"/>
    <w:multiLevelType w:val="hybridMultilevel"/>
    <w:tmpl w:val="D6921FF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4">
    <w:nsid w:val="36290756"/>
    <w:multiLevelType w:val="hybridMultilevel"/>
    <w:tmpl w:val="316C6D9E"/>
    <w:lvl w:ilvl="0" w:tplc="04220001">
      <w:start w:val="1"/>
      <w:numFmt w:val="bullet"/>
      <w:lvlText w:val=""/>
      <w:lvlJc w:val="left"/>
      <w:pPr>
        <w:tabs>
          <w:tab w:val="num" w:pos="1424"/>
        </w:tabs>
        <w:ind w:left="1424" w:hanging="360"/>
      </w:pPr>
      <w:rPr>
        <w:rFonts w:ascii="Symbol" w:hAnsi="Symbol" w:hint="default"/>
      </w:rPr>
    </w:lvl>
    <w:lvl w:ilvl="1" w:tplc="04220003" w:tentative="1">
      <w:start w:val="1"/>
      <w:numFmt w:val="bullet"/>
      <w:lvlText w:val="o"/>
      <w:lvlJc w:val="left"/>
      <w:pPr>
        <w:tabs>
          <w:tab w:val="num" w:pos="2144"/>
        </w:tabs>
        <w:ind w:left="2144" w:hanging="360"/>
      </w:pPr>
      <w:rPr>
        <w:rFonts w:ascii="Courier New" w:hAnsi="Courier New" w:cs="Courier New" w:hint="default"/>
      </w:rPr>
    </w:lvl>
    <w:lvl w:ilvl="2" w:tplc="04220005" w:tentative="1">
      <w:start w:val="1"/>
      <w:numFmt w:val="bullet"/>
      <w:lvlText w:val=""/>
      <w:lvlJc w:val="left"/>
      <w:pPr>
        <w:tabs>
          <w:tab w:val="num" w:pos="2864"/>
        </w:tabs>
        <w:ind w:left="2864" w:hanging="360"/>
      </w:pPr>
      <w:rPr>
        <w:rFonts w:ascii="Wingdings" w:hAnsi="Wingdings" w:hint="default"/>
      </w:rPr>
    </w:lvl>
    <w:lvl w:ilvl="3" w:tplc="04220001" w:tentative="1">
      <w:start w:val="1"/>
      <w:numFmt w:val="bullet"/>
      <w:lvlText w:val=""/>
      <w:lvlJc w:val="left"/>
      <w:pPr>
        <w:tabs>
          <w:tab w:val="num" w:pos="3584"/>
        </w:tabs>
        <w:ind w:left="3584" w:hanging="360"/>
      </w:pPr>
      <w:rPr>
        <w:rFonts w:ascii="Symbol" w:hAnsi="Symbol" w:hint="default"/>
      </w:rPr>
    </w:lvl>
    <w:lvl w:ilvl="4" w:tplc="04220003" w:tentative="1">
      <w:start w:val="1"/>
      <w:numFmt w:val="bullet"/>
      <w:lvlText w:val="o"/>
      <w:lvlJc w:val="left"/>
      <w:pPr>
        <w:tabs>
          <w:tab w:val="num" w:pos="4304"/>
        </w:tabs>
        <w:ind w:left="4304" w:hanging="360"/>
      </w:pPr>
      <w:rPr>
        <w:rFonts w:ascii="Courier New" w:hAnsi="Courier New" w:cs="Courier New" w:hint="default"/>
      </w:rPr>
    </w:lvl>
    <w:lvl w:ilvl="5" w:tplc="04220005" w:tentative="1">
      <w:start w:val="1"/>
      <w:numFmt w:val="bullet"/>
      <w:lvlText w:val=""/>
      <w:lvlJc w:val="left"/>
      <w:pPr>
        <w:tabs>
          <w:tab w:val="num" w:pos="5024"/>
        </w:tabs>
        <w:ind w:left="5024" w:hanging="360"/>
      </w:pPr>
      <w:rPr>
        <w:rFonts w:ascii="Wingdings" w:hAnsi="Wingdings" w:hint="default"/>
      </w:rPr>
    </w:lvl>
    <w:lvl w:ilvl="6" w:tplc="04220001" w:tentative="1">
      <w:start w:val="1"/>
      <w:numFmt w:val="bullet"/>
      <w:lvlText w:val=""/>
      <w:lvlJc w:val="left"/>
      <w:pPr>
        <w:tabs>
          <w:tab w:val="num" w:pos="5744"/>
        </w:tabs>
        <w:ind w:left="5744" w:hanging="360"/>
      </w:pPr>
      <w:rPr>
        <w:rFonts w:ascii="Symbol" w:hAnsi="Symbol" w:hint="default"/>
      </w:rPr>
    </w:lvl>
    <w:lvl w:ilvl="7" w:tplc="04220003" w:tentative="1">
      <w:start w:val="1"/>
      <w:numFmt w:val="bullet"/>
      <w:lvlText w:val="o"/>
      <w:lvlJc w:val="left"/>
      <w:pPr>
        <w:tabs>
          <w:tab w:val="num" w:pos="6464"/>
        </w:tabs>
        <w:ind w:left="6464" w:hanging="360"/>
      </w:pPr>
      <w:rPr>
        <w:rFonts w:ascii="Courier New" w:hAnsi="Courier New" w:cs="Courier New" w:hint="default"/>
      </w:rPr>
    </w:lvl>
    <w:lvl w:ilvl="8" w:tplc="04220005" w:tentative="1">
      <w:start w:val="1"/>
      <w:numFmt w:val="bullet"/>
      <w:lvlText w:val=""/>
      <w:lvlJc w:val="left"/>
      <w:pPr>
        <w:tabs>
          <w:tab w:val="num" w:pos="7184"/>
        </w:tabs>
        <w:ind w:left="7184" w:hanging="360"/>
      </w:pPr>
      <w:rPr>
        <w:rFonts w:ascii="Wingdings" w:hAnsi="Wingdings" w:hint="default"/>
      </w:rPr>
    </w:lvl>
  </w:abstractNum>
  <w:abstractNum w:abstractNumId="25">
    <w:nsid w:val="38DC1FB3"/>
    <w:multiLevelType w:val="hybridMultilevel"/>
    <w:tmpl w:val="B720F6D2"/>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6">
    <w:nsid w:val="3AF04668"/>
    <w:multiLevelType w:val="multilevel"/>
    <w:tmpl w:val="89B4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3062EC"/>
    <w:multiLevelType w:val="multilevel"/>
    <w:tmpl w:val="93F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B82E03"/>
    <w:multiLevelType w:val="multilevel"/>
    <w:tmpl w:val="DDB0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644978"/>
    <w:multiLevelType w:val="hybridMultilevel"/>
    <w:tmpl w:val="94E4706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0">
    <w:nsid w:val="41B868A9"/>
    <w:multiLevelType w:val="hybridMultilevel"/>
    <w:tmpl w:val="E8361C4E"/>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1">
    <w:nsid w:val="4880080A"/>
    <w:multiLevelType w:val="multilevel"/>
    <w:tmpl w:val="0B26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22747A"/>
    <w:multiLevelType w:val="hybridMultilevel"/>
    <w:tmpl w:val="55284DC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nsid w:val="4C2C7717"/>
    <w:multiLevelType w:val="hybridMultilevel"/>
    <w:tmpl w:val="9A18F9DE"/>
    <w:lvl w:ilvl="0" w:tplc="16DEB244">
      <w:start w:val="1"/>
      <w:numFmt w:val="bullet"/>
      <w:lvlText w:val=""/>
      <w:lvlJc w:val="left"/>
      <w:pPr>
        <w:tabs>
          <w:tab w:val="num" w:pos="927"/>
        </w:tabs>
        <w:ind w:left="927" w:hanging="567"/>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4">
    <w:nsid w:val="4C801A49"/>
    <w:multiLevelType w:val="multilevel"/>
    <w:tmpl w:val="465E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6435EB"/>
    <w:multiLevelType w:val="multilevel"/>
    <w:tmpl w:val="824E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C81039"/>
    <w:multiLevelType w:val="multilevel"/>
    <w:tmpl w:val="04FA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B943F1"/>
    <w:multiLevelType w:val="hybridMultilevel"/>
    <w:tmpl w:val="8AB47F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29003DB"/>
    <w:multiLevelType w:val="multilevel"/>
    <w:tmpl w:val="4230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002CB0"/>
    <w:multiLevelType w:val="multilevel"/>
    <w:tmpl w:val="3802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80402B"/>
    <w:multiLevelType w:val="hybridMultilevel"/>
    <w:tmpl w:val="D2F8FA70"/>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41">
    <w:nsid w:val="65216A1C"/>
    <w:multiLevelType w:val="multilevel"/>
    <w:tmpl w:val="057E318A"/>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5C205E"/>
    <w:multiLevelType w:val="hybridMultilevel"/>
    <w:tmpl w:val="AD10C3D8"/>
    <w:lvl w:ilvl="0" w:tplc="8B8E3AF8">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43">
    <w:nsid w:val="69070152"/>
    <w:multiLevelType w:val="multilevel"/>
    <w:tmpl w:val="CF3E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1D3A9D"/>
    <w:multiLevelType w:val="hybridMultilevel"/>
    <w:tmpl w:val="CF98B480"/>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45">
    <w:nsid w:val="6C484E49"/>
    <w:multiLevelType w:val="hybridMultilevel"/>
    <w:tmpl w:val="0FB01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0CC0C93"/>
    <w:multiLevelType w:val="multilevel"/>
    <w:tmpl w:val="3212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0DC7333"/>
    <w:multiLevelType w:val="hybridMultilevel"/>
    <w:tmpl w:val="87A07C10"/>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48">
    <w:nsid w:val="713717F7"/>
    <w:multiLevelType w:val="hybridMultilevel"/>
    <w:tmpl w:val="18164518"/>
    <w:lvl w:ilvl="0" w:tplc="C54A1B52">
      <w:start w:val="1"/>
      <w:numFmt w:val="bullet"/>
      <w:lvlText w:val=""/>
      <w:lvlJc w:val="left"/>
      <w:pPr>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49">
    <w:nsid w:val="71F0494E"/>
    <w:multiLevelType w:val="multilevel"/>
    <w:tmpl w:val="075E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37228A0"/>
    <w:multiLevelType w:val="multilevel"/>
    <w:tmpl w:val="5974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5DF2C7C"/>
    <w:multiLevelType w:val="hybridMultilevel"/>
    <w:tmpl w:val="54D024DC"/>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52">
    <w:nsid w:val="7EF0048A"/>
    <w:multiLevelType w:val="multilevel"/>
    <w:tmpl w:val="BD32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4"/>
  </w:num>
  <w:num w:numId="3">
    <w:abstractNumId w:val="40"/>
  </w:num>
  <w:num w:numId="4">
    <w:abstractNumId w:val="20"/>
  </w:num>
  <w:num w:numId="5">
    <w:abstractNumId w:val="9"/>
  </w:num>
  <w:num w:numId="6">
    <w:abstractNumId w:val="33"/>
  </w:num>
  <w:num w:numId="7">
    <w:abstractNumId w:val="11"/>
  </w:num>
  <w:num w:numId="8">
    <w:abstractNumId w:val="21"/>
  </w:num>
  <w:num w:numId="9">
    <w:abstractNumId w:val="10"/>
  </w:num>
  <w:num w:numId="10">
    <w:abstractNumId w:val="48"/>
  </w:num>
  <w:num w:numId="11">
    <w:abstractNumId w:val="0"/>
  </w:num>
  <w:num w:numId="12">
    <w:abstractNumId w:val="1"/>
  </w:num>
  <w:num w:numId="13">
    <w:abstractNumId w:val="23"/>
  </w:num>
  <w:num w:numId="14">
    <w:abstractNumId w:val="26"/>
  </w:num>
  <w:num w:numId="15">
    <w:abstractNumId w:val="31"/>
  </w:num>
  <w:num w:numId="16">
    <w:abstractNumId w:val="19"/>
  </w:num>
  <w:num w:numId="17">
    <w:abstractNumId w:val="7"/>
  </w:num>
  <w:num w:numId="18">
    <w:abstractNumId w:val="42"/>
  </w:num>
  <w:num w:numId="19">
    <w:abstractNumId w:val="49"/>
  </w:num>
  <w:num w:numId="20">
    <w:abstractNumId w:val="18"/>
  </w:num>
  <w:num w:numId="21">
    <w:abstractNumId w:val="35"/>
  </w:num>
  <w:num w:numId="22">
    <w:abstractNumId w:val="5"/>
  </w:num>
  <w:num w:numId="23">
    <w:abstractNumId w:val="34"/>
  </w:num>
  <w:num w:numId="24">
    <w:abstractNumId w:val="22"/>
  </w:num>
  <w:num w:numId="25">
    <w:abstractNumId w:val="28"/>
  </w:num>
  <w:num w:numId="26">
    <w:abstractNumId w:val="15"/>
  </w:num>
  <w:num w:numId="27">
    <w:abstractNumId w:val="27"/>
  </w:num>
  <w:num w:numId="28">
    <w:abstractNumId w:val="46"/>
  </w:num>
  <w:num w:numId="29">
    <w:abstractNumId w:val="38"/>
  </w:num>
  <w:num w:numId="30">
    <w:abstractNumId w:val="50"/>
  </w:num>
  <w:num w:numId="31">
    <w:abstractNumId w:val="17"/>
  </w:num>
  <w:num w:numId="32">
    <w:abstractNumId w:val="36"/>
  </w:num>
  <w:num w:numId="33">
    <w:abstractNumId w:val="41"/>
  </w:num>
  <w:num w:numId="34">
    <w:abstractNumId w:val="8"/>
  </w:num>
  <w:num w:numId="35">
    <w:abstractNumId w:val="39"/>
  </w:num>
  <w:num w:numId="36">
    <w:abstractNumId w:val="24"/>
  </w:num>
  <w:num w:numId="37">
    <w:abstractNumId w:val="30"/>
  </w:num>
  <w:num w:numId="38">
    <w:abstractNumId w:val="2"/>
  </w:num>
  <w:num w:numId="39">
    <w:abstractNumId w:val="43"/>
  </w:num>
  <w:num w:numId="40">
    <w:abstractNumId w:val="29"/>
  </w:num>
  <w:num w:numId="41">
    <w:abstractNumId w:val="3"/>
  </w:num>
  <w:num w:numId="42">
    <w:abstractNumId w:val="16"/>
  </w:num>
  <w:num w:numId="43">
    <w:abstractNumId w:val="6"/>
  </w:num>
  <w:num w:numId="44">
    <w:abstractNumId w:val="12"/>
  </w:num>
  <w:num w:numId="45">
    <w:abstractNumId w:val="13"/>
  </w:num>
  <w:num w:numId="46">
    <w:abstractNumId w:val="52"/>
  </w:num>
  <w:num w:numId="47">
    <w:abstractNumId w:val="47"/>
  </w:num>
  <w:num w:numId="48">
    <w:abstractNumId w:val="51"/>
  </w:num>
  <w:num w:numId="49">
    <w:abstractNumId w:val="37"/>
  </w:num>
  <w:num w:numId="50">
    <w:abstractNumId w:val="14"/>
  </w:num>
  <w:num w:numId="51">
    <w:abstractNumId w:val="45"/>
  </w:num>
  <w:num w:numId="52">
    <w:abstractNumId w:val="25"/>
  </w:num>
  <w:num w:numId="53">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459"/>
    <w:rsid w:val="00006520"/>
    <w:rsid w:val="000071D5"/>
    <w:rsid w:val="00010CA9"/>
    <w:rsid w:val="00011525"/>
    <w:rsid w:val="0001291A"/>
    <w:rsid w:val="0001388C"/>
    <w:rsid w:val="000213B3"/>
    <w:rsid w:val="0004173A"/>
    <w:rsid w:val="00046989"/>
    <w:rsid w:val="00057652"/>
    <w:rsid w:val="00074E50"/>
    <w:rsid w:val="00077AB1"/>
    <w:rsid w:val="0008032E"/>
    <w:rsid w:val="000873A2"/>
    <w:rsid w:val="0009515B"/>
    <w:rsid w:val="00096623"/>
    <w:rsid w:val="000B5F82"/>
    <w:rsid w:val="000B6C10"/>
    <w:rsid w:val="000C267A"/>
    <w:rsid w:val="000C6971"/>
    <w:rsid w:val="000D0612"/>
    <w:rsid w:val="000D1C30"/>
    <w:rsid w:val="000D437C"/>
    <w:rsid w:val="000E01FB"/>
    <w:rsid w:val="000F24FB"/>
    <w:rsid w:val="001110BD"/>
    <w:rsid w:val="00132CEA"/>
    <w:rsid w:val="00133302"/>
    <w:rsid w:val="00134485"/>
    <w:rsid w:val="001362D0"/>
    <w:rsid w:val="0014397B"/>
    <w:rsid w:val="00145DB9"/>
    <w:rsid w:val="00153D17"/>
    <w:rsid w:val="00162EED"/>
    <w:rsid w:val="00165696"/>
    <w:rsid w:val="001657C6"/>
    <w:rsid w:val="001758A0"/>
    <w:rsid w:val="00180109"/>
    <w:rsid w:val="001808CA"/>
    <w:rsid w:val="0018671B"/>
    <w:rsid w:val="00190EF3"/>
    <w:rsid w:val="001935B2"/>
    <w:rsid w:val="00195866"/>
    <w:rsid w:val="0019599B"/>
    <w:rsid w:val="001976DB"/>
    <w:rsid w:val="001B7E43"/>
    <w:rsid w:val="001C4626"/>
    <w:rsid w:val="001C7309"/>
    <w:rsid w:val="001E1EBA"/>
    <w:rsid w:val="001E462A"/>
    <w:rsid w:val="001E6493"/>
    <w:rsid w:val="001E76DC"/>
    <w:rsid w:val="001F01F2"/>
    <w:rsid w:val="001F61D5"/>
    <w:rsid w:val="0020340F"/>
    <w:rsid w:val="00205C28"/>
    <w:rsid w:val="00213BD0"/>
    <w:rsid w:val="00213C23"/>
    <w:rsid w:val="0021762F"/>
    <w:rsid w:val="00222332"/>
    <w:rsid w:val="00223BB7"/>
    <w:rsid w:val="00225D41"/>
    <w:rsid w:val="00227628"/>
    <w:rsid w:val="00241A7E"/>
    <w:rsid w:val="00244FCE"/>
    <w:rsid w:val="002472C5"/>
    <w:rsid w:val="00255991"/>
    <w:rsid w:val="00260B0B"/>
    <w:rsid w:val="00262DC6"/>
    <w:rsid w:val="00266DEE"/>
    <w:rsid w:val="00270F92"/>
    <w:rsid w:val="00271B18"/>
    <w:rsid w:val="0027353C"/>
    <w:rsid w:val="00290045"/>
    <w:rsid w:val="00294B2B"/>
    <w:rsid w:val="00297CF3"/>
    <w:rsid w:val="002A19D8"/>
    <w:rsid w:val="002A2B6E"/>
    <w:rsid w:val="002A76D4"/>
    <w:rsid w:val="002B02BE"/>
    <w:rsid w:val="002B12CB"/>
    <w:rsid w:val="002D2F14"/>
    <w:rsid w:val="002D66FB"/>
    <w:rsid w:val="002E193C"/>
    <w:rsid w:val="002E306D"/>
    <w:rsid w:val="002E5CC6"/>
    <w:rsid w:val="002E6AA5"/>
    <w:rsid w:val="00301CFE"/>
    <w:rsid w:val="00303957"/>
    <w:rsid w:val="0031038D"/>
    <w:rsid w:val="00313BE9"/>
    <w:rsid w:val="00314B88"/>
    <w:rsid w:val="0032152A"/>
    <w:rsid w:val="003216B7"/>
    <w:rsid w:val="00331944"/>
    <w:rsid w:val="00333485"/>
    <w:rsid w:val="00334698"/>
    <w:rsid w:val="0034461C"/>
    <w:rsid w:val="00351380"/>
    <w:rsid w:val="00353F02"/>
    <w:rsid w:val="003554A5"/>
    <w:rsid w:val="00355B21"/>
    <w:rsid w:val="0035664E"/>
    <w:rsid w:val="0036712A"/>
    <w:rsid w:val="00370FF0"/>
    <w:rsid w:val="0037245C"/>
    <w:rsid w:val="00382489"/>
    <w:rsid w:val="003870D2"/>
    <w:rsid w:val="00387A16"/>
    <w:rsid w:val="0039140F"/>
    <w:rsid w:val="003A06BE"/>
    <w:rsid w:val="003A4401"/>
    <w:rsid w:val="003A4AC6"/>
    <w:rsid w:val="003A511E"/>
    <w:rsid w:val="003A62F0"/>
    <w:rsid w:val="003A6FCC"/>
    <w:rsid w:val="003B09B5"/>
    <w:rsid w:val="003B2FC2"/>
    <w:rsid w:val="003B4E50"/>
    <w:rsid w:val="003B5828"/>
    <w:rsid w:val="003B61DA"/>
    <w:rsid w:val="003B73D5"/>
    <w:rsid w:val="003D1518"/>
    <w:rsid w:val="003D4690"/>
    <w:rsid w:val="003D5072"/>
    <w:rsid w:val="003E1CB1"/>
    <w:rsid w:val="003E42F7"/>
    <w:rsid w:val="003E797B"/>
    <w:rsid w:val="003F5D16"/>
    <w:rsid w:val="0040276C"/>
    <w:rsid w:val="0040447E"/>
    <w:rsid w:val="004125DF"/>
    <w:rsid w:val="00412D32"/>
    <w:rsid w:val="00420809"/>
    <w:rsid w:val="00422E74"/>
    <w:rsid w:val="00425AB2"/>
    <w:rsid w:val="004378C5"/>
    <w:rsid w:val="00446762"/>
    <w:rsid w:val="004557E1"/>
    <w:rsid w:val="00455CCF"/>
    <w:rsid w:val="00461090"/>
    <w:rsid w:val="00465D45"/>
    <w:rsid w:val="004754D0"/>
    <w:rsid w:val="00476989"/>
    <w:rsid w:val="00485EDC"/>
    <w:rsid w:val="004863A6"/>
    <w:rsid w:val="00490C96"/>
    <w:rsid w:val="004A2FAD"/>
    <w:rsid w:val="004A7F0D"/>
    <w:rsid w:val="004B5218"/>
    <w:rsid w:val="004B5A7B"/>
    <w:rsid w:val="004C1742"/>
    <w:rsid w:val="004C2D04"/>
    <w:rsid w:val="004C68F1"/>
    <w:rsid w:val="004C72E1"/>
    <w:rsid w:val="004C787D"/>
    <w:rsid w:val="004D1DF4"/>
    <w:rsid w:val="004D21E1"/>
    <w:rsid w:val="004D7309"/>
    <w:rsid w:val="004E18AC"/>
    <w:rsid w:val="004E3DCB"/>
    <w:rsid w:val="004E6C0A"/>
    <w:rsid w:val="004F6BF7"/>
    <w:rsid w:val="00500EB6"/>
    <w:rsid w:val="00501FDB"/>
    <w:rsid w:val="00506D33"/>
    <w:rsid w:val="00511B07"/>
    <w:rsid w:val="00511DC3"/>
    <w:rsid w:val="00513845"/>
    <w:rsid w:val="005148E0"/>
    <w:rsid w:val="005155B5"/>
    <w:rsid w:val="00517DB9"/>
    <w:rsid w:val="00523E29"/>
    <w:rsid w:val="00525E69"/>
    <w:rsid w:val="00531992"/>
    <w:rsid w:val="00544FF6"/>
    <w:rsid w:val="00545057"/>
    <w:rsid w:val="00546D4C"/>
    <w:rsid w:val="00547E24"/>
    <w:rsid w:val="00550349"/>
    <w:rsid w:val="005648BE"/>
    <w:rsid w:val="00580FDB"/>
    <w:rsid w:val="00592BB3"/>
    <w:rsid w:val="005A1C60"/>
    <w:rsid w:val="005A5B0C"/>
    <w:rsid w:val="005B0B04"/>
    <w:rsid w:val="005D2EDB"/>
    <w:rsid w:val="005E01BF"/>
    <w:rsid w:val="005E3713"/>
    <w:rsid w:val="005F72C9"/>
    <w:rsid w:val="006029D2"/>
    <w:rsid w:val="00606117"/>
    <w:rsid w:val="00613B19"/>
    <w:rsid w:val="00617209"/>
    <w:rsid w:val="00635FD7"/>
    <w:rsid w:val="00636AF1"/>
    <w:rsid w:val="00641B17"/>
    <w:rsid w:val="0065280F"/>
    <w:rsid w:val="00674B39"/>
    <w:rsid w:val="0068509C"/>
    <w:rsid w:val="00695500"/>
    <w:rsid w:val="006968E0"/>
    <w:rsid w:val="006A428F"/>
    <w:rsid w:val="006A4A41"/>
    <w:rsid w:val="006B7FBF"/>
    <w:rsid w:val="006C3A34"/>
    <w:rsid w:val="006D7479"/>
    <w:rsid w:val="006E1BB5"/>
    <w:rsid w:val="006E7126"/>
    <w:rsid w:val="006F75F9"/>
    <w:rsid w:val="006F76A5"/>
    <w:rsid w:val="007015EF"/>
    <w:rsid w:val="00701C35"/>
    <w:rsid w:val="00707361"/>
    <w:rsid w:val="00716900"/>
    <w:rsid w:val="00723735"/>
    <w:rsid w:val="007246DC"/>
    <w:rsid w:val="00725574"/>
    <w:rsid w:val="00727072"/>
    <w:rsid w:val="00731446"/>
    <w:rsid w:val="0073176C"/>
    <w:rsid w:val="00736CD3"/>
    <w:rsid w:val="0074179A"/>
    <w:rsid w:val="00742AAB"/>
    <w:rsid w:val="00751C7B"/>
    <w:rsid w:val="00752DD8"/>
    <w:rsid w:val="00755F8D"/>
    <w:rsid w:val="0075674D"/>
    <w:rsid w:val="0076220B"/>
    <w:rsid w:val="0076770F"/>
    <w:rsid w:val="007729F3"/>
    <w:rsid w:val="00780151"/>
    <w:rsid w:val="00797CCD"/>
    <w:rsid w:val="007A20EC"/>
    <w:rsid w:val="007A252F"/>
    <w:rsid w:val="007A5CBD"/>
    <w:rsid w:val="007A6B2C"/>
    <w:rsid w:val="007C5D63"/>
    <w:rsid w:val="007F70DD"/>
    <w:rsid w:val="0080178C"/>
    <w:rsid w:val="00803888"/>
    <w:rsid w:val="00804A81"/>
    <w:rsid w:val="00815373"/>
    <w:rsid w:val="00821C56"/>
    <w:rsid w:val="008224F4"/>
    <w:rsid w:val="0083264E"/>
    <w:rsid w:val="008326BB"/>
    <w:rsid w:val="008327D1"/>
    <w:rsid w:val="00832B4F"/>
    <w:rsid w:val="0083379B"/>
    <w:rsid w:val="008421CF"/>
    <w:rsid w:val="0084310D"/>
    <w:rsid w:val="0084595C"/>
    <w:rsid w:val="008460E7"/>
    <w:rsid w:val="00846E7F"/>
    <w:rsid w:val="00847D07"/>
    <w:rsid w:val="008512AC"/>
    <w:rsid w:val="008518ED"/>
    <w:rsid w:val="008541EE"/>
    <w:rsid w:val="00862751"/>
    <w:rsid w:val="00871AA1"/>
    <w:rsid w:val="00875616"/>
    <w:rsid w:val="00885AB0"/>
    <w:rsid w:val="00892CC8"/>
    <w:rsid w:val="00895B14"/>
    <w:rsid w:val="008A15EB"/>
    <w:rsid w:val="008B7E8F"/>
    <w:rsid w:val="008B7F0B"/>
    <w:rsid w:val="008C6C87"/>
    <w:rsid w:val="008C7C03"/>
    <w:rsid w:val="008D0899"/>
    <w:rsid w:val="008D08CA"/>
    <w:rsid w:val="008E3BAB"/>
    <w:rsid w:val="008E5880"/>
    <w:rsid w:val="008E6EF8"/>
    <w:rsid w:val="00906361"/>
    <w:rsid w:val="009238EB"/>
    <w:rsid w:val="00924B41"/>
    <w:rsid w:val="00930147"/>
    <w:rsid w:val="0093365C"/>
    <w:rsid w:val="00942833"/>
    <w:rsid w:val="00952A6E"/>
    <w:rsid w:val="00955CA9"/>
    <w:rsid w:val="009649CE"/>
    <w:rsid w:val="00964A77"/>
    <w:rsid w:val="009741F5"/>
    <w:rsid w:val="009768F5"/>
    <w:rsid w:val="009805D4"/>
    <w:rsid w:val="00980653"/>
    <w:rsid w:val="0098606E"/>
    <w:rsid w:val="0098793F"/>
    <w:rsid w:val="00994F17"/>
    <w:rsid w:val="009A3045"/>
    <w:rsid w:val="009A3EA1"/>
    <w:rsid w:val="009A46E5"/>
    <w:rsid w:val="009B5EAD"/>
    <w:rsid w:val="009B77CC"/>
    <w:rsid w:val="009C3370"/>
    <w:rsid w:val="009C42C6"/>
    <w:rsid w:val="009C7702"/>
    <w:rsid w:val="009D20B3"/>
    <w:rsid w:val="009D4F3E"/>
    <w:rsid w:val="009E4E4B"/>
    <w:rsid w:val="009E60BD"/>
    <w:rsid w:val="009F05DD"/>
    <w:rsid w:val="009F432E"/>
    <w:rsid w:val="00A04EFB"/>
    <w:rsid w:val="00A073F8"/>
    <w:rsid w:val="00A1495C"/>
    <w:rsid w:val="00A47C3A"/>
    <w:rsid w:val="00A5404D"/>
    <w:rsid w:val="00A5434C"/>
    <w:rsid w:val="00A60726"/>
    <w:rsid w:val="00A62D2C"/>
    <w:rsid w:val="00A65F90"/>
    <w:rsid w:val="00A71D7D"/>
    <w:rsid w:val="00A74A2F"/>
    <w:rsid w:val="00A752C6"/>
    <w:rsid w:val="00A812CB"/>
    <w:rsid w:val="00A86035"/>
    <w:rsid w:val="00AA5B01"/>
    <w:rsid w:val="00AB34FC"/>
    <w:rsid w:val="00AB7C47"/>
    <w:rsid w:val="00AC6A8B"/>
    <w:rsid w:val="00AE0046"/>
    <w:rsid w:val="00AE262B"/>
    <w:rsid w:val="00AF0D0E"/>
    <w:rsid w:val="00AF1059"/>
    <w:rsid w:val="00AF4FE0"/>
    <w:rsid w:val="00AF65B1"/>
    <w:rsid w:val="00B03209"/>
    <w:rsid w:val="00B07EC3"/>
    <w:rsid w:val="00B2494A"/>
    <w:rsid w:val="00B302F1"/>
    <w:rsid w:val="00B33D20"/>
    <w:rsid w:val="00B35BB5"/>
    <w:rsid w:val="00B373E5"/>
    <w:rsid w:val="00B47355"/>
    <w:rsid w:val="00B549EE"/>
    <w:rsid w:val="00B611A2"/>
    <w:rsid w:val="00B74C8B"/>
    <w:rsid w:val="00B839F4"/>
    <w:rsid w:val="00B83DA6"/>
    <w:rsid w:val="00B86D55"/>
    <w:rsid w:val="00B9136C"/>
    <w:rsid w:val="00B91C57"/>
    <w:rsid w:val="00B92459"/>
    <w:rsid w:val="00B97C08"/>
    <w:rsid w:val="00BA4C08"/>
    <w:rsid w:val="00BB3075"/>
    <w:rsid w:val="00BB5D51"/>
    <w:rsid w:val="00BC06B0"/>
    <w:rsid w:val="00BC0744"/>
    <w:rsid w:val="00BC0A3C"/>
    <w:rsid w:val="00BC4BAE"/>
    <w:rsid w:val="00BD0015"/>
    <w:rsid w:val="00BD1966"/>
    <w:rsid w:val="00BD563A"/>
    <w:rsid w:val="00BD604B"/>
    <w:rsid w:val="00BE3C39"/>
    <w:rsid w:val="00BF4B5E"/>
    <w:rsid w:val="00BF7ECB"/>
    <w:rsid w:val="00C05712"/>
    <w:rsid w:val="00C12C8E"/>
    <w:rsid w:val="00C1427D"/>
    <w:rsid w:val="00C14517"/>
    <w:rsid w:val="00C32893"/>
    <w:rsid w:val="00C34FE2"/>
    <w:rsid w:val="00C439BA"/>
    <w:rsid w:val="00C43D45"/>
    <w:rsid w:val="00C45CF8"/>
    <w:rsid w:val="00C5284B"/>
    <w:rsid w:val="00C52BDB"/>
    <w:rsid w:val="00C5558A"/>
    <w:rsid w:val="00C57545"/>
    <w:rsid w:val="00C5781B"/>
    <w:rsid w:val="00C67921"/>
    <w:rsid w:val="00C76B03"/>
    <w:rsid w:val="00C80142"/>
    <w:rsid w:val="00C81B52"/>
    <w:rsid w:val="00C85328"/>
    <w:rsid w:val="00C91B54"/>
    <w:rsid w:val="00CA1A55"/>
    <w:rsid w:val="00CA5CC0"/>
    <w:rsid w:val="00CA6A33"/>
    <w:rsid w:val="00CB134E"/>
    <w:rsid w:val="00CB2086"/>
    <w:rsid w:val="00CB316E"/>
    <w:rsid w:val="00CB701E"/>
    <w:rsid w:val="00CC0A4B"/>
    <w:rsid w:val="00CC356F"/>
    <w:rsid w:val="00CC59BB"/>
    <w:rsid w:val="00CC7FE5"/>
    <w:rsid w:val="00CE24A9"/>
    <w:rsid w:val="00CE7B6E"/>
    <w:rsid w:val="00CF131C"/>
    <w:rsid w:val="00CF34A2"/>
    <w:rsid w:val="00D01043"/>
    <w:rsid w:val="00D128FE"/>
    <w:rsid w:val="00D14CBE"/>
    <w:rsid w:val="00D15EEF"/>
    <w:rsid w:val="00D17219"/>
    <w:rsid w:val="00D24681"/>
    <w:rsid w:val="00D267C3"/>
    <w:rsid w:val="00D45036"/>
    <w:rsid w:val="00D520D7"/>
    <w:rsid w:val="00D66DB5"/>
    <w:rsid w:val="00D678B3"/>
    <w:rsid w:val="00D70D84"/>
    <w:rsid w:val="00D71ECA"/>
    <w:rsid w:val="00D75C67"/>
    <w:rsid w:val="00D75EA2"/>
    <w:rsid w:val="00D853BE"/>
    <w:rsid w:val="00D8791E"/>
    <w:rsid w:val="00D87E03"/>
    <w:rsid w:val="00D948C8"/>
    <w:rsid w:val="00D94E23"/>
    <w:rsid w:val="00DA0FEE"/>
    <w:rsid w:val="00DA6946"/>
    <w:rsid w:val="00DB2B9D"/>
    <w:rsid w:val="00DC755B"/>
    <w:rsid w:val="00DF424E"/>
    <w:rsid w:val="00E008EB"/>
    <w:rsid w:val="00E0169C"/>
    <w:rsid w:val="00E03BD4"/>
    <w:rsid w:val="00E10CD6"/>
    <w:rsid w:val="00E121BB"/>
    <w:rsid w:val="00E13819"/>
    <w:rsid w:val="00E14E1D"/>
    <w:rsid w:val="00E17296"/>
    <w:rsid w:val="00E34A87"/>
    <w:rsid w:val="00E41952"/>
    <w:rsid w:val="00E47FD3"/>
    <w:rsid w:val="00E50F6F"/>
    <w:rsid w:val="00E52FAC"/>
    <w:rsid w:val="00E602F6"/>
    <w:rsid w:val="00E64640"/>
    <w:rsid w:val="00E75037"/>
    <w:rsid w:val="00E843F3"/>
    <w:rsid w:val="00E858B0"/>
    <w:rsid w:val="00E932B9"/>
    <w:rsid w:val="00EA2E0C"/>
    <w:rsid w:val="00F0788A"/>
    <w:rsid w:val="00F10C69"/>
    <w:rsid w:val="00F16DC3"/>
    <w:rsid w:val="00F40F9D"/>
    <w:rsid w:val="00F42658"/>
    <w:rsid w:val="00F46295"/>
    <w:rsid w:val="00F600DF"/>
    <w:rsid w:val="00F748DC"/>
    <w:rsid w:val="00F76134"/>
    <w:rsid w:val="00F77790"/>
    <w:rsid w:val="00F82F5C"/>
    <w:rsid w:val="00F90EC1"/>
    <w:rsid w:val="00F912A6"/>
    <w:rsid w:val="00F9279D"/>
    <w:rsid w:val="00FA6F5A"/>
    <w:rsid w:val="00FB2A3F"/>
    <w:rsid w:val="00FB3858"/>
    <w:rsid w:val="00FC2BC2"/>
    <w:rsid w:val="00FC3824"/>
    <w:rsid w:val="00FE1356"/>
    <w:rsid w:val="00FE1B6F"/>
    <w:rsid w:val="00FE6CE7"/>
    <w:rsid w:val="00FF281D"/>
    <w:rsid w:val="00FF5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5C67"/>
    <w:pPr>
      <w:spacing w:before="75" w:after="75" w:line="360" w:lineRule="auto"/>
      <w:ind w:firstLine="709"/>
      <w:jc w:val="both"/>
    </w:pPr>
    <w:rPr>
      <w:rFonts w:eastAsia="Times New Roman"/>
      <w:sz w:val="22"/>
      <w:szCs w:val="22"/>
      <w:lang w:eastAsia="en-US"/>
    </w:rPr>
  </w:style>
  <w:style w:type="paragraph" w:styleId="1">
    <w:name w:val="heading 1"/>
    <w:basedOn w:val="a"/>
    <w:qFormat/>
    <w:locked/>
    <w:rsid w:val="004557E1"/>
    <w:pPr>
      <w:spacing w:before="100" w:beforeAutospacing="1" w:after="100" w:afterAutospacing="1" w:line="240" w:lineRule="auto"/>
      <w:ind w:firstLine="0"/>
      <w:jc w:val="left"/>
      <w:outlineLvl w:val="0"/>
    </w:pPr>
    <w:rPr>
      <w:rFonts w:ascii="Times New Roman" w:hAnsi="Times New Roman"/>
      <w:b/>
      <w:bCs/>
      <w:kern w:val="36"/>
      <w:sz w:val="48"/>
      <w:szCs w:val="48"/>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Колонтитул_"/>
    <w:link w:val="10"/>
    <w:locked/>
    <w:rsid w:val="003870D2"/>
    <w:rPr>
      <w:rFonts w:ascii="Times New Roman" w:hAnsi="Times New Roman" w:cs="Times New Roman"/>
      <w:noProof/>
      <w:sz w:val="18"/>
      <w:szCs w:val="18"/>
      <w:shd w:val="clear" w:color="auto" w:fill="FFFFFF"/>
    </w:rPr>
  </w:style>
  <w:style w:type="character" w:customStyle="1" w:styleId="a4">
    <w:name w:val="Колонтитул"/>
    <w:basedOn w:val="a3"/>
    <w:rsid w:val="003870D2"/>
    <w:rPr>
      <w:rFonts w:ascii="Times New Roman" w:hAnsi="Times New Roman" w:cs="Times New Roman"/>
      <w:noProof/>
      <w:sz w:val="18"/>
      <w:szCs w:val="18"/>
      <w:shd w:val="clear" w:color="auto" w:fill="FFFFFF"/>
    </w:rPr>
  </w:style>
  <w:style w:type="paragraph" w:customStyle="1" w:styleId="10">
    <w:name w:val="Колонтитул1"/>
    <w:basedOn w:val="a"/>
    <w:link w:val="a3"/>
    <w:rsid w:val="003870D2"/>
    <w:pPr>
      <w:widowControl w:val="0"/>
      <w:shd w:val="clear" w:color="auto" w:fill="FFFFFF"/>
      <w:spacing w:before="0" w:after="0" w:line="240" w:lineRule="atLeast"/>
      <w:ind w:firstLine="0"/>
      <w:jc w:val="left"/>
    </w:pPr>
    <w:rPr>
      <w:rFonts w:ascii="Times New Roman" w:hAnsi="Times New Roman"/>
      <w:noProof/>
      <w:sz w:val="18"/>
      <w:szCs w:val="18"/>
    </w:rPr>
  </w:style>
  <w:style w:type="paragraph" w:styleId="a5">
    <w:name w:val="Balloon Text"/>
    <w:basedOn w:val="a"/>
    <w:link w:val="a6"/>
    <w:semiHidden/>
    <w:rsid w:val="003870D2"/>
    <w:pPr>
      <w:spacing w:before="0" w:after="0" w:line="240" w:lineRule="auto"/>
    </w:pPr>
    <w:rPr>
      <w:rFonts w:ascii="Tahoma" w:hAnsi="Tahoma" w:cs="Tahoma"/>
      <w:sz w:val="16"/>
      <w:szCs w:val="16"/>
    </w:rPr>
  </w:style>
  <w:style w:type="character" w:customStyle="1" w:styleId="a6">
    <w:name w:val="Текст выноски Знак"/>
    <w:link w:val="a5"/>
    <w:semiHidden/>
    <w:locked/>
    <w:rsid w:val="003870D2"/>
    <w:rPr>
      <w:rFonts w:ascii="Tahoma" w:hAnsi="Tahoma" w:cs="Tahoma"/>
      <w:sz w:val="16"/>
      <w:szCs w:val="16"/>
    </w:rPr>
  </w:style>
  <w:style w:type="paragraph" w:customStyle="1" w:styleId="ListParagraph">
    <w:name w:val="List Paragraph"/>
    <w:basedOn w:val="a"/>
    <w:rsid w:val="004D21E1"/>
    <w:pPr>
      <w:ind w:left="720"/>
    </w:pPr>
  </w:style>
  <w:style w:type="table" w:styleId="a7">
    <w:name w:val="Table Grid"/>
    <w:basedOn w:val="a1"/>
    <w:rsid w:val="000F24FB"/>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01388C"/>
    <w:pPr>
      <w:spacing w:before="100" w:beforeAutospacing="1" w:after="100" w:afterAutospacing="1" w:line="240" w:lineRule="auto"/>
      <w:ind w:firstLine="0"/>
      <w:jc w:val="left"/>
    </w:pPr>
    <w:rPr>
      <w:rFonts w:ascii="Times New Roman" w:hAnsi="Times New Roman"/>
      <w:sz w:val="24"/>
      <w:szCs w:val="24"/>
      <w:lang w:val="uk-UA" w:eastAsia="uk-UA"/>
    </w:rPr>
  </w:style>
  <w:style w:type="paragraph" w:customStyle="1" w:styleId="rvps2">
    <w:name w:val="rvps2"/>
    <w:basedOn w:val="a"/>
    <w:rsid w:val="00674B39"/>
    <w:pPr>
      <w:spacing w:before="100" w:beforeAutospacing="1" w:after="100" w:afterAutospacing="1" w:line="240" w:lineRule="auto"/>
      <w:ind w:firstLine="0"/>
      <w:jc w:val="left"/>
    </w:pPr>
    <w:rPr>
      <w:rFonts w:ascii="Times New Roman" w:hAnsi="Times New Roman"/>
      <w:sz w:val="24"/>
      <w:szCs w:val="24"/>
      <w:lang w:eastAsia="ru-RU"/>
    </w:rPr>
  </w:style>
  <w:style w:type="paragraph" w:styleId="a8">
    <w:name w:val="Plain Text"/>
    <w:basedOn w:val="a"/>
    <w:link w:val="a9"/>
    <w:unhideWhenUsed/>
    <w:rsid w:val="001C7309"/>
    <w:pPr>
      <w:spacing w:before="0" w:after="0" w:line="240" w:lineRule="auto"/>
      <w:ind w:firstLine="0"/>
      <w:jc w:val="left"/>
    </w:pPr>
    <w:rPr>
      <w:rFonts w:ascii="Courier New" w:hAnsi="Courier New"/>
      <w:sz w:val="20"/>
      <w:szCs w:val="20"/>
      <w:lang w:eastAsia="ru-RU"/>
    </w:rPr>
  </w:style>
  <w:style w:type="character" w:customStyle="1" w:styleId="a9">
    <w:name w:val="Текст Знак"/>
    <w:link w:val="a8"/>
    <w:rsid w:val="001C7309"/>
    <w:rPr>
      <w:rFonts w:ascii="Courier New" w:hAnsi="Courier New"/>
      <w:lang w:val="ru-RU" w:eastAsia="ru-RU" w:bidi="ar-SA"/>
    </w:rPr>
  </w:style>
  <w:style w:type="paragraph" w:styleId="2">
    <w:name w:val="Body Text Indent 2"/>
    <w:basedOn w:val="a"/>
    <w:link w:val="20"/>
    <w:rsid w:val="00F90EC1"/>
    <w:pPr>
      <w:spacing w:before="0" w:after="120" w:line="480" w:lineRule="auto"/>
      <w:ind w:left="283" w:firstLine="0"/>
    </w:pPr>
    <w:rPr>
      <w:rFonts w:ascii="Times New Roman" w:hAnsi="Times New Roman"/>
      <w:sz w:val="24"/>
      <w:szCs w:val="24"/>
      <w:lang w:eastAsia="ru-RU"/>
    </w:rPr>
  </w:style>
  <w:style w:type="character" w:customStyle="1" w:styleId="20">
    <w:name w:val="Основной текст с отступом 2 Знак"/>
    <w:link w:val="2"/>
    <w:rsid w:val="00F90EC1"/>
    <w:rPr>
      <w:sz w:val="24"/>
      <w:szCs w:val="24"/>
      <w:lang w:val="ru-RU" w:eastAsia="ru-RU" w:bidi="ar-SA"/>
    </w:rPr>
  </w:style>
  <w:style w:type="paragraph" w:styleId="aa">
    <w:name w:val="Body Text"/>
    <w:basedOn w:val="a"/>
    <w:rsid w:val="00F90EC1"/>
    <w:pPr>
      <w:spacing w:after="120"/>
    </w:pPr>
  </w:style>
  <w:style w:type="character" w:customStyle="1" w:styleId="apple-converted-space">
    <w:name w:val="apple-converted-space"/>
    <w:basedOn w:val="a0"/>
    <w:rsid w:val="00F90EC1"/>
  </w:style>
  <w:style w:type="paragraph" w:styleId="ab">
    <w:name w:val="Normal (Web)"/>
    <w:basedOn w:val="a"/>
    <w:rsid w:val="00271B18"/>
    <w:pPr>
      <w:spacing w:before="100" w:beforeAutospacing="1" w:after="100" w:afterAutospacing="1" w:line="240" w:lineRule="auto"/>
      <w:ind w:firstLine="0"/>
      <w:jc w:val="left"/>
    </w:pPr>
    <w:rPr>
      <w:rFonts w:ascii="Times New Roman" w:hAnsi="Times New Roman"/>
      <w:sz w:val="24"/>
      <w:szCs w:val="24"/>
      <w:lang w:val="uk-UA" w:eastAsia="uk-UA"/>
    </w:rPr>
  </w:style>
  <w:style w:type="character" w:styleId="ac">
    <w:name w:val="Strong"/>
    <w:qFormat/>
    <w:locked/>
    <w:rsid w:val="00271B18"/>
    <w:rPr>
      <w:b/>
      <w:bCs/>
    </w:rPr>
  </w:style>
  <w:style w:type="character" w:styleId="ad">
    <w:name w:val="Emphasis"/>
    <w:qFormat/>
    <w:locked/>
    <w:rsid w:val="00271B18"/>
    <w:rPr>
      <w:i/>
      <w:iCs/>
    </w:rPr>
  </w:style>
  <w:style w:type="character" w:customStyle="1" w:styleId="hps">
    <w:name w:val="hps"/>
    <w:basedOn w:val="a0"/>
    <w:rsid w:val="0018671B"/>
  </w:style>
  <w:style w:type="character" w:customStyle="1" w:styleId="longtext">
    <w:name w:val="long_text"/>
    <w:rsid w:val="0076770F"/>
    <w:rPr>
      <w:rFonts w:cs="Times New Roman"/>
    </w:rPr>
  </w:style>
  <w:style w:type="paragraph" w:customStyle="1" w:styleId="Default">
    <w:name w:val="Default"/>
    <w:rsid w:val="00545057"/>
    <w:pPr>
      <w:autoSpaceDE w:val="0"/>
      <w:autoSpaceDN w:val="0"/>
      <w:adjustRightInd w:val="0"/>
    </w:pPr>
    <w:rPr>
      <w:rFonts w:ascii="Times New Roman" w:hAnsi="Times New Roman"/>
      <w:color w:val="000000"/>
      <w:sz w:val="24"/>
      <w:szCs w:val="24"/>
    </w:rPr>
  </w:style>
  <w:style w:type="character" w:customStyle="1" w:styleId="fieldfield--name-titlefield--type-stringfield--label-hidden">
    <w:name w:val="field field--name-title field--type-string field--label-hidden"/>
    <w:basedOn w:val="a0"/>
    <w:rsid w:val="004557E1"/>
  </w:style>
  <w:style w:type="character" w:styleId="ae">
    <w:name w:val="Hyperlink"/>
    <w:rsid w:val="004557E1"/>
    <w:rPr>
      <w:color w:val="0000FF"/>
      <w:u w:val="single"/>
    </w:rPr>
  </w:style>
  <w:style w:type="character" w:customStyle="1" w:styleId="af">
    <w:name w:val="Основной текст_"/>
    <w:link w:val="3"/>
    <w:locked/>
    <w:rsid w:val="00CB2086"/>
    <w:rPr>
      <w:sz w:val="27"/>
      <w:szCs w:val="27"/>
      <w:lang w:bidi="ar-SA"/>
    </w:rPr>
  </w:style>
  <w:style w:type="paragraph" w:customStyle="1" w:styleId="3">
    <w:name w:val="Основной текст3"/>
    <w:basedOn w:val="a"/>
    <w:link w:val="af"/>
    <w:rsid w:val="00CB2086"/>
    <w:pPr>
      <w:widowControl w:val="0"/>
      <w:shd w:val="clear" w:color="auto" w:fill="FFFFFF"/>
      <w:spacing w:before="0" w:after="180" w:line="326" w:lineRule="exact"/>
      <w:ind w:hanging="700"/>
      <w:jc w:val="center"/>
    </w:pPr>
    <w:rPr>
      <w:rFonts w:ascii="Times New Roman" w:hAnsi="Times New Roman"/>
      <w:sz w:val="27"/>
      <w:szCs w:val="27"/>
      <w:lang w:val="ru-RU" w:eastAsia="ru-RU"/>
    </w:rPr>
  </w:style>
  <w:style w:type="character" w:customStyle="1" w:styleId="11">
    <w:name w:val="Основной текст1"/>
    <w:rsid w:val="00CB2086"/>
    <w:rPr>
      <w:rFonts w:ascii="Times New Roman" w:hAnsi="Times New Roman" w:cs="Times New Roman"/>
      <w:color w:val="000000"/>
      <w:spacing w:val="0"/>
      <w:w w:val="100"/>
      <w:position w:val="0"/>
      <w:sz w:val="27"/>
      <w:szCs w:val="27"/>
      <w:u w:val="single"/>
      <w:lang w:val="uk-UA" w:eastAsia="x-none" w:bidi="ar-SA"/>
    </w:rPr>
  </w:style>
  <w:style w:type="character" w:customStyle="1" w:styleId="rvts0">
    <w:name w:val="rvts0"/>
    <w:basedOn w:val="a0"/>
    <w:rsid w:val="00B549EE"/>
  </w:style>
  <w:style w:type="paragraph" w:customStyle="1" w:styleId="Akapitzlist">
    <w:name w:val="Akapit z listą"/>
    <w:basedOn w:val="a"/>
    <w:qFormat/>
    <w:rsid w:val="00B549EE"/>
    <w:pPr>
      <w:spacing w:before="0" w:after="200" w:line="276" w:lineRule="auto"/>
      <w:ind w:left="720" w:firstLine="0"/>
      <w:contextualSpacing/>
      <w:jc w:val="left"/>
    </w:pPr>
    <w:rPr>
      <w:rFonts w:eastAsia="Calibri"/>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5C67"/>
    <w:pPr>
      <w:spacing w:before="75" w:after="75" w:line="360" w:lineRule="auto"/>
      <w:ind w:firstLine="709"/>
      <w:jc w:val="both"/>
    </w:pPr>
    <w:rPr>
      <w:rFonts w:eastAsia="Times New Roman"/>
      <w:sz w:val="22"/>
      <w:szCs w:val="22"/>
      <w:lang w:eastAsia="en-US"/>
    </w:rPr>
  </w:style>
  <w:style w:type="paragraph" w:styleId="1">
    <w:name w:val="heading 1"/>
    <w:basedOn w:val="a"/>
    <w:qFormat/>
    <w:locked/>
    <w:rsid w:val="004557E1"/>
    <w:pPr>
      <w:spacing w:before="100" w:beforeAutospacing="1" w:after="100" w:afterAutospacing="1" w:line="240" w:lineRule="auto"/>
      <w:ind w:firstLine="0"/>
      <w:jc w:val="left"/>
      <w:outlineLvl w:val="0"/>
    </w:pPr>
    <w:rPr>
      <w:rFonts w:ascii="Times New Roman" w:hAnsi="Times New Roman"/>
      <w:b/>
      <w:bCs/>
      <w:kern w:val="36"/>
      <w:sz w:val="48"/>
      <w:szCs w:val="48"/>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Колонтитул_"/>
    <w:link w:val="10"/>
    <w:locked/>
    <w:rsid w:val="003870D2"/>
    <w:rPr>
      <w:rFonts w:ascii="Times New Roman" w:hAnsi="Times New Roman" w:cs="Times New Roman"/>
      <w:noProof/>
      <w:sz w:val="18"/>
      <w:szCs w:val="18"/>
      <w:shd w:val="clear" w:color="auto" w:fill="FFFFFF"/>
    </w:rPr>
  </w:style>
  <w:style w:type="character" w:customStyle="1" w:styleId="a4">
    <w:name w:val="Колонтитул"/>
    <w:basedOn w:val="a3"/>
    <w:rsid w:val="003870D2"/>
    <w:rPr>
      <w:rFonts w:ascii="Times New Roman" w:hAnsi="Times New Roman" w:cs="Times New Roman"/>
      <w:noProof/>
      <w:sz w:val="18"/>
      <w:szCs w:val="18"/>
      <w:shd w:val="clear" w:color="auto" w:fill="FFFFFF"/>
    </w:rPr>
  </w:style>
  <w:style w:type="paragraph" w:customStyle="1" w:styleId="10">
    <w:name w:val="Колонтитул1"/>
    <w:basedOn w:val="a"/>
    <w:link w:val="a3"/>
    <w:rsid w:val="003870D2"/>
    <w:pPr>
      <w:widowControl w:val="0"/>
      <w:shd w:val="clear" w:color="auto" w:fill="FFFFFF"/>
      <w:spacing w:before="0" w:after="0" w:line="240" w:lineRule="atLeast"/>
      <w:ind w:firstLine="0"/>
      <w:jc w:val="left"/>
    </w:pPr>
    <w:rPr>
      <w:rFonts w:ascii="Times New Roman" w:hAnsi="Times New Roman"/>
      <w:noProof/>
      <w:sz w:val="18"/>
      <w:szCs w:val="18"/>
    </w:rPr>
  </w:style>
  <w:style w:type="paragraph" w:styleId="a5">
    <w:name w:val="Balloon Text"/>
    <w:basedOn w:val="a"/>
    <w:link w:val="a6"/>
    <w:semiHidden/>
    <w:rsid w:val="003870D2"/>
    <w:pPr>
      <w:spacing w:before="0" w:after="0" w:line="240" w:lineRule="auto"/>
    </w:pPr>
    <w:rPr>
      <w:rFonts w:ascii="Tahoma" w:hAnsi="Tahoma" w:cs="Tahoma"/>
      <w:sz w:val="16"/>
      <w:szCs w:val="16"/>
    </w:rPr>
  </w:style>
  <w:style w:type="character" w:customStyle="1" w:styleId="a6">
    <w:name w:val="Текст выноски Знак"/>
    <w:link w:val="a5"/>
    <w:semiHidden/>
    <w:locked/>
    <w:rsid w:val="003870D2"/>
    <w:rPr>
      <w:rFonts w:ascii="Tahoma" w:hAnsi="Tahoma" w:cs="Tahoma"/>
      <w:sz w:val="16"/>
      <w:szCs w:val="16"/>
    </w:rPr>
  </w:style>
  <w:style w:type="paragraph" w:customStyle="1" w:styleId="ListParagraph">
    <w:name w:val="List Paragraph"/>
    <w:basedOn w:val="a"/>
    <w:rsid w:val="004D21E1"/>
    <w:pPr>
      <w:ind w:left="720"/>
    </w:pPr>
  </w:style>
  <w:style w:type="table" w:styleId="a7">
    <w:name w:val="Table Grid"/>
    <w:basedOn w:val="a1"/>
    <w:rsid w:val="000F24FB"/>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01388C"/>
    <w:pPr>
      <w:spacing w:before="100" w:beforeAutospacing="1" w:after="100" w:afterAutospacing="1" w:line="240" w:lineRule="auto"/>
      <w:ind w:firstLine="0"/>
      <w:jc w:val="left"/>
    </w:pPr>
    <w:rPr>
      <w:rFonts w:ascii="Times New Roman" w:hAnsi="Times New Roman"/>
      <w:sz w:val="24"/>
      <w:szCs w:val="24"/>
      <w:lang w:val="uk-UA" w:eastAsia="uk-UA"/>
    </w:rPr>
  </w:style>
  <w:style w:type="paragraph" w:customStyle="1" w:styleId="rvps2">
    <w:name w:val="rvps2"/>
    <w:basedOn w:val="a"/>
    <w:rsid w:val="00674B39"/>
    <w:pPr>
      <w:spacing w:before="100" w:beforeAutospacing="1" w:after="100" w:afterAutospacing="1" w:line="240" w:lineRule="auto"/>
      <w:ind w:firstLine="0"/>
      <w:jc w:val="left"/>
    </w:pPr>
    <w:rPr>
      <w:rFonts w:ascii="Times New Roman" w:hAnsi="Times New Roman"/>
      <w:sz w:val="24"/>
      <w:szCs w:val="24"/>
      <w:lang w:eastAsia="ru-RU"/>
    </w:rPr>
  </w:style>
  <w:style w:type="paragraph" w:styleId="a8">
    <w:name w:val="Plain Text"/>
    <w:basedOn w:val="a"/>
    <w:link w:val="a9"/>
    <w:unhideWhenUsed/>
    <w:rsid w:val="001C7309"/>
    <w:pPr>
      <w:spacing w:before="0" w:after="0" w:line="240" w:lineRule="auto"/>
      <w:ind w:firstLine="0"/>
      <w:jc w:val="left"/>
    </w:pPr>
    <w:rPr>
      <w:rFonts w:ascii="Courier New" w:hAnsi="Courier New"/>
      <w:sz w:val="20"/>
      <w:szCs w:val="20"/>
      <w:lang w:eastAsia="ru-RU"/>
    </w:rPr>
  </w:style>
  <w:style w:type="character" w:customStyle="1" w:styleId="a9">
    <w:name w:val="Текст Знак"/>
    <w:link w:val="a8"/>
    <w:rsid w:val="001C7309"/>
    <w:rPr>
      <w:rFonts w:ascii="Courier New" w:hAnsi="Courier New"/>
      <w:lang w:val="ru-RU" w:eastAsia="ru-RU" w:bidi="ar-SA"/>
    </w:rPr>
  </w:style>
  <w:style w:type="paragraph" w:styleId="2">
    <w:name w:val="Body Text Indent 2"/>
    <w:basedOn w:val="a"/>
    <w:link w:val="20"/>
    <w:rsid w:val="00F90EC1"/>
    <w:pPr>
      <w:spacing w:before="0" w:after="120" w:line="480" w:lineRule="auto"/>
      <w:ind w:left="283" w:firstLine="0"/>
    </w:pPr>
    <w:rPr>
      <w:rFonts w:ascii="Times New Roman" w:hAnsi="Times New Roman"/>
      <w:sz w:val="24"/>
      <w:szCs w:val="24"/>
      <w:lang w:eastAsia="ru-RU"/>
    </w:rPr>
  </w:style>
  <w:style w:type="character" w:customStyle="1" w:styleId="20">
    <w:name w:val="Основной текст с отступом 2 Знак"/>
    <w:link w:val="2"/>
    <w:rsid w:val="00F90EC1"/>
    <w:rPr>
      <w:sz w:val="24"/>
      <w:szCs w:val="24"/>
      <w:lang w:val="ru-RU" w:eastAsia="ru-RU" w:bidi="ar-SA"/>
    </w:rPr>
  </w:style>
  <w:style w:type="paragraph" w:styleId="aa">
    <w:name w:val="Body Text"/>
    <w:basedOn w:val="a"/>
    <w:rsid w:val="00F90EC1"/>
    <w:pPr>
      <w:spacing w:after="120"/>
    </w:pPr>
  </w:style>
  <w:style w:type="character" w:customStyle="1" w:styleId="apple-converted-space">
    <w:name w:val="apple-converted-space"/>
    <w:basedOn w:val="a0"/>
    <w:rsid w:val="00F90EC1"/>
  </w:style>
  <w:style w:type="paragraph" w:styleId="ab">
    <w:name w:val="Normal (Web)"/>
    <w:basedOn w:val="a"/>
    <w:rsid w:val="00271B18"/>
    <w:pPr>
      <w:spacing w:before="100" w:beforeAutospacing="1" w:after="100" w:afterAutospacing="1" w:line="240" w:lineRule="auto"/>
      <w:ind w:firstLine="0"/>
      <w:jc w:val="left"/>
    </w:pPr>
    <w:rPr>
      <w:rFonts w:ascii="Times New Roman" w:hAnsi="Times New Roman"/>
      <w:sz w:val="24"/>
      <w:szCs w:val="24"/>
      <w:lang w:val="uk-UA" w:eastAsia="uk-UA"/>
    </w:rPr>
  </w:style>
  <w:style w:type="character" w:styleId="ac">
    <w:name w:val="Strong"/>
    <w:qFormat/>
    <w:locked/>
    <w:rsid w:val="00271B18"/>
    <w:rPr>
      <w:b/>
      <w:bCs/>
    </w:rPr>
  </w:style>
  <w:style w:type="character" w:styleId="ad">
    <w:name w:val="Emphasis"/>
    <w:qFormat/>
    <w:locked/>
    <w:rsid w:val="00271B18"/>
    <w:rPr>
      <w:i/>
      <w:iCs/>
    </w:rPr>
  </w:style>
  <w:style w:type="character" w:customStyle="1" w:styleId="hps">
    <w:name w:val="hps"/>
    <w:basedOn w:val="a0"/>
    <w:rsid w:val="0018671B"/>
  </w:style>
  <w:style w:type="character" w:customStyle="1" w:styleId="longtext">
    <w:name w:val="long_text"/>
    <w:rsid w:val="0076770F"/>
    <w:rPr>
      <w:rFonts w:cs="Times New Roman"/>
    </w:rPr>
  </w:style>
  <w:style w:type="paragraph" w:customStyle="1" w:styleId="Default">
    <w:name w:val="Default"/>
    <w:rsid w:val="00545057"/>
    <w:pPr>
      <w:autoSpaceDE w:val="0"/>
      <w:autoSpaceDN w:val="0"/>
      <w:adjustRightInd w:val="0"/>
    </w:pPr>
    <w:rPr>
      <w:rFonts w:ascii="Times New Roman" w:hAnsi="Times New Roman"/>
      <w:color w:val="000000"/>
      <w:sz w:val="24"/>
      <w:szCs w:val="24"/>
    </w:rPr>
  </w:style>
  <w:style w:type="character" w:customStyle="1" w:styleId="fieldfield--name-titlefield--type-stringfield--label-hidden">
    <w:name w:val="field field--name-title field--type-string field--label-hidden"/>
    <w:basedOn w:val="a0"/>
    <w:rsid w:val="004557E1"/>
  </w:style>
  <w:style w:type="character" w:styleId="ae">
    <w:name w:val="Hyperlink"/>
    <w:rsid w:val="004557E1"/>
    <w:rPr>
      <w:color w:val="0000FF"/>
      <w:u w:val="single"/>
    </w:rPr>
  </w:style>
  <w:style w:type="character" w:customStyle="1" w:styleId="af">
    <w:name w:val="Основной текст_"/>
    <w:link w:val="3"/>
    <w:locked/>
    <w:rsid w:val="00CB2086"/>
    <w:rPr>
      <w:sz w:val="27"/>
      <w:szCs w:val="27"/>
      <w:lang w:bidi="ar-SA"/>
    </w:rPr>
  </w:style>
  <w:style w:type="paragraph" w:customStyle="1" w:styleId="3">
    <w:name w:val="Основной текст3"/>
    <w:basedOn w:val="a"/>
    <w:link w:val="af"/>
    <w:rsid w:val="00CB2086"/>
    <w:pPr>
      <w:widowControl w:val="0"/>
      <w:shd w:val="clear" w:color="auto" w:fill="FFFFFF"/>
      <w:spacing w:before="0" w:after="180" w:line="326" w:lineRule="exact"/>
      <w:ind w:hanging="700"/>
      <w:jc w:val="center"/>
    </w:pPr>
    <w:rPr>
      <w:rFonts w:ascii="Times New Roman" w:hAnsi="Times New Roman"/>
      <w:sz w:val="27"/>
      <w:szCs w:val="27"/>
      <w:lang w:val="ru-RU" w:eastAsia="ru-RU"/>
    </w:rPr>
  </w:style>
  <w:style w:type="character" w:customStyle="1" w:styleId="11">
    <w:name w:val="Основной текст1"/>
    <w:rsid w:val="00CB2086"/>
    <w:rPr>
      <w:rFonts w:ascii="Times New Roman" w:hAnsi="Times New Roman" w:cs="Times New Roman"/>
      <w:color w:val="000000"/>
      <w:spacing w:val="0"/>
      <w:w w:val="100"/>
      <w:position w:val="0"/>
      <w:sz w:val="27"/>
      <w:szCs w:val="27"/>
      <w:u w:val="single"/>
      <w:lang w:val="uk-UA" w:eastAsia="x-none" w:bidi="ar-SA"/>
    </w:rPr>
  </w:style>
  <w:style w:type="character" w:customStyle="1" w:styleId="rvts0">
    <w:name w:val="rvts0"/>
    <w:basedOn w:val="a0"/>
    <w:rsid w:val="00B549EE"/>
  </w:style>
  <w:style w:type="paragraph" w:customStyle="1" w:styleId="Akapitzlist">
    <w:name w:val="Akapit z listą"/>
    <w:basedOn w:val="a"/>
    <w:qFormat/>
    <w:rsid w:val="00B549EE"/>
    <w:pPr>
      <w:spacing w:before="0" w:after="200" w:line="276" w:lineRule="auto"/>
      <w:ind w:left="720" w:firstLine="0"/>
      <w:contextualSpacing/>
      <w:jc w:val="left"/>
    </w:pPr>
    <w:rPr>
      <w:rFonts w:eastAsia="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6644">
      <w:bodyDiv w:val="1"/>
      <w:marLeft w:val="0"/>
      <w:marRight w:val="0"/>
      <w:marTop w:val="0"/>
      <w:marBottom w:val="0"/>
      <w:divBdr>
        <w:top w:val="none" w:sz="0" w:space="0" w:color="auto"/>
        <w:left w:val="none" w:sz="0" w:space="0" w:color="auto"/>
        <w:bottom w:val="none" w:sz="0" w:space="0" w:color="auto"/>
        <w:right w:val="none" w:sz="0" w:space="0" w:color="auto"/>
      </w:divBdr>
      <w:divsChild>
        <w:div w:id="1591692824">
          <w:marLeft w:val="0"/>
          <w:marRight w:val="0"/>
          <w:marTop w:val="0"/>
          <w:marBottom w:val="0"/>
          <w:divBdr>
            <w:top w:val="none" w:sz="0" w:space="0" w:color="auto"/>
            <w:left w:val="none" w:sz="0" w:space="0" w:color="auto"/>
            <w:bottom w:val="none" w:sz="0" w:space="0" w:color="auto"/>
            <w:right w:val="none" w:sz="0" w:space="0" w:color="auto"/>
          </w:divBdr>
          <w:divsChild>
            <w:div w:id="253981847">
              <w:marLeft w:val="0"/>
              <w:marRight w:val="0"/>
              <w:marTop w:val="0"/>
              <w:marBottom w:val="0"/>
              <w:divBdr>
                <w:top w:val="none" w:sz="0" w:space="0" w:color="auto"/>
                <w:left w:val="none" w:sz="0" w:space="0" w:color="auto"/>
                <w:bottom w:val="none" w:sz="0" w:space="0" w:color="auto"/>
                <w:right w:val="none" w:sz="0" w:space="0" w:color="auto"/>
              </w:divBdr>
              <w:divsChild>
                <w:div w:id="189030677">
                  <w:marLeft w:val="0"/>
                  <w:marRight w:val="0"/>
                  <w:marTop w:val="0"/>
                  <w:marBottom w:val="0"/>
                  <w:divBdr>
                    <w:top w:val="none" w:sz="0" w:space="0" w:color="auto"/>
                    <w:left w:val="none" w:sz="0" w:space="0" w:color="auto"/>
                    <w:bottom w:val="none" w:sz="0" w:space="0" w:color="auto"/>
                    <w:right w:val="none" w:sz="0" w:space="0" w:color="auto"/>
                  </w:divBdr>
                  <w:divsChild>
                    <w:div w:id="9479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0907">
          <w:marLeft w:val="0"/>
          <w:marRight w:val="0"/>
          <w:marTop w:val="0"/>
          <w:marBottom w:val="0"/>
          <w:divBdr>
            <w:top w:val="none" w:sz="0" w:space="0" w:color="auto"/>
            <w:left w:val="none" w:sz="0" w:space="0" w:color="auto"/>
            <w:bottom w:val="none" w:sz="0" w:space="0" w:color="auto"/>
            <w:right w:val="none" w:sz="0" w:space="0" w:color="auto"/>
          </w:divBdr>
          <w:divsChild>
            <w:div w:id="15517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0979">
      <w:bodyDiv w:val="1"/>
      <w:marLeft w:val="0"/>
      <w:marRight w:val="0"/>
      <w:marTop w:val="0"/>
      <w:marBottom w:val="0"/>
      <w:divBdr>
        <w:top w:val="none" w:sz="0" w:space="0" w:color="auto"/>
        <w:left w:val="none" w:sz="0" w:space="0" w:color="auto"/>
        <w:bottom w:val="none" w:sz="0" w:space="0" w:color="auto"/>
        <w:right w:val="none" w:sz="0" w:space="0" w:color="auto"/>
      </w:divBdr>
      <w:divsChild>
        <w:div w:id="39940669">
          <w:marLeft w:val="0"/>
          <w:marRight w:val="0"/>
          <w:marTop w:val="0"/>
          <w:marBottom w:val="0"/>
          <w:divBdr>
            <w:top w:val="none" w:sz="0" w:space="0" w:color="auto"/>
            <w:left w:val="none" w:sz="0" w:space="0" w:color="auto"/>
            <w:bottom w:val="none" w:sz="0" w:space="0" w:color="auto"/>
            <w:right w:val="none" w:sz="0" w:space="0" w:color="auto"/>
          </w:divBdr>
          <w:divsChild>
            <w:div w:id="1628508034">
              <w:marLeft w:val="0"/>
              <w:marRight w:val="0"/>
              <w:marTop w:val="0"/>
              <w:marBottom w:val="0"/>
              <w:divBdr>
                <w:top w:val="none" w:sz="0" w:space="0" w:color="auto"/>
                <w:left w:val="none" w:sz="0" w:space="0" w:color="auto"/>
                <w:bottom w:val="none" w:sz="0" w:space="0" w:color="auto"/>
                <w:right w:val="none" w:sz="0" w:space="0" w:color="auto"/>
              </w:divBdr>
            </w:div>
          </w:divsChild>
        </w:div>
        <w:div w:id="1230534314">
          <w:marLeft w:val="0"/>
          <w:marRight w:val="0"/>
          <w:marTop w:val="0"/>
          <w:marBottom w:val="0"/>
          <w:divBdr>
            <w:top w:val="none" w:sz="0" w:space="0" w:color="auto"/>
            <w:left w:val="none" w:sz="0" w:space="0" w:color="auto"/>
            <w:bottom w:val="none" w:sz="0" w:space="0" w:color="auto"/>
            <w:right w:val="none" w:sz="0" w:space="0" w:color="auto"/>
          </w:divBdr>
          <w:divsChild>
            <w:div w:id="680163805">
              <w:marLeft w:val="0"/>
              <w:marRight w:val="0"/>
              <w:marTop w:val="0"/>
              <w:marBottom w:val="0"/>
              <w:divBdr>
                <w:top w:val="none" w:sz="0" w:space="0" w:color="auto"/>
                <w:left w:val="none" w:sz="0" w:space="0" w:color="auto"/>
                <w:bottom w:val="none" w:sz="0" w:space="0" w:color="auto"/>
                <w:right w:val="none" w:sz="0" w:space="0" w:color="auto"/>
              </w:divBdr>
              <w:divsChild>
                <w:div w:id="2093700403">
                  <w:marLeft w:val="0"/>
                  <w:marRight w:val="0"/>
                  <w:marTop w:val="0"/>
                  <w:marBottom w:val="0"/>
                  <w:divBdr>
                    <w:top w:val="none" w:sz="0" w:space="0" w:color="auto"/>
                    <w:left w:val="none" w:sz="0" w:space="0" w:color="auto"/>
                    <w:bottom w:val="none" w:sz="0" w:space="0" w:color="auto"/>
                    <w:right w:val="none" w:sz="0" w:space="0" w:color="auto"/>
                  </w:divBdr>
                  <w:divsChild>
                    <w:div w:id="10412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28230">
      <w:bodyDiv w:val="1"/>
      <w:marLeft w:val="0"/>
      <w:marRight w:val="0"/>
      <w:marTop w:val="0"/>
      <w:marBottom w:val="0"/>
      <w:divBdr>
        <w:top w:val="none" w:sz="0" w:space="0" w:color="auto"/>
        <w:left w:val="none" w:sz="0" w:space="0" w:color="auto"/>
        <w:bottom w:val="none" w:sz="0" w:space="0" w:color="auto"/>
        <w:right w:val="none" w:sz="0" w:space="0" w:color="auto"/>
      </w:divBdr>
    </w:div>
    <w:div w:id="437067370">
      <w:bodyDiv w:val="1"/>
      <w:marLeft w:val="0"/>
      <w:marRight w:val="0"/>
      <w:marTop w:val="0"/>
      <w:marBottom w:val="0"/>
      <w:divBdr>
        <w:top w:val="none" w:sz="0" w:space="0" w:color="auto"/>
        <w:left w:val="none" w:sz="0" w:space="0" w:color="auto"/>
        <w:bottom w:val="none" w:sz="0" w:space="0" w:color="auto"/>
        <w:right w:val="none" w:sz="0" w:space="0" w:color="auto"/>
      </w:divBdr>
      <w:divsChild>
        <w:div w:id="1488595613">
          <w:marLeft w:val="0"/>
          <w:marRight w:val="0"/>
          <w:marTop w:val="0"/>
          <w:marBottom w:val="0"/>
          <w:divBdr>
            <w:top w:val="none" w:sz="0" w:space="0" w:color="auto"/>
            <w:left w:val="none" w:sz="0" w:space="0" w:color="auto"/>
            <w:bottom w:val="none" w:sz="0" w:space="0" w:color="auto"/>
            <w:right w:val="none" w:sz="0" w:space="0" w:color="auto"/>
          </w:divBdr>
          <w:divsChild>
            <w:div w:id="1098133856">
              <w:marLeft w:val="0"/>
              <w:marRight w:val="0"/>
              <w:marTop w:val="0"/>
              <w:marBottom w:val="0"/>
              <w:divBdr>
                <w:top w:val="none" w:sz="0" w:space="0" w:color="auto"/>
                <w:left w:val="none" w:sz="0" w:space="0" w:color="auto"/>
                <w:bottom w:val="none" w:sz="0" w:space="0" w:color="auto"/>
                <w:right w:val="none" w:sz="0" w:space="0" w:color="auto"/>
              </w:divBdr>
            </w:div>
          </w:divsChild>
        </w:div>
        <w:div w:id="1664822199">
          <w:marLeft w:val="0"/>
          <w:marRight w:val="0"/>
          <w:marTop w:val="0"/>
          <w:marBottom w:val="0"/>
          <w:divBdr>
            <w:top w:val="none" w:sz="0" w:space="0" w:color="auto"/>
            <w:left w:val="none" w:sz="0" w:space="0" w:color="auto"/>
            <w:bottom w:val="none" w:sz="0" w:space="0" w:color="auto"/>
            <w:right w:val="none" w:sz="0" w:space="0" w:color="auto"/>
          </w:divBdr>
          <w:divsChild>
            <w:div w:id="2110002083">
              <w:marLeft w:val="0"/>
              <w:marRight w:val="0"/>
              <w:marTop w:val="0"/>
              <w:marBottom w:val="0"/>
              <w:divBdr>
                <w:top w:val="none" w:sz="0" w:space="0" w:color="auto"/>
                <w:left w:val="none" w:sz="0" w:space="0" w:color="auto"/>
                <w:bottom w:val="none" w:sz="0" w:space="0" w:color="auto"/>
                <w:right w:val="none" w:sz="0" w:space="0" w:color="auto"/>
              </w:divBdr>
              <w:divsChild>
                <w:div w:id="1257714465">
                  <w:marLeft w:val="0"/>
                  <w:marRight w:val="0"/>
                  <w:marTop w:val="0"/>
                  <w:marBottom w:val="0"/>
                  <w:divBdr>
                    <w:top w:val="none" w:sz="0" w:space="0" w:color="auto"/>
                    <w:left w:val="none" w:sz="0" w:space="0" w:color="auto"/>
                    <w:bottom w:val="none" w:sz="0" w:space="0" w:color="auto"/>
                    <w:right w:val="none" w:sz="0" w:space="0" w:color="auto"/>
                  </w:divBdr>
                  <w:divsChild>
                    <w:div w:id="1757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97973">
      <w:bodyDiv w:val="1"/>
      <w:marLeft w:val="0"/>
      <w:marRight w:val="0"/>
      <w:marTop w:val="0"/>
      <w:marBottom w:val="0"/>
      <w:divBdr>
        <w:top w:val="none" w:sz="0" w:space="0" w:color="auto"/>
        <w:left w:val="none" w:sz="0" w:space="0" w:color="auto"/>
        <w:bottom w:val="none" w:sz="0" w:space="0" w:color="auto"/>
        <w:right w:val="none" w:sz="0" w:space="0" w:color="auto"/>
      </w:divBdr>
      <w:divsChild>
        <w:div w:id="1989742614">
          <w:marLeft w:val="0"/>
          <w:marRight w:val="0"/>
          <w:marTop w:val="0"/>
          <w:marBottom w:val="0"/>
          <w:divBdr>
            <w:top w:val="none" w:sz="0" w:space="0" w:color="auto"/>
            <w:left w:val="none" w:sz="0" w:space="0" w:color="auto"/>
            <w:bottom w:val="none" w:sz="0" w:space="0" w:color="auto"/>
            <w:right w:val="none" w:sz="0" w:space="0" w:color="auto"/>
          </w:divBdr>
          <w:divsChild>
            <w:div w:id="1146975653">
              <w:marLeft w:val="0"/>
              <w:marRight w:val="0"/>
              <w:marTop w:val="0"/>
              <w:marBottom w:val="0"/>
              <w:divBdr>
                <w:top w:val="none" w:sz="0" w:space="0" w:color="auto"/>
                <w:left w:val="none" w:sz="0" w:space="0" w:color="auto"/>
                <w:bottom w:val="none" w:sz="0" w:space="0" w:color="auto"/>
                <w:right w:val="none" w:sz="0" w:space="0" w:color="auto"/>
              </w:divBdr>
              <w:divsChild>
                <w:div w:id="1362242171">
                  <w:marLeft w:val="0"/>
                  <w:marRight w:val="0"/>
                  <w:marTop w:val="0"/>
                  <w:marBottom w:val="0"/>
                  <w:divBdr>
                    <w:top w:val="none" w:sz="0" w:space="0" w:color="auto"/>
                    <w:left w:val="none" w:sz="0" w:space="0" w:color="auto"/>
                    <w:bottom w:val="none" w:sz="0" w:space="0" w:color="auto"/>
                    <w:right w:val="none" w:sz="0" w:space="0" w:color="auto"/>
                  </w:divBdr>
                  <w:divsChild>
                    <w:div w:id="106583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27628">
          <w:marLeft w:val="0"/>
          <w:marRight w:val="0"/>
          <w:marTop w:val="0"/>
          <w:marBottom w:val="0"/>
          <w:divBdr>
            <w:top w:val="none" w:sz="0" w:space="0" w:color="auto"/>
            <w:left w:val="none" w:sz="0" w:space="0" w:color="auto"/>
            <w:bottom w:val="none" w:sz="0" w:space="0" w:color="auto"/>
            <w:right w:val="none" w:sz="0" w:space="0" w:color="auto"/>
          </w:divBdr>
          <w:divsChild>
            <w:div w:id="12773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1032">
      <w:bodyDiv w:val="1"/>
      <w:marLeft w:val="0"/>
      <w:marRight w:val="0"/>
      <w:marTop w:val="0"/>
      <w:marBottom w:val="0"/>
      <w:divBdr>
        <w:top w:val="none" w:sz="0" w:space="0" w:color="auto"/>
        <w:left w:val="none" w:sz="0" w:space="0" w:color="auto"/>
        <w:bottom w:val="none" w:sz="0" w:space="0" w:color="auto"/>
        <w:right w:val="none" w:sz="0" w:space="0" w:color="auto"/>
      </w:divBdr>
      <w:divsChild>
        <w:div w:id="308900626">
          <w:marLeft w:val="0"/>
          <w:marRight w:val="0"/>
          <w:marTop w:val="0"/>
          <w:marBottom w:val="0"/>
          <w:divBdr>
            <w:top w:val="none" w:sz="0" w:space="0" w:color="auto"/>
            <w:left w:val="none" w:sz="0" w:space="0" w:color="auto"/>
            <w:bottom w:val="none" w:sz="0" w:space="0" w:color="auto"/>
            <w:right w:val="none" w:sz="0" w:space="0" w:color="auto"/>
          </w:divBdr>
        </w:div>
        <w:div w:id="482695197">
          <w:marLeft w:val="0"/>
          <w:marRight w:val="0"/>
          <w:marTop w:val="0"/>
          <w:marBottom w:val="0"/>
          <w:divBdr>
            <w:top w:val="none" w:sz="0" w:space="0" w:color="auto"/>
            <w:left w:val="none" w:sz="0" w:space="0" w:color="auto"/>
            <w:bottom w:val="none" w:sz="0" w:space="0" w:color="auto"/>
            <w:right w:val="none" w:sz="0" w:space="0" w:color="auto"/>
          </w:divBdr>
        </w:div>
        <w:div w:id="822426735">
          <w:marLeft w:val="0"/>
          <w:marRight w:val="0"/>
          <w:marTop w:val="0"/>
          <w:marBottom w:val="0"/>
          <w:divBdr>
            <w:top w:val="none" w:sz="0" w:space="0" w:color="auto"/>
            <w:left w:val="none" w:sz="0" w:space="0" w:color="auto"/>
            <w:bottom w:val="none" w:sz="0" w:space="0" w:color="auto"/>
            <w:right w:val="none" w:sz="0" w:space="0" w:color="auto"/>
          </w:divBdr>
        </w:div>
        <w:div w:id="1791511595">
          <w:marLeft w:val="0"/>
          <w:marRight w:val="0"/>
          <w:marTop w:val="0"/>
          <w:marBottom w:val="0"/>
          <w:divBdr>
            <w:top w:val="none" w:sz="0" w:space="0" w:color="auto"/>
            <w:left w:val="none" w:sz="0" w:space="0" w:color="auto"/>
            <w:bottom w:val="none" w:sz="0" w:space="0" w:color="auto"/>
            <w:right w:val="none" w:sz="0" w:space="0" w:color="auto"/>
          </w:divBdr>
        </w:div>
      </w:divsChild>
    </w:div>
    <w:div w:id="582952135">
      <w:bodyDiv w:val="1"/>
      <w:marLeft w:val="0"/>
      <w:marRight w:val="0"/>
      <w:marTop w:val="0"/>
      <w:marBottom w:val="0"/>
      <w:divBdr>
        <w:top w:val="none" w:sz="0" w:space="0" w:color="auto"/>
        <w:left w:val="none" w:sz="0" w:space="0" w:color="auto"/>
        <w:bottom w:val="none" w:sz="0" w:space="0" w:color="auto"/>
        <w:right w:val="none" w:sz="0" w:space="0" w:color="auto"/>
      </w:divBdr>
    </w:div>
    <w:div w:id="660087660">
      <w:bodyDiv w:val="1"/>
      <w:marLeft w:val="0"/>
      <w:marRight w:val="0"/>
      <w:marTop w:val="0"/>
      <w:marBottom w:val="0"/>
      <w:divBdr>
        <w:top w:val="none" w:sz="0" w:space="0" w:color="auto"/>
        <w:left w:val="none" w:sz="0" w:space="0" w:color="auto"/>
        <w:bottom w:val="none" w:sz="0" w:space="0" w:color="auto"/>
        <w:right w:val="none" w:sz="0" w:space="0" w:color="auto"/>
      </w:divBdr>
    </w:div>
    <w:div w:id="755177165">
      <w:bodyDiv w:val="1"/>
      <w:marLeft w:val="0"/>
      <w:marRight w:val="0"/>
      <w:marTop w:val="0"/>
      <w:marBottom w:val="0"/>
      <w:divBdr>
        <w:top w:val="none" w:sz="0" w:space="0" w:color="auto"/>
        <w:left w:val="none" w:sz="0" w:space="0" w:color="auto"/>
        <w:bottom w:val="none" w:sz="0" w:space="0" w:color="auto"/>
        <w:right w:val="none" w:sz="0" w:space="0" w:color="auto"/>
      </w:divBdr>
      <w:divsChild>
        <w:div w:id="607202859">
          <w:marLeft w:val="0"/>
          <w:marRight w:val="0"/>
          <w:marTop w:val="0"/>
          <w:marBottom w:val="0"/>
          <w:divBdr>
            <w:top w:val="none" w:sz="0" w:space="0" w:color="auto"/>
            <w:left w:val="none" w:sz="0" w:space="0" w:color="auto"/>
            <w:bottom w:val="none" w:sz="0" w:space="0" w:color="auto"/>
            <w:right w:val="none" w:sz="0" w:space="0" w:color="auto"/>
          </w:divBdr>
        </w:div>
        <w:div w:id="716390483">
          <w:marLeft w:val="0"/>
          <w:marRight w:val="0"/>
          <w:marTop w:val="0"/>
          <w:marBottom w:val="0"/>
          <w:divBdr>
            <w:top w:val="none" w:sz="0" w:space="0" w:color="auto"/>
            <w:left w:val="none" w:sz="0" w:space="0" w:color="auto"/>
            <w:bottom w:val="none" w:sz="0" w:space="0" w:color="auto"/>
            <w:right w:val="none" w:sz="0" w:space="0" w:color="auto"/>
          </w:divBdr>
        </w:div>
        <w:div w:id="1097991222">
          <w:marLeft w:val="0"/>
          <w:marRight w:val="0"/>
          <w:marTop w:val="0"/>
          <w:marBottom w:val="0"/>
          <w:divBdr>
            <w:top w:val="none" w:sz="0" w:space="0" w:color="auto"/>
            <w:left w:val="none" w:sz="0" w:space="0" w:color="auto"/>
            <w:bottom w:val="none" w:sz="0" w:space="0" w:color="auto"/>
            <w:right w:val="none" w:sz="0" w:space="0" w:color="auto"/>
          </w:divBdr>
        </w:div>
        <w:div w:id="1464499715">
          <w:marLeft w:val="0"/>
          <w:marRight w:val="0"/>
          <w:marTop w:val="0"/>
          <w:marBottom w:val="0"/>
          <w:divBdr>
            <w:top w:val="none" w:sz="0" w:space="0" w:color="auto"/>
            <w:left w:val="none" w:sz="0" w:space="0" w:color="auto"/>
            <w:bottom w:val="none" w:sz="0" w:space="0" w:color="auto"/>
            <w:right w:val="none" w:sz="0" w:space="0" w:color="auto"/>
          </w:divBdr>
        </w:div>
        <w:div w:id="1616523697">
          <w:marLeft w:val="0"/>
          <w:marRight w:val="0"/>
          <w:marTop w:val="0"/>
          <w:marBottom w:val="0"/>
          <w:divBdr>
            <w:top w:val="none" w:sz="0" w:space="0" w:color="auto"/>
            <w:left w:val="none" w:sz="0" w:space="0" w:color="auto"/>
            <w:bottom w:val="none" w:sz="0" w:space="0" w:color="auto"/>
            <w:right w:val="none" w:sz="0" w:space="0" w:color="auto"/>
          </w:divBdr>
        </w:div>
        <w:div w:id="1821575857">
          <w:marLeft w:val="0"/>
          <w:marRight w:val="0"/>
          <w:marTop w:val="0"/>
          <w:marBottom w:val="0"/>
          <w:divBdr>
            <w:top w:val="none" w:sz="0" w:space="0" w:color="auto"/>
            <w:left w:val="none" w:sz="0" w:space="0" w:color="auto"/>
            <w:bottom w:val="none" w:sz="0" w:space="0" w:color="auto"/>
            <w:right w:val="none" w:sz="0" w:space="0" w:color="auto"/>
          </w:divBdr>
        </w:div>
        <w:div w:id="2007047261">
          <w:marLeft w:val="0"/>
          <w:marRight w:val="0"/>
          <w:marTop w:val="0"/>
          <w:marBottom w:val="0"/>
          <w:divBdr>
            <w:top w:val="none" w:sz="0" w:space="0" w:color="auto"/>
            <w:left w:val="none" w:sz="0" w:space="0" w:color="auto"/>
            <w:bottom w:val="none" w:sz="0" w:space="0" w:color="auto"/>
            <w:right w:val="none" w:sz="0" w:space="0" w:color="auto"/>
          </w:divBdr>
        </w:div>
      </w:divsChild>
    </w:div>
    <w:div w:id="907961433">
      <w:bodyDiv w:val="1"/>
      <w:marLeft w:val="0"/>
      <w:marRight w:val="0"/>
      <w:marTop w:val="0"/>
      <w:marBottom w:val="0"/>
      <w:divBdr>
        <w:top w:val="none" w:sz="0" w:space="0" w:color="auto"/>
        <w:left w:val="none" w:sz="0" w:space="0" w:color="auto"/>
        <w:bottom w:val="none" w:sz="0" w:space="0" w:color="auto"/>
        <w:right w:val="none" w:sz="0" w:space="0" w:color="auto"/>
      </w:divBdr>
    </w:div>
    <w:div w:id="1022129307">
      <w:bodyDiv w:val="1"/>
      <w:marLeft w:val="0"/>
      <w:marRight w:val="0"/>
      <w:marTop w:val="0"/>
      <w:marBottom w:val="0"/>
      <w:divBdr>
        <w:top w:val="none" w:sz="0" w:space="0" w:color="auto"/>
        <w:left w:val="none" w:sz="0" w:space="0" w:color="auto"/>
        <w:bottom w:val="none" w:sz="0" w:space="0" w:color="auto"/>
        <w:right w:val="none" w:sz="0" w:space="0" w:color="auto"/>
      </w:divBdr>
    </w:div>
    <w:div w:id="1047756386">
      <w:bodyDiv w:val="1"/>
      <w:marLeft w:val="0"/>
      <w:marRight w:val="0"/>
      <w:marTop w:val="0"/>
      <w:marBottom w:val="0"/>
      <w:divBdr>
        <w:top w:val="none" w:sz="0" w:space="0" w:color="auto"/>
        <w:left w:val="none" w:sz="0" w:space="0" w:color="auto"/>
        <w:bottom w:val="none" w:sz="0" w:space="0" w:color="auto"/>
        <w:right w:val="none" w:sz="0" w:space="0" w:color="auto"/>
      </w:divBdr>
      <w:divsChild>
        <w:div w:id="1048145179">
          <w:marLeft w:val="0"/>
          <w:marRight w:val="0"/>
          <w:marTop w:val="0"/>
          <w:marBottom w:val="0"/>
          <w:divBdr>
            <w:top w:val="none" w:sz="0" w:space="0" w:color="auto"/>
            <w:left w:val="none" w:sz="0" w:space="0" w:color="auto"/>
            <w:bottom w:val="none" w:sz="0" w:space="0" w:color="auto"/>
            <w:right w:val="none" w:sz="0" w:space="0" w:color="auto"/>
          </w:divBdr>
        </w:div>
      </w:divsChild>
    </w:div>
    <w:div w:id="1104884082">
      <w:bodyDiv w:val="1"/>
      <w:marLeft w:val="0"/>
      <w:marRight w:val="0"/>
      <w:marTop w:val="0"/>
      <w:marBottom w:val="0"/>
      <w:divBdr>
        <w:top w:val="none" w:sz="0" w:space="0" w:color="auto"/>
        <w:left w:val="none" w:sz="0" w:space="0" w:color="auto"/>
        <w:bottom w:val="none" w:sz="0" w:space="0" w:color="auto"/>
        <w:right w:val="none" w:sz="0" w:space="0" w:color="auto"/>
      </w:divBdr>
      <w:divsChild>
        <w:div w:id="143084450">
          <w:marLeft w:val="0"/>
          <w:marRight w:val="0"/>
          <w:marTop w:val="0"/>
          <w:marBottom w:val="0"/>
          <w:divBdr>
            <w:top w:val="none" w:sz="0" w:space="0" w:color="auto"/>
            <w:left w:val="none" w:sz="0" w:space="0" w:color="auto"/>
            <w:bottom w:val="none" w:sz="0" w:space="0" w:color="auto"/>
            <w:right w:val="none" w:sz="0" w:space="0" w:color="auto"/>
          </w:divBdr>
        </w:div>
        <w:div w:id="280108675">
          <w:marLeft w:val="0"/>
          <w:marRight w:val="0"/>
          <w:marTop w:val="0"/>
          <w:marBottom w:val="0"/>
          <w:divBdr>
            <w:top w:val="none" w:sz="0" w:space="0" w:color="auto"/>
            <w:left w:val="none" w:sz="0" w:space="0" w:color="auto"/>
            <w:bottom w:val="none" w:sz="0" w:space="0" w:color="auto"/>
            <w:right w:val="none" w:sz="0" w:space="0" w:color="auto"/>
          </w:divBdr>
        </w:div>
        <w:div w:id="292560966">
          <w:marLeft w:val="0"/>
          <w:marRight w:val="0"/>
          <w:marTop w:val="0"/>
          <w:marBottom w:val="0"/>
          <w:divBdr>
            <w:top w:val="none" w:sz="0" w:space="0" w:color="auto"/>
            <w:left w:val="none" w:sz="0" w:space="0" w:color="auto"/>
            <w:bottom w:val="none" w:sz="0" w:space="0" w:color="auto"/>
            <w:right w:val="none" w:sz="0" w:space="0" w:color="auto"/>
          </w:divBdr>
        </w:div>
        <w:div w:id="311259090">
          <w:marLeft w:val="0"/>
          <w:marRight w:val="0"/>
          <w:marTop w:val="0"/>
          <w:marBottom w:val="0"/>
          <w:divBdr>
            <w:top w:val="none" w:sz="0" w:space="0" w:color="auto"/>
            <w:left w:val="none" w:sz="0" w:space="0" w:color="auto"/>
            <w:bottom w:val="none" w:sz="0" w:space="0" w:color="auto"/>
            <w:right w:val="none" w:sz="0" w:space="0" w:color="auto"/>
          </w:divBdr>
        </w:div>
        <w:div w:id="315232332">
          <w:marLeft w:val="0"/>
          <w:marRight w:val="0"/>
          <w:marTop w:val="0"/>
          <w:marBottom w:val="0"/>
          <w:divBdr>
            <w:top w:val="none" w:sz="0" w:space="0" w:color="auto"/>
            <w:left w:val="none" w:sz="0" w:space="0" w:color="auto"/>
            <w:bottom w:val="none" w:sz="0" w:space="0" w:color="auto"/>
            <w:right w:val="none" w:sz="0" w:space="0" w:color="auto"/>
          </w:divBdr>
        </w:div>
        <w:div w:id="320082160">
          <w:marLeft w:val="0"/>
          <w:marRight w:val="0"/>
          <w:marTop w:val="0"/>
          <w:marBottom w:val="0"/>
          <w:divBdr>
            <w:top w:val="none" w:sz="0" w:space="0" w:color="auto"/>
            <w:left w:val="none" w:sz="0" w:space="0" w:color="auto"/>
            <w:bottom w:val="none" w:sz="0" w:space="0" w:color="auto"/>
            <w:right w:val="none" w:sz="0" w:space="0" w:color="auto"/>
          </w:divBdr>
        </w:div>
        <w:div w:id="408423071">
          <w:marLeft w:val="0"/>
          <w:marRight w:val="0"/>
          <w:marTop w:val="0"/>
          <w:marBottom w:val="0"/>
          <w:divBdr>
            <w:top w:val="none" w:sz="0" w:space="0" w:color="auto"/>
            <w:left w:val="none" w:sz="0" w:space="0" w:color="auto"/>
            <w:bottom w:val="none" w:sz="0" w:space="0" w:color="auto"/>
            <w:right w:val="none" w:sz="0" w:space="0" w:color="auto"/>
          </w:divBdr>
        </w:div>
        <w:div w:id="440953284">
          <w:marLeft w:val="0"/>
          <w:marRight w:val="0"/>
          <w:marTop w:val="0"/>
          <w:marBottom w:val="0"/>
          <w:divBdr>
            <w:top w:val="none" w:sz="0" w:space="0" w:color="auto"/>
            <w:left w:val="none" w:sz="0" w:space="0" w:color="auto"/>
            <w:bottom w:val="none" w:sz="0" w:space="0" w:color="auto"/>
            <w:right w:val="none" w:sz="0" w:space="0" w:color="auto"/>
          </w:divBdr>
        </w:div>
        <w:div w:id="644546627">
          <w:marLeft w:val="0"/>
          <w:marRight w:val="0"/>
          <w:marTop w:val="0"/>
          <w:marBottom w:val="0"/>
          <w:divBdr>
            <w:top w:val="none" w:sz="0" w:space="0" w:color="auto"/>
            <w:left w:val="none" w:sz="0" w:space="0" w:color="auto"/>
            <w:bottom w:val="none" w:sz="0" w:space="0" w:color="auto"/>
            <w:right w:val="none" w:sz="0" w:space="0" w:color="auto"/>
          </w:divBdr>
        </w:div>
        <w:div w:id="802190016">
          <w:marLeft w:val="0"/>
          <w:marRight w:val="0"/>
          <w:marTop w:val="0"/>
          <w:marBottom w:val="0"/>
          <w:divBdr>
            <w:top w:val="none" w:sz="0" w:space="0" w:color="auto"/>
            <w:left w:val="none" w:sz="0" w:space="0" w:color="auto"/>
            <w:bottom w:val="none" w:sz="0" w:space="0" w:color="auto"/>
            <w:right w:val="none" w:sz="0" w:space="0" w:color="auto"/>
          </w:divBdr>
        </w:div>
        <w:div w:id="932083070">
          <w:marLeft w:val="0"/>
          <w:marRight w:val="0"/>
          <w:marTop w:val="0"/>
          <w:marBottom w:val="0"/>
          <w:divBdr>
            <w:top w:val="none" w:sz="0" w:space="0" w:color="auto"/>
            <w:left w:val="none" w:sz="0" w:space="0" w:color="auto"/>
            <w:bottom w:val="none" w:sz="0" w:space="0" w:color="auto"/>
            <w:right w:val="none" w:sz="0" w:space="0" w:color="auto"/>
          </w:divBdr>
        </w:div>
        <w:div w:id="953361857">
          <w:marLeft w:val="0"/>
          <w:marRight w:val="0"/>
          <w:marTop w:val="0"/>
          <w:marBottom w:val="0"/>
          <w:divBdr>
            <w:top w:val="none" w:sz="0" w:space="0" w:color="auto"/>
            <w:left w:val="none" w:sz="0" w:space="0" w:color="auto"/>
            <w:bottom w:val="none" w:sz="0" w:space="0" w:color="auto"/>
            <w:right w:val="none" w:sz="0" w:space="0" w:color="auto"/>
          </w:divBdr>
        </w:div>
        <w:div w:id="994070404">
          <w:marLeft w:val="0"/>
          <w:marRight w:val="0"/>
          <w:marTop w:val="0"/>
          <w:marBottom w:val="0"/>
          <w:divBdr>
            <w:top w:val="none" w:sz="0" w:space="0" w:color="auto"/>
            <w:left w:val="none" w:sz="0" w:space="0" w:color="auto"/>
            <w:bottom w:val="none" w:sz="0" w:space="0" w:color="auto"/>
            <w:right w:val="none" w:sz="0" w:space="0" w:color="auto"/>
          </w:divBdr>
        </w:div>
        <w:div w:id="1027026918">
          <w:marLeft w:val="0"/>
          <w:marRight w:val="0"/>
          <w:marTop w:val="0"/>
          <w:marBottom w:val="0"/>
          <w:divBdr>
            <w:top w:val="none" w:sz="0" w:space="0" w:color="auto"/>
            <w:left w:val="none" w:sz="0" w:space="0" w:color="auto"/>
            <w:bottom w:val="none" w:sz="0" w:space="0" w:color="auto"/>
            <w:right w:val="none" w:sz="0" w:space="0" w:color="auto"/>
          </w:divBdr>
        </w:div>
        <w:div w:id="1158687635">
          <w:marLeft w:val="0"/>
          <w:marRight w:val="0"/>
          <w:marTop w:val="0"/>
          <w:marBottom w:val="0"/>
          <w:divBdr>
            <w:top w:val="none" w:sz="0" w:space="0" w:color="auto"/>
            <w:left w:val="none" w:sz="0" w:space="0" w:color="auto"/>
            <w:bottom w:val="none" w:sz="0" w:space="0" w:color="auto"/>
            <w:right w:val="none" w:sz="0" w:space="0" w:color="auto"/>
          </w:divBdr>
        </w:div>
        <w:div w:id="1531524952">
          <w:marLeft w:val="0"/>
          <w:marRight w:val="0"/>
          <w:marTop w:val="0"/>
          <w:marBottom w:val="0"/>
          <w:divBdr>
            <w:top w:val="none" w:sz="0" w:space="0" w:color="auto"/>
            <w:left w:val="none" w:sz="0" w:space="0" w:color="auto"/>
            <w:bottom w:val="none" w:sz="0" w:space="0" w:color="auto"/>
            <w:right w:val="none" w:sz="0" w:space="0" w:color="auto"/>
          </w:divBdr>
        </w:div>
        <w:div w:id="1545604677">
          <w:marLeft w:val="0"/>
          <w:marRight w:val="0"/>
          <w:marTop w:val="0"/>
          <w:marBottom w:val="0"/>
          <w:divBdr>
            <w:top w:val="none" w:sz="0" w:space="0" w:color="auto"/>
            <w:left w:val="none" w:sz="0" w:space="0" w:color="auto"/>
            <w:bottom w:val="none" w:sz="0" w:space="0" w:color="auto"/>
            <w:right w:val="none" w:sz="0" w:space="0" w:color="auto"/>
          </w:divBdr>
        </w:div>
        <w:div w:id="1657801943">
          <w:marLeft w:val="0"/>
          <w:marRight w:val="0"/>
          <w:marTop w:val="0"/>
          <w:marBottom w:val="0"/>
          <w:divBdr>
            <w:top w:val="none" w:sz="0" w:space="0" w:color="auto"/>
            <w:left w:val="none" w:sz="0" w:space="0" w:color="auto"/>
            <w:bottom w:val="none" w:sz="0" w:space="0" w:color="auto"/>
            <w:right w:val="none" w:sz="0" w:space="0" w:color="auto"/>
          </w:divBdr>
        </w:div>
        <w:div w:id="1732263751">
          <w:marLeft w:val="0"/>
          <w:marRight w:val="0"/>
          <w:marTop w:val="0"/>
          <w:marBottom w:val="0"/>
          <w:divBdr>
            <w:top w:val="none" w:sz="0" w:space="0" w:color="auto"/>
            <w:left w:val="none" w:sz="0" w:space="0" w:color="auto"/>
            <w:bottom w:val="none" w:sz="0" w:space="0" w:color="auto"/>
            <w:right w:val="none" w:sz="0" w:space="0" w:color="auto"/>
          </w:divBdr>
        </w:div>
        <w:div w:id="1790469860">
          <w:marLeft w:val="0"/>
          <w:marRight w:val="0"/>
          <w:marTop w:val="0"/>
          <w:marBottom w:val="0"/>
          <w:divBdr>
            <w:top w:val="none" w:sz="0" w:space="0" w:color="auto"/>
            <w:left w:val="none" w:sz="0" w:space="0" w:color="auto"/>
            <w:bottom w:val="none" w:sz="0" w:space="0" w:color="auto"/>
            <w:right w:val="none" w:sz="0" w:space="0" w:color="auto"/>
          </w:divBdr>
        </w:div>
        <w:div w:id="1812594830">
          <w:marLeft w:val="0"/>
          <w:marRight w:val="0"/>
          <w:marTop w:val="0"/>
          <w:marBottom w:val="0"/>
          <w:divBdr>
            <w:top w:val="none" w:sz="0" w:space="0" w:color="auto"/>
            <w:left w:val="none" w:sz="0" w:space="0" w:color="auto"/>
            <w:bottom w:val="none" w:sz="0" w:space="0" w:color="auto"/>
            <w:right w:val="none" w:sz="0" w:space="0" w:color="auto"/>
          </w:divBdr>
        </w:div>
      </w:divsChild>
    </w:div>
    <w:div w:id="1156074054">
      <w:bodyDiv w:val="1"/>
      <w:marLeft w:val="0"/>
      <w:marRight w:val="0"/>
      <w:marTop w:val="0"/>
      <w:marBottom w:val="0"/>
      <w:divBdr>
        <w:top w:val="none" w:sz="0" w:space="0" w:color="auto"/>
        <w:left w:val="none" w:sz="0" w:space="0" w:color="auto"/>
        <w:bottom w:val="none" w:sz="0" w:space="0" w:color="auto"/>
        <w:right w:val="none" w:sz="0" w:space="0" w:color="auto"/>
      </w:divBdr>
      <w:divsChild>
        <w:div w:id="1402483430">
          <w:marLeft w:val="0"/>
          <w:marRight w:val="0"/>
          <w:marTop w:val="0"/>
          <w:marBottom w:val="0"/>
          <w:divBdr>
            <w:top w:val="none" w:sz="0" w:space="0" w:color="auto"/>
            <w:left w:val="none" w:sz="0" w:space="0" w:color="auto"/>
            <w:bottom w:val="none" w:sz="0" w:space="0" w:color="auto"/>
            <w:right w:val="none" w:sz="0" w:space="0" w:color="auto"/>
          </w:divBdr>
        </w:div>
      </w:divsChild>
    </w:div>
    <w:div w:id="1194077067">
      <w:bodyDiv w:val="1"/>
      <w:marLeft w:val="0"/>
      <w:marRight w:val="0"/>
      <w:marTop w:val="0"/>
      <w:marBottom w:val="0"/>
      <w:divBdr>
        <w:top w:val="none" w:sz="0" w:space="0" w:color="auto"/>
        <w:left w:val="none" w:sz="0" w:space="0" w:color="auto"/>
        <w:bottom w:val="none" w:sz="0" w:space="0" w:color="auto"/>
        <w:right w:val="none" w:sz="0" w:space="0" w:color="auto"/>
      </w:divBdr>
    </w:div>
    <w:div w:id="1196390020">
      <w:bodyDiv w:val="1"/>
      <w:marLeft w:val="0"/>
      <w:marRight w:val="0"/>
      <w:marTop w:val="0"/>
      <w:marBottom w:val="0"/>
      <w:divBdr>
        <w:top w:val="none" w:sz="0" w:space="0" w:color="auto"/>
        <w:left w:val="none" w:sz="0" w:space="0" w:color="auto"/>
        <w:bottom w:val="none" w:sz="0" w:space="0" w:color="auto"/>
        <w:right w:val="none" w:sz="0" w:space="0" w:color="auto"/>
      </w:divBdr>
    </w:div>
    <w:div w:id="1360396566">
      <w:bodyDiv w:val="1"/>
      <w:marLeft w:val="0"/>
      <w:marRight w:val="0"/>
      <w:marTop w:val="0"/>
      <w:marBottom w:val="0"/>
      <w:divBdr>
        <w:top w:val="none" w:sz="0" w:space="0" w:color="auto"/>
        <w:left w:val="none" w:sz="0" w:space="0" w:color="auto"/>
        <w:bottom w:val="none" w:sz="0" w:space="0" w:color="auto"/>
        <w:right w:val="none" w:sz="0" w:space="0" w:color="auto"/>
      </w:divBdr>
      <w:divsChild>
        <w:div w:id="35550187">
          <w:marLeft w:val="0"/>
          <w:marRight w:val="0"/>
          <w:marTop w:val="0"/>
          <w:marBottom w:val="0"/>
          <w:divBdr>
            <w:top w:val="none" w:sz="0" w:space="0" w:color="auto"/>
            <w:left w:val="none" w:sz="0" w:space="0" w:color="auto"/>
            <w:bottom w:val="none" w:sz="0" w:space="0" w:color="auto"/>
            <w:right w:val="none" w:sz="0" w:space="0" w:color="auto"/>
          </w:divBdr>
        </w:div>
        <w:div w:id="371003129">
          <w:marLeft w:val="0"/>
          <w:marRight w:val="0"/>
          <w:marTop w:val="0"/>
          <w:marBottom w:val="0"/>
          <w:divBdr>
            <w:top w:val="none" w:sz="0" w:space="0" w:color="auto"/>
            <w:left w:val="none" w:sz="0" w:space="0" w:color="auto"/>
            <w:bottom w:val="none" w:sz="0" w:space="0" w:color="auto"/>
            <w:right w:val="none" w:sz="0" w:space="0" w:color="auto"/>
          </w:divBdr>
        </w:div>
        <w:div w:id="495531603">
          <w:marLeft w:val="0"/>
          <w:marRight w:val="0"/>
          <w:marTop w:val="0"/>
          <w:marBottom w:val="0"/>
          <w:divBdr>
            <w:top w:val="none" w:sz="0" w:space="0" w:color="auto"/>
            <w:left w:val="none" w:sz="0" w:space="0" w:color="auto"/>
            <w:bottom w:val="none" w:sz="0" w:space="0" w:color="auto"/>
            <w:right w:val="none" w:sz="0" w:space="0" w:color="auto"/>
          </w:divBdr>
        </w:div>
        <w:div w:id="498890402">
          <w:marLeft w:val="0"/>
          <w:marRight w:val="0"/>
          <w:marTop w:val="0"/>
          <w:marBottom w:val="0"/>
          <w:divBdr>
            <w:top w:val="none" w:sz="0" w:space="0" w:color="auto"/>
            <w:left w:val="none" w:sz="0" w:space="0" w:color="auto"/>
            <w:bottom w:val="none" w:sz="0" w:space="0" w:color="auto"/>
            <w:right w:val="none" w:sz="0" w:space="0" w:color="auto"/>
          </w:divBdr>
        </w:div>
        <w:div w:id="516968212">
          <w:marLeft w:val="0"/>
          <w:marRight w:val="0"/>
          <w:marTop w:val="0"/>
          <w:marBottom w:val="0"/>
          <w:divBdr>
            <w:top w:val="none" w:sz="0" w:space="0" w:color="auto"/>
            <w:left w:val="none" w:sz="0" w:space="0" w:color="auto"/>
            <w:bottom w:val="none" w:sz="0" w:space="0" w:color="auto"/>
            <w:right w:val="none" w:sz="0" w:space="0" w:color="auto"/>
          </w:divBdr>
        </w:div>
        <w:div w:id="587732355">
          <w:marLeft w:val="0"/>
          <w:marRight w:val="0"/>
          <w:marTop w:val="0"/>
          <w:marBottom w:val="0"/>
          <w:divBdr>
            <w:top w:val="none" w:sz="0" w:space="0" w:color="auto"/>
            <w:left w:val="none" w:sz="0" w:space="0" w:color="auto"/>
            <w:bottom w:val="none" w:sz="0" w:space="0" w:color="auto"/>
            <w:right w:val="none" w:sz="0" w:space="0" w:color="auto"/>
          </w:divBdr>
        </w:div>
        <w:div w:id="630064388">
          <w:marLeft w:val="0"/>
          <w:marRight w:val="0"/>
          <w:marTop w:val="0"/>
          <w:marBottom w:val="0"/>
          <w:divBdr>
            <w:top w:val="none" w:sz="0" w:space="0" w:color="auto"/>
            <w:left w:val="none" w:sz="0" w:space="0" w:color="auto"/>
            <w:bottom w:val="none" w:sz="0" w:space="0" w:color="auto"/>
            <w:right w:val="none" w:sz="0" w:space="0" w:color="auto"/>
          </w:divBdr>
        </w:div>
        <w:div w:id="792140829">
          <w:marLeft w:val="0"/>
          <w:marRight w:val="0"/>
          <w:marTop w:val="0"/>
          <w:marBottom w:val="0"/>
          <w:divBdr>
            <w:top w:val="none" w:sz="0" w:space="0" w:color="auto"/>
            <w:left w:val="none" w:sz="0" w:space="0" w:color="auto"/>
            <w:bottom w:val="none" w:sz="0" w:space="0" w:color="auto"/>
            <w:right w:val="none" w:sz="0" w:space="0" w:color="auto"/>
          </w:divBdr>
        </w:div>
        <w:div w:id="877622254">
          <w:marLeft w:val="0"/>
          <w:marRight w:val="0"/>
          <w:marTop w:val="0"/>
          <w:marBottom w:val="0"/>
          <w:divBdr>
            <w:top w:val="none" w:sz="0" w:space="0" w:color="auto"/>
            <w:left w:val="none" w:sz="0" w:space="0" w:color="auto"/>
            <w:bottom w:val="none" w:sz="0" w:space="0" w:color="auto"/>
            <w:right w:val="none" w:sz="0" w:space="0" w:color="auto"/>
          </w:divBdr>
        </w:div>
        <w:div w:id="890963531">
          <w:marLeft w:val="0"/>
          <w:marRight w:val="0"/>
          <w:marTop w:val="0"/>
          <w:marBottom w:val="0"/>
          <w:divBdr>
            <w:top w:val="none" w:sz="0" w:space="0" w:color="auto"/>
            <w:left w:val="none" w:sz="0" w:space="0" w:color="auto"/>
            <w:bottom w:val="none" w:sz="0" w:space="0" w:color="auto"/>
            <w:right w:val="none" w:sz="0" w:space="0" w:color="auto"/>
          </w:divBdr>
        </w:div>
        <w:div w:id="1133909634">
          <w:marLeft w:val="0"/>
          <w:marRight w:val="0"/>
          <w:marTop w:val="0"/>
          <w:marBottom w:val="0"/>
          <w:divBdr>
            <w:top w:val="none" w:sz="0" w:space="0" w:color="auto"/>
            <w:left w:val="none" w:sz="0" w:space="0" w:color="auto"/>
            <w:bottom w:val="none" w:sz="0" w:space="0" w:color="auto"/>
            <w:right w:val="none" w:sz="0" w:space="0" w:color="auto"/>
          </w:divBdr>
        </w:div>
        <w:div w:id="1159923250">
          <w:marLeft w:val="0"/>
          <w:marRight w:val="0"/>
          <w:marTop w:val="0"/>
          <w:marBottom w:val="0"/>
          <w:divBdr>
            <w:top w:val="none" w:sz="0" w:space="0" w:color="auto"/>
            <w:left w:val="none" w:sz="0" w:space="0" w:color="auto"/>
            <w:bottom w:val="none" w:sz="0" w:space="0" w:color="auto"/>
            <w:right w:val="none" w:sz="0" w:space="0" w:color="auto"/>
          </w:divBdr>
        </w:div>
        <w:div w:id="1194686480">
          <w:marLeft w:val="0"/>
          <w:marRight w:val="0"/>
          <w:marTop w:val="0"/>
          <w:marBottom w:val="0"/>
          <w:divBdr>
            <w:top w:val="none" w:sz="0" w:space="0" w:color="auto"/>
            <w:left w:val="none" w:sz="0" w:space="0" w:color="auto"/>
            <w:bottom w:val="none" w:sz="0" w:space="0" w:color="auto"/>
            <w:right w:val="none" w:sz="0" w:space="0" w:color="auto"/>
          </w:divBdr>
        </w:div>
        <w:div w:id="1460536668">
          <w:marLeft w:val="0"/>
          <w:marRight w:val="0"/>
          <w:marTop w:val="0"/>
          <w:marBottom w:val="0"/>
          <w:divBdr>
            <w:top w:val="none" w:sz="0" w:space="0" w:color="auto"/>
            <w:left w:val="none" w:sz="0" w:space="0" w:color="auto"/>
            <w:bottom w:val="none" w:sz="0" w:space="0" w:color="auto"/>
            <w:right w:val="none" w:sz="0" w:space="0" w:color="auto"/>
          </w:divBdr>
        </w:div>
        <w:div w:id="1542745925">
          <w:marLeft w:val="0"/>
          <w:marRight w:val="0"/>
          <w:marTop w:val="0"/>
          <w:marBottom w:val="0"/>
          <w:divBdr>
            <w:top w:val="none" w:sz="0" w:space="0" w:color="auto"/>
            <w:left w:val="none" w:sz="0" w:space="0" w:color="auto"/>
            <w:bottom w:val="none" w:sz="0" w:space="0" w:color="auto"/>
            <w:right w:val="none" w:sz="0" w:space="0" w:color="auto"/>
          </w:divBdr>
        </w:div>
        <w:div w:id="1622225589">
          <w:marLeft w:val="0"/>
          <w:marRight w:val="0"/>
          <w:marTop w:val="0"/>
          <w:marBottom w:val="0"/>
          <w:divBdr>
            <w:top w:val="none" w:sz="0" w:space="0" w:color="auto"/>
            <w:left w:val="none" w:sz="0" w:space="0" w:color="auto"/>
            <w:bottom w:val="none" w:sz="0" w:space="0" w:color="auto"/>
            <w:right w:val="none" w:sz="0" w:space="0" w:color="auto"/>
          </w:divBdr>
        </w:div>
        <w:div w:id="1706827183">
          <w:marLeft w:val="0"/>
          <w:marRight w:val="0"/>
          <w:marTop w:val="0"/>
          <w:marBottom w:val="0"/>
          <w:divBdr>
            <w:top w:val="none" w:sz="0" w:space="0" w:color="auto"/>
            <w:left w:val="none" w:sz="0" w:space="0" w:color="auto"/>
            <w:bottom w:val="none" w:sz="0" w:space="0" w:color="auto"/>
            <w:right w:val="none" w:sz="0" w:space="0" w:color="auto"/>
          </w:divBdr>
        </w:div>
        <w:div w:id="1879656998">
          <w:marLeft w:val="0"/>
          <w:marRight w:val="0"/>
          <w:marTop w:val="0"/>
          <w:marBottom w:val="0"/>
          <w:divBdr>
            <w:top w:val="none" w:sz="0" w:space="0" w:color="auto"/>
            <w:left w:val="none" w:sz="0" w:space="0" w:color="auto"/>
            <w:bottom w:val="none" w:sz="0" w:space="0" w:color="auto"/>
            <w:right w:val="none" w:sz="0" w:space="0" w:color="auto"/>
          </w:divBdr>
        </w:div>
        <w:div w:id="2039817534">
          <w:marLeft w:val="0"/>
          <w:marRight w:val="0"/>
          <w:marTop w:val="0"/>
          <w:marBottom w:val="0"/>
          <w:divBdr>
            <w:top w:val="none" w:sz="0" w:space="0" w:color="auto"/>
            <w:left w:val="none" w:sz="0" w:space="0" w:color="auto"/>
            <w:bottom w:val="none" w:sz="0" w:space="0" w:color="auto"/>
            <w:right w:val="none" w:sz="0" w:space="0" w:color="auto"/>
          </w:divBdr>
        </w:div>
      </w:divsChild>
    </w:div>
    <w:div w:id="1365516727">
      <w:bodyDiv w:val="1"/>
      <w:marLeft w:val="0"/>
      <w:marRight w:val="0"/>
      <w:marTop w:val="0"/>
      <w:marBottom w:val="0"/>
      <w:divBdr>
        <w:top w:val="none" w:sz="0" w:space="0" w:color="auto"/>
        <w:left w:val="none" w:sz="0" w:space="0" w:color="auto"/>
        <w:bottom w:val="none" w:sz="0" w:space="0" w:color="auto"/>
        <w:right w:val="none" w:sz="0" w:space="0" w:color="auto"/>
      </w:divBdr>
    </w:div>
    <w:div w:id="1547256652">
      <w:bodyDiv w:val="1"/>
      <w:marLeft w:val="0"/>
      <w:marRight w:val="0"/>
      <w:marTop w:val="0"/>
      <w:marBottom w:val="0"/>
      <w:divBdr>
        <w:top w:val="none" w:sz="0" w:space="0" w:color="auto"/>
        <w:left w:val="none" w:sz="0" w:space="0" w:color="auto"/>
        <w:bottom w:val="none" w:sz="0" w:space="0" w:color="auto"/>
        <w:right w:val="none" w:sz="0" w:space="0" w:color="auto"/>
      </w:divBdr>
      <w:divsChild>
        <w:div w:id="251012821">
          <w:marLeft w:val="0"/>
          <w:marRight w:val="0"/>
          <w:marTop w:val="0"/>
          <w:marBottom w:val="0"/>
          <w:divBdr>
            <w:top w:val="none" w:sz="0" w:space="0" w:color="auto"/>
            <w:left w:val="none" w:sz="0" w:space="0" w:color="auto"/>
            <w:bottom w:val="none" w:sz="0" w:space="0" w:color="auto"/>
            <w:right w:val="none" w:sz="0" w:space="0" w:color="auto"/>
          </w:divBdr>
        </w:div>
        <w:div w:id="365982722">
          <w:marLeft w:val="0"/>
          <w:marRight w:val="0"/>
          <w:marTop w:val="0"/>
          <w:marBottom w:val="0"/>
          <w:divBdr>
            <w:top w:val="none" w:sz="0" w:space="0" w:color="auto"/>
            <w:left w:val="none" w:sz="0" w:space="0" w:color="auto"/>
            <w:bottom w:val="none" w:sz="0" w:space="0" w:color="auto"/>
            <w:right w:val="none" w:sz="0" w:space="0" w:color="auto"/>
          </w:divBdr>
        </w:div>
        <w:div w:id="522789624">
          <w:marLeft w:val="0"/>
          <w:marRight w:val="0"/>
          <w:marTop w:val="0"/>
          <w:marBottom w:val="0"/>
          <w:divBdr>
            <w:top w:val="none" w:sz="0" w:space="0" w:color="auto"/>
            <w:left w:val="none" w:sz="0" w:space="0" w:color="auto"/>
            <w:bottom w:val="none" w:sz="0" w:space="0" w:color="auto"/>
            <w:right w:val="none" w:sz="0" w:space="0" w:color="auto"/>
          </w:divBdr>
        </w:div>
        <w:div w:id="738988014">
          <w:marLeft w:val="0"/>
          <w:marRight w:val="0"/>
          <w:marTop w:val="0"/>
          <w:marBottom w:val="0"/>
          <w:divBdr>
            <w:top w:val="none" w:sz="0" w:space="0" w:color="auto"/>
            <w:left w:val="none" w:sz="0" w:space="0" w:color="auto"/>
            <w:bottom w:val="none" w:sz="0" w:space="0" w:color="auto"/>
            <w:right w:val="none" w:sz="0" w:space="0" w:color="auto"/>
          </w:divBdr>
        </w:div>
        <w:div w:id="913319529">
          <w:marLeft w:val="0"/>
          <w:marRight w:val="0"/>
          <w:marTop w:val="0"/>
          <w:marBottom w:val="0"/>
          <w:divBdr>
            <w:top w:val="none" w:sz="0" w:space="0" w:color="auto"/>
            <w:left w:val="none" w:sz="0" w:space="0" w:color="auto"/>
            <w:bottom w:val="none" w:sz="0" w:space="0" w:color="auto"/>
            <w:right w:val="none" w:sz="0" w:space="0" w:color="auto"/>
          </w:divBdr>
        </w:div>
      </w:divsChild>
    </w:div>
    <w:div w:id="1570576514">
      <w:bodyDiv w:val="1"/>
      <w:marLeft w:val="0"/>
      <w:marRight w:val="0"/>
      <w:marTop w:val="0"/>
      <w:marBottom w:val="0"/>
      <w:divBdr>
        <w:top w:val="none" w:sz="0" w:space="0" w:color="auto"/>
        <w:left w:val="none" w:sz="0" w:space="0" w:color="auto"/>
        <w:bottom w:val="none" w:sz="0" w:space="0" w:color="auto"/>
        <w:right w:val="none" w:sz="0" w:space="0" w:color="auto"/>
      </w:divBdr>
      <w:divsChild>
        <w:div w:id="86075348">
          <w:marLeft w:val="0"/>
          <w:marRight w:val="0"/>
          <w:marTop w:val="0"/>
          <w:marBottom w:val="0"/>
          <w:divBdr>
            <w:top w:val="none" w:sz="0" w:space="0" w:color="auto"/>
            <w:left w:val="none" w:sz="0" w:space="0" w:color="auto"/>
            <w:bottom w:val="none" w:sz="0" w:space="0" w:color="auto"/>
            <w:right w:val="none" w:sz="0" w:space="0" w:color="auto"/>
          </w:divBdr>
          <w:divsChild>
            <w:div w:id="712731626">
              <w:marLeft w:val="0"/>
              <w:marRight w:val="0"/>
              <w:marTop w:val="0"/>
              <w:marBottom w:val="0"/>
              <w:divBdr>
                <w:top w:val="none" w:sz="0" w:space="0" w:color="auto"/>
                <w:left w:val="none" w:sz="0" w:space="0" w:color="auto"/>
                <w:bottom w:val="none" w:sz="0" w:space="0" w:color="auto"/>
                <w:right w:val="none" w:sz="0" w:space="0" w:color="auto"/>
              </w:divBdr>
              <w:divsChild>
                <w:div w:id="1428769808">
                  <w:marLeft w:val="0"/>
                  <w:marRight w:val="0"/>
                  <w:marTop w:val="0"/>
                  <w:marBottom w:val="0"/>
                  <w:divBdr>
                    <w:top w:val="none" w:sz="0" w:space="0" w:color="auto"/>
                    <w:left w:val="none" w:sz="0" w:space="0" w:color="auto"/>
                    <w:bottom w:val="none" w:sz="0" w:space="0" w:color="auto"/>
                    <w:right w:val="none" w:sz="0" w:space="0" w:color="auto"/>
                  </w:divBdr>
                  <w:divsChild>
                    <w:div w:id="150346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955193">
          <w:marLeft w:val="0"/>
          <w:marRight w:val="0"/>
          <w:marTop w:val="0"/>
          <w:marBottom w:val="0"/>
          <w:divBdr>
            <w:top w:val="none" w:sz="0" w:space="0" w:color="auto"/>
            <w:left w:val="none" w:sz="0" w:space="0" w:color="auto"/>
            <w:bottom w:val="none" w:sz="0" w:space="0" w:color="auto"/>
            <w:right w:val="none" w:sz="0" w:space="0" w:color="auto"/>
          </w:divBdr>
          <w:divsChild>
            <w:div w:id="5727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81105">
      <w:bodyDiv w:val="1"/>
      <w:marLeft w:val="0"/>
      <w:marRight w:val="0"/>
      <w:marTop w:val="0"/>
      <w:marBottom w:val="0"/>
      <w:divBdr>
        <w:top w:val="none" w:sz="0" w:space="0" w:color="auto"/>
        <w:left w:val="none" w:sz="0" w:space="0" w:color="auto"/>
        <w:bottom w:val="none" w:sz="0" w:space="0" w:color="auto"/>
        <w:right w:val="none" w:sz="0" w:space="0" w:color="auto"/>
      </w:divBdr>
      <w:divsChild>
        <w:div w:id="305480084">
          <w:marLeft w:val="0"/>
          <w:marRight w:val="0"/>
          <w:marTop w:val="0"/>
          <w:marBottom w:val="0"/>
          <w:divBdr>
            <w:top w:val="none" w:sz="0" w:space="0" w:color="auto"/>
            <w:left w:val="none" w:sz="0" w:space="0" w:color="auto"/>
            <w:bottom w:val="none" w:sz="0" w:space="0" w:color="auto"/>
            <w:right w:val="none" w:sz="0" w:space="0" w:color="auto"/>
          </w:divBdr>
          <w:divsChild>
            <w:div w:id="16666900">
              <w:marLeft w:val="0"/>
              <w:marRight w:val="0"/>
              <w:marTop w:val="0"/>
              <w:marBottom w:val="0"/>
              <w:divBdr>
                <w:top w:val="none" w:sz="0" w:space="0" w:color="auto"/>
                <w:left w:val="none" w:sz="0" w:space="0" w:color="auto"/>
                <w:bottom w:val="none" w:sz="0" w:space="0" w:color="auto"/>
                <w:right w:val="none" w:sz="0" w:space="0" w:color="auto"/>
              </w:divBdr>
              <w:divsChild>
                <w:div w:id="1061249257">
                  <w:marLeft w:val="0"/>
                  <w:marRight w:val="0"/>
                  <w:marTop w:val="0"/>
                  <w:marBottom w:val="0"/>
                  <w:divBdr>
                    <w:top w:val="none" w:sz="0" w:space="0" w:color="auto"/>
                    <w:left w:val="none" w:sz="0" w:space="0" w:color="auto"/>
                    <w:bottom w:val="none" w:sz="0" w:space="0" w:color="auto"/>
                    <w:right w:val="none" w:sz="0" w:space="0" w:color="auto"/>
                  </w:divBdr>
                  <w:divsChild>
                    <w:div w:id="12316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5107">
          <w:marLeft w:val="0"/>
          <w:marRight w:val="0"/>
          <w:marTop w:val="0"/>
          <w:marBottom w:val="0"/>
          <w:divBdr>
            <w:top w:val="none" w:sz="0" w:space="0" w:color="auto"/>
            <w:left w:val="none" w:sz="0" w:space="0" w:color="auto"/>
            <w:bottom w:val="none" w:sz="0" w:space="0" w:color="auto"/>
            <w:right w:val="none" w:sz="0" w:space="0" w:color="auto"/>
          </w:divBdr>
          <w:divsChild>
            <w:div w:id="56788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4824">
      <w:bodyDiv w:val="1"/>
      <w:marLeft w:val="0"/>
      <w:marRight w:val="0"/>
      <w:marTop w:val="0"/>
      <w:marBottom w:val="0"/>
      <w:divBdr>
        <w:top w:val="none" w:sz="0" w:space="0" w:color="auto"/>
        <w:left w:val="none" w:sz="0" w:space="0" w:color="auto"/>
        <w:bottom w:val="none" w:sz="0" w:space="0" w:color="auto"/>
        <w:right w:val="none" w:sz="0" w:space="0" w:color="auto"/>
      </w:divBdr>
    </w:div>
    <w:div w:id="213486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pi.ua/regulations-5-2" TargetMode="External"/><Relationship Id="rId5" Type="http://schemas.openxmlformats.org/officeDocument/2006/relationships/webSettings" Target="webSettings.xml"/><Relationship Id="rId10" Type="http://schemas.openxmlformats.org/officeDocument/2006/relationships/hyperlink" Target="http://pk.kpi.ua" TargetMode="External"/><Relationship Id="rId4" Type="http://schemas.openxmlformats.org/officeDocument/2006/relationships/settings" Target="settings.xml"/><Relationship Id="rId9" Type="http://schemas.openxmlformats.org/officeDocument/2006/relationships/hyperlink" Target="https://kpi.ua/leve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24415</Words>
  <Characters>139169</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DNA Project</Company>
  <LinksUpToDate>false</LinksUpToDate>
  <CharactersWithSpaces>163258</CharactersWithSpaces>
  <SharedDoc>false</SharedDoc>
  <HLinks>
    <vt:vector size="24" baseType="variant">
      <vt:variant>
        <vt:i4>3539006</vt:i4>
      </vt:variant>
      <vt:variant>
        <vt:i4>9</vt:i4>
      </vt:variant>
      <vt:variant>
        <vt:i4>0</vt:i4>
      </vt:variant>
      <vt:variant>
        <vt:i4>5</vt:i4>
      </vt:variant>
      <vt:variant>
        <vt:lpwstr>http://zakon5.rada.gov.ua/laws/show/1556-18?nreg=1556-18&amp;find=1&amp;text=%EA%F0%E5%E4%E8%F2&amp;x=0&amp;y=0</vt:lpwstr>
      </vt:variant>
      <vt:variant>
        <vt:lpwstr>w110</vt:lpwstr>
      </vt:variant>
      <vt:variant>
        <vt:i4>6553681</vt:i4>
      </vt:variant>
      <vt:variant>
        <vt:i4>6</vt:i4>
      </vt:variant>
      <vt:variant>
        <vt:i4>0</vt:i4>
      </vt:variant>
      <vt:variant>
        <vt:i4>5</vt:i4>
      </vt:variant>
      <vt:variant>
        <vt:lpwstr>https://kpi.ua/regulations-5-2</vt:lpwstr>
      </vt:variant>
      <vt:variant>
        <vt:lpwstr>_ftnref1</vt:lpwstr>
      </vt:variant>
      <vt:variant>
        <vt:i4>4849685</vt:i4>
      </vt:variant>
      <vt:variant>
        <vt:i4>3</vt:i4>
      </vt:variant>
      <vt:variant>
        <vt:i4>0</vt:i4>
      </vt:variant>
      <vt:variant>
        <vt:i4>5</vt:i4>
      </vt:variant>
      <vt:variant>
        <vt:lpwstr>http://pk.kpi.ua/</vt:lpwstr>
      </vt:variant>
      <vt:variant>
        <vt:lpwstr/>
      </vt:variant>
      <vt:variant>
        <vt:i4>5242931</vt:i4>
      </vt:variant>
      <vt:variant>
        <vt:i4>0</vt:i4>
      </vt:variant>
      <vt:variant>
        <vt:i4>0</vt:i4>
      </vt:variant>
      <vt:variant>
        <vt:i4>5</vt:i4>
      </vt:variant>
      <vt:variant>
        <vt:lpwstr>https://kpi.ua/level</vt:lpwstr>
      </vt:variant>
      <vt:variant>
        <vt:lpwstr>_ftn1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DNA7 X86</dc:creator>
  <cp:lastModifiedBy>user</cp:lastModifiedBy>
  <cp:revision>2</cp:revision>
  <dcterms:created xsi:type="dcterms:W3CDTF">2020-03-24T12:28:00Z</dcterms:created>
  <dcterms:modified xsi:type="dcterms:W3CDTF">2020-03-24T12:28:00Z</dcterms:modified>
</cp:coreProperties>
</file>