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82" w:rsidRDefault="006D3E95" w:rsidP="00AC2CE9">
      <w:pPr>
        <w:pStyle w:val="20"/>
        <w:framePr w:w="6605" w:h="2869" w:hRule="exact" w:wrap="around" w:vAnchor="page" w:hAnchor="page" w:x="4342" w:y="1858"/>
        <w:shd w:val="clear" w:color="auto" w:fill="auto"/>
        <w:spacing w:after="623" w:line="240" w:lineRule="exact"/>
        <w:jc w:val="left"/>
      </w:pPr>
      <w:r>
        <w:t>МІНІСТЕРСТВО ОСВІТИ І НАУКИ УКРАЇНИ</w:t>
      </w:r>
    </w:p>
    <w:p w:rsidR="00AC2CE9" w:rsidRDefault="00AC2CE9" w:rsidP="00AC2CE9">
      <w:pPr>
        <w:pStyle w:val="20"/>
        <w:framePr w:w="6605" w:h="2869" w:hRule="exact" w:wrap="around" w:vAnchor="page" w:hAnchor="page" w:x="4342" w:y="1858"/>
        <w:shd w:val="clear" w:color="auto" w:fill="auto"/>
        <w:spacing w:after="0" w:line="619" w:lineRule="exact"/>
      </w:pPr>
      <w:r>
        <w:t>Міжнародний класичний університет імені Пилипа Орлика</w:t>
      </w:r>
    </w:p>
    <w:p w:rsidR="001E4582" w:rsidRDefault="006D3E95" w:rsidP="00AC2CE9">
      <w:pPr>
        <w:pStyle w:val="20"/>
        <w:framePr w:w="6605" w:h="2869" w:hRule="exact" w:wrap="around" w:vAnchor="page" w:hAnchor="page" w:x="4342" w:y="1858"/>
        <w:shd w:val="clear" w:color="auto" w:fill="auto"/>
        <w:spacing w:after="0" w:line="619" w:lineRule="exact"/>
        <w:jc w:val="left"/>
      </w:pPr>
      <w:r>
        <w:t xml:space="preserve">Кафедра </w:t>
      </w:r>
      <w:r w:rsidR="00AC2CE9">
        <w:t xml:space="preserve">менеджменту та </w:t>
      </w:r>
      <w:r>
        <w:t>фінансів</w:t>
      </w:r>
    </w:p>
    <w:p w:rsidR="001E4582" w:rsidRDefault="006D3E95">
      <w:pPr>
        <w:pStyle w:val="30"/>
        <w:framePr w:w="8750" w:h="1790" w:hRule="exact" w:wrap="around" w:vAnchor="page" w:hAnchor="page" w:x="1688" w:y="7754"/>
        <w:shd w:val="clear" w:color="auto" w:fill="auto"/>
        <w:spacing w:after="103"/>
        <w:ind w:left="20"/>
      </w:pPr>
      <w:r>
        <w:t>Методичні рекомендації до виконання курсової роботи з навчальної дисципліни</w:t>
      </w:r>
    </w:p>
    <w:p w:rsidR="001E4582" w:rsidRDefault="006D3E95">
      <w:pPr>
        <w:pStyle w:val="10"/>
        <w:framePr w:w="8750" w:h="1790" w:hRule="exact" w:wrap="around" w:vAnchor="page" w:hAnchor="page" w:x="1688" w:y="7754"/>
        <w:shd w:val="clear" w:color="auto" w:fill="auto"/>
        <w:spacing w:before="0" w:after="0" w:line="540" w:lineRule="exact"/>
        <w:ind w:left="280"/>
      </w:pPr>
      <w:bookmarkStart w:id="0" w:name="bookmark0"/>
      <w:r>
        <w:t>"ФІНАНСИ"</w:t>
      </w:r>
      <w:bookmarkEnd w:id="0"/>
    </w:p>
    <w:p w:rsidR="00A42ADD" w:rsidRDefault="006D3E95">
      <w:pPr>
        <w:pStyle w:val="20"/>
        <w:framePr w:w="8750" w:h="1575" w:hRule="exact" w:wrap="around" w:vAnchor="page" w:hAnchor="page" w:x="1688" w:y="10662"/>
        <w:shd w:val="clear" w:color="auto" w:fill="auto"/>
        <w:spacing w:after="0" w:line="509" w:lineRule="exact"/>
        <w:ind w:left="20"/>
      </w:pPr>
      <w:r>
        <w:t xml:space="preserve">для здобувачів вищої освіти першого (бакалаврського) рівня спеціальності 072 Фінанси, банківська справа та страхування галузі знань </w:t>
      </w:r>
    </w:p>
    <w:p w:rsidR="001E4582" w:rsidRDefault="006D3E95">
      <w:pPr>
        <w:pStyle w:val="20"/>
        <w:framePr w:w="8750" w:h="1575" w:hRule="exact" w:wrap="around" w:vAnchor="page" w:hAnchor="page" w:x="1688" w:y="10662"/>
        <w:shd w:val="clear" w:color="auto" w:fill="auto"/>
        <w:spacing w:after="0" w:line="509" w:lineRule="exact"/>
        <w:ind w:left="20"/>
      </w:pPr>
      <w:r>
        <w:t>07 Управління та адміністрування</w:t>
      </w:r>
    </w:p>
    <w:p w:rsidR="001E4582" w:rsidRDefault="00A42ADD">
      <w:pPr>
        <w:pStyle w:val="20"/>
        <w:framePr w:w="8750" w:h="331" w:hRule="exact" w:wrap="around" w:vAnchor="page" w:hAnchor="page" w:x="1688" w:y="15423"/>
        <w:shd w:val="clear" w:color="auto" w:fill="auto"/>
        <w:spacing w:after="0" w:line="240" w:lineRule="exact"/>
        <w:ind w:left="20"/>
      </w:pPr>
      <w:r>
        <w:t xml:space="preserve">Миколаїв </w:t>
      </w:r>
      <w:r w:rsidR="006D3E95">
        <w:t>- 2019</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31"/>
        <w:framePr w:w="9922" w:h="2337" w:hRule="exact" w:wrap="around" w:vAnchor="page" w:hAnchor="page" w:x="1007" w:y="1044"/>
        <w:shd w:val="clear" w:color="auto" w:fill="auto"/>
        <w:spacing w:after="0"/>
        <w:ind w:right="20" w:firstLine="720"/>
      </w:pPr>
      <w:r>
        <w:lastRenderedPageBreak/>
        <w:t xml:space="preserve">Методичні рекомендації до виконання курсової роботи з навчальної дисципліни "ФІНАНСИ" для здобувачів вищої освіти першого (бакалаврського) рівня спеціальності 072 Фінанси, банківська справа та страхування галузі знань 07 Управління та адміністрування // </w:t>
      </w:r>
      <w:proofErr w:type="spellStart"/>
      <w:r>
        <w:t>Укл</w:t>
      </w:r>
      <w:proofErr w:type="spellEnd"/>
      <w:r>
        <w:t xml:space="preserve">. канд. </w:t>
      </w:r>
      <w:proofErr w:type="spellStart"/>
      <w:r>
        <w:t>екон</w:t>
      </w:r>
      <w:proofErr w:type="spellEnd"/>
      <w:r>
        <w:t xml:space="preserve">. наук, </w:t>
      </w:r>
      <w:r w:rsidR="00A42ADD">
        <w:t xml:space="preserve">доц.. </w:t>
      </w:r>
      <w:proofErr w:type="spellStart"/>
      <w:r w:rsidR="00A42ADD">
        <w:t>Конопльов</w:t>
      </w:r>
      <w:proofErr w:type="spellEnd"/>
      <w:r w:rsidR="00A42ADD">
        <w:t xml:space="preserve"> С.В.</w:t>
      </w:r>
      <w:r>
        <w:t xml:space="preserve">, </w:t>
      </w:r>
      <w:proofErr w:type="spellStart"/>
      <w:r w:rsidR="00A42ADD">
        <w:t>ст.викладач</w:t>
      </w:r>
      <w:proofErr w:type="spellEnd"/>
      <w:r w:rsidR="00A42ADD">
        <w:t xml:space="preserve"> </w:t>
      </w:r>
      <w:proofErr w:type="spellStart"/>
      <w:r w:rsidR="00A42ADD">
        <w:t>Шаповалова</w:t>
      </w:r>
      <w:proofErr w:type="spellEnd"/>
      <w:r w:rsidR="00A42ADD">
        <w:t xml:space="preserve"> Г.А.</w:t>
      </w:r>
      <w:r>
        <w:t xml:space="preserve"> - </w:t>
      </w:r>
      <w:r w:rsidR="00A42ADD">
        <w:t>Миколаїв</w:t>
      </w:r>
      <w:r>
        <w:t xml:space="preserve">: </w:t>
      </w:r>
      <w:r w:rsidR="00A42ADD">
        <w:t>Міжнародний класичний університет імені Пилипа Орлика, 2019. - 33</w:t>
      </w:r>
      <w:r>
        <w:t>с.</w:t>
      </w:r>
    </w:p>
    <w:p w:rsidR="00AD5218" w:rsidRDefault="006D3E95">
      <w:pPr>
        <w:pStyle w:val="31"/>
        <w:framePr w:w="9922" w:h="1982" w:hRule="exact" w:wrap="around" w:vAnchor="page" w:hAnchor="page" w:x="1007" w:y="7925"/>
        <w:shd w:val="clear" w:color="auto" w:fill="auto"/>
        <w:spacing w:after="300" w:line="322" w:lineRule="exact"/>
        <w:ind w:right="20" w:firstLine="720"/>
        <w:jc w:val="left"/>
      </w:pPr>
      <w:r>
        <w:t xml:space="preserve">Методичні рекомендації розглянуто та затверджено на засіданні кафедри </w:t>
      </w:r>
      <w:r w:rsidR="00AD5218">
        <w:t xml:space="preserve">менеджменту та </w:t>
      </w:r>
      <w:r>
        <w:t>фінансів</w:t>
      </w:r>
    </w:p>
    <w:p w:rsidR="001E4582" w:rsidRDefault="006D3E95">
      <w:pPr>
        <w:pStyle w:val="31"/>
        <w:framePr w:w="9922" w:h="1982" w:hRule="exact" w:wrap="around" w:vAnchor="page" w:hAnchor="page" w:x="1007" w:y="7925"/>
        <w:shd w:val="clear" w:color="auto" w:fill="auto"/>
        <w:spacing w:after="300" w:line="322" w:lineRule="exact"/>
        <w:ind w:right="20" w:firstLine="720"/>
        <w:jc w:val="left"/>
      </w:pPr>
      <w:r>
        <w:t xml:space="preserve"> Протокол № </w:t>
      </w:r>
      <w:r w:rsidR="00AD5218">
        <w:t>7</w:t>
      </w:r>
      <w:r>
        <w:t xml:space="preserve"> від «</w:t>
      </w:r>
      <w:r w:rsidR="00AD5218">
        <w:t>24</w:t>
      </w:r>
      <w:r>
        <w:t xml:space="preserve">» </w:t>
      </w:r>
      <w:r w:rsidR="00AD5218">
        <w:t>грудня</w:t>
      </w:r>
      <w:r>
        <w:t xml:space="preserve"> 2019 р.</w:t>
      </w:r>
    </w:p>
    <w:p w:rsidR="00AD5218" w:rsidRDefault="00AD5218">
      <w:pPr>
        <w:pStyle w:val="31"/>
        <w:framePr w:w="9922" w:h="1982" w:hRule="exact" w:wrap="around" w:vAnchor="page" w:hAnchor="page" w:x="1007" w:y="7925"/>
        <w:shd w:val="clear" w:color="auto" w:fill="auto"/>
        <w:spacing w:after="300" w:line="322" w:lineRule="exact"/>
        <w:ind w:right="20" w:firstLine="720"/>
        <w:jc w:val="left"/>
      </w:pPr>
    </w:p>
    <w:p w:rsidR="00AD5218" w:rsidRDefault="00AD5218">
      <w:pPr>
        <w:pStyle w:val="31"/>
        <w:framePr w:w="9922" w:h="1982" w:hRule="exact" w:wrap="around" w:vAnchor="page" w:hAnchor="page" w:x="1007" w:y="7925"/>
        <w:shd w:val="clear" w:color="auto" w:fill="auto"/>
        <w:spacing w:after="300" w:line="322" w:lineRule="exact"/>
        <w:ind w:right="20" w:firstLine="720"/>
        <w:jc w:val="left"/>
      </w:pPr>
    </w:p>
    <w:p w:rsidR="001E4582" w:rsidRDefault="006D3E95">
      <w:pPr>
        <w:pStyle w:val="31"/>
        <w:framePr w:w="9922" w:h="1982" w:hRule="exact" w:wrap="around" w:vAnchor="page" w:hAnchor="page" w:x="1007" w:y="7925"/>
        <w:shd w:val="clear" w:color="auto" w:fill="auto"/>
        <w:spacing w:after="0" w:line="322" w:lineRule="exact"/>
        <w:ind w:right="20" w:firstLine="720"/>
        <w:jc w:val="left"/>
      </w:pPr>
      <w:r>
        <w:t>Схвалено на засіданні методичної комісії обліково-фінансового факультету Протокол № 8 від «11» березня 2019 р.</w:t>
      </w:r>
    </w:p>
    <w:p w:rsidR="001E4582" w:rsidRDefault="001E4582">
      <w:pPr>
        <w:pStyle w:val="22"/>
        <w:framePr w:wrap="around" w:vAnchor="page" w:hAnchor="page" w:x="987" w:y="15948"/>
        <w:shd w:val="clear" w:color="auto" w:fill="auto"/>
        <w:spacing w:line="180" w:lineRule="exact"/>
        <w:ind w:left="20"/>
      </w:pP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24"/>
        <w:framePr w:wrap="around" w:vAnchor="page" w:hAnchor="page" w:x="5876" w:y="719"/>
        <w:shd w:val="clear" w:color="auto" w:fill="auto"/>
        <w:spacing w:line="240" w:lineRule="exact"/>
      </w:pPr>
      <w:r>
        <w:lastRenderedPageBreak/>
        <w:t>ЗМІСТ</w:t>
      </w:r>
    </w:p>
    <w:tbl>
      <w:tblPr>
        <w:tblOverlap w:val="never"/>
        <w:tblW w:w="0" w:type="auto"/>
        <w:tblLayout w:type="fixed"/>
        <w:tblCellMar>
          <w:left w:w="10" w:type="dxa"/>
          <w:right w:w="10" w:type="dxa"/>
        </w:tblCellMar>
        <w:tblLook w:val="04A0"/>
      </w:tblPr>
      <w:tblGrid>
        <w:gridCol w:w="9230"/>
        <w:gridCol w:w="917"/>
      </w:tblGrid>
      <w:tr w:rsidR="001E4582">
        <w:trPr>
          <w:trHeight w:hRule="exact" w:val="341"/>
        </w:trPr>
        <w:tc>
          <w:tcPr>
            <w:tcW w:w="9230" w:type="dxa"/>
            <w:tcBorders>
              <w:top w:val="single" w:sz="4" w:space="0" w:color="auto"/>
              <w:left w:val="single" w:sz="4" w:space="0" w:color="auto"/>
            </w:tcBorders>
            <w:shd w:val="clear" w:color="auto" w:fill="FFFFFF"/>
            <w:vAlign w:val="bottom"/>
          </w:tcPr>
          <w:p w:rsidR="001E4582" w:rsidRDefault="006D3E95">
            <w:pPr>
              <w:pStyle w:val="31"/>
              <w:framePr w:w="10147" w:h="9154" w:wrap="around" w:vAnchor="page" w:hAnchor="page" w:x="894" w:y="1324"/>
              <w:shd w:val="clear" w:color="auto" w:fill="auto"/>
              <w:spacing w:after="0" w:line="240" w:lineRule="exact"/>
              <w:ind w:left="120"/>
              <w:jc w:val="left"/>
            </w:pPr>
            <w:r>
              <w:rPr>
                <w:rStyle w:val="0pt0"/>
              </w:rPr>
              <w:t>ВСТУП</w:t>
            </w:r>
          </w:p>
        </w:tc>
        <w:tc>
          <w:tcPr>
            <w:tcW w:w="917" w:type="dxa"/>
            <w:tcBorders>
              <w:top w:val="single" w:sz="4" w:space="0" w:color="auto"/>
              <w:left w:val="single" w:sz="4" w:space="0" w:color="auto"/>
              <w:right w:val="single" w:sz="4" w:space="0" w:color="auto"/>
            </w:tcBorders>
            <w:shd w:val="clear" w:color="auto" w:fill="FFFFFF"/>
            <w:vAlign w:val="bottom"/>
          </w:tcPr>
          <w:p w:rsidR="001E4582" w:rsidRDefault="006D3E95">
            <w:pPr>
              <w:pStyle w:val="31"/>
              <w:framePr w:w="10147" w:h="9154" w:wrap="around" w:vAnchor="page" w:hAnchor="page" w:x="894" w:y="1324"/>
              <w:shd w:val="clear" w:color="auto" w:fill="auto"/>
              <w:spacing w:after="0" w:line="240" w:lineRule="exact"/>
              <w:jc w:val="center"/>
            </w:pPr>
            <w:r>
              <w:rPr>
                <w:rStyle w:val="0pt0"/>
              </w:rPr>
              <w:t>4</w:t>
            </w:r>
          </w:p>
        </w:tc>
      </w:tr>
      <w:tr w:rsidR="001E4582">
        <w:trPr>
          <w:trHeight w:hRule="exact" w:val="653"/>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120"/>
              <w:jc w:val="left"/>
            </w:pPr>
            <w:r>
              <w:rPr>
                <w:rStyle w:val="11"/>
              </w:rPr>
              <w:t>1. ЗАГАЛЬНІ ПОЛОЖЕННЯ ТА МЕТА КУРСОВОЇ РОБОТИ</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jc w:val="center"/>
            </w:pPr>
            <w:r>
              <w:rPr>
                <w:rStyle w:val="0pt0"/>
              </w:rPr>
              <w:t>5</w:t>
            </w:r>
          </w:p>
        </w:tc>
      </w:tr>
      <w:tr w:rsidR="001E4582">
        <w:trPr>
          <w:trHeight w:hRule="exact" w:val="653"/>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120"/>
              <w:jc w:val="left"/>
            </w:pPr>
            <w:r>
              <w:rPr>
                <w:rStyle w:val="11"/>
              </w:rPr>
              <w:t>2. НАУКОВЕ КЕРІВНИЦТВО КУРСОВИМИ РОБОТАМИ</w:t>
            </w:r>
          </w:p>
        </w:tc>
        <w:tc>
          <w:tcPr>
            <w:tcW w:w="917"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147" w:h="9154" w:wrap="around" w:vAnchor="page" w:hAnchor="page" w:x="894" w:y="1324"/>
              <w:shd w:val="clear" w:color="auto" w:fill="auto"/>
              <w:spacing w:after="0" w:line="240" w:lineRule="exact"/>
              <w:jc w:val="center"/>
            </w:pPr>
            <w:r>
              <w:rPr>
                <w:rStyle w:val="0pt0"/>
              </w:rPr>
              <w:t>6</w:t>
            </w:r>
          </w:p>
        </w:tc>
      </w:tr>
      <w:tr w:rsidR="001E4582">
        <w:trPr>
          <w:trHeight w:hRule="exact" w:val="653"/>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120"/>
              <w:jc w:val="left"/>
            </w:pPr>
            <w:r>
              <w:rPr>
                <w:rStyle w:val="11"/>
              </w:rPr>
              <w:t>3. ОСНОВНІ ЕТАПИ ВИКОНАННЯ КУРСОВОЇ РОБОТИ</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jc w:val="center"/>
            </w:pPr>
            <w:r>
              <w:rPr>
                <w:rStyle w:val="0pt0"/>
              </w:rPr>
              <w:t>7</w:t>
            </w:r>
          </w:p>
        </w:tc>
      </w:tr>
      <w:tr w:rsidR="001E4582">
        <w:trPr>
          <w:trHeight w:hRule="exact" w:val="658"/>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120"/>
              <w:jc w:val="left"/>
            </w:pPr>
            <w:r>
              <w:rPr>
                <w:rStyle w:val="11"/>
              </w:rPr>
              <w:t>4. РЕКОМЕНДОВАНА ТЕМАТИКА КУРСОВИХ РОБІТ</w:t>
            </w:r>
          </w:p>
        </w:tc>
        <w:tc>
          <w:tcPr>
            <w:tcW w:w="917"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147" w:h="9154" w:wrap="around" w:vAnchor="page" w:hAnchor="page" w:x="894" w:y="1324"/>
              <w:shd w:val="clear" w:color="auto" w:fill="auto"/>
              <w:spacing w:after="0" w:line="240" w:lineRule="exact"/>
              <w:jc w:val="center"/>
            </w:pPr>
            <w:r>
              <w:rPr>
                <w:rStyle w:val="0pt0"/>
              </w:rPr>
              <w:t>8</w:t>
            </w:r>
          </w:p>
        </w:tc>
      </w:tr>
      <w:tr w:rsidR="001E4582">
        <w:trPr>
          <w:trHeight w:hRule="exact" w:val="653"/>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120"/>
              <w:jc w:val="left"/>
            </w:pPr>
            <w:r>
              <w:rPr>
                <w:rStyle w:val="11"/>
              </w:rPr>
              <w:t>5. СТРУКТУРА ТА ОФОРМЛЕННЯ КУРСОВОЇ РОБОТИ</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360"/>
              <w:jc w:val="left"/>
            </w:pPr>
            <w:r>
              <w:rPr>
                <w:rStyle w:val="0pt0"/>
              </w:rPr>
              <w:t>13</w:t>
            </w:r>
          </w:p>
        </w:tc>
      </w:tr>
      <w:tr w:rsidR="001E4582">
        <w:trPr>
          <w:trHeight w:hRule="exact" w:val="974"/>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322" w:lineRule="exact"/>
              <w:ind w:left="120"/>
              <w:jc w:val="left"/>
            </w:pPr>
            <w:r>
              <w:rPr>
                <w:rStyle w:val="11"/>
              </w:rPr>
              <w:t>6. ЗАХИСТ ТА КРИТЕРІЇ ОЦІНЮВАННЯ КУРСОВОЇ РОБОТИ</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360"/>
              <w:jc w:val="left"/>
            </w:pPr>
            <w:r>
              <w:rPr>
                <w:rStyle w:val="0pt0"/>
              </w:rPr>
              <w:t>17</w:t>
            </w:r>
          </w:p>
        </w:tc>
      </w:tr>
      <w:tr w:rsidR="001E4582">
        <w:trPr>
          <w:trHeight w:hRule="exact" w:val="653"/>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120"/>
              <w:jc w:val="left"/>
            </w:pPr>
            <w:r>
              <w:rPr>
                <w:rStyle w:val="0pt0"/>
              </w:rPr>
              <w:t>РЕКОМЕНДОВАНА ЛІТЕРАТУРА</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360"/>
              <w:jc w:val="left"/>
            </w:pPr>
            <w:r>
              <w:rPr>
                <w:rStyle w:val="0pt0"/>
              </w:rPr>
              <w:t>19</w:t>
            </w:r>
          </w:p>
        </w:tc>
      </w:tr>
      <w:tr w:rsidR="001E4582">
        <w:trPr>
          <w:trHeight w:hRule="exact" w:val="658"/>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120"/>
              <w:jc w:val="left"/>
            </w:pPr>
            <w:r>
              <w:rPr>
                <w:rStyle w:val="0pt0"/>
              </w:rPr>
              <w:t>ДОДАТКИ</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360"/>
              <w:jc w:val="left"/>
            </w:pPr>
            <w:r>
              <w:rPr>
                <w:rStyle w:val="0pt0"/>
              </w:rPr>
              <w:t>30</w:t>
            </w:r>
          </w:p>
        </w:tc>
      </w:tr>
      <w:tr w:rsidR="001E4582">
        <w:trPr>
          <w:trHeight w:hRule="exact" w:val="974"/>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60" w:line="240" w:lineRule="exact"/>
              <w:ind w:left="120"/>
              <w:jc w:val="left"/>
            </w:pPr>
            <w:r>
              <w:rPr>
                <w:rStyle w:val="11"/>
              </w:rPr>
              <w:t>Додаток А</w:t>
            </w:r>
          </w:p>
          <w:p w:rsidR="001E4582" w:rsidRDefault="006D3E95">
            <w:pPr>
              <w:pStyle w:val="31"/>
              <w:framePr w:w="10147" w:h="9154" w:wrap="around" w:vAnchor="page" w:hAnchor="page" w:x="894" w:y="1324"/>
              <w:shd w:val="clear" w:color="auto" w:fill="auto"/>
              <w:spacing w:before="60" w:after="0" w:line="240" w:lineRule="exact"/>
              <w:ind w:left="120"/>
              <w:jc w:val="left"/>
            </w:pPr>
            <w:r>
              <w:rPr>
                <w:rStyle w:val="11"/>
              </w:rPr>
              <w:t>Приклади складання планів курсових робіт</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360"/>
              <w:jc w:val="left"/>
            </w:pPr>
            <w:r>
              <w:rPr>
                <w:rStyle w:val="0pt0"/>
              </w:rPr>
              <w:t>30</w:t>
            </w:r>
          </w:p>
        </w:tc>
      </w:tr>
      <w:tr w:rsidR="001E4582">
        <w:trPr>
          <w:trHeight w:hRule="exact" w:val="1296"/>
        </w:trPr>
        <w:tc>
          <w:tcPr>
            <w:tcW w:w="9230" w:type="dxa"/>
            <w:tcBorders>
              <w:top w:val="single" w:sz="4" w:space="0" w:color="auto"/>
              <w:lef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322" w:lineRule="exact"/>
              <w:ind w:left="120"/>
              <w:jc w:val="left"/>
            </w:pPr>
            <w:r>
              <w:rPr>
                <w:rStyle w:val="11"/>
              </w:rPr>
              <w:t>Додаток Б</w:t>
            </w:r>
          </w:p>
          <w:p w:rsidR="001E4582" w:rsidRDefault="006D3E95">
            <w:pPr>
              <w:pStyle w:val="31"/>
              <w:framePr w:w="10147" w:h="9154" w:wrap="around" w:vAnchor="page" w:hAnchor="page" w:x="894" w:y="1324"/>
              <w:shd w:val="clear" w:color="auto" w:fill="auto"/>
              <w:spacing w:after="0" w:line="322" w:lineRule="exact"/>
              <w:ind w:left="120"/>
              <w:jc w:val="left"/>
            </w:pPr>
            <w:r>
              <w:rPr>
                <w:rStyle w:val="11"/>
              </w:rPr>
              <w:t>Приклади оформлення бібліографічного опису у списку використаних джерел, який подають у курсовій роботі</w:t>
            </w:r>
          </w:p>
        </w:tc>
        <w:tc>
          <w:tcPr>
            <w:tcW w:w="917" w:type="dxa"/>
            <w:tcBorders>
              <w:top w:val="single" w:sz="4" w:space="0" w:color="auto"/>
              <w:left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360"/>
              <w:jc w:val="left"/>
            </w:pPr>
            <w:r>
              <w:rPr>
                <w:rStyle w:val="0pt0"/>
              </w:rPr>
              <w:t>32</w:t>
            </w:r>
          </w:p>
        </w:tc>
      </w:tr>
      <w:tr w:rsidR="001E4582">
        <w:trPr>
          <w:trHeight w:hRule="exact" w:val="989"/>
        </w:trPr>
        <w:tc>
          <w:tcPr>
            <w:tcW w:w="9230" w:type="dxa"/>
            <w:tcBorders>
              <w:top w:val="single" w:sz="4" w:space="0" w:color="auto"/>
              <w:left w:val="single" w:sz="4" w:space="0" w:color="auto"/>
              <w:bottom w:val="single" w:sz="4" w:space="0" w:color="auto"/>
            </w:tcBorders>
            <w:shd w:val="clear" w:color="auto" w:fill="FFFFFF"/>
          </w:tcPr>
          <w:p w:rsidR="001E4582" w:rsidRDefault="006D3E95">
            <w:pPr>
              <w:pStyle w:val="31"/>
              <w:framePr w:w="10147" w:h="9154" w:wrap="around" w:vAnchor="page" w:hAnchor="page" w:x="894" w:y="1324"/>
              <w:shd w:val="clear" w:color="auto" w:fill="auto"/>
              <w:spacing w:after="60" w:line="240" w:lineRule="exact"/>
              <w:ind w:left="120"/>
              <w:jc w:val="left"/>
            </w:pPr>
            <w:r>
              <w:rPr>
                <w:rStyle w:val="11"/>
              </w:rPr>
              <w:t>Додаток В</w:t>
            </w:r>
          </w:p>
          <w:p w:rsidR="001E4582" w:rsidRDefault="006D3E95">
            <w:pPr>
              <w:pStyle w:val="31"/>
              <w:framePr w:w="10147" w:h="9154" w:wrap="around" w:vAnchor="page" w:hAnchor="page" w:x="894" w:y="1324"/>
              <w:shd w:val="clear" w:color="auto" w:fill="auto"/>
              <w:spacing w:before="60" w:after="0" w:line="240" w:lineRule="exact"/>
              <w:ind w:left="120"/>
              <w:jc w:val="left"/>
            </w:pPr>
            <w:r>
              <w:rPr>
                <w:rStyle w:val="11"/>
              </w:rPr>
              <w:t>Приклад оформлення титульного аркуша</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1E4582" w:rsidRDefault="006D3E95">
            <w:pPr>
              <w:pStyle w:val="31"/>
              <w:framePr w:w="10147" w:h="9154" w:wrap="around" w:vAnchor="page" w:hAnchor="page" w:x="894" w:y="1324"/>
              <w:shd w:val="clear" w:color="auto" w:fill="auto"/>
              <w:spacing w:after="0" w:line="240" w:lineRule="exact"/>
              <w:ind w:left="360"/>
              <w:jc w:val="left"/>
            </w:pPr>
            <w:r>
              <w:rPr>
                <w:rStyle w:val="0pt0"/>
              </w:rPr>
              <w:t>33</w:t>
            </w:r>
          </w:p>
        </w:tc>
      </w:tr>
    </w:tbl>
    <w:p w:rsidR="001E4582" w:rsidRDefault="006D3E95">
      <w:pPr>
        <w:pStyle w:val="40"/>
        <w:framePr w:wrap="around" w:vAnchor="page" w:hAnchor="page" w:x="889" w:y="15666"/>
        <w:shd w:val="clear" w:color="auto" w:fill="auto"/>
        <w:spacing w:before="0" w:line="240" w:lineRule="exact"/>
        <w:ind w:left="120"/>
      </w:pPr>
      <w:r>
        <w:t>з</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20"/>
        <w:framePr w:w="9931" w:h="297" w:hRule="exact" w:wrap="around" w:vAnchor="page" w:hAnchor="page" w:x="1002" w:y="953"/>
        <w:shd w:val="clear" w:color="auto" w:fill="auto"/>
        <w:spacing w:after="0" w:line="240" w:lineRule="exact"/>
        <w:ind w:left="20"/>
      </w:pPr>
      <w:r>
        <w:lastRenderedPageBreak/>
        <w:t>ВСТУП</w:t>
      </w:r>
    </w:p>
    <w:p w:rsidR="001E4582" w:rsidRDefault="006D3E95">
      <w:pPr>
        <w:pStyle w:val="31"/>
        <w:framePr w:w="9931" w:h="9407" w:hRule="exact" w:wrap="around" w:vAnchor="page" w:hAnchor="page" w:x="1002" w:y="1849"/>
        <w:shd w:val="clear" w:color="auto" w:fill="auto"/>
        <w:spacing w:after="0" w:line="322" w:lineRule="exact"/>
        <w:ind w:left="20" w:right="20" w:firstLine="700"/>
      </w:pPr>
      <w:r>
        <w:t xml:space="preserve">В економічних системах держав та господарюючих організацій провідна роль належить фінансам. Це обумовлено тим, що їх функціонування визначає кількісні та якісні параметри економічних явищ або процесів на </w:t>
      </w:r>
      <w:proofErr w:type="spellStart"/>
      <w:r>
        <w:t>мезо</w:t>
      </w:r>
      <w:proofErr w:type="spellEnd"/>
      <w:r>
        <w:t xml:space="preserve"> - </w:t>
      </w:r>
      <w:proofErr w:type="spellStart"/>
      <w:r>
        <w:t>макро-</w:t>
      </w:r>
      <w:proofErr w:type="spellEnd"/>
      <w:r>
        <w:t xml:space="preserve"> та </w:t>
      </w:r>
      <w:proofErr w:type="spellStart"/>
      <w:r>
        <w:t>мікрорівнях</w:t>
      </w:r>
      <w:proofErr w:type="spellEnd"/>
      <w:r>
        <w:t>, віддзеркалюючи остаточні результати ефективності господарювання.</w:t>
      </w:r>
    </w:p>
    <w:p w:rsidR="001E4582" w:rsidRDefault="006D3E95">
      <w:pPr>
        <w:pStyle w:val="31"/>
        <w:framePr w:w="9931" w:h="9407" w:hRule="exact" w:wrap="around" w:vAnchor="page" w:hAnchor="page" w:x="1002" w:y="1849"/>
        <w:shd w:val="clear" w:color="auto" w:fill="auto"/>
        <w:spacing w:after="0" w:line="322" w:lineRule="exact"/>
        <w:ind w:left="20" w:right="20" w:firstLine="700"/>
      </w:pPr>
      <w:r>
        <w:t>Фахівці з економіки та фінансів слушно відзначають, що одним із основних завдань закладів вищої освіти є виховання економістів нової генерації, вільних у своєму світогляді від догм, які добре розуміються на особливостях теперішнього і майбутнього економічного розвитку країни.</w:t>
      </w:r>
    </w:p>
    <w:p w:rsidR="001E4582" w:rsidRDefault="006D3E95">
      <w:pPr>
        <w:pStyle w:val="31"/>
        <w:framePr w:w="9931" w:h="9407" w:hRule="exact" w:wrap="around" w:vAnchor="page" w:hAnchor="page" w:x="1002" w:y="1849"/>
        <w:shd w:val="clear" w:color="auto" w:fill="auto"/>
        <w:spacing w:after="0" w:line="322" w:lineRule="exact"/>
        <w:ind w:left="20" w:right="20" w:firstLine="700"/>
      </w:pPr>
      <w:r>
        <w:t>Навчальна дисципліна "Фінанси" відноситься до циклу дисциплін професійно-практичної підготовки, які формують знання і вміння необхідні випускникам для успішної роботи на керівних посадах фінансово-економічних служб у різних сферах та галузях економіки. Особливістю підготовки фахівців у галузі фінансів за вказаним напрямом є те, що отримані знання та вміння можуть бути використані практично у всіх сферах та галузях економіки.</w:t>
      </w:r>
    </w:p>
    <w:p w:rsidR="001E4582" w:rsidRDefault="006D3E95">
      <w:pPr>
        <w:pStyle w:val="31"/>
        <w:framePr w:w="9931" w:h="9407" w:hRule="exact" w:wrap="around" w:vAnchor="page" w:hAnchor="page" w:x="1002" w:y="1849"/>
        <w:shd w:val="clear" w:color="auto" w:fill="auto"/>
        <w:spacing w:after="0" w:line="322" w:lineRule="exact"/>
        <w:ind w:left="20" w:right="20" w:firstLine="700"/>
      </w:pPr>
      <w:r>
        <w:t>Фінанси є галуззю знань, що заслуговує на уважне вивчення внаслідок важливості її для загальної освіти студента, а також як однієї із нормативних спеціальних дисциплін підготовки бакалавра з фінансів, банківської справи та страхування.</w:t>
      </w:r>
    </w:p>
    <w:p w:rsidR="001E4582" w:rsidRDefault="006D3E95">
      <w:pPr>
        <w:pStyle w:val="31"/>
        <w:framePr w:w="9931" w:h="9407" w:hRule="exact" w:wrap="around" w:vAnchor="page" w:hAnchor="page" w:x="1002" w:y="1849"/>
        <w:shd w:val="clear" w:color="auto" w:fill="auto"/>
        <w:spacing w:after="0" w:line="322" w:lineRule="exact"/>
        <w:ind w:left="20" w:right="20" w:firstLine="700"/>
      </w:pPr>
      <w:r>
        <w:t>Курсова робота з навчальної дисципліни "Фінанси" призначена для ґрунтовного осмислення наукової літератури з фінансів, узагальнення результатів дослідження фінансових відносин, має науковий характер та певну наукову цінність.</w:t>
      </w:r>
    </w:p>
    <w:p w:rsidR="001E4582" w:rsidRDefault="006D3E95">
      <w:pPr>
        <w:pStyle w:val="31"/>
        <w:framePr w:w="9931" w:h="9407" w:hRule="exact" w:wrap="around" w:vAnchor="page" w:hAnchor="page" w:x="1002" w:y="1849"/>
        <w:shd w:val="clear" w:color="auto" w:fill="auto"/>
        <w:spacing w:after="0" w:line="322" w:lineRule="exact"/>
        <w:ind w:left="20" w:right="20" w:firstLine="700"/>
      </w:pPr>
      <w:r>
        <w:t xml:space="preserve">Курсова робота є самостійною, науково </w:t>
      </w:r>
      <w:proofErr w:type="spellStart"/>
      <w:r>
        <w:t>-практичною</w:t>
      </w:r>
      <w:proofErr w:type="spellEnd"/>
      <w:r>
        <w:t xml:space="preserve"> роботою студента, що підсумовує набуті ним знання, вміння та навички з основних дисциплін, передбачених навчальним планом. Курсова робота виконується з метою закріплення, поглиблення і узагальнення знань, одержаних студентом за час навчання, та їх застосування до комплексного вирішення конкретного фахового завдання. Курсова робота є важливим етапом підготовки фахівця, готує студента до виконання самостійної роботи за спеціальністю.</w:t>
      </w:r>
    </w:p>
    <w:p w:rsidR="001E4582" w:rsidRDefault="006D3E95">
      <w:pPr>
        <w:pStyle w:val="22"/>
        <w:framePr w:wrap="around" w:vAnchor="page" w:hAnchor="page" w:x="983" w:y="15948"/>
        <w:shd w:val="clear" w:color="auto" w:fill="auto"/>
        <w:spacing w:line="180" w:lineRule="exact"/>
        <w:ind w:left="20"/>
      </w:pPr>
      <w:r>
        <w:t>4</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1724" w:y="962"/>
        <w:shd w:val="clear" w:color="auto" w:fill="auto"/>
        <w:spacing w:line="240" w:lineRule="exact"/>
        <w:ind w:left="20"/>
      </w:pPr>
      <w:r>
        <w:lastRenderedPageBreak/>
        <w:t>1. ЗАГАЛЬНІ ПОЛОЖЕННЯ ТА МЕТА КУРСОВОЇ РОБОТИ</w:t>
      </w:r>
    </w:p>
    <w:p w:rsidR="001E4582" w:rsidRDefault="006D3E95">
      <w:pPr>
        <w:pStyle w:val="31"/>
        <w:framePr w:w="9926" w:h="13693" w:hRule="exact" w:wrap="around" w:vAnchor="page" w:hAnchor="page" w:x="1004" w:y="1589"/>
        <w:shd w:val="clear" w:color="auto" w:fill="auto"/>
        <w:spacing w:after="0" w:line="322" w:lineRule="exact"/>
        <w:ind w:left="20" w:right="20" w:firstLine="700"/>
      </w:pPr>
      <w:r>
        <w:t>Курсова робота за своєю сутністю є завершеним самостійним дослідженням студента за однією із важливих фінансових проблем. На підставі курсової роботи кафедра визначає рівень підготовки студента, ступінь оволодіння ним теоретичними знаннями та вміннями використовувати набуті в процесі навчання знання для виконання конкретного фінансового аналізу, прийняття раціональних фінансово-управлінських рішень.</w:t>
      </w:r>
    </w:p>
    <w:p w:rsidR="001E4582" w:rsidRDefault="006D3E95">
      <w:pPr>
        <w:pStyle w:val="31"/>
        <w:framePr w:w="9926" w:h="13693" w:hRule="exact" w:wrap="around" w:vAnchor="page" w:hAnchor="page" w:x="1004" w:y="1589"/>
        <w:shd w:val="clear" w:color="auto" w:fill="auto"/>
        <w:spacing w:after="0" w:line="322" w:lineRule="exact"/>
        <w:ind w:left="20" w:firstLine="700"/>
      </w:pPr>
      <w:r>
        <w:t>Метою і завданням курсової роботи є:</w:t>
      </w:r>
    </w:p>
    <w:p w:rsidR="001E4582" w:rsidRDefault="006D3E95">
      <w:pPr>
        <w:pStyle w:val="31"/>
        <w:framePr w:w="9926" w:h="13693" w:hRule="exact" w:wrap="around" w:vAnchor="page" w:hAnchor="page" w:x="1004" w:y="1589"/>
        <w:numPr>
          <w:ilvl w:val="0"/>
          <w:numId w:val="1"/>
        </w:numPr>
        <w:shd w:val="clear" w:color="auto" w:fill="auto"/>
        <w:spacing w:after="0" w:line="322" w:lineRule="exact"/>
        <w:ind w:left="20" w:right="20" w:firstLine="700"/>
      </w:pPr>
      <w:r>
        <w:t xml:space="preserve"> закріплення, поглиблення та систематизація одержаних в процесі навчання знань;</w:t>
      </w:r>
    </w:p>
    <w:p w:rsidR="001E4582" w:rsidRDefault="006D3E95">
      <w:pPr>
        <w:pStyle w:val="31"/>
        <w:framePr w:w="9926" w:h="13693" w:hRule="exact" w:wrap="around" w:vAnchor="page" w:hAnchor="page" w:x="1004" w:y="1589"/>
        <w:numPr>
          <w:ilvl w:val="0"/>
          <w:numId w:val="1"/>
        </w:numPr>
        <w:shd w:val="clear" w:color="auto" w:fill="auto"/>
        <w:spacing w:after="0" w:line="326" w:lineRule="exact"/>
        <w:ind w:left="20" w:right="20" w:firstLine="700"/>
      </w:pPr>
      <w:r>
        <w:t xml:space="preserve"> відпрацювання навичок та вміння узагальнювати теоретичні матеріали і працювати з літературою;</w:t>
      </w:r>
    </w:p>
    <w:p w:rsidR="001E4582" w:rsidRDefault="006D3E95">
      <w:pPr>
        <w:pStyle w:val="31"/>
        <w:framePr w:w="9926" w:h="13693" w:hRule="exact" w:wrap="around" w:vAnchor="page" w:hAnchor="page" w:x="1004" w:y="1589"/>
        <w:numPr>
          <w:ilvl w:val="0"/>
          <w:numId w:val="1"/>
        </w:numPr>
        <w:shd w:val="clear" w:color="auto" w:fill="auto"/>
        <w:spacing w:after="0" w:line="326" w:lineRule="exact"/>
        <w:ind w:left="20" w:right="20" w:firstLine="700"/>
      </w:pPr>
      <w:r>
        <w:t xml:space="preserve"> набуття навичок працювати із статистичними довідниками і аналізувати практичну фінансово-економічну інформацію;</w:t>
      </w:r>
    </w:p>
    <w:p w:rsidR="001E4582" w:rsidRDefault="006D3E95">
      <w:pPr>
        <w:pStyle w:val="31"/>
        <w:framePr w:w="9926" w:h="13693" w:hRule="exact" w:wrap="around" w:vAnchor="page" w:hAnchor="page" w:x="1004" w:y="1589"/>
        <w:numPr>
          <w:ilvl w:val="0"/>
          <w:numId w:val="1"/>
        </w:numPr>
        <w:shd w:val="clear" w:color="auto" w:fill="auto"/>
        <w:spacing w:after="0" w:line="322" w:lineRule="exact"/>
        <w:ind w:left="20" w:right="20" w:firstLine="700"/>
      </w:pPr>
      <w:r>
        <w:t xml:space="preserve"> розвиток вміння чітко обґрунтовувати власні висновки, рекомендації та пропозиції, щодо вдосконалення існуючої практики в галузі досліджуваної проблеми;</w:t>
      </w:r>
    </w:p>
    <w:p w:rsidR="001E4582" w:rsidRDefault="006D3E95">
      <w:pPr>
        <w:pStyle w:val="31"/>
        <w:framePr w:w="9926" w:h="13693" w:hRule="exact" w:wrap="around" w:vAnchor="page" w:hAnchor="page" w:x="1004" w:y="1589"/>
        <w:numPr>
          <w:ilvl w:val="0"/>
          <w:numId w:val="1"/>
        </w:numPr>
        <w:shd w:val="clear" w:color="auto" w:fill="auto"/>
        <w:spacing w:after="0" w:line="322" w:lineRule="exact"/>
        <w:ind w:left="20" w:right="20" w:firstLine="700"/>
      </w:pPr>
      <w:r>
        <w:t xml:space="preserve"> закріплення оволодіння студентом в ході навчання системним та комплексним підходом, сучасною методологією та методикою здійснення досліджень, інструментарієм та технологічними прийомами обґрунтування фінансово-економічних рішень.</w:t>
      </w:r>
    </w:p>
    <w:p w:rsidR="001E4582" w:rsidRDefault="006D3E95">
      <w:pPr>
        <w:pStyle w:val="31"/>
        <w:framePr w:w="9926" w:h="13693" w:hRule="exact" w:wrap="around" w:vAnchor="page" w:hAnchor="page" w:x="1004" w:y="1589"/>
        <w:shd w:val="clear" w:color="auto" w:fill="auto"/>
        <w:spacing w:after="0" w:line="322" w:lineRule="exact"/>
        <w:ind w:left="20" w:right="20" w:firstLine="700"/>
      </w:pPr>
      <w:r>
        <w:t>Курсова робота свідчить про якість, глибину і фундаментальність знань, здобутих студентами в процесі вивчення курсу «Фінанси», характеризує вміння студентів самостійно дослідити обрану тему дослідження якої має базуватись на спеціальних методах економічних досліджень, таких, як методи збору та узагальнення інформації, аналізу, прогнозування, моделювання тощо. В цілому в процесі виконання курсової роботи студент повинен проявити як глибокі теоретичні знання з даної дисципліни, так і вміння творчо мислити.</w:t>
      </w:r>
    </w:p>
    <w:p w:rsidR="001E4582" w:rsidRDefault="006D3E95">
      <w:pPr>
        <w:pStyle w:val="31"/>
        <w:framePr w:w="9926" w:h="13693" w:hRule="exact" w:wrap="around" w:vAnchor="page" w:hAnchor="page" w:x="1004" w:y="1589"/>
        <w:shd w:val="clear" w:color="auto" w:fill="auto"/>
        <w:spacing w:after="0" w:line="322" w:lineRule="exact"/>
        <w:ind w:left="20" w:right="20" w:firstLine="700"/>
      </w:pPr>
      <w:r>
        <w:t>Курсова робота має дослідницький характер і виконується під керівництвом наукового керівника. Виконання курсової роботи є обов’язковою частиною навчального процесу передбачається навчальними планами. Тематика курсових робіт щорічно оновлюється і затверджується кафедрою та оголошується студентам на початку навчального семестру.</w:t>
      </w:r>
    </w:p>
    <w:p w:rsidR="001E4582" w:rsidRDefault="006D3E95">
      <w:pPr>
        <w:pStyle w:val="31"/>
        <w:framePr w:w="9926" w:h="13693" w:hRule="exact" w:wrap="around" w:vAnchor="page" w:hAnchor="page" w:x="1004" w:y="1589"/>
        <w:shd w:val="clear" w:color="auto" w:fill="auto"/>
        <w:spacing w:after="0" w:line="322" w:lineRule="exact"/>
        <w:ind w:left="20" w:right="20" w:firstLine="700"/>
      </w:pPr>
      <w:r>
        <w:t>Результати конкретного дослідження виносяться на прилюдний захист. Такий підхід стимулює не лише до належного володіння теоретичним матеріалом, а й виробляє вміння стисло й доступно викладати основні результати дослідження, сприяє набуттю навичок публічного виступу й ведення наукової полеміки, вмінню відстоювати свої переконання, наукові погляди, пов’язувати загальні теоретичні положення з сучасністю, профілем своєї майбутньої спеціальності.</w:t>
      </w:r>
    </w:p>
    <w:p w:rsidR="001E4582" w:rsidRDefault="006D3E95">
      <w:pPr>
        <w:pStyle w:val="31"/>
        <w:framePr w:w="9926" w:h="13693" w:hRule="exact" w:wrap="around" w:vAnchor="page" w:hAnchor="page" w:x="1004" w:y="1589"/>
        <w:shd w:val="clear" w:color="auto" w:fill="auto"/>
        <w:spacing w:after="0" w:line="322" w:lineRule="exact"/>
        <w:ind w:left="20" w:right="20" w:firstLine="700"/>
      </w:pPr>
      <w:r>
        <w:t>Курсові роботи виконуються у терміни, передбачені графіком навчального процесу. Терміни виконання курсових робіт доводяться до студентів на початку семестру.</w:t>
      </w:r>
    </w:p>
    <w:p w:rsidR="001E4582" w:rsidRDefault="006D3E95">
      <w:pPr>
        <w:pStyle w:val="22"/>
        <w:framePr w:wrap="around" w:vAnchor="page" w:hAnchor="page" w:x="990" w:y="16010"/>
        <w:shd w:val="clear" w:color="auto" w:fill="auto"/>
        <w:spacing w:line="180" w:lineRule="exact"/>
        <w:ind w:left="20"/>
      </w:pPr>
      <w:r>
        <w:t>5</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2168" w:y="821"/>
        <w:shd w:val="clear" w:color="auto" w:fill="auto"/>
        <w:spacing w:line="240" w:lineRule="exact"/>
        <w:ind w:left="20"/>
      </w:pPr>
      <w:r>
        <w:lastRenderedPageBreak/>
        <w:t>2. НАУКОВЕ КЕРІВНИЦТВО КУРСОВИМИ РОБОТАМИ</w:t>
      </w:r>
    </w:p>
    <w:p w:rsidR="001E4582" w:rsidRDefault="006D3E95">
      <w:pPr>
        <w:pStyle w:val="31"/>
        <w:framePr w:w="9922" w:h="11302" w:hRule="exact" w:wrap="around" w:vAnchor="page" w:hAnchor="page" w:x="1007" w:y="1387"/>
        <w:shd w:val="clear" w:color="auto" w:fill="auto"/>
        <w:spacing w:after="0" w:line="331" w:lineRule="exact"/>
        <w:ind w:left="20" w:right="20" w:firstLine="720"/>
      </w:pPr>
      <w:r>
        <w:t>Керівництво курсовими роботами здійснюється викладачами кафедри в обов’язки яких входить:</w:t>
      </w:r>
    </w:p>
    <w:p w:rsidR="001E4582" w:rsidRDefault="006D3E95">
      <w:pPr>
        <w:pStyle w:val="31"/>
        <w:framePr w:w="9922" w:h="11302" w:hRule="exact" w:wrap="around" w:vAnchor="page" w:hAnchor="page" w:x="1007" w:y="1387"/>
        <w:numPr>
          <w:ilvl w:val="0"/>
          <w:numId w:val="1"/>
        </w:numPr>
        <w:shd w:val="clear" w:color="auto" w:fill="auto"/>
        <w:spacing w:after="0" w:line="331" w:lineRule="exact"/>
        <w:ind w:left="20" w:right="20" w:firstLine="720"/>
      </w:pPr>
      <w:r>
        <w:t xml:space="preserve"> контроль етапів виконання курсової роботи і контроль за його дотримання кожним студентом;</w:t>
      </w:r>
    </w:p>
    <w:p w:rsidR="001E4582" w:rsidRDefault="006D3E95">
      <w:pPr>
        <w:pStyle w:val="31"/>
        <w:framePr w:w="9922" w:h="11302" w:hRule="exact" w:wrap="around" w:vAnchor="page" w:hAnchor="page" w:x="1007" w:y="1387"/>
        <w:numPr>
          <w:ilvl w:val="0"/>
          <w:numId w:val="1"/>
        </w:numPr>
        <w:shd w:val="clear" w:color="auto" w:fill="auto"/>
        <w:spacing w:after="0" w:line="331" w:lineRule="exact"/>
        <w:ind w:left="20" w:right="20" w:firstLine="720"/>
      </w:pPr>
      <w:r>
        <w:t xml:space="preserve"> проведення систематичних консультацій із студентом з проблематики дослідження;</w:t>
      </w:r>
    </w:p>
    <w:p w:rsidR="001E4582" w:rsidRDefault="006D3E95">
      <w:pPr>
        <w:pStyle w:val="31"/>
        <w:framePr w:w="9922" w:h="11302" w:hRule="exact" w:wrap="around" w:vAnchor="page" w:hAnchor="page" w:x="1007" w:y="1387"/>
        <w:numPr>
          <w:ilvl w:val="0"/>
          <w:numId w:val="1"/>
        </w:numPr>
        <w:shd w:val="clear" w:color="auto" w:fill="auto"/>
        <w:spacing w:after="0" w:line="331" w:lineRule="exact"/>
        <w:ind w:left="20" w:firstLine="720"/>
      </w:pPr>
      <w:r>
        <w:t xml:space="preserve"> допомога у виборі методики дослідження;</w:t>
      </w:r>
    </w:p>
    <w:p w:rsidR="001E4582" w:rsidRDefault="006D3E95">
      <w:pPr>
        <w:pStyle w:val="31"/>
        <w:framePr w:w="9922" w:h="11302" w:hRule="exact" w:wrap="around" w:vAnchor="page" w:hAnchor="page" w:x="1007" w:y="1387"/>
        <w:numPr>
          <w:ilvl w:val="0"/>
          <w:numId w:val="1"/>
        </w:numPr>
        <w:shd w:val="clear" w:color="auto" w:fill="auto"/>
        <w:spacing w:after="0" w:line="331" w:lineRule="exact"/>
        <w:ind w:left="20" w:right="20" w:firstLine="720"/>
      </w:pPr>
      <w:r>
        <w:t xml:space="preserve"> консультування студента з підбору джерел літератури та фактичного матеріалу;</w:t>
      </w:r>
    </w:p>
    <w:p w:rsidR="001E4582" w:rsidRDefault="006D3E95">
      <w:pPr>
        <w:pStyle w:val="31"/>
        <w:framePr w:w="9922" w:h="11302" w:hRule="exact" w:wrap="around" w:vAnchor="page" w:hAnchor="page" w:x="1007" w:y="1387"/>
        <w:numPr>
          <w:ilvl w:val="0"/>
          <w:numId w:val="1"/>
        </w:numPr>
        <w:shd w:val="clear" w:color="auto" w:fill="auto"/>
        <w:spacing w:after="0" w:line="331" w:lineRule="exact"/>
        <w:ind w:left="20" w:firstLine="720"/>
      </w:pPr>
      <w:r>
        <w:t xml:space="preserve"> контроль за ходом виконання роботи відповідно до встановленого плану;</w:t>
      </w:r>
    </w:p>
    <w:p w:rsidR="001E4582" w:rsidRDefault="006D3E95">
      <w:pPr>
        <w:pStyle w:val="31"/>
        <w:framePr w:w="9922" w:h="11302" w:hRule="exact" w:wrap="around" w:vAnchor="page" w:hAnchor="page" w:x="1007" w:y="1387"/>
        <w:numPr>
          <w:ilvl w:val="0"/>
          <w:numId w:val="1"/>
        </w:numPr>
        <w:shd w:val="clear" w:color="auto" w:fill="auto"/>
        <w:spacing w:after="0" w:line="331" w:lineRule="exact"/>
        <w:ind w:left="20" w:firstLine="720"/>
      </w:pPr>
      <w:r>
        <w:t xml:space="preserve"> надання письмового відгуку виконання курсової роботи.</w:t>
      </w:r>
    </w:p>
    <w:p w:rsidR="001E4582" w:rsidRDefault="006D3E95">
      <w:pPr>
        <w:pStyle w:val="31"/>
        <w:framePr w:w="9922" w:h="11302" w:hRule="exact" w:wrap="around" w:vAnchor="page" w:hAnchor="page" w:x="1007" w:y="1387"/>
        <w:shd w:val="clear" w:color="auto" w:fill="auto"/>
        <w:spacing w:after="0" w:line="331" w:lineRule="exact"/>
        <w:ind w:left="20" w:right="20" w:firstLine="720"/>
      </w:pPr>
      <w:r>
        <w:t>Підпис керівника на курсовій роботі і допуск його до захисту свідчить про відповідність роботи всім нормативним вимогам.</w:t>
      </w:r>
    </w:p>
    <w:p w:rsidR="001E4582" w:rsidRDefault="006D3E95">
      <w:pPr>
        <w:pStyle w:val="31"/>
        <w:framePr w:w="9922" w:h="11302" w:hRule="exact" w:wrap="around" w:vAnchor="page" w:hAnchor="page" w:x="1007" w:y="1387"/>
        <w:shd w:val="clear" w:color="auto" w:fill="auto"/>
        <w:spacing w:after="0" w:line="331" w:lineRule="exact"/>
        <w:ind w:left="20" w:right="20" w:firstLine="720"/>
      </w:pPr>
      <w:r>
        <w:t>Кафедра несе повну відповідальність за хід виконання курсових робіт у навчальному процесі, в зв’язку з чим:</w:t>
      </w:r>
    </w:p>
    <w:p w:rsidR="001E4582" w:rsidRDefault="006D3E95">
      <w:pPr>
        <w:pStyle w:val="31"/>
        <w:framePr w:w="9922" w:h="11302" w:hRule="exact" w:wrap="around" w:vAnchor="page" w:hAnchor="page" w:x="1007" w:y="1387"/>
        <w:numPr>
          <w:ilvl w:val="0"/>
          <w:numId w:val="1"/>
        </w:numPr>
        <w:shd w:val="clear" w:color="auto" w:fill="auto"/>
        <w:spacing w:after="0" w:line="331" w:lineRule="exact"/>
        <w:ind w:left="20" w:right="20" w:firstLine="720"/>
      </w:pPr>
      <w:r>
        <w:t xml:space="preserve"> вирішує питання стосовно організації та проведення передбаченого навчальним планом виконання курсових робіт із закріплених за нею дисциплін;</w:t>
      </w:r>
    </w:p>
    <w:p w:rsidR="001E4582" w:rsidRDefault="006D3E95">
      <w:pPr>
        <w:pStyle w:val="31"/>
        <w:framePr w:w="9922" w:h="11302" w:hRule="exact" w:wrap="around" w:vAnchor="page" w:hAnchor="page" w:x="1007" w:y="1387"/>
        <w:numPr>
          <w:ilvl w:val="0"/>
          <w:numId w:val="1"/>
        </w:numPr>
        <w:shd w:val="clear" w:color="auto" w:fill="auto"/>
        <w:spacing w:after="0" w:line="326" w:lineRule="exact"/>
        <w:ind w:left="20" w:firstLine="720"/>
      </w:pPr>
      <w:r>
        <w:t xml:space="preserve"> заздалегідь формує та затверджує тематику курсових робіт;</w:t>
      </w:r>
    </w:p>
    <w:p w:rsidR="001E4582" w:rsidRDefault="006D3E95">
      <w:pPr>
        <w:pStyle w:val="31"/>
        <w:framePr w:w="9922" w:h="11302" w:hRule="exact" w:wrap="around" w:vAnchor="page" w:hAnchor="page" w:x="1007" w:y="1387"/>
        <w:numPr>
          <w:ilvl w:val="0"/>
          <w:numId w:val="1"/>
        </w:numPr>
        <w:shd w:val="clear" w:color="auto" w:fill="auto"/>
        <w:spacing w:after="0" w:line="326" w:lineRule="exact"/>
        <w:ind w:left="20" w:right="20" w:firstLine="720"/>
      </w:pPr>
      <w:r>
        <w:t xml:space="preserve"> розробляє методичні рекомендації щодо написання курсових робіт, які містять загальні положення, детальний опис всіх структурних елементів роботи, вимоги до їх виконання та оформлення, порядок та процедуру захисту роботи, критерії оцінювання;</w:t>
      </w:r>
    </w:p>
    <w:p w:rsidR="001E4582" w:rsidRDefault="006D3E95">
      <w:pPr>
        <w:pStyle w:val="31"/>
        <w:framePr w:w="9922" w:h="11302" w:hRule="exact" w:wrap="around" w:vAnchor="page" w:hAnchor="page" w:x="1007" w:y="1387"/>
        <w:numPr>
          <w:ilvl w:val="0"/>
          <w:numId w:val="1"/>
        </w:numPr>
        <w:shd w:val="clear" w:color="auto" w:fill="auto"/>
        <w:spacing w:after="0" w:line="326" w:lineRule="exact"/>
        <w:ind w:left="20" w:right="20" w:firstLine="720"/>
      </w:pPr>
      <w:r>
        <w:t xml:space="preserve"> регулярно заслуховує на засіданнях питання організації, виконання, захисту курсових робіт та подає до деканату інформацію про порушення студентами графіка виконання курсових робіт;</w:t>
      </w:r>
    </w:p>
    <w:p w:rsidR="001E4582" w:rsidRDefault="006D3E95">
      <w:pPr>
        <w:pStyle w:val="31"/>
        <w:framePr w:w="9922" w:h="11302" w:hRule="exact" w:wrap="around" w:vAnchor="page" w:hAnchor="page" w:x="1007" w:y="1387"/>
        <w:numPr>
          <w:ilvl w:val="0"/>
          <w:numId w:val="1"/>
        </w:numPr>
        <w:shd w:val="clear" w:color="auto" w:fill="auto"/>
        <w:spacing w:after="0" w:line="326" w:lineRule="exact"/>
        <w:ind w:left="20" w:firstLine="720"/>
      </w:pPr>
      <w:r>
        <w:t xml:space="preserve"> формує комісії для захисту курсових робіт і організовує їх роботу;</w:t>
      </w:r>
    </w:p>
    <w:p w:rsidR="001E4582" w:rsidRDefault="006D3E95">
      <w:pPr>
        <w:pStyle w:val="31"/>
        <w:framePr w:w="9922" w:h="11302" w:hRule="exact" w:wrap="around" w:vAnchor="page" w:hAnchor="page" w:x="1007" w:y="1387"/>
        <w:numPr>
          <w:ilvl w:val="0"/>
          <w:numId w:val="1"/>
        </w:numPr>
        <w:shd w:val="clear" w:color="auto" w:fill="auto"/>
        <w:spacing w:after="0" w:line="326" w:lineRule="exact"/>
        <w:ind w:left="20" w:right="20" w:firstLine="720"/>
      </w:pPr>
      <w:r>
        <w:t xml:space="preserve"> обговорює на засіданнях підсумки виконання курсових робіт і заходи щодо підвищення якості виконання робіт;</w:t>
      </w:r>
    </w:p>
    <w:p w:rsidR="001E4582" w:rsidRDefault="006D3E95">
      <w:pPr>
        <w:pStyle w:val="31"/>
        <w:framePr w:w="9922" w:h="11302" w:hRule="exact" w:wrap="around" w:vAnchor="page" w:hAnchor="page" w:x="1007" w:y="1387"/>
        <w:numPr>
          <w:ilvl w:val="0"/>
          <w:numId w:val="1"/>
        </w:numPr>
        <w:shd w:val="clear" w:color="auto" w:fill="auto"/>
        <w:spacing w:after="0" w:line="326" w:lineRule="exact"/>
        <w:ind w:left="20" w:firstLine="720"/>
      </w:pPr>
      <w:r>
        <w:t xml:space="preserve"> розроблює і переглядає критерії оцінювання курсових робіт;</w:t>
      </w:r>
    </w:p>
    <w:p w:rsidR="001E4582" w:rsidRDefault="006D3E95">
      <w:pPr>
        <w:pStyle w:val="31"/>
        <w:framePr w:w="9922" w:h="11302" w:hRule="exact" w:wrap="around" w:vAnchor="page" w:hAnchor="page" w:x="1007" w:y="1387"/>
        <w:numPr>
          <w:ilvl w:val="0"/>
          <w:numId w:val="1"/>
        </w:numPr>
        <w:shd w:val="clear" w:color="auto" w:fill="auto"/>
        <w:spacing w:after="0" w:line="326" w:lineRule="exact"/>
        <w:ind w:left="20" w:right="20" w:firstLine="720"/>
      </w:pPr>
      <w:r>
        <w:t xml:space="preserve"> курсова робота зберігаються на кафедрі протягом трьох років, після чого списуються в установленому порядку.</w:t>
      </w:r>
    </w:p>
    <w:p w:rsidR="001E4582" w:rsidRDefault="006D3E95">
      <w:pPr>
        <w:pStyle w:val="31"/>
        <w:framePr w:w="9922" w:h="11302" w:hRule="exact" w:wrap="around" w:vAnchor="page" w:hAnchor="page" w:x="1007" w:y="1387"/>
        <w:shd w:val="clear" w:color="auto" w:fill="auto"/>
        <w:spacing w:after="0" w:line="326" w:lineRule="exact"/>
        <w:ind w:left="20" w:right="20" w:firstLine="720"/>
      </w:pPr>
      <w:r>
        <w:t>Методичні рекомендації, тематика курсових робіт та зразок виконаної роботи з відгуком наукового керівника на курсову роботу включаються до навчально-методичних комплексів з дисциплін та зберігаються на кафедрі.</w:t>
      </w:r>
    </w:p>
    <w:p w:rsidR="001E4582" w:rsidRDefault="006D3E95">
      <w:pPr>
        <w:pStyle w:val="22"/>
        <w:framePr w:wrap="around" w:vAnchor="page" w:hAnchor="page" w:x="987" w:y="15816"/>
        <w:shd w:val="clear" w:color="auto" w:fill="auto"/>
        <w:spacing w:line="180" w:lineRule="exact"/>
        <w:ind w:left="20"/>
      </w:pPr>
      <w:r>
        <w:t>6</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2180" w:y="795"/>
        <w:shd w:val="clear" w:color="auto" w:fill="auto"/>
        <w:spacing w:line="240" w:lineRule="exact"/>
        <w:ind w:left="20"/>
      </w:pPr>
      <w:r>
        <w:lastRenderedPageBreak/>
        <w:t>3. ОСНОВНІ ЕТАПИ ВИКОНАННЯ КУРСОВОЇ РОБОТИ</w:t>
      </w:r>
    </w:p>
    <w:p w:rsidR="001E4582" w:rsidRDefault="006D3E95">
      <w:pPr>
        <w:pStyle w:val="31"/>
        <w:framePr w:w="9926" w:h="13789" w:hRule="exact" w:wrap="around" w:vAnchor="page" w:hAnchor="page" w:x="1004" w:y="1421"/>
        <w:shd w:val="clear" w:color="auto" w:fill="auto"/>
        <w:spacing w:after="0" w:line="322" w:lineRule="exact"/>
        <w:ind w:right="20" w:firstLine="720"/>
      </w:pPr>
      <w:r>
        <w:t>При виконанні курсової роботи необхідно дотримуватись наступного алгоритму дій:</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41" w:lineRule="exact"/>
        <w:ind w:firstLine="720"/>
      </w:pPr>
      <w:r>
        <w:t>вибір теми;</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41" w:lineRule="exact"/>
        <w:ind w:firstLine="720"/>
      </w:pPr>
      <w:r>
        <w:t>обґрунтування з керівником роботи напрямків дослідження;</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41" w:lineRule="exact"/>
        <w:ind w:firstLine="720"/>
      </w:pPr>
      <w:r>
        <w:t>вивчення питань за першоджерелами та їх аналіз;</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41" w:lineRule="exact"/>
        <w:ind w:firstLine="720"/>
      </w:pPr>
      <w:r>
        <w:t>постановка мети та задач дослідження;</w:t>
      </w:r>
    </w:p>
    <w:p w:rsidR="001E4582" w:rsidRDefault="006D3E95">
      <w:pPr>
        <w:pStyle w:val="31"/>
        <w:framePr w:w="9926" w:h="13789" w:hRule="exact" w:wrap="around" w:vAnchor="page" w:hAnchor="page" w:x="1004" w:y="1421"/>
        <w:numPr>
          <w:ilvl w:val="0"/>
          <w:numId w:val="1"/>
        </w:numPr>
        <w:shd w:val="clear" w:color="auto" w:fill="auto"/>
        <w:spacing w:after="0" w:line="341" w:lineRule="exact"/>
        <w:ind w:firstLine="720"/>
      </w:pPr>
      <w:r>
        <w:t xml:space="preserve"> визначення об’єкта та предмету дослідження;</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41" w:lineRule="exact"/>
        <w:ind w:firstLine="720"/>
      </w:pPr>
      <w:r>
        <w:t>складання плану роботи;</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41" w:lineRule="exact"/>
        <w:ind w:firstLine="720"/>
      </w:pPr>
      <w:r>
        <w:t>вибір методів дослідження;</w:t>
      </w:r>
    </w:p>
    <w:p w:rsidR="001E4582" w:rsidRDefault="006D3E95">
      <w:pPr>
        <w:pStyle w:val="31"/>
        <w:framePr w:w="9926" w:h="13789" w:hRule="exact" w:wrap="around" w:vAnchor="page" w:hAnchor="page" w:x="1004" w:y="1421"/>
        <w:numPr>
          <w:ilvl w:val="0"/>
          <w:numId w:val="1"/>
        </w:numPr>
        <w:shd w:val="clear" w:color="auto" w:fill="auto"/>
        <w:spacing w:after="0" w:line="341" w:lineRule="exact"/>
        <w:ind w:firstLine="720"/>
      </w:pPr>
      <w:r>
        <w:t xml:space="preserve"> обговорення висновків з керівником роботи;</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41" w:lineRule="exact"/>
        <w:ind w:firstLine="720"/>
      </w:pPr>
      <w:r>
        <w:t>складання бібліографічного списку літератури;</w:t>
      </w:r>
    </w:p>
    <w:p w:rsidR="001E4582" w:rsidRDefault="006D3E95">
      <w:pPr>
        <w:pStyle w:val="31"/>
        <w:framePr w:w="9926" w:h="13789" w:hRule="exact" w:wrap="around" w:vAnchor="page" w:hAnchor="page" w:x="1004" w:y="1421"/>
        <w:numPr>
          <w:ilvl w:val="0"/>
          <w:numId w:val="1"/>
        </w:numPr>
        <w:shd w:val="clear" w:color="auto" w:fill="auto"/>
        <w:tabs>
          <w:tab w:val="left" w:pos="1224"/>
        </w:tabs>
        <w:spacing w:after="0" w:line="322" w:lineRule="exact"/>
        <w:ind w:firstLine="720"/>
      </w:pPr>
      <w:r>
        <w:t>оформлення роботи.</w:t>
      </w:r>
    </w:p>
    <w:p w:rsidR="001E4582" w:rsidRDefault="006D3E95">
      <w:pPr>
        <w:pStyle w:val="31"/>
        <w:framePr w:w="9926" w:h="13789" w:hRule="exact" w:wrap="around" w:vAnchor="page" w:hAnchor="page" w:x="1004" w:y="1421"/>
        <w:shd w:val="clear" w:color="auto" w:fill="auto"/>
        <w:spacing w:after="0" w:line="322" w:lineRule="exact"/>
        <w:ind w:right="20" w:firstLine="720"/>
      </w:pPr>
      <w:r>
        <w:t>Студентам надається право самостійного вибору теми курсової роботи з тематики, що розроблена та затверджена кафедрою. Вибрана тема погоджується з науковим керівником і затверджується рішенням кафедри.</w:t>
      </w:r>
    </w:p>
    <w:p w:rsidR="001E4582" w:rsidRDefault="006D3E95">
      <w:pPr>
        <w:pStyle w:val="31"/>
        <w:framePr w:w="9926" w:h="13789" w:hRule="exact" w:wrap="around" w:vAnchor="page" w:hAnchor="page" w:x="1004" w:y="1421"/>
        <w:shd w:val="clear" w:color="auto" w:fill="auto"/>
        <w:spacing w:after="0" w:line="322" w:lineRule="exact"/>
        <w:ind w:right="20" w:firstLine="720"/>
      </w:pPr>
      <w:r>
        <w:t>Не допускається виконання курсових робіт на однакову тему різними студентами.</w:t>
      </w:r>
    </w:p>
    <w:p w:rsidR="001E4582" w:rsidRDefault="006D3E95">
      <w:pPr>
        <w:pStyle w:val="31"/>
        <w:framePr w:w="9926" w:h="13789" w:hRule="exact" w:wrap="around" w:vAnchor="page" w:hAnchor="page" w:x="1004" w:y="1421"/>
        <w:shd w:val="clear" w:color="auto" w:fill="auto"/>
        <w:spacing w:after="0" w:line="322" w:lineRule="exact"/>
        <w:ind w:right="20" w:firstLine="720"/>
      </w:pPr>
      <w:r>
        <w:t>Протягом місяця від дати отримання теми студент повинен подати науковому керівнику розгорнутий план курсової роботи, який в обов’язковому порядку затверджується науковим керівником, а також огляд опрацьованої літератури. Складений на даному етапі план роботи є важливим показником вивчення студентом основної літератури, його вміння виділити головне, суттєве в проблемі. Слід мати на увазі, що всі питання плану повинні формувати єдине ціле, систему, в якій кожний наступний розділ чи підрозділ є розвитком і доповненням попереднього.</w:t>
      </w:r>
    </w:p>
    <w:p w:rsidR="001E4582" w:rsidRDefault="006D3E95">
      <w:pPr>
        <w:pStyle w:val="31"/>
        <w:framePr w:w="9926" w:h="13789" w:hRule="exact" w:wrap="around" w:vAnchor="page" w:hAnchor="page" w:x="1004" w:y="1421"/>
        <w:shd w:val="clear" w:color="auto" w:fill="auto"/>
        <w:spacing w:after="0" w:line="322" w:lineRule="exact"/>
        <w:ind w:right="20" w:firstLine="720"/>
      </w:pPr>
      <w:r>
        <w:t>Відповідно до плану студент готує чорновий варіант роботи, який надає науковому керівнику для попереднього рецензування. Враховуючи зауваження викладача, студент пише чистовий, остаточний варіант роботи.</w:t>
      </w:r>
    </w:p>
    <w:p w:rsidR="001E4582" w:rsidRDefault="006D3E95">
      <w:pPr>
        <w:pStyle w:val="31"/>
        <w:framePr w:w="9926" w:h="13789" w:hRule="exact" w:wrap="around" w:vAnchor="page" w:hAnchor="page" w:x="1004" w:y="1421"/>
        <w:shd w:val="clear" w:color="auto" w:fill="auto"/>
        <w:spacing w:after="0" w:line="322" w:lineRule="exact"/>
        <w:ind w:right="20" w:firstLine="720"/>
      </w:pPr>
      <w:r>
        <w:t>Завершена та належним чином оформлена курсова робота підписується студентом і передається на перевірку у встановлені графіком терміни, про що робиться відмітка лаборантом кафедри у журналі реєстрації курсових робіт (денна форма навчання) або методистом деканату в журналі обліку рецензування (заочна форма навчання).</w:t>
      </w:r>
    </w:p>
    <w:p w:rsidR="001E4582" w:rsidRDefault="006D3E95">
      <w:pPr>
        <w:pStyle w:val="31"/>
        <w:framePr w:w="9926" w:h="13789" w:hRule="exact" w:wrap="around" w:vAnchor="page" w:hAnchor="page" w:x="1004" w:y="1421"/>
        <w:shd w:val="clear" w:color="auto" w:fill="auto"/>
        <w:spacing w:after="0" w:line="322" w:lineRule="exact"/>
        <w:ind w:right="20" w:firstLine="720"/>
      </w:pPr>
      <w:r>
        <w:t>Курсова робота рецензується науковим керівником, який надає письмовий відгук, що повинен відображати загальну характеристику позитивних якостей роботи, зауваження та коментарі щодо недоліків та підстав для зниження оцінки, висновок про відповідність роботи критеріям оцінювання, можливість допуску його до захисту з рекомендаційною оцінкою.</w:t>
      </w:r>
    </w:p>
    <w:p w:rsidR="001E4582" w:rsidRDefault="006D3E95">
      <w:pPr>
        <w:pStyle w:val="31"/>
        <w:framePr w:w="9926" w:h="13789" w:hRule="exact" w:wrap="around" w:vAnchor="page" w:hAnchor="page" w:x="1004" w:y="1421"/>
        <w:shd w:val="clear" w:color="auto" w:fill="auto"/>
        <w:spacing w:after="0" w:line="322" w:lineRule="exact"/>
        <w:ind w:right="20" w:firstLine="720"/>
      </w:pPr>
      <w:r>
        <w:t>При відповідності курсової роботи вимогам методичних вказівок керівник здійснює допуск до захисту автора курсової роботи.</w:t>
      </w:r>
    </w:p>
    <w:p w:rsidR="001E4582" w:rsidRDefault="006D3E95">
      <w:pPr>
        <w:pStyle w:val="31"/>
        <w:framePr w:w="9926" w:h="13789" w:hRule="exact" w:wrap="around" w:vAnchor="page" w:hAnchor="page" w:x="1004" w:y="1421"/>
        <w:shd w:val="clear" w:color="auto" w:fill="auto"/>
        <w:spacing w:after="0" w:line="322" w:lineRule="exact"/>
        <w:ind w:right="20" w:firstLine="720"/>
      </w:pPr>
      <w:r>
        <w:t>Інформація щодо не допуску студентів до захисту затверджується на засіданні кафедри і подається в деканат.</w:t>
      </w:r>
    </w:p>
    <w:p w:rsidR="001E4582" w:rsidRDefault="006D3E95">
      <w:pPr>
        <w:pStyle w:val="22"/>
        <w:framePr w:wrap="around" w:vAnchor="page" w:hAnchor="page" w:x="985" w:y="15842"/>
        <w:shd w:val="clear" w:color="auto" w:fill="auto"/>
        <w:spacing w:line="180" w:lineRule="exact"/>
        <w:ind w:left="20"/>
      </w:pPr>
      <w:r>
        <w:t>7</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2307" w:y="821"/>
        <w:shd w:val="clear" w:color="auto" w:fill="auto"/>
        <w:spacing w:line="240" w:lineRule="exact"/>
        <w:ind w:left="20"/>
      </w:pPr>
      <w:r>
        <w:lastRenderedPageBreak/>
        <w:t>4. РЕКОМЕНДОВАНА ТЕМАТИКА КУРСОВИХ РОБІТ</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Загальнодержавні податки та їх загальна характеристика.</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А</w:t>
      </w:r>
      <w:r>
        <w:rPr>
          <w:rStyle w:val="25"/>
          <w:lang w:val="uk-UA" w:eastAsia="uk-UA" w:bidi="uk-UA"/>
        </w:rPr>
        <w:t>кци</w:t>
      </w:r>
      <w:r>
        <w:t>зний податок та особливості його адміністрування.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Амортизаційна політика підприємств.</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Аудит, його при</w:t>
      </w:r>
      <w:r>
        <w:rPr>
          <w:rStyle w:val="25"/>
          <w:lang w:val="uk-UA" w:eastAsia="uk-UA" w:bidi="uk-UA"/>
        </w:rPr>
        <w:t>нци</w:t>
      </w:r>
      <w:r>
        <w:t>пи, розвиток і становлення в Україні.</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Бюджетна політика України. її розвиток.</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Бюджетна політика як інструмент економічного розвитку.</w:t>
      </w:r>
    </w:p>
    <w:p w:rsidR="001E4582" w:rsidRDefault="006D3E95" w:rsidP="00A42ADD">
      <w:pPr>
        <w:pStyle w:val="31"/>
        <w:framePr w:w="9922" w:h="13583" w:hRule="exact" w:wrap="around" w:vAnchor="page" w:hAnchor="page" w:x="1007" w:y="1400"/>
        <w:numPr>
          <w:ilvl w:val="0"/>
          <w:numId w:val="2"/>
        </w:numPr>
        <w:shd w:val="clear" w:color="auto" w:fill="auto"/>
        <w:tabs>
          <w:tab w:val="center" w:pos="5636"/>
          <w:tab w:val="center" w:pos="6927"/>
          <w:tab w:val="right" w:pos="8074"/>
          <w:tab w:val="right" w:pos="9913"/>
        </w:tabs>
        <w:spacing w:after="0" w:line="322" w:lineRule="exact"/>
      </w:pPr>
      <w:r>
        <w:t xml:space="preserve"> Б</w:t>
      </w:r>
      <w:r w:rsidR="00A42ADD">
        <w:t>юджетна система держави:</w:t>
      </w:r>
      <w:r w:rsidR="00A42ADD">
        <w:tab/>
        <w:t xml:space="preserve">засади </w:t>
      </w:r>
      <w:r>
        <w:t>побудови</w:t>
      </w:r>
      <w:r>
        <w:tab/>
        <w:t>та</w:t>
      </w:r>
      <w:r>
        <w:tab/>
      </w:r>
      <w:r w:rsidR="00A42ADD">
        <w:t xml:space="preserve"> </w:t>
      </w:r>
      <w:r>
        <w:t>ефективного</w:t>
      </w:r>
      <w:r w:rsidR="00A42ADD">
        <w:t xml:space="preserve"> ф</w:t>
      </w:r>
      <w:r>
        <w:t>інансування.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Бюджетне планування, його зміст, розвиток в сучасних умовах.</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Бюджетне регулювання, його методи, розвиток, значення.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Бюджетне фінансування, його при</w:t>
      </w:r>
      <w:r>
        <w:rPr>
          <w:rStyle w:val="25"/>
          <w:lang w:val="uk-UA" w:eastAsia="uk-UA" w:bidi="uk-UA"/>
        </w:rPr>
        <w:t>нци</w:t>
      </w:r>
      <w:r>
        <w:t>пи та форми.</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Бюджетний дефіцит, причини, наслідки, управління.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Бюджетний механізм, його розвиток в Україні.</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Бюджетний процес, його суть, етапи, розвиток.</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Бюджетний устрій і бюджетна система України.</w:t>
      </w:r>
    </w:p>
    <w:p w:rsidR="001E4582" w:rsidRDefault="006D3E95">
      <w:pPr>
        <w:pStyle w:val="31"/>
        <w:framePr w:w="9922" w:h="13583" w:hRule="exact" w:wrap="around" w:vAnchor="page" w:hAnchor="page" w:x="1007" w:y="1400"/>
        <w:numPr>
          <w:ilvl w:val="0"/>
          <w:numId w:val="2"/>
        </w:numPr>
        <w:shd w:val="clear" w:color="auto" w:fill="auto"/>
        <w:spacing w:after="0" w:line="322" w:lineRule="exact"/>
        <w:ind w:right="20" w:firstLine="720"/>
        <w:jc w:val="left"/>
      </w:pPr>
      <w:r>
        <w:t xml:space="preserve"> Бюджетний устрій та бюджетна система на сучасному етапі розвитку економіки України.</w:t>
      </w:r>
    </w:p>
    <w:p w:rsidR="001E4582" w:rsidRDefault="006D3E95">
      <w:pPr>
        <w:pStyle w:val="31"/>
        <w:framePr w:w="9922" w:h="13583" w:hRule="exact" w:wrap="around" w:vAnchor="page" w:hAnchor="page" w:x="1007" w:y="1400"/>
        <w:numPr>
          <w:ilvl w:val="0"/>
          <w:numId w:val="2"/>
        </w:numPr>
        <w:shd w:val="clear" w:color="auto" w:fill="auto"/>
        <w:spacing w:after="0" w:line="322" w:lineRule="exact"/>
        <w:ind w:right="20" w:firstLine="720"/>
        <w:jc w:val="left"/>
      </w:pPr>
      <w:r>
        <w:t xml:space="preserve"> Бюджетний устрій та його роль в соціально-економічному розвитку країни.</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Валютний ринок та особливості його розвитку в сучасних умовах.</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Видатки бюджетів на науку, культуру.</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Видатки бюджетів на соціальний захист населення.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Видатки бюджетів, їх склад, структура, динаміка.</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Видатки бюджету на оборону.</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Видатки бюджету на управління.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Видатки Державного бюджету в Україні.</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Види, форми і методи фінансового контролю.</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Виконання бюджетів.</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Відтворення основних фондів підприємств.</w:t>
      </w:r>
    </w:p>
    <w:p w:rsidR="001E4582" w:rsidRDefault="006D3E95">
      <w:pPr>
        <w:pStyle w:val="31"/>
        <w:framePr w:w="9922" w:h="13583" w:hRule="exact" w:wrap="around" w:vAnchor="page" w:hAnchor="page" w:x="1007" w:y="1400"/>
        <w:numPr>
          <w:ilvl w:val="0"/>
          <w:numId w:val="2"/>
        </w:numPr>
        <w:shd w:val="clear" w:color="auto" w:fill="auto"/>
        <w:spacing w:after="0" w:line="322" w:lineRule="exact"/>
        <w:ind w:right="20" w:firstLine="720"/>
        <w:jc w:val="left"/>
      </w:pPr>
      <w:r>
        <w:t xml:space="preserve"> Грошові розрахунки та їх вплив на фінансово-господарську діяльність підприємства-позичальника.</w:t>
      </w:r>
    </w:p>
    <w:p w:rsidR="001E4582" w:rsidRDefault="006D3E95">
      <w:pPr>
        <w:pStyle w:val="31"/>
        <w:framePr w:w="9922" w:h="13583" w:hRule="exact" w:wrap="around" w:vAnchor="page" w:hAnchor="page" w:x="1007" w:y="1400"/>
        <w:numPr>
          <w:ilvl w:val="0"/>
          <w:numId w:val="2"/>
        </w:numPr>
        <w:shd w:val="clear" w:color="auto" w:fill="auto"/>
        <w:spacing w:after="0" w:line="322" w:lineRule="exact"/>
        <w:ind w:right="20" w:firstLine="720"/>
        <w:jc w:val="left"/>
      </w:pPr>
      <w:r>
        <w:t xml:space="preserve"> Державна фінансова інспекція України та її функціональне призначення.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right="20" w:firstLine="720"/>
        <w:jc w:val="left"/>
      </w:pPr>
      <w:r>
        <w:t xml:space="preserve"> Державна фіскальна служба України: принципи її побудови, склад, функції, права і обов'язки.</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Державна цінова політика України та регулювання цін.</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Державне кредитування як засіб покриття дефіциту бюджету.</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Державне регулювання розвитку підприємництва в Україні.</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Державний фінансовий контроль.</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Державні цільові фонди, генезис, формування і призначення.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Джерела покриття бюджетного дефіциту та шляхи його скорочення.</w:t>
      </w:r>
    </w:p>
    <w:p w:rsidR="001E4582" w:rsidRDefault="006D3E95">
      <w:pPr>
        <w:pStyle w:val="31"/>
        <w:framePr w:w="9922" w:h="13583" w:hRule="exact" w:wrap="around" w:vAnchor="page" w:hAnchor="page" w:x="1007" w:y="1400"/>
        <w:numPr>
          <w:ilvl w:val="0"/>
          <w:numId w:val="2"/>
        </w:numPr>
        <w:shd w:val="clear" w:color="auto" w:fill="auto"/>
        <w:spacing w:after="0" w:line="322" w:lineRule="exact"/>
        <w:ind w:left="740"/>
      </w:pPr>
      <w:r>
        <w:t xml:space="preserve"> Джерела фінансування соціального захисту населення, їх формування.</w:t>
      </w:r>
    </w:p>
    <w:p w:rsidR="001E4582" w:rsidRDefault="006D3E95">
      <w:pPr>
        <w:pStyle w:val="22"/>
        <w:framePr w:wrap="around" w:vAnchor="page" w:hAnchor="page" w:x="987" w:y="15816"/>
        <w:shd w:val="clear" w:color="auto" w:fill="auto"/>
        <w:spacing w:line="180" w:lineRule="exact"/>
        <w:ind w:left="20"/>
      </w:pPr>
      <w:r>
        <w:t>8</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8"/>
        <w:framePr w:w="9912" w:h="1343" w:hRule="exact" w:wrap="around" w:vAnchor="page" w:hAnchor="page" w:x="1014" w:y="922"/>
        <w:numPr>
          <w:ilvl w:val="0"/>
          <w:numId w:val="3"/>
        </w:numPr>
        <w:shd w:val="clear" w:color="auto" w:fill="auto"/>
        <w:ind w:firstLine="720"/>
      </w:pPr>
      <w:r>
        <w:lastRenderedPageBreak/>
        <w:t xml:space="preserve"> Джерела формування фінансових ресурсів та чинники що впливають на їх величину.</w:t>
      </w:r>
    </w:p>
    <w:p w:rsidR="001E4582" w:rsidRDefault="006D3E95">
      <w:pPr>
        <w:pStyle w:val="a8"/>
        <w:framePr w:w="9912" w:h="1343" w:hRule="exact" w:wrap="around" w:vAnchor="page" w:hAnchor="page" w:x="1014" w:y="922"/>
        <w:numPr>
          <w:ilvl w:val="0"/>
          <w:numId w:val="3"/>
        </w:numPr>
        <w:shd w:val="clear" w:color="auto" w:fill="auto"/>
        <w:ind w:firstLine="720"/>
      </w:pPr>
      <w:r>
        <w:t xml:space="preserve"> Доходи бюджетів від фізичних осіб, їх розвиток.</w:t>
      </w:r>
    </w:p>
    <w:p w:rsidR="001E4582" w:rsidRDefault="006D3E95">
      <w:pPr>
        <w:pStyle w:val="a8"/>
        <w:framePr w:w="9912" w:h="1343" w:hRule="exact" w:wrap="around" w:vAnchor="page" w:hAnchor="page" w:x="1014" w:y="922"/>
        <w:numPr>
          <w:ilvl w:val="0"/>
          <w:numId w:val="3"/>
        </w:numPr>
        <w:shd w:val="clear" w:color="auto" w:fill="auto"/>
        <w:ind w:firstLine="720"/>
      </w:pPr>
      <w:r>
        <w:t xml:space="preserve"> Доходи бюджетів України.</w:t>
      </w:r>
    </w:p>
    <w:tbl>
      <w:tblPr>
        <w:tblOverlap w:val="never"/>
        <w:tblW w:w="0" w:type="auto"/>
        <w:tblLayout w:type="fixed"/>
        <w:tblCellMar>
          <w:left w:w="10" w:type="dxa"/>
          <w:right w:w="10" w:type="dxa"/>
        </w:tblCellMar>
        <w:tblLook w:val="04A0"/>
      </w:tblPr>
      <w:tblGrid>
        <w:gridCol w:w="1080"/>
        <w:gridCol w:w="8894"/>
      </w:tblGrid>
      <w:tr w:rsidR="001E4582">
        <w:trPr>
          <w:trHeight w:hRule="exact" w:val="331"/>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40.</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Доходи та заощадження фізичних осіб як джерело формування</w:t>
            </w:r>
          </w:p>
        </w:tc>
      </w:tr>
      <w:tr w:rsidR="001E4582">
        <w:trPr>
          <w:trHeight w:hRule="exact" w:val="312"/>
        </w:trPr>
        <w:tc>
          <w:tcPr>
            <w:tcW w:w="9974" w:type="dxa"/>
            <w:gridSpan w:val="2"/>
            <w:shd w:val="clear" w:color="auto" w:fill="FFFFFF"/>
          </w:tcPr>
          <w:p w:rsidR="001E4582" w:rsidRDefault="006D3E95">
            <w:pPr>
              <w:pStyle w:val="31"/>
              <w:framePr w:w="9974" w:h="12874" w:wrap="around" w:vAnchor="page" w:hAnchor="page" w:x="980" w:y="2273"/>
              <w:shd w:val="clear" w:color="auto" w:fill="auto"/>
              <w:spacing w:after="0" w:line="240" w:lineRule="exact"/>
              <w:ind w:left="40"/>
              <w:jc w:val="left"/>
            </w:pPr>
            <w:r>
              <w:rPr>
                <w:rStyle w:val="11"/>
              </w:rPr>
              <w:t>фінансових ресурсів в сучасних умовах господарювання.</w:t>
            </w:r>
          </w:p>
        </w:tc>
      </w:tr>
      <w:tr w:rsidR="001E4582">
        <w:trPr>
          <w:trHeight w:hRule="exact" w:val="32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41.</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Економічна природа Державного бюджету.</w:t>
            </w:r>
          </w:p>
        </w:tc>
      </w:tr>
      <w:tr w:rsidR="001E4582">
        <w:trPr>
          <w:trHeight w:hRule="exact" w:val="32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42.</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Економічна сутність доходів бюджету та джерела їх формування.</w:t>
            </w:r>
          </w:p>
        </w:tc>
      </w:tr>
      <w:tr w:rsidR="001E4582">
        <w:trPr>
          <w:trHeight w:hRule="exact" w:val="31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43.</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Економічна сутність податків та зборів.</w:t>
            </w:r>
          </w:p>
        </w:tc>
      </w:tr>
      <w:tr w:rsidR="001E4582">
        <w:trPr>
          <w:trHeight w:hRule="exact" w:val="331"/>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44.</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Ефективність бюджетного планування в Україні.</w:t>
            </w:r>
          </w:p>
        </w:tc>
      </w:tr>
      <w:tr w:rsidR="001E4582">
        <w:trPr>
          <w:trHeight w:hRule="exact" w:val="317"/>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45.</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Забезпечення фінансової незалежності місцевого самоврядування в</w:t>
            </w:r>
          </w:p>
        </w:tc>
      </w:tr>
      <w:tr w:rsidR="001E4582">
        <w:trPr>
          <w:trHeight w:hRule="exact" w:val="32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Україні.</w:t>
            </w:r>
          </w:p>
        </w:tc>
        <w:tc>
          <w:tcPr>
            <w:tcW w:w="8894" w:type="dxa"/>
            <w:shd w:val="clear" w:color="auto" w:fill="FFFFFF"/>
          </w:tcPr>
          <w:p w:rsidR="001E4582" w:rsidRDefault="001E4582">
            <w:pPr>
              <w:framePr w:w="9974" w:h="12874" w:wrap="around" w:vAnchor="page" w:hAnchor="page" w:x="980" w:y="2273"/>
              <w:rPr>
                <w:sz w:val="10"/>
                <w:szCs w:val="10"/>
              </w:rPr>
            </w:pPr>
          </w:p>
        </w:tc>
      </w:tr>
      <w:tr w:rsidR="001E4582">
        <w:trPr>
          <w:trHeight w:hRule="exact" w:val="326"/>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46.</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Загальнодержавний фінансовий контроль, його дієвість і ефективність.</w:t>
            </w:r>
          </w:p>
        </w:tc>
      </w:tr>
      <w:tr w:rsidR="001E4582">
        <w:trPr>
          <w:trHeight w:hRule="exact" w:val="326"/>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47.</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Зарубіжний досвід країн з розвинутою економікою у формуванні та</w:t>
            </w:r>
          </w:p>
        </w:tc>
      </w:tr>
      <w:tr w:rsidR="001E4582">
        <w:trPr>
          <w:trHeight w:hRule="exact" w:val="322"/>
        </w:trPr>
        <w:tc>
          <w:tcPr>
            <w:tcW w:w="9974" w:type="dxa"/>
            <w:gridSpan w:val="2"/>
            <w:shd w:val="clear" w:color="auto" w:fill="FFFFFF"/>
          </w:tcPr>
          <w:p w:rsidR="001E4582" w:rsidRDefault="006D3E95">
            <w:pPr>
              <w:pStyle w:val="31"/>
              <w:framePr w:w="9974" w:h="12874" w:wrap="around" w:vAnchor="page" w:hAnchor="page" w:x="980" w:y="2273"/>
              <w:shd w:val="clear" w:color="auto" w:fill="auto"/>
              <w:spacing w:after="0" w:line="240" w:lineRule="exact"/>
              <w:ind w:left="40"/>
              <w:jc w:val="left"/>
            </w:pPr>
            <w:r>
              <w:rPr>
                <w:rStyle w:val="11"/>
              </w:rPr>
              <w:t>використанні фінансових ресурсів.</w:t>
            </w:r>
          </w:p>
        </w:tc>
      </w:tr>
      <w:tr w:rsidR="001E4582">
        <w:trPr>
          <w:trHeight w:hRule="exact" w:val="31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48.</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Зміст та функції прибутку, чинники, що впливають на його динаміку.</w:t>
            </w:r>
          </w:p>
        </w:tc>
      </w:tr>
      <w:tr w:rsidR="001E4582">
        <w:trPr>
          <w:trHeight w:hRule="exact" w:val="307"/>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49.</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Зовнішньоекономічна політика та зовнішньоекономічна діяльність</w:t>
            </w:r>
          </w:p>
        </w:tc>
      </w:tr>
      <w:tr w:rsidR="001E4582">
        <w:trPr>
          <w:trHeight w:hRule="exact" w:val="346"/>
        </w:trPr>
        <w:tc>
          <w:tcPr>
            <w:tcW w:w="9974" w:type="dxa"/>
            <w:gridSpan w:val="2"/>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left="40"/>
              <w:jc w:val="left"/>
            </w:pPr>
            <w:r>
              <w:rPr>
                <w:rStyle w:val="11"/>
              </w:rPr>
              <w:t>України: фінансовий аспект.</w:t>
            </w:r>
          </w:p>
        </w:tc>
      </w:tr>
      <w:tr w:rsidR="001E4582">
        <w:trPr>
          <w:trHeight w:hRule="exact" w:val="336"/>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50.</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Інвестиційні фонди, компанії і товариства в Україні.</w:t>
            </w:r>
          </w:p>
        </w:tc>
      </w:tr>
      <w:tr w:rsidR="001E4582">
        <w:trPr>
          <w:trHeight w:hRule="exact" w:val="307"/>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51.</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Інвестиції і інвестиційна діяльність в сучасних умовах.</w:t>
            </w:r>
          </w:p>
        </w:tc>
      </w:tr>
      <w:tr w:rsidR="001E4582">
        <w:trPr>
          <w:trHeight w:hRule="exact" w:val="32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52.</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Інноваційна політика України, її розвиток.</w:t>
            </w:r>
          </w:p>
        </w:tc>
      </w:tr>
      <w:tr w:rsidR="001E4582">
        <w:trPr>
          <w:trHeight w:hRule="exact" w:val="350"/>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53.</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Інфраструктура ринку цінних паперів. її становлення, фінансові аспекти</w:t>
            </w:r>
          </w:p>
        </w:tc>
      </w:tr>
      <w:tr w:rsidR="001E4582">
        <w:trPr>
          <w:trHeight w:hRule="exact" w:val="293"/>
        </w:trPr>
        <w:tc>
          <w:tcPr>
            <w:tcW w:w="9974" w:type="dxa"/>
            <w:gridSpan w:val="2"/>
            <w:shd w:val="clear" w:color="auto" w:fill="FFFFFF"/>
          </w:tcPr>
          <w:p w:rsidR="001E4582" w:rsidRDefault="006D3E95">
            <w:pPr>
              <w:pStyle w:val="31"/>
              <w:framePr w:w="9974" w:h="12874" w:wrap="around" w:vAnchor="page" w:hAnchor="page" w:x="980" w:y="2273"/>
              <w:shd w:val="clear" w:color="auto" w:fill="auto"/>
              <w:spacing w:after="0" w:line="240" w:lineRule="exact"/>
              <w:ind w:left="40"/>
              <w:jc w:val="left"/>
            </w:pPr>
            <w:r>
              <w:rPr>
                <w:rStyle w:val="11"/>
              </w:rPr>
              <w:t>діяльності.</w:t>
            </w:r>
          </w:p>
        </w:tc>
      </w:tr>
      <w:tr w:rsidR="001E4582">
        <w:trPr>
          <w:trHeight w:hRule="exact" w:val="326"/>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54.</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Капітал підприємства.</w:t>
            </w:r>
          </w:p>
        </w:tc>
      </w:tr>
      <w:tr w:rsidR="001E4582">
        <w:trPr>
          <w:trHeight w:hRule="exact" w:val="32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55.</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Контрольно-ревізійна робота фінансових органів і її вплив на</w:t>
            </w:r>
          </w:p>
        </w:tc>
      </w:tr>
      <w:tr w:rsidR="001E4582">
        <w:trPr>
          <w:trHeight w:hRule="exact" w:val="336"/>
        </w:trPr>
        <w:tc>
          <w:tcPr>
            <w:tcW w:w="9974" w:type="dxa"/>
            <w:gridSpan w:val="2"/>
            <w:shd w:val="clear" w:color="auto" w:fill="FFFFFF"/>
          </w:tcPr>
          <w:p w:rsidR="001E4582" w:rsidRDefault="006D3E95">
            <w:pPr>
              <w:pStyle w:val="31"/>
              <w:framePr w:w="9974" w:h="12874" w:wrap="around" w:vAnchor="page" w:hAnchor="page" w:x="980" w:y="2273"/>
              <w:shd w:val="clear" w:color="auto" w:fill="auto"/>
              <w:spacing w:after="0" w:line="240" w:lineRule="exact"/>
              <w:ind w:left="40"/>
              <w:jc w:val="left"/>
            </w:pPr>
            <w:r>
              <w:rPr>
                <w:rStyle w:val="11"/>
              </w:rPr>
              <w:t>ефективність господарювання.</w:t>
            </w:r>
          </w:p>
        </w:tc>
      </w:tr>
      <w:tr w:rsidR="001E4582">
        <w:trPr>
          <w:trHeight w:hRule="exact" w:val="326"/>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56.</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Кредитний ринок як складова ринку капіталів.</w:t>
            </w:r>
          </w:p>
        </w:tc>
      </w:tr>
      <w:tr w:rsidR="001E4582">
        <w:trPr>
          <w:trHeight w:hRule="exact" w:val="298"/>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57.</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Май нове страхування, його види, перспективи розвитку.</w:t>
            </w:r>
          </w:p>
        </w:tc>
      </w:tr>
      <w:tr w:rsidR="001E4582">
        <w:trPr>
          <w:trHeight w:hRule="exact" w:val="355"/>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58.</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Майно підприємства, проблеми його формування, оцінка, ефективність</w:t>
            </w:r>
          </w:p>
        </w:tc>
      </w:tr>
      <w:tr w:rsidR="001E4582">
        <w:trPr>
          <w:trHeight w:hRule="exact" w:val="298"/>
        </w:trPr>
        <w:tc>
          <w:tcPr>
            <w:tcW w:w="9974" w:type="dxa"/>
            <w:gridSpan w:val="2"/>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left="40"/>
              <w:jc w:val="left"/>
            </w:pPr>
            <w:r>
              <w:rPr>
                <w:rStyle w:val="11"/>
              </w:rPr>
              <w:t>використання.</w:t>
            </w:r>
          </w:p>
        </w:tc>
      </w:tr>
      <w:tr w:rsidR="001E4582">
        <w:trPr>
          <w:trHeight w:hRule="exact" w:val="32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59.</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Механізм видатків Державного бюджету.</w:t>
            </w:r>
          </w:p>
        </w:tc>
      </w:tr>
      <w:tr w:rsidR="001E4582">
        <w:trPr>
          <w:trHeight w:hRule="exact" w:val="322"/>
        </w:trPr>
        <w:tc>
          <w:tcPr>
            <w:tcW w:w="1080" w:type="dxa"/>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60.</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Митна політика України на сучасному етапі.</w:t>
            </w:r>
          </w:p>
        </w:tc>
      </w:tr>
      <w:tr w:rsidR="001E4582">
        <w:trPr>
          <w:trHeight w:hRule="exact" w:val="312"/>
        </w:trPr>
        <w:tc>
          <w:tcPr>
            <w:tcW w:w="1080" w:type="dxa"/>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61.</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Мито і митна політика України.</w:t>
            </w:r>
          </w:p>
        </w:tc>
      </w:tr>
      <w:tr w:rsidR="001E4582">
        <w:trPr>
          <w:trHeight w:hRule="exact" w:val="331"/>
        </w:trPr>
        <w:tc>
          <w:tcPr>
            <w:tcW w:w="1080" w:type="dxa"/>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62.</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Міжнародний фінансовий ринок: становлення та перспективи розвитку.</w:t>
            </w:r>
          </w:p>
        </w:tc>
      </w:tr>
      <w:tr w:rsidR="001E4582">
        <w:trPr>
          <w:trHeight w:hRule="exact" w:val="341"/>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63.</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Місце та роль місцевих податків і зборів у забезпеченні місцевого</w:t>
            </w:r>
          </w:p>
        </w:tc>
      </w:tr>
      <w:tr w:rsidR="001E4582">
        <w:trPr>
          <w:trHeight w:hRule="exact" w:val="312"/>
        </w:trPr>
        <w:tc>
          <w:tcPr>
            <w:tcW w:w="9974" w:type="dxa"/>
            <w:gridSpan w:val="2"/>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left="40"/>
              <w:jc w:val="left"/>
            </w:pPr>
            <w:r>
              <w:rPr>
                <w:rStyle w:val="11"/>
              </w:rPr>
              <w:t>самоврядування.</w:t>
            </w:r>
          </w:p>
        </w:tc>
      </w:tr>
      <w:tr w:rsidR="001E4582">
        <w:trPr>
          <w:trHeight w:hRule="exact" w:val="336"/>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64.</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Місцевий бюджет та його роль в соціально-економічному розвитку</w:t>
            </w:r>
          </w:p>
        </w:tc>
      </w:tr>
      <w:tr w:rsidR="001E4582">
        <w:trPr>
          <w:trHeight w:hRule="exact" w:val="30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регіону.</w:t>
            </w:r>
          </w:p>
        </w:tc>
        <w:tc>
          <w:tcPr>
            <w:tcW w:w="8894" w:type="dxa"/>
            <w:shd w:val="clear" w:color="auto" w:fill="FFFFFF"/>
          </w:tcPr>
          <w:p w:rsidR="001E4582" w:rsidRDefault="001E4582">
            <w:pPr>
              <w:framePr w:w="9974" w:h="12874" w:wrap="around" w:vAnchor="page" w:hAnchor="page" w:x="980" w:y="2273"/>
              <w:rPr>
                <w:sz w:val="10"/>
                <w:szCs w:val="10"/>
              </w:rPr>
            </w:pPr>
          </w:p>
        </w:tc>
      </w:tr>
      <w:tr w:rsidR="001E4582">
        <w:trPr>
          <w:trHeight w:hRule="exact" w:val="317"/>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65.</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Місцеві бюджети в сучасних умовах.</w:t>
            </w:r>
          </w:p>
        </w:tc>
      </w:tr>
      <w:tr w:rsidR="001E4582">
        <w:trPr>
          <w:trHeight w:hRule="exact" w:val="312"/>
        </w:trPr>
        <w:tc>
          <w:tcPr>
            <w:tcW w:w="1080" w:type="dxa"/>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66.</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Місцеві фінанси в економічній системі держави.</w:t>
            </w:r>
          </w:p>
        </w:tc>
      </w:tr>
      <w:tr w:rsidR="001E4582">
        <w:trPr>
          <w:trHeight w:hRule="exact" w:val="331"/>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67.</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Надання страхових послуг фізичним особам.</w:t>
            </w:r>
          </w:p>
        </w:tc>
      </w:tr>
      <w:tr w:rsidR="001E4582">
        <w:trPr>
          <w:trHeight w:hRule="exact" w:val="322"/>
        </w:trPr>
        <w:tc>
          <w:tcPr>
            <w:tcW w:w="1080" w:type="dxa"/>
            <w:shd w:val="clear" w:color="auto" w:fill="FFFFFF"/>
            <w:vAlign w:val="bottom"/>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68.</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Недержавне пенсійне страхування та особливості його розвитку.</w:t>
            </w:r>
          </w:p>
        </w:tc>
      </w:tr>
      <w:tr w:rsidR="001E4582">
        <w:trPr>
          <w:trHeight w:hRule="exact" w:val="336"/>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69.</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Обслуговування державного боргу України.</w:t>
            </w:r>
          </w:p>
        </w:tc>
      </w:tr>
      <w:tr w:rsidR="001E4582">
        <w:trPr>
          <w:trHeight w:hRule="exact" w:val="302"/>
        </w:trPr>
        <w:tc>
          <w:tcPr>
            <w:tcW w:w="1080" w:type="dxa"/>
            <w:shd w:val="clear" w:color="auto" w:fill="FFFFFF"/>
          </w:tcPr>
          <w:p w:rsidR="001E4582" w:rsidRDefault="006D3E95">
            <w:pPr>
              <w:pStyle w:val="31"/>
              <w:framePr w:w="9974" w:h="12874" w:wrap="around" w:vAnchor="page" w:hAnchor="page" w:x="980" w:y="2273"/>
              <w:shd w:val="clear" w:color="auto" w:fill="auto"/>
              <w:spacing w:after="0" w:line="240" w:lineRule="exact"/>
              <w:ind w:right="60"/>
              <w:jc w:val="right"/>
            </w:pPr>
            <w:r>
              <w:rPr>
                <w:rStyle w:val="11"/>
              </w:rPr>
              <w:t>70.</w:t>
            </w:r>
          </w:p>
        </w:tc>
        <w:tc>
          <w:tcPr>
            <w:tcW w:w="8894" w:type="dxa"/>
            <w:shd w:val="clear" w:color="auto" w:fill="FFFFFF"/>
          </w:tcPr>
          <w:p w:rsidR="001E4582" w:rsidRDefault="006D3E95">
            <w:pPr>
              <w:pStyle w:val="31"/>
              <w:framePr w:w="9974" w:h="12874" w:wrap="around" w:vAnchor="page" w:hAnchor="page" w:x="980" w:y="2273"/>
              <w:shd w:val="clear" w:color="auto" w:fill="auto"/>
              <w:spacing w:after="0" w:line="240" w:lineRule="exact"/>
              <w:ind w:left="160"/>
              <w:jc w:val="left"/>
            </w:pPr>
            <w:r>
              <w:rPr>
                <w:rStyle w:val="11"/>
              </w:rPr>
              <w:t>Органи державного управління України, їх повноваження і роль в</w:t>
            </w:r>
          </w:p>
        </w:tc>
      </w:tr>
    </w:tbl>
    <w:p w:rsidR="001E4582" w:rsidRDefault="006D3E95">
      <w:pPr>
        <w:pStyle w:val="a8"/>
        <w:framePr w:wrap="around" w:vAnchor="page" w:hAnchor="page" w:x="1009" w:y="15156"/>
        <w:shd w:val="clear" w:color="auto" w:fill="auto"/>
        <w:spacing w:line="240" w:lineRule="exact"/>
      </w:pPr>
      <w:r>
        <w:t>управлінні фінансами.</w:t>
      </w:r>
    </w:p>
    <w:p w:rsidR="001E4582" w:rsidRDefault="006D3E95">
      <w:pPr>
        <w:pStyle w:val="22"/>
        <w:framePr w:wrap="around" w:vAnchor="page" w:hAnchor="page" w:x="990" w:y="15986"/>
        <w:shd w:val="clear" w:color="auto" w:fill="auto"/>
        <w:spacing w:line="180" w:lineRule="exact"/>
        <w:ind w:left="20"/>
      </w:pPr>
      <w:r>
        <w:t>9</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lastRenderedPageBreak/>
        <w:t xml:space="preserve"> Органи митного контролю в Україні та їх функціональне призначення.</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Організація медичного страхування та його удосконалення.</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Основи побудови податкової системи держави.</w:t>
      </w:r>
    </w:p>
    <w:p w:rsidR="001E4582" w:rsidRDefault="00A42ADD" w:rsidP="00A42ADD">
      <w:pPr>
        <w:pStyle w:val="31"/>
        <w:framePr w:w="9922" w:h="14548" w:hRule="exact" w:wrap="around" w:vAnchor="page" w:hAnchor="page" w:x="1007" w:y="917"/>
        <w:numPr>
          <w:ilvl w:val="0"/>
          <w:numId w:val="4"/>
        </w:numPr>
        <w:shd w:val="clear" w:color="auto" w:fill="auto"/>
        <w:tabs>
          <w:tab w:val="left" w:pos="5688"/>
        </w:tabs>
        <w:spacing w:after="0" w:line="322" w:lineRule="exact"/>
        <w:ind w:right="20" w:firstLine="720"/>
        <w:jc w:val="left"/>
      </w:pPr>
      <w:r>
        <w:t xml:space="preserve">Основні активи підприємства: </w:t>
      </w:r>
      <w:r w:rsidR="006D3E95">
        <w:t>фінансові формування аспекти використання.</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Основні фонди і основні засоби підприємств.</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Особливості бюджетного інвестування в Україну.</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Особливості організації місцевого фінансування.</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Особливості розвитку фондового ринку в Україні.</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Особливості фінансової діяльності підприємств.</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Особове страхування, його види і перспективи розвитку.</w:t>
      </w:r>
    </w:p>
    <w:p w:rsidR="001E4582" w:rsidRDefault="006D3E95">
      <w:pPr>
        <w:pStyle w:val="31"/>
        <w:framePr w:w="9922" w:h="14548" w:hRule="exact" w:wrap="around" w:vAnchor="page" w:hAnchor="page" w:x="1007" w:y="917"/>
        <w:numPr>
          <w:ilvl w:val="0"/>
          <w:numId w:val="4"/>
        </w:numPr>
        <w:shd w:val="clear" w:color="auto" w:fill="auto"/>
        <w:spacing w:after="0" w:line="322" w:lineRule="exact"/>
        <w:ind w:right="20" w:firstLine="720"/>
        <w:jc w:val="left"/>
      </w:pPr>
      <w:r>
        <w:t xml:space="preserve"> Платежі суб’єктів господарювання як джерела доходів місцевого бюджету.</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Податки в системі державного регулювання економіки.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Податки з юридичних осіб, їх розвиток.</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Податки на майно, їх розвиток в Україні.</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Податки та їх роль у формуванні бюджетів.</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Податкова політика України та напрями її вдосконалення.</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Податкова система України та принципи її побудови.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Податковий механізм, податкове законодавство України.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Податок на доходи фізичних осіб.</w:t>
      </w:r>
    </w:p>
    <w:p w:rsidR="001E4582" w:rsidRDefault="006D3E95">
      <w:pPr>
        <w:pStyle w:val="31"/>
        <w:framePr w:w="9922" w:h="14548" w:hRule="exact" w:wrap="around" w:vAnchor="page" w:hAnchor="page" w:x="1007" w:y="917"/>
        <w:numPr>
          <w:ilvl w:val="0"/>
          <w:numId w:val="4"/>
        </w:numPr>
        <w:shd w:val="clear" w:color="auto" w:fill="auto"/>
        <w:spacing w:after="0" w:line="322" w:lineRule="exact"/>
        <w:ind w:right="20" w:firstLine="720"/>
        <w:jc w:val="left"/>
      </w:pPr>
      <w:r>
        <w:t xml:space="preserve"> Податок на прибуток: порядок визнання доходів і витрат за Податковим кодексом України.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Податок па додану вартість та особливості його адміністрування.</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Прибуток і рентабельність, резерви росту.</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Проблеми формування і використання державних фінансових ресурсів.</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Регулююча функція оподаткування в економіці України.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Ринок цінних паперів, його роль в русі фінансових ресурсів.</w:t>
      </w:r>
    </w:p>
    <w:p w:rsidR="001E4582" w:rsidRDefault="006D3E95">
      <w:pPr>
        <w:pStyle w:val="31"/>
        <w:framePr w:w="9922" w:h="14548" w:hRule="exact" w:wrap="around" w:vAnchor="page" w:hAnchor="page" w:x="1007" w:y="917"/>
        <w:numPr>
          <w:ilvl w:val="0"/>
          <w:numId w:val="4"/>
        </w:numPr>
        <w:shd w:val="clear" w:color="auto" w:fill="auto"/>
        <w:spacing w:after="0" w:line="322" w:lineRule="exact"/>
        <w:ind w:right="20" w:firstLine="720"/>
        <w:jc w:val="left"/>
      </w:pPr>
      <w:r>
        <w:t xml:space="preserve"> Розвиток фінансового планування в умовах переходу до ринкової моделі господарювання його етапи, принципи і методи.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Розподіл видатків і доходів між ланками бюджетної системи України.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Розподіл прибутку.</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Роль казначейства у здійсненні бюджетного процесу.</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Світові фінансові кризи та їх вплив на фінансову безпеку держави.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Система непрямого оподаткування та її вплив на стан фінансів держави.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Система фінансових планів. їх взаємозв'язок та розвиток.</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Соціальний захист населення та його фінансове забезпечення.</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Соціальні програми в Україні.</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Стан та напрямки удосконалення бюджетної системи.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Стан та перспективи вдосконалення фінансової системи України.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Страховий захист юридичних осіб та особливості його розвитку.</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Страховий ринок України.</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Страхування цивільної відповідальності та підприємницьких ризиків.</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Суспільне призначення фінансів в умовах товарного виробництва.</w:t>
      </w:r>
    </w:p>
    <w:p w:rsidR="001E4582" w:rsidRDefault="006D3E95">
      <w:pPr>
        <w:pStyle w:val="31"/>
        <w:framePr w:w="9922" w:h="14548" w:hRule="exact" w:wrap="around" w:vAnchor="page" w:hAnchor="page" w:x="1007" w:y="917"/>
        <w:numPr>
          <w:ilvl w:val="0"/>
          <w:numId w:val="4"/>
        </w:numPr>
        <w:shd w:val="clear" w:color="auto" w:fill="auto"/>
        <w:spacing w:after="0" w:line="322" w:lineRule="exact"/>
        <w:ind w:firstLine="720"/>
        <w:jc w:val="left"/>
      </w:pPr>
      <w:r>
        <w:t xml:space="preserve"> Сутність страхового ринку України.</w:t>
      </w:r>
    </w:p>
    <w:p w:rsidR="001E4582" w:rsidRDefault="006D3E95">
      <w:pPr>
        <w:pStyle w:val="22"/>
        <w:framePr w:wrap="around" w:vAnchor="page" w:hAnchor="page" w:x="1002" w:y="15981"/>
        <w:shd w:val="clear" w:color="auto" w:fill="auto"/>
        <w:spacing w:line="180" w:lineRule="exact"/>
        <w:ind w:left="20"/>
      </w:pPr>
      <w:r>
        <w:t>10</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lastRenderedPageBreak/>
        <w:t xml:space="preserve"> Сутність фінансів та загальна характеристика їх функцій.</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Сучасний стан та напрями розвитку державних фінансів України.</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Сучасний стан та перспективи забезпечення фінансової безпеки держави.</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Сучасні теорії бюджетного дефіциту і методи збалансування бюджету.</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Товарні, сировинні і універсальні біржі в Україні, становлення, фінансові аспекти діяльності.</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Управління бюджетними ресурсами та шляхи його удосконалення.</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Управління дебіторською заборгованістю підприємства.</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Управління кредиторською заборгованістю підприємства.</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Управління фінансами в умовах ринку.</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Фінанси державних підприємств в умовах розвитку ринкових відносин.</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Фінанси домогосподарств та їх особливості.</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Фінанси суб’єктів господарювання.</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Фінанси установ, організацій, їх розвиток в умовах ринку.</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Фінансова політика держави, її суть та при</w:t>
      </w:r>
      <w:r>
        <w:rPr>
          <w:rStyle w:val="25"/>
          <w:lang w:val="uk-UA" w:eastAsia="uk-UA" w:bidi="uk-UA"/>
        </w:rPr>
        <w:t>нци</w:t>
      </w:r>
      <w:r>
        <w:t>пи.</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Фінансова політика та фінансовий механізм підприємств.</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Фінансова система України, її розвиток та характеристика основних її</w:t>
      </w:r>
    </w:p>
    <w:p w:rsidR="001E4582" w:rsidRDefault="006D3E95">
      <w:pPr>
        <w:pStyle w:val="31"/>
        <w:framePr w:w="9931" w:h="14231" w:hRule="exact" w:wrap="around" w:vAnchor="page" w:hAnchor="page" w:x="1002" w:y="946"/>
        <w:shd w:val="clear" w:color="auto" w:fill="auto"/>
        <w:spacing w:after="0" w:line="322" w:lineRule="exact"/>
        <w:jc w:val="left"/>
      </w:pPr>
      <w:r>
        <w:t>ланок.</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Фінансове забезпечення діяльності місцевого самоврядування: особливості та міжнародні вимоги</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Фінансове законодавство, як регулятор діяльності суб’єктів господарювання.</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Фінансове планування, його суть та напрямки вдосконалення.</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Фінансовий апарат, його склад, характеристика і розвиток в умовах ринку.</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Фінансовий контроль в умовах розвитку економіки ринкового типу.</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Фінансовий контроль і його роль у забезпеченні фінансової дисципліни.</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Фінансовий контроль, його принципи, розвиток в сучасних умовах.</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Фінансовий менеджмент та державне регулювання підприємницької діяльності.</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Фінансовий менеджмент як механізм забезпечення ефективної діяльності підприємств.</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Фінансовий механізм, його складові елементи та загальна характеристика.</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Фінансовий ринок України та особливості його розвитку.</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Фінансовий ринок, його становлення і розвиток в Україні.</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Фінансовий стан підприємства: його оцінка, шляхи зміцнення.</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Фінансові аспекти залучення іноземних інвестицій в економіку України.</w:t>
      </w:r>
    </w:p>
    <w:p w:rsidR="001E4582" w:rsidRDefault="006D3E95">
      <w:pPr>
        <w:pStyle w:val="31"/>
        <w:framePr w:w="9931" w:h="14231" w:hRule="exact" w:wrap="around" w:vAnchor="page" w:hAnchor="page" w:x="1002" w:y="946"/>
        <w:numPr>
          <w:ilvl w:val="0"/>
          <w:numId w:val="4"/>
        </w:numPr>
        <w:shd w:val="clear" w:color="auto" w:fill="auto"/>
        <w:spacing w:after="0" w:line="322" w:lineRule="exact"/>
        <w:ind w:firstLine="740"/>
        <w:jc w:val="left"/>
      </w:pPr>
      <w:r>
        <w:t xml:space="preserve"> Фінансові аспекти створення, реформування та ліквідації підприємства.</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Фінансові аспекти утворення і функціонування господарських товариств.</w:t>
      </w:r>
    </w:p>
    <w:p w:rsidR="001E4582" w:rsidRDefault="006D3E95">
      <w:pPr>
        <w:pStyle w:val="31"/>
        <w:framePr w:w="9931" w:h="14231" w:hRule="exact" w:wrap="around" w:vAnchor="page" w:hAnchor="page" w:x="1002" w:y="946"/>
        <w:numPr>
          <w:ilvl w:val="0"/>
          <w:numId w:val="4"/>
        </w:numPr>
        <w:shd w:val="clear" w:color="auto" w:fill="auto"/>
        <w:spacing w:after="0" w:line="322" w:lineRule="exact"/>
        <w:ind w:right="20" w:firstLine="740"/>
        <w:jc w:val="left"/>
      </w:pPr>
      <w:r>
        <w:t xml:space="preserve"> Фінансові важелі та стимули, їх розвиток в умовах переходу до ринкової економіки.</w:t>
      </w:r>
    </w:p>
    <w:p w:rsidR="001E4582" w:rsidRDefault="006D3E95">
      <w:pPr>
        <w:pStyle w:val="22"/>
        <w:framePr w:wrap="around" w:vAnchor="page" w:hAnchor="page" w:x="1002" w:y="16010"/>
        <w:shd w:val="clear" w:color="auto" w:fill="auto"/>
        <w:spacing w:line="180" w:lineRule="exact"/>
        <w:ind w:left="20"/>
      </w:pPr>
      <w:r>
        <w:t>11</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31"/>
        <w:framePr w:w="10181" w:h="4560" w:hRule="exact" w:wrap="around" w:vAnchor="page" w:hAnchor="page" w:x="877" w:y="946"/>
        <w:numPr>
          <w:ilvl w:val="0"/>
          <w:numId w:val="4"/>
        </w:numPr>
        <w:shd w:val="clear" w:color="auto" w:fill="auto"/>
        <w:spacing w:after="0" w:line="322" w:lineRule="exact"/>
        <w:ind w:right="280" w:firstLine="740"/>
        <w:jc w:val="left"/>
      </w:pPr>
      <w:r w:rsidRPr="006D3E95">
        <w:rPr>
          <w:lang w:val="ru-RU" w:eastAsia="en-US" w:bidi="en-US"/>
        </w:rPr>
        <w:lastRenderedPageBreak/>
        <w:t xml:space="preserve"> </w:t>
      </w:r>
      <w:r>
        <w:t>Фінансові і кредитні ресурси, особливості формування, використання, взаємозв'язок.</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rsidRPr="006D3E95">
        <w:rPr>
          <w:lang w:val="ru-RU" w:eastAsia="en-US" w:bidi="en-US"/>
        </w:rPr>
        <w:t xml:space="preserve"> </w:t>
      </w:r>
      <w:r>
        <w:t>Фінансові резерви. їх склад, види, значення, розвиток.</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rsidRPr="006D3E95">
        <w:rPr>
          <w:lang w:val="ru-RU" w:eastAsia="en-US" w:bidi="en-US"/>
        </w:rPr>
        <w:t xml:space="preserve"> </w:t>
      </w:r>
      <w:r>
        <w:t>Фінансові ресурси органів регіонального і місцевого самоврядування.</w:t>
      </w:r>
    </w:p>
    <w:p w:rsidR="001E4582" w:rsidRDefault="006D3E95">
      <w:pPr>
        <w:pStyle w:val="31"/>
        <w:framePr w:w="10181" w:h="4560" w:hRule="exact" w:wrap="around" w:vAnchor="page" w:hAnchor="page" w:x="877" w:y="946"/>
        <w:numPr>
          <w:ilvl w:val="0"/>
          <w:numId w:val="4"/>
        </w:numPr>
        <w:shd w:val="clear" w:color="auto" w:fill="auto"/>
        <w:spacing w:after="0" w:line="322" w:lineRule="exact"/>
        <w:ind w:right="280" w:firstLine="740"/>
        <w:jc w:val="left"/>
      </w:pPr>
      <w:r w:rsidRPr="006D3E95">
        <w:rPr>
          <w:lang w:val="ru-RU" w:eastAsia="en-US" w:bidi="en-US"/>
        </w:rPr>
        <w:t xml:space="preserve"> </w:t>
      </w:r>
      <w:r>
        <w:t>Фінансові ресурси підприємств, особливості їх формування та використання.</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t xml:space="preserve"> Фінансові ресурси: поняття, роль, значення.</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t xml:space="preserve"> Фінансування адміністративного апарату місцевих органів влади.</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t xml:space="preserve"> Фонд соціального страхування: формування, використання, управління</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t xml:space="preserve"> Фонд споживання, його формування, розподіл, використання.</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t xml:space="preserve"> Фондова і валютна біржі, фінансові аспекти діяльності.</w:t>
      </w:r>
    </w:p>
    <w:p w:rsidR="001E4582" w:rsidRDefault="006D3E95">
      <w:pPr>
        <w:pStyle w:val="31"/>
        <w:framePr w:w="10181" w:h="4560" w:hRule="exact" w:wrap="around" w:vAnchor="page" w:hAnchor="page" w:x="877" w:y="946"/>
        <w:numPr>
          <w:ilvl w:val="0"/>
          <w:numId w:val="4"/>
        </w:numPr>
        <w:shd w:val="clear" w:color="auto" w:fill="auto"/>
        <w:spacing w:after="0" w:line="322" w:lineRule="exact"/>
        <w:ind w:right="280" w:firstLine="740"/>
        <w:jc w:val="left"/>
      </w:pPr>
      <w:r>
        <w:t xml:space="preserve"> Фондовий ринок в умовах глобалізації: проблеми функціонування та розвитку.</w:t>
      </w:r>
    </w:p>
    <w:p w:rsidR="001E4582" w:rsidRDefault="006D3E95">
      <w:pPr>
        <w:pStyle w:val="31"/>
        <w:framePr w:w="10181" w:h="4560" w:hRule="exact" w:wrap="around" w:vAnchor="page" w:hAnchor="page" w:x="877" w:y="946"/>
        <w:numPr>
          <w:ilvl w:val="0"/>
          <w:numId w:val="4"/>
        </w:numPr>
        <w:shd w:val="clear" w:color="auto" w:fill="auto"/>
        <w:spacing w:after="0" w:line="322" w:lineRule="exact"/>
        <w:ind w:firstLine="740"/>
        <w:jc w:val="left"/>
      </w:pPr>
      <w:r>
        <w:t xml:space="preserve"> Функціонування фінансів та їх правове регулювання.</w:t>
      </w:r>
    </w:p>
    <w:p w:rsidR="001E4582" w:rsidRDefault="006D3E95">
      <w:pPr>
        <w:pStyle w:val="22"/>
        <w:framePr w:wrap="around" w:vAnchor="page" w:hAnchor="page" w:x="877" w:y="16010"/>
        <w:shd w:val="clear" w:color="auto" w:fill="auto"/>
        <w:spacing w:line="180" w:lineRule="exact"/>
        <w:ind w:left="20"/>
      </w:pPr>
      <w:r>
        <w:t>12</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2178" w:y="962"/>
        <w:shd w:val="clear" w:color="auto" w:fill="auto"/>
        <w:spacing w:line="240" w:lineRule="exact"/>
        <w:ind w:left="20"/>
      </w:pPr>
      <w:r>
        <w:lastRenderedPageBreak/>
        <w:t>5. СТРУКТУРА ТА ОФОРМЛЕННЯ КУРСОВОЇ РОБОТИ</w:t>
      </w:r>
    </w:p>
    <w:p w:rsidR="001E4582" w:rsidRDefault="006D3E95">
      <w:pPr>
        <w:pStyle w:val="20"/>
        <w:framePr w:w="9931" w:h="13905" w:hRule="exact" w:wrap="around" w:vAnchor="page" w:hAnchor="page" w:x="1002" w:y="1593"/>
        <w:shd w:val="clear" w:color="auto" w:fill="auto"/>
        <w:spacing w:after="0" w:line="322" w:lineRule="exact"/>
        <w:ind w:left="20" w:firstLine="720"/>
        <w:jc w:val="both"/>
      </w:pPr>
      <w:r>
        <w:t>Зміст</w:t>
      </w:r>
    </w:p>
    <w:p w:rsidR="001E4582" w:rsidRDefault="006D3E95">
      <w:pPr>
        <w:pStyle w:val="31"/>
        <w:framePr w:w="9931" w:h="13905" w:hRule="exact" w:wrap="around" w:vAnchor="page" w:hAnchor="page" w:x="1002" w:y="1593"/>
        <w:shd w:val="clear" w:color="auto" w:fill="auto"/>
        <w:spacing w:after="0" w:line="322" w:lineRule="exact"/>
        <w:ind w:left="20" w:right="20" w:firstLine="720"/>
      </w:pPr>
      <w:r>
        <w:t>Зміст подається на початку роботи та має відображати сутність проблеми, складність та логіку дослідження. Він містить найменування та номери початкових сторінок вступу, усіх розділів, підрозділів та пунктів, загальних висновків, списку використаної літератури, додатків. Назви розділів і підрозділів повинні бути стислими та зрозумілими, літературно грамотними, тісно пов’язаними з назвою.</w:t>
      </w:r>
    </w:p>
    <w:p w:rsidR="001E4582" w:rsidRDefault="006D3E95">
      <w:pPr>
        <w:pStyle w:val="20"/>
        <w:framePr w:w="9931" w:h="13905" w:hRule="exact" w:wrap="around" w:vAnchor="page" w:hAnchor="page" w:x="1002" w:y="1593"/>
        <w:shd w:val="clear" w:color="auto" w:fill="auto"/>
        <w:spacing w:after="0" w:line="322" w:lineRule="exact"/>
        <w:ind w:left="20" w:firstLine="720"/>
        <w:jc w:val="both"/>
      </w:pPr>
      <w:r>
        <w:t>Вступ</w:t>
      </w:r>
    </w:p>
    <w:p w:rsidR="001E4582" w:rsidRDefault="006D3E95">
      <w:pPr>
        <w:pStyle w:val="31"/>
        <w:framePr w:w="9931" w:h="13905" w:hRule="exact" w:wrap="around" w:vAnchor="page" w:hAnchor="page" w:x="1002" w:y="1593"/>
        <w:shd w:val="clear" w:color="auto" w:fill="auto"/>
        <w:spacing w:after="0" w:line="322" w:lineRule="exact"/>
        <w:ind w:left="20" w:right="20" w:firstLine="720"/>
      </w:pPr>
      <w:r>
        <w:t>Вступна частина роботи повинна характеризувати актуальність теми, ступінь висвітлення досліджуваної проблеми в літературі, висвітлити питання, які потребують вирішення. На цій основі повинна бути визначена мета дослідження і задачі, які були вирішені в процесі виконання роботи, надана характеристика об’єкта і предмета дослідження.</w:t>
      </w:r>
    </w:p>
    <w:p w:rsidR="001E4582" w:rsidRDefault="006D3E95">
      <w:pPr>
        <w:pStyle w:val="31"/>
        <w:framePr w:w="9931" w:h="13905" w:hRule="exact" w:wrap="around" w:vAnchor="page" w:hAnchor="page" w:x="1002" w:y="1593"/>
        <w:shd w:val="clear" w:color="auto" w:fill="auto"/>
        <w:spacing w:after="0" w:line="322" w:lineRule="exact"/>
        <w:ind w:left="20" w:firstLine="720"/>
      </w:pPr>
      <w:r>
        <w:t>Обсяг вступу - 1,5-2 сторінки.</w:t>
      </w:r>
    </w:p>
    <w:p w:rsidR="001E4582" w:rsidRDefault="006D3E95">
      <w:pPr>
        <w:pStyle w:val="31"/>
        <w:framePr w:w="9931" w:h="13905" w:hRule="exact" w:wrap="around" w:vAnchor="page" w:hAnchor="page" w:x="1002" w:y="1593"/>
        <w:shd w:val="clear" w:color="auto" w:fill="auto"/>
        <w:spacing w:after="0" w:line="322" w:lineRule="exact"/>
        <w:ind w:left="20" w:right="20" w:firstLine="720"/>
      </w:pPr>
      <w:r>
        <w:t>Далі подають загальну характеристику курсової роботи в рекомендованій нижче послідовності.</w:t>
      </w:r>
    </w:p>
    <w:p w:rsidR="001E4582" w:rsidRDefault="006D3E95">
      <w:pPr>
        <w:pStyle w:val="20"/>
        <w:framePr w:w="9931" w:h="13905" w:hRule="exact" w:wrap="around" w:vAnchor="page" w:hAnchor="page" w:x="1002" w:y="1593"/>
        <w:shd w:val="clear" w:color="auto" w:fill="auto"/>
        <w:spacing w:after="0" w:line="322" w:lineRule="exact"/>
        <w:ind w:left="20" w:firstLine="720"/>
        <w:jc w:val="both"/>
      </w:pPr>
      <w:r>
        <w:t>Основна частина</w:t>
      </w:r>
    </w:p>
    <w:p w:rsidR="001E4582" w:rsidRDefault="006D3E95">
      <w:pPr>
        <w:pStyle w:val="31"/>
        <w:framePr w:w="9931" w:h="13905" w:hRule="exact" w:wrap="around" w:vAnchor="page" w:hAnchor="page" w:x="1002" w:y="1593"/>
        <w:shd w:val="clear" w:color="auto" w:fill="auto"/>
        <w:spacing w:after="0" w:line="322" w:lineRule="exact"/>
        <w:ind w:left="20" w:right="20" w:firstLine="720"/>
      </w:pPr>
      <w:r>
        <w:t>Основна частина курсової роботи складається з розділів, підрозділів, пунктів, підпунктів. Кожний розділ починають з нової сторінки.</w:t>
      </w:r>
    </w:p>
    <w:p w:rsidR="001E4582" w:rsidRDefault="006D3E95">
      <w:pPr>
        <w:pStyle w:val="31"/>
        <w:framePr w:w="9931" w:h="13905" w:hRule="exact" w:wrap="around" w:vAnchor="page" w:hAnchor="page" w:x="1002" w:y="1593"/>
        <w:shd w:val="clear" w:color="auto" w:fill="auto"/>
        <w:spacing w:after="0" w:line="322" w:lineRule="exact"/>
        <w:ind w:left="20" w:right="20" w:firstLine="720"/>
      </w:pPr>
      <w:r>
        <w:rPr>
          <w:rStyle w:val="0pt"/>
        </w:rPr>
        <w:t xml:space="preserve">У першому розділі (10-12 сторінок) </w:t>
      </w:r>
      <w:r>
        <w:t>досліджуються методологічні та теоретичні аспекти обраної теми роботи, визначаються методи, способи, інструменти дослідження, які використовуватимуться у наступних частинах роботи. У даному розділі студент дає огляд наукової літератури по темі дослідження, окреслює основні етапи розвитку наукової думки за своєю проблемою, визначає дискусійні питання, здійснює критичний аналіз різних точок зору з теми на основі дослідження даних наукових монографій, наукових періодичних видань, законодавчих та нормативних актів, висловлює свій погляд на розв’язання проблемних дискусійних питань.</w:t>
      </w:r>
    </w:p>
    <w:p w:rsidR="001E4582" w:rsidRDefault="006D3E95">
      <w:pPr>
        <w:pStyle w:val="31"/>
        <w:framePr w:w="9931" w:h="13905" w:hRule="exact" w:wrap="around" w:vAnchor="page" w:hAnchor="page" w:x="1002" w:y="1593"/>
        <w:shd w:val="clear" w:color="auto" w:fill="auto"/>
        <w:spacing w:after="0" w:line="322" w:lineRule="exact"/>
        <w:ind w:left="20" w:right="20" w:firstLine="720"/>
      </w:pPr>
      <w:r>
        <w:rPr>
          <w:rStyle w:val="0pt"/>
        </w:rPr>
        <w:t xml:space="preserve">У другому розділі (12-15 сторінок) </w:t>
      </w:r>
      <w:r>
        <w:t>студент повинен виконати ґрунтовний аналіз фактичного стану досліджуваної проблеми. У цьому розділі можна виділити 2-3 відносно самостійних підрозділів, що містять економічну характеристику, аналіз і оцінку конкретних сфер діяльності об’єкта дослідження. Фінансово-економічний аналіз проводиться на основі даних бухгалтерської та фінансової звітності, статистичних та інших фактичних матеріалів. Розділ має бути максимально насиченим фактичною інформацією (таблиці, графіки, діаграми, схеми) за останні 3-5 років.</w:t>
      </w:r>
    </w:p>
    <w:p w:rsidR="001E4582" w:rsidRDefault="006D3E95">
      <w:pPr>
        <w:pStyle w:val="31"/>
        <w:framePr w:w="9931" w:h="13905" w:hRule="exact" w:wrap="around" w:vAnchor="page" w:hAnchor="page" w:x="1002" w:y="1593"/>
        <w:shd w:val="clear" w:color="auto" w:fill="auto"/>
        <w:spacing w:after="0" w:line="322" w:lineRule="exact"/>
        <w:ind w:left="20" w:right="20" w:firstLine="720"/>
      </w:pPr>
      <w:r>
        <w:rPr>
          <w:rStyle w:val="0pt"/>
        </w:rPr>
        <w:t xml:space="preserve">Третій розділ (7-11 сторінок) </w:t>
      </w:r>
      <w:r>
        <w:t>повинен містити обґрунтовані пропозиції студента, спрямовані на досягнення мети, поставленої у вступі. Характер і зміст рекомендацій, що пропонуються, повинні базуватися на аналізі, проведеному в другому розділі роботи.</w:t>
      </w:r>
    </w:p>
    <w:p w:rsidR="001E4582" w:rsidRPr="00840582" w:rsidRDefault="006D3E95">
      <w:pPr>
        <w:pStyle w:val="31"/>
        <w:framePr w:w="9931" w:h="13905" w:hRule="exact" w:wrap="around" w:vAnchor="page" w:hAnchor="page" w:x="1002" w:y="1593"/>
        <w:shd w:val="clear" w:color="auto" w:fill="auto"/>
        <w:spacing w:after="0" w:line="322" w:lineRule="exact"/>
        <w:ind w:left="20" w:right="20" w:firstLine="720"/>
        <w:rPr>
          <w:lang w:val="ru-RU"/>
        </w:rPr>
      </w:pPr>
      <w:r>
        <w:t>Пропозиції автора повинні базуватись на теоретичних положеннях та аналізі фактичного матеріалу за об’єктом, що досліджується, а також давати оцінку повноти вирішення поставлених завдань, оцінку достовірності одержаних</w:t>
      </w:r>
      <w:r w:rsidR="00840582" w:rsidRPr="00840582">
        <w:rPr>
          <w:lang w:val="ru-RU"/>
        </w:rPr>
        <w:t xml:space="preserve"> </w:t>
      </w:r>
    </w:p>
    <w:p w:rsidR="001E4582" w:rsidRDefault="006D3E95">
      <w:pPr>
        <w:pStyle w:val="22"/>
        <w:framePr w:wrap="around" w:vAnchor="page" w:hAnchor="page" w:x="1002" w:y="16010"/>
        <w:shd w:val="clear" w:color="auto" w:fill="auto"/>
        <w:spacing w:line="180" w:lineRule="exact"/>
        <w:ind w:left="20"/>
      </w:pPr>
      <w:r>
        <w:t>13</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31"/>
        <w:framePr w:w="9926" w:h="14236" w:hRule="exact" w:wrap="around" w:vAnchor="page" w:hAnchor="page" w:x="1004" w:y="974"/>
        <w:shd w:val="clear" w:color="auto" w:fill="auto"/>
        <w:spacing w:after="0" w:line="322" w:lineRule="exact"/>
        <w:ind w:left="20" w:right="20"/>
      </w:pPr>
      <w:r>
        <w:lastRenderedPageBreak/>
        <w:t>результатів (характеристик, параметрів), їх порівняння з аналогічними результатами, викладеними у вітчизняних і зарубіжних працях. Ці пропозиції повинні бути чітко сформульовані, реальні і мати практичне значення. Бажано також розрахувати і обґрунтувати економічну ефективність від впровадження запропонованих заходів, показати їх переваги.</w:t>
      </w:r>
    </w:p>
    <w:p w:rsidR="001E4582" w:rsidRDefault="006D3E95">
      <w:pPr>
        <w:pStyle w:val="20"/>
        <w:framePr w:w="9926" w:h="14236" w:hRule="exact" w:wrap="around" w:vAnchor="page" w:hAnchor="page" w:x="1004" w:y="974"/>
        <w:shd w:val="clear" w:color="auto" w:fill="auto"/>
        <w:spacing w:after="0" w:line="322" w:lineRule="exact"/>
        <w:ind w:firstLine="720"/>
        <w:jc w:val="both"/>
      </w:pPr>
      <w:r>
        <w:t>Висновки</w:t>
      </w:r>
    </w:p>
    <w:p w:rsidR="001E4582" w:rsidRDefault="006D3E95">
      <w:pPr>
        <w:pStyle w:val="31"/>
        <w:framePr w:w="9926" w:h="14236" w:hRule="exact" w:wrap="around" w:vAnchor="page" w:hAnchor="page" w:x="1004" w:y="974"/>
        <w:shd w:val="clear" w:color="auto" w:fill="auto"/>
        <w:spacing w:after="0" w:line="322" w:lineRule="exact"/>
        <w:ind w:right="20" w:firstLine="720"/>
      </w:pPr>
      <w:r>
        <w:t>Містять стислий виклад актуальності теми, найбільш важливі узагальнення, зроблені оцінки, практичні рекомендації до яких дійшов автор в процесі розв’язання обраної наукової проблеми. Висновки мають свідчити про рівень вирішення завдань, що були сформульовані у вступі курсової роботи.</w:t>
      </w:r>
    </w:p>
    <w:p w:rsidR="001E4582" w:rsidRDefault="006D3E95">
      <w:pPr>
        <w:pStyle w:val="31"/>
        <w:framePr w:w="9926" w:h="14236" w:hRule="exact" w:wrap="around" w:vAnchor="page" w:hAnchor="page" w:x="1004" w:y="974"/>
        <w:shd w:val="clear" w:color="auto" w:fill="auto"/>
        <w:spacing w:after="0" w:line="322" w:lineRule="exact"/>
        <w:ind w:firstLine="720"/>
      </w:pPr>
      <w:r>
        <w:t>Обсяг висновків до курсової роботи - 2-3 сторінки.</w:t>
      </w:r>
    </w:p>
    <w:p w:rsidR="001E4582" w:rsidRDefault="006D3E95">
      <w:pPr>
        <w:pStyle w:val="31"/>
        <w:framePr w:w="9926" w:h="14236" w:hRule="exact" w:wrap="around" w:vAnchor="page" w:hAnchor="page" w:x="1004" w:y="974"/>
        <w:shd w:val="clear" w:color="auto" w:fill="auto"/>
        <w:spacing w:after="0" w:line="322" w:lineRule="exact"/>
        <w:ind w:right="20" w:firstLine="720"/>
      </w:pPr>
      <w:r>
        <w:t>У висновках можна наголосити на якісних та кількісних показниках здобутих результатів, обґрунтувати достовірність результатів підсумковими цифрами з власних розрахунків, викласти рекомендації щодо їх використання.</w:t>
      </w:r>
    </w:p>
    <w:p w:rsidR="001E4582" w:rsidRDefault="006D3E95">
      <w:pPr>
        <w:pStyle w:val="31"/>
        <w:framePr w:w="9926" w:h="14236" w:hRule="exact" w:wrap="around" w:vAnchor="page" w:hAnchor="page" w:x="1004" w:y="974"/>
        <w:shd w:val="clear" w:color="auto" w:fill="auto"/>
        <w:spacing w:after="0" w:line="322" w:lineRule="exact"/>
        <w:ind w:right="20" w:firstLine="720"/>
      </w:pPr>
      <w:r>
        <w:t>Ознайомлення з текстом висновків повинно сформувати у читача уявлення про ступінь реалізації автором курсової роботи поставленої мети і завдань.</w:t>
      </w:r>
    </w:p>
    <w:p w:rsidR="001E4582" w:rsidRDefault="006D3E95">
      <w:pPr>
        <w:pStyle w:val="20"/>
        <w:framePr w:w="9926" w:h="14236" w:hRule="exact" w:wrap="around" w:vAnchor="page" w:hAnchor="page" w:x="1004" w:y="974"/>
        <w:shd w:val="clear" w:color="auto" w:fill="auto"/>
        <w:spacing w:after="0" w:line="322" w:lineRule="exact"/>
        <w:ind w:firstLine="720"/>
        <w:jc w:val="both"/>
      </w:pPr>
      <w:r>
        <w:t>Список використаних джерел інформації</w:t>
      </w:r>
    </w:p>
    <w:p w:rsidR="001E4582" w:rsidRDefault="006D3E95">
      <w:pPr>
        <w:pStyle w:val="31"/>
        <w:framePr w:w="9926" w:h="14236" w:hRule="exact" w:wrap="around" w:vAnchor="page" w:hAnchor="page" w:x="1004" w:y="974"/>
        <w:shd w:val="clear" w:color="auto" w:fill="auto"/>
        <w:spacing w:after="0" w:line="322" w:lineRule="exact"/>
        <w:ind w:right="20" w:firstLine="720"/>
      </w:pPr>
      <w:r>
        <w:t>Список використаних джерел розміщується після висновків по роботі за наскрізною нумерацією. У списку повинні вказуватись лише джерела, які були безпосередньо використані автором при написанні роботи, а не всі переглянуті по темі роботи джерела.</w:t>
      </w:r>
    </w:p>
    <w:p w:rsidR="001E4582" w:rsidRDefault="006D3E95">
      <w:pPr>
        <w:pStyle w:val="31"/>
        <w:framePr w:w="9926" w:h="14236" w:hRule="exact" w:wrap="around" w:vAnchor="page" w:hAnchor="page" w:x="1004" w:y="974"/>
        <w:shd w:val="clear" w:color="auto" w:fill="auto"/>
        <w:spacing w:after="0" w:line="322" w:lineRule="exact"/>
        <w:ind w:right="20" w:firstLine="720"/>
      </w:pPr>
      <w:r>
        <w:t>Список джерел розміщують в алфавітному порядку прізвищ перших авторів або заголовків.</w:t>
      </w:r>
    </w:p>
    <w:p w:rsidR="001E4582" w:rsidRDefault="006D3E95">
      <w:pPr>
        <w:pStyle w:val="20"/>
        <w:framePr w:w="9926" w:h="14236" w:hRule="exact" w:wrap="around" w:vAnchor="page" w:hAnchor="page" w:x="1004" w:y="974"/>
        <w:shd w:val="clear" w:color="auto" w:fill="auto"/>
        <w:spacing w:after="0" w:line="322" w:lineRule="exact"/>
        <w:ind w:left="720" w:right="5420"/>
        <w:jc w:val="left"/>
      </w:pPr>
      <w:r>
        <w:t>Оформлення курсової роботи Загальні положення</w:t>
      </w:r>
    </w:p>
    <w:p w:rsidR="001E4582" w:rsidRDefault="006D3E95">
      <w:pPr>
        <w:pStyle w:val="31"/>
        <w:framePr w:w="9926" w:h="14236" w:hRule="exact" w:wrap="around" w:vAnchor="page" w:hAnchor="page" w:x="1004" w:y="974"/>
        <w:shd w:val="clear" w:color="auto" w:fill="auto"/>
        <w:spacing w:after="0" w:line="322" w:lineRule="exact"/>
        <w:ind w:right="20" w:firstLine="720"/>
      </w:pPr>
      <w:r>
        <w:t xml:space="preserve">Курсова робота має бути виконана і оформлена з </w:t>
      </w:r>
      <w:r w:rsidR="00840582">
        <w:t>додержанням усіх те</w:t>
      </w:r>
      <w:r>
        <w:t>хнічних вимог до наукових робіт.</w:t>
      </w:r>
    </w:p>
    <w:p w:rsidR="001E4582" w:rsidRDefault="006D3E95">
      <w:pPr>
        <w:pStyle w:val="31"/>
        <w:framePr w:w="9926" w:h="14236" w:hRule="exact" w:wrap="around" w:vAnchor="page" w:hAnchor="page" w:x="1004" w:y="974"/>
        <w:shd w:val="clear" w:color="auto" w:fill="auto"/>
        <w:spacing w:after="0" w:line="322" w:lineRule="exact"/>
        <w:ind w:right="20" w:firstLine="720"/>
        <w:jc w:val="left"/>
      </w:pPr>
      <w:r>
        <w:t xml:space="preserve">Текст роботи має бути набраний на комп’ютері за допомогою </w:t>
      </w:r>
      <w:r>
        <w:rPr>
          <w:lang w:val="en-US" w:eastAsia="en-US" w:bidi="en-US"/>
        </w:rPr>
        <w:t>MS</w:t>
      </w:r>
      <w:r w:rsidRPr="006D3E95">
        <w:rPr>
          <w:lang w:val="ru-RU" w:eastAsia="en-US" w:bidi="en-US"/>
        </w:rPr>
        <w:t xml:space="preserve"> </w:t>
      </w:r>
      <w:r>
        <w:rPr>
          <w:lang w:val="en-US" w:eastAsia="en-US" w:bidi="en-US"/>
        </w:rPr>
        <w:t>Word</w:t>
      </w:r>
      <w:r w:rsidRPr="006D3E95">
        <w:rPr>
          <w:lang w:val="ru-RU" w:eastAsia="en-US" w:bidi="en-US"/>
        </w:rPr>
        <w:t xml:space="preserve">, </w:t>
      </w:r>
      <w:r>
        <w:t xml:space="preserve">також за умов використання інших пакетів прикладних програм </w:t>
      </w:r>
      <w:r>
        <w:rPr>
          <w:lang w:val="en-US" w:eastAsia="en-US" w:bidi="en-US"/>
        </w:rPr>
        <w:t>Microsoft</w:t>
      </w:r>
      <w:r w:rsidRPr="006D3E95">
        <w:rPr>
          <w:lang w:val="ru-RU" w:eastAsia="en-US" w:bidi="en-US"/>
        </w:rPr>
        <w:t xml:space="preserve"> </w:t>
      </w:r>
      <w:r>
        <w:rPr>
          <w:lang w:val="en-US" w:eastAsia="en-US" w:bidi="en-US"/>
        </w:rPr>
        <w:t>Office</w:t>
      </w:r>
      <w:r w:rsidRPr="006D3E95">
        <w:rPr>
          <w:lang w:val="ru-RU" w:eastAsia="en-US" w:bidi="en-US"/>
        </w:rPr>
        <w:t xml:space="preserve">, </w:t>
      </w:r>
      <w:r>
        <w:t>на одному боці аркуша білого паперу формату А4 (210х297 мм).</w:t>
      </w:r>
    </w:p>
    <w:p w:rsidR="001E4582" w:rsidRDefault="006D3E95">
      <w:pPr>
        <w:pStyle w:val="31"/>
        <w:framePr w:w="9926" w:h="14236" w:hRule="exact" w:wrap="around" w:vAnchor="page" w:hAnchor="page" w:x="1004" w:y="974"/>
        <w:shd w:val="clear" w:color="auto" w:fill="auto"/>
        <w:spacing w:after="0" w:line="322" w:lineRule="exact"/>
        <w:ind w:left="720" w:right="1160"/>
        <w:jc w:val="left"/>
      </w:pPr>
      <w:r>
        <w:t xml:space="preserve">При оформленні роботи слід дотримуватись наступних параметрів: шрифт - </w:t>
      </w:r>
      <w:r>
        <w:rPr>
          <w:lang w:val="en-US" w:eastAsia="en-US" w:bidi="en-US"/>
        </w:rPr>
        <w:t>Times</w:t>
      </w:r>
      <w:r w:rsidRPr="006D3E95">
        <w:rPr>
          <w:lang w:eastAsia="en-US" w:bidi="en-US"/>
        </w:rPr>
        <w:t xml:space="preserve"> </w:t>
      </w:r>
      <w:r>
        <w:rPr>
          <w:lang w:val="en-US" w:eastAsia="en-US" w:bidi="en-US"/>
        </w:rPr>
        <w:t>New</w:t>
      </w:r>
      <w:r w:rsidRPr="006D3E95">
        <w:rPr>
          <w:lang w:eastAsia="en-US" w:bidi="en-US"/>
        </w:rPr>
        <w:t xml:space="preserve"> </w:t>
      </w:r>
      <w:r>
        <w:rPr>
          <w:lang w:val="en-US" w:eastAsia="en-US" w:bidi="en-US"/>
        </w:rPr>
        <w:t>Roman</w:t>
      </w:r>
      <w:r w:rsidRPr="006D3E95">
        <w:rPr>
          <w:lang w:eastAsia="en-US" w:bidi="en-US"/>
        </w:rPr>
        <w:t xml:space="preserve">; </w:t>
      </w:r>
      <w:r>
        <w:t xml:space="preserve">розмір шрифту </w:t>
      </w:r>
      <w:r w:rsidRPr="006D3E95">
        <w:rPr>
          <w:lang w:eastAsia="en-US" w:bidi="en-US"/>
        </w:rPr>
        <w:t xml:space="preserve">- 14 </w:t>
      </w:r>
      <w:r>
        <w:t>пунктів;</w:t>
      </w:r>
    </w:p>
    <w:p w:rsidR="001E4582" w:rsidRDefault="006D3E95">
      <w:pPr>
        <w:pStyle w:val="31"/>
        <w:framePr w:w="9926" w:h="14236" w:hRule="exact" w:wrap="around" w:vAnchor="page" w:hAnchor="page" w:x="1004" w:y="974"/>
        <w:shd w:val="clear" w:color="auto" w:fill="auto"/>
        <w:spacing w:after="0" w:line="322" w:lineRule="exact"/>
        <w:ind w:right="800" w:firstLine="720"/>
        <w:jc w:val="left"/>
      </w:pPr>
      <w:r>
        <w:t>відстань між рядками - 1,5 інтервали (не більше 30 строк на сторінці); розмір полів: верхнє, нижнє - не менш 20 мм, ліве - не менш 25 мм, праве - не ме</w:t>
      </w:r>
      <w:r>
        <w:rPr>
          <w:rStyle w:val="25"/>
          <w:lang w:val="uk-UA" w:eastAsia="uk-UA" w:bidi="uk-UA"/>
        </w:rPr>
        <w:t>нш</w:t>
      </w:r>
      <w:r>
        <w:t xml:space="preserve"> 10 мм; абзацний відступ - 1,25 см.</w:t>
      </w:r>
    </w:p>
    <w:p w:rsidR="001E4582" w:rsidRDefault="006D3E95">
      <w:pPr>
        <w:pStyle w:val="31"/>
        <w:framePr w:w="9926" w:h="14236" w:hRule="exact" w:wrap="around" w:vAnchor="page" w:hAnchor="page" w:x="1004" w:y="974"/>
        <w:shd w:val="clear" w:color="auto" w:fill="auto"/>
        <w:spacing w:after="0" w:line="322" w:lineRule="exact"/>
        <w:ind w:right="20" w:firstLine="720"/>
      </w:pPr>
      <w:r>
        <w:t>Шрифт друку повинен бути чітким, щільн</w:t>
      </w:r>
      <w:r w:rsidR="00840582">
        <w:t>ість тексту однаковою. Викори</w:t>
      </w:r>
      <w:r>
        <w:t>стання напівжирного, курсивного та підкресленого стилю шрифту в основному тексті, таблицях та рисунках заборонено.</w:t>
      </w:r>
    </w:p>
    <w:p w:rsidR="001E4582" w:rsidRDefault="006D3E95">
      <w:pPr>
        <w:pStyle w:val="20"/>
        <w:framePr w:w="9926" w:h="14236" w:hRule="exact" w:wrap="around" w:vAnchor="page" w:hAnchor="page" w:x="1004" w:y="974"/>
        <w:shd w:val="clear" w:color="auto" w:fill="auto"/>
        <w:spacing w:after="0" w:line="322" w:lineRule="exact"/>
        <w:ind w:firstLine="720"/>
        <w:jc w:val="both"/>
      </w:pPr>
      <w:r>
        <w:t>Заголовки</w:t>
      </w:r>
    </w:p>
    <w:p w:rsidR="001E4582" w:rsidRDefault="006D3E95">
      <w:pPr>
        <w:pStyle w:val="31"/>
        <w:framePr w:w="9926" w:h="14236" w:hRule="exact" w:wrap="around" w:vAnchor="page" w:hAnchor="page" w:x="1004" w:y="974"/>
        <w:shd w:val="clear" w:color="auto" w:fill="auto"/>
        <w:spacing w:after="0" w:line="322" w:lineRule="exact"/>
        <w:ind w:right="20" w:firstLine="720"/>
      </w:pPr>
      <w:r>
        <w:t>Усі структурні елементи повинні мати заголовки, які б відображали їх зміст. Назва заголовка повинна бути короткою та точною.</w:t>
      </w:r>
    </w:p>
    <w:p w:rsidR="001E4582" w:rsidRDefault="006D3E95">
      <w:pPr>
        <w:pStyle w:val="22"/>
        <w:framePr w:wrap="around" w:vAnchor="page" w:hAnchor="page" w:x="1004" w:y="16039"/>
        <w:shd w:val="clear" w:color="auto" w:fill="auto"/>
        <w:spacing w:line="180" w:lineRule="exact"/>
        <w:ind w:left="20"/>
      </w:pPr>
      <w:r>
        <w:t>14</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31"/>
        <w:framePr w:w="9926" w:h="14457" w:hRule="exact" w:wrap="around" w:vAnchor="page" w:hAnchor="page" w:x="1004" w:y="965"/>
        <w:shd w:val="clear" w:color="auto" w:fill="auto"/>
        <w:spacing w:after="0" w:line="322" w:lineRule="exact"/>
        <w:ind w:left="20" w:right="20" w:firstLine="720"/>
      </w:pPr>
      <w:r>
        <w:lastRenderedPageBreak/>
        <w:t>Заголовки розділів, підрозділів і пунктів слід друкувати з абзацним відс</w:t>
      </w:r>
      <w:r>
        <w:softHyphen/>
        <w:t>тупом з великої літери без крапки в кінці та без підкреслень.</w:t>
      </w:r>
    </w:p>
    <w:p w:rsidR="001E4582" w:rsidRDefault="006D3E95">
      <w:pPr>
        <w:pStyle w:val="31"/>
        <w:framePr w:w="9926" w:h="14457" w:hRule="exact" w:wrap="around" w:vAnchor="page" w:hAnchor="page" w:x="1004" w:y="965"/>
        <w:shd w:val="clear" w:color="auto" w:fill="auto"/>
        <w:spacing w:after="0" w:line="322" w:lineRule="exact"/>
        <w:ind w:left="20" w:right="20" w:firstLine="720"/>
      </w:pPr>
      <w:r>
        <w:t>Якщо заголовок складається з двох речень, їх відокремлюють крапкою. Перенесення слів у заголовку розділу не допускається.</w:t>
      </w:r>
    </w:p>
    <w:p w:rsidR="001E4582" w:rsidRDefault="006D3E95">
      <w:pPr>
        <w:pStyle w:val="31"/>
        <w:framePr w:w="9926" w:h="14457" w:hRule="exact" w:wrap="around" w:vAnchor="page" w:hAnchor="page" w:x="1004" w:y="965"/>
        <w:shd w:val="clear" w:color="auto" w:fill="auto"/>
        <w:spacing w:after="0" w:line="322" w:lineRule="exact"/>
        <w:ind w:left="20" w:firstLine="800"/>
      </w:pPr>
      <w:r>
        <w:t>Заголовки розділів і підрозділів слід виділяти шрифтом.</w:t>
      </w:r>
    </w:p>
    <w:p w:rsidR="001E4582" w:rsidRDefault="006D3E95">
      <w:pPr>
        <w:pStyle w:val="31"/>
        <w:framePr w:w="9926" w:h="14457" w:hRule="exact" w:wrap="around" w:vAnchor="page" w:hAnchor="page" w:x="1004" w:y="965"/>
        <w:shd w:val="clear" w:color="auto" w:fill="auto"/>
        <w:spacing w:after="0" w:line="322" w:lineRule="exact"/>
        <w:ind w:left="20" w:right="20" w:firstLine="720"/>
      </w:pPr>
      <w:r>
        <w:t>Заголовки підрозділів друкують маленькими літерами (крім першої великої) з вирівнюванням по ширині напівжирним шрифтом. Крапку в кінці заголовка не ставлять.</w:t>
      </w:r>
    </w:p>
    <w:p w:rsidR="001E4582" w:rsidRDefault="006D3E95">
      <w:pPr>
        <w:pStyle w:val="50"/>
        <w:framePr w:w="9926" w:h="14457" w:hRule="exact" w:wrap="around" w:vAnchor="page" w:hAnchor="page" w:x="1004" w:y="965"/>
        <w:shd w:val="clear" w:color="auto" w:fill="auto"/>
        <w:ind w:left="20"/>
      </w:pPr>
      <w:r>
        <w:rPr>
          <w:rStyle w:val="51"/>
          <w:b/>
          <w:bCs/>
          <w:i/>
          <w:iCs/>
        </w:rPr>
        <w:t>Наприклад:</w:t>
      </w:r>
    </w:p>
    <w:p w:rsidR="001E4582" w:rsidRDefault="006D3E95">
      <w:pPr>
        <w:pStyle w:val="20"/>
        <w:framePr w:w="9926" w:h="14457" w:hRule="exact" w:wrap="around" w:vAnchor="page" w:hAnchor="page" w:x="1004" w:y="965"/>
        <w:shd w:val="clear" w:color="auto" w:fill="auto"/>
        <w:spacing w:after="0" w:line="322" w:lineRule="exact"/>
        <w:ind w:left="20" w:right="20" w:firstLine="720"/>
        <w:jc w:val="both"/>
      </w:pPr>
      <w:r>
        <w:t>РОЗДІЛ 1. ТЕОРЕТИЧНІ ОСНОВИ ФОРМУВАННЯ ДОХОДІВ МІСЦЕВИХ БЮДЖЕТІВ</w:t>
      </w:r>
    </w:p>
    <w:p w:rsidR="001E4582" w:rsidRDefault="006D3E95">
      <w:pPr>
        <w:pStyle w:val="20"/>
        <w:framePr w:w="9926" w:h="14457" w:hRule="exact" w:wrap="around" w:vAnchor="page" w:hAnchor="page" w:x="1004" w:y="965"/>
        <w:numPr>
          <w:ilvl w:val="0"/>
          <w:numId w:val="5"/>
        </w:numPr>
        <w:shd w:val="clear" w:color="auto" w:fill="auto"/>
        <w:tabs>
          <w:tab w:val="left" w:pos="1446"/>
        </w:tabs>
        <w:spacing w:after="120" w:line="322" w:lineRule="exact"/>
        <w:ind w:left="20" w:firstLine="720"/>
        <w:jc w:val="both"/>
      </w:pPr>
      <w:r>
        <w:t>Склад та структура доходів місцевих бюджетів</w:t>
      </w:r>
    </w:p>
    <w:p w:rsidR="001E4582" w:rsidRDefault="006D3E95">
      <w:pPr>
        <w:pStyle w:val="20"/>
        <w:framePr w:w="9926" w:h="14457" w:hRule="exact" w:wrap="around" w:vAnchor="page" w:hAnchor="page" w:x="1004" w:y="965"/>
        <w:shd w:val="clear" w:color="auto" w:fill="auto"/>
        <w:spacing w:after="0" w:line="322" w:lineRule="exact"/>
        <w:ind w:left="20" w:firstLine="800"/>
        <w:jc w:val="both"/>
      </w:pPr>
      <w:r>
        <w:t>Нумерація сторінок</w:t>
      </w:r>
    </w:p>
    <w:p w:rsidR="001E4582" w:rsidRDefault="006D3E95">
      <w:pPr>
        <w:pStyle w:val="31"/>
        <w:framePr w:w="9926" w:h="14457" w:hRule="exact" w:wrap="around" w:vAnchor="page" w:hAnchor="page" w:x="1004" w:y="965"/>
        <w:shd w:val="clear" w:color="auto" w:fill="auto"/>
        <w:spacing w:after="0" w:line="322" w:lineRule="exact"/>
        <w:ind w:left="20" w:right="20" w:firstLine="800"/>
      </w:pPr>
      <w:r>
        <w:t>Сторінки курсової роботи мають наск</w:t>
      </w:r>
      <w:r w:rsidR="00840582">
        <w:t>різну нумерацію арабськими циф</w:t>
      </w:r>
      <w:r>
        <w:t>рами, починаючи з вступу та закінчуючи останньою сторінкою додатків. Номер сторінки ставлять у правому верхньому куті аркушу без крапки у кінці.</w:t>
      </w:r>
    </w:p>
    <w:p w:rsidR="001E4582" w:rsidRDefault="006D3E95">
      <w:pPr>
        <w:pStyle w:val="31"/>
        <w:framePr w:w="9926" w:h="14457" w:hRule="exact" w:wrap="around" w:vAnchor="page" w:hAnchor="page" w:x="1004" w:y="965"/>
        <w:shd w:val="clear" w:color="auto" w:fill="auto"/>
        <w:spacing w:after="0" w:line="322" w:lineRule="exact"/>
        <w:ind w:left="20" w:firstLine="800"/>
      </w:pPr>
      <w:r>
        <w:t>Не проставляються, але враховується, номера сторінок титулу та змісту.</w:t>
      </w:r>
    </w:p>
    <w:p w:rsidR="001E4582" w:rsidRDefault="006D3E95">
      <w:pPr>
        <w:pStyle w:val="31"/>
        <w:framePr w:w="9926" w:h="14457" w:hRule="exact" w:wrap="around" w:vAnchor="page" w:hAnchor="page" w:x="1004" w:y="965"/>
        <w:shd w:val="clear" w:color="auto" w:fill="auto"/>
        <w:spacing w:after="0" w:line="322" w:lineRule="exact"/>
        <w:ind w:left="20" w:right="20" w:firstLine="800"/>
      </w:pPr>
      <w:r>
        <w:t>Ілюстрації та таблиці, які містяться на окр</w:t>
      </w:r>
      <w:r w:rsidR="00840582">
        <w:t>емій сторінці, включають в за</w:t>
      </w:r>
      <w:r>
        <w:t>гальну нумерацію роботи.</w:t>
      </w:r>
    </w:p>
    <w:p w:rsidR="001E4582" w:rsidRDefault="006D3E95">
      <w:pPr>
        <w:pStyle w:val="20"/>
        <w:framePr w:w="9926" w:h="14457" w:hRule="exact" w:wrap="around" w:vAnchor="page" w:hAnchor="page" w:x="1004" w:y="965"/>
        <w:shd w:val="clear" w:color="auto" w:fill="auto"/>
        <w:spacing w:after="0" w:line="322" w:lineRule="exact"/>
        <w:ind w:left="20" w:firstLine="720"/>
        <w:jc w:val="both"/>
      </w:pPr>
      <w:r>
        <w:t>Таблиці</w:t>
      </w:r>
    </w:p>
    <w:p w:rsidR="001E4582" w:rsidRDefault="006D3E95">
      <w:pPr>
        <w:pStyle w:val="31"/>
        <w:framePr w:w="9926" w:h="14457" w:hRule="exact" w:wrap="around" w:vAnchor="page" w:hAnchor="page" w:x="1004" w:y="965"/>
        <w:shd w:val="clear" w:color="auto" w:fill="auto"/>
        <w:spacing w:after="0" w:line="322" w:lineRule="exact"/>
        <w:ind w:left="20" w:right="20" w:firstLine="720"/>
      </w:pPr>
      <w:r>
        <w:t>При поданні ілюстративного матеріалу (таблиць, графіків, малюнків) необхідно вказувати їх вид, назву та присвоювати номер в межах розділу, у тому числі для формул.</w:t>
      </w:r>
    </w:p>
    <w:p w:rsidR="001E4582" w:rsidRDefault="006D3E95">
      <w:pPr>
        <w:pStyle w:val="31"/>
        <w:framePr w:w="9926" w:h="14457" w:hRule="exact" w:wrap="around" w:vAnchor="page" w:hAnchor="page" w:x="1004" w:y="965"/>
        <w:shd w:val="clear" w:color="auto" w:fill="auto"/>
        <w:spacing w:after="0" w:line="322" w:lineRule="exact"/>
        <w:ind w:left="20" w:right="20" w:firstLine="720"/>
      </w:pPr>
      <w:r>
        <w:t xml:space="preserve">Номер таблиці повинен складатися з номера розділу і порядкового номера таблиці, між якими ставиться крапка. </w:t>
      </w:r>
      <w:r>
        <w:rPr>
          <w:rStyle w:val="0pt1"/>
        </w:rPr>
        <w:t>Наприклад</w:t>
      </w:r>
      <w:r>
        <w:t xml:space="preserve">: Таблиця 1.2 (друга таблиця першого розділу). Слово </w:t>
      </w:r>
      <w:proofErr w:type="spellStart"/>
      <w:r>
        <w:t>„Таблиця”</w:t>
      </w:r>
      <w:proofErr w:type="spellEnd"/>
      <w:r>
        <w:t xml:space="preserve"> та її номер вказують один раз праворуч над першою частиною таблиці. При переносі частини таблиці на інший аркуш (сторінку) слід писати: продовження табл. і вказати номер таблиці. </w:t>
      </w:r>
      <w:r>
        <w:rPr>
          <w:rStyle w:val="0pt1"/>
        </w:rPr>
        <w:t>Наприклад</w:t>
      </w:r>
      <w:r>
        <w:t>: Продовження табл. 1.2</w:t>
      </w:r>
    </w:p>
    <w:p w:rsidR="001E4582" w:rsidRDefault="006D3E95">
      <w:pPr>
        <w:pStyle w:val="20"/>
        <w:framePr w:w="9926" w:h="14457" w:hRule="exact" w:wrap="around" w:vAnchor="page" w:hAnchor="page" w:x="1004" w:y="965"/>
        <w:shd w:val="clear" w:color="auto" w:fill="auto"/>
        <w:spacing w:after="0" w:line="322" w:lineRule="exact"/>
        <w:ind w:left="20" w:firstLine="720"/>
        <w:jc w:val="both"/>
      </w:pPr>
      <w:r>
        <w:t>Ілюстрації</w:t>
      </w:r>
    </w:p>
    <w:p w:rsidR="001E4582" w:rsidRDefault="006D3E95">
      <w:pPr>
        <w:pStyle w:val="31"/>
        <w:framePr w:w="9926" w:h="14457" w:hRule="exact" w:wrap="around" w:vAnchor="page" w:hAnchor="page" w:x="1004" w:y="965"/>
        <w:shd w:val="clear" w:color="auto" w:fill="auto"/>
        <w:spacing w:after="0" w:line="322" w:lineRule="exact"/>
        <w:ind w:left="20" w:right="20" w:firstLine="720"/>
      </w:pPr>
      <w:r>
        <w:t xml:space="preserve">Графіки, схеми, діаграми, малюнки тощо позначають словом </w:t>
      </w:r>
      <w:proofErr w:type="spellStart"/>
      <w:r>
        <w:t>„Рис.”</w:t>
      </w:r>
      <w:proofErr w:type="spellEnd"/>
      <w:r>
        <w:t xml:space="preserve">, нумеруючи послідовно в межах розділу за виключенням ілюстрацій, поданих у додатках. Номер ілюстрації повинен складатися з номера розділу і порядкового номера ілюстрації. </w:t>
      </w:r>
      <w:r>
        <w:rPr>
          <w:rStyle w:val="0pt1"/>
        </w:rPr>
        <w:t>Наприклад:</w:t>
      </w:r>
      <w:r>
        <w:t xml:space="preserve"> Рис. 1.3. (третій рисунок першого розділу). Номер ілюстрації, її назва і пояснювальні підписи розміщують послідовно під ілюстрацією з вирівнюванням по середині.</w:t>
      </w:r>
    </w:p>
    <w:p w:rsidR="001E4582" w:rsidRDefault="006D3E95">
      <w:pPr>
        <w:pStyle w:val="20"/>
        <w:framePr w:w="9926" w:h="14457" w:hRule="exact" w:wrap="around" w:vAnchor="page" w:hAnchor="page" w:x="1004" w:y="965"/>
        <w:shd w:val="clear" w:color="auto" w:fill="auto"/>
        <w:spacing w:after="0" w:line="322" w:lineRule="exact"/>
        <w:ind w:left="20" w:firstLine="720"/>
        <w:jc w:val="both"/>
      </w:pPr>
      <w:r>
        <w:t>Формули та рівняння</w:t>
      </w:r>
    </w:p>
    <w:p w:rsidR="001E4582" w:rsidRDefault="006D3E95">
      <w:pPr>
        <w:pStyle w:val="31"/>
        <w:framePr w:w="9926" w:h="14457" w:hRule="exact" w:wrap="around" w:vAnchor="page" w:hAnchor="page" w:x="1004" w:y="965"/>
        <w:shd w:val="clear" w:color="auto" w:fill="auto"/>
        <w:spacing w:after="0" w:line="322" w:lineRule="exact"/>
        <w:ind w:left="20" w:right="20" w:firstLine="720"/>
      </w:pPr>
      <w:r>
        <w:t>Формули та рівняння містять безпосередньо після тексту, у якому вони згадуються, симетрично тексту. Вище та нижче кожної формули треба залишити по одному рядку.</w:t>
      </w:r>
    </w:p>
    <w:p w:rsidR="001E4582" w:rsidRDefault="006D3E95">
      <w:pPr>
        <w:pStyle w:val="31"/>
        <w:framePr w:w="9926" w:h="14457" w:hRule="exact" w:wrap="around" w:vAnchor="page" w:hAnchor="page" w:x="1004" w:y="965"/>
        <w:shd w:val="clear" w:color="auto" w:fill="auto"/>
        <w:spacing w:after="0" w:line="322" w:lineRule="exact"/>
        <w:ind w:left="20" w:right="20" w:firstLine="720"/>
      </w:pPr>
      <w:r>
        <w:t xml:space="preserve">Номер формули потрібно брати в дужки і розташовувати справа від формули. </w:t>
      </w:r>
      <w:r>
        <w:rPr>
          <w:rStyle w:val="0pt1"/>
        </w:rPr>
        <w:t>Наприклад</w:t>
      </w:r>
      <w:r>
        <w:t>:</w:t>
      </w:r>
    </w:p>
    <w:p w:rsidR="001E4582" w:rsidRDefault="006D3E95">
      <w:pPr>
        <w:pStyle w:val="31"/>
        <w:framePr w:w="9926" w:h="14457" w:hRule="exact" w:wrap="around" w:vAnchor="page" w:hAnchor="page" w:x="1004" w:y="965"/>
        <w:shd w:val="clear" w:color="auto" w:fill="auto"/>
        <w:tabs>
          <w:tab w:val="center" w:pos="5458"/>
        </w:tabs>
        <w:spacing w:after="0" w:line="322" w:lineRule="exact"/>
        <w:ind w:left="20" w:firstLine="720"/>
      </w:pPr>
      <w:r>
        <w:t>А + В = С</w:t>
      </w:r>
      <w:r>
        <w:tab/>
        <w:t>(2.1)</w:t>
      </w:r>
    </w:p>
    <w:p w:rsidR="001E4582" w:rsidRDefault="006D3E95">
      <w:pPr>
        <w:pStyle w:val="22"/>
        <w:framePr w:wrap="around" w:vAnchor="page" w:hAnchor="page" w:x="1004" w:y="16039"/>
        <w:shd w:val="clear" w:color="auto" w:fill="auto"/>
        <w:spacing w:line="180" w:lineRule="exact"/>
        <w:ind w:left="20"/>
      </w:pPr>
      <w:r>
        <w:t>15</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20"/>
        <w:framePr w:w="9926" w:h="14169" w:hRule="exact" w:wrap="around" w:vAnchor="page" w:hAnchor="page" w:x="1004" w:y="983"/>
        <w:shd w:val="clear" w:color="auto" w:fill="auto"/>
        <w:spacing w:after="0" w:line="317" w:lineRule="exact"/>
        <w:ind w:firstLine="720"/>
        <w:jc w:val="both"/>
      </w:pPr>
      <w:r>
        <w:lastRenderedPageBreak/>
        <w:t>Посилання</w:t>
      </w:r>
    </w:p>
    <w:p w:rsidR="001E4582" w:rsidRDefault="006D3E95">
      <w:pPr>
        <w:pStyle w:val="31"/>
        <w:framePr w:w="9926" w:h="14169" w:hRule="exact" w:wrap="around" w:vAnchor="page" w:hAnchor="page" w:x="1004" w:y="983"/>
        <w:shd w:val="clear" w:color="auto" w:fill="auto"/>
        <w:spacing w:after="0" w:line="317" w:lineRule="exact"/>
        <w:ind w:right="20" w:firstLine="720"/>
      </w:pPr>
      <w:r>
        <w:t>При написанні курсової роботи студент повинен давати посилання на джерела, матеріали з яких наводяться в роботі, або на ідеях і висновках яких розробляються проблеми, задачі, питання, вивченню яких присвячена курсова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w:t>
      </w:r>
    </w:p>
    <w:p w:rsidR="001E4582" w:rsidRDefault="006D3E95">
      <w:pPr>
        <w:pStyle w:val="31"/>
        <w:framePr w:w="9926" w:h="14169" w:hRule="exact" w:wrap="around" w:vAnchor="page" w:hAnchor="page" w:x="1004" w:y="983"/>
        <w:shd w:val="clear" w:color="auto" w:fill="auto"/>
        <w:spacing w:after="0" w:line="317" w:lineRule="exact"/>
        <w:ind w:right="20" w:firstLine="720"/>
      </w:pPr>
      <w:r>
        <w:t xml:space="preserve">Посилання в тексті на використані літературні джерела слід зазначати порядковим номером за списком використаної літератури, виділеним двома квадратними дужками, </w:t>
      </w:r>
      <w:r>
        <w:rPr>
          <w:rStyle w:val="0pt1"/>
        </w:rPr>
        <w:t>наприклад:</w:t>
      </w:r>
      <w:r>
        <w:t xml:space="preserve"> „у працях [1-7] ”, [2, с. 137].</w:t>
      </w:r>
    </w:p>
    <w:p w:rsidR="001E4582" w:rsidRDefault="006D3E95">
      <w:pPr>
        <w:pStyle w:val="31"/>
        <w:framePr w:w="9926" w:h="14169" w:hRule="exact" w:wrap="around" w:vAnchor="page" w:hAnchor="page" w:x="1004" w:y="983"/>
        <w:shd w:val="clear" w:color="auto" w:fill="auto"/>
        <w:spacing w:after="0" w:line="317" w:lineRule="exact"/>
        <w:ind w:right="20" w:firstLine="720"/>
      </w:pPr>
      <w:r>
        <w:t>В роботі не допускається скорочення окремих слів і термінів, окрім загальноприйнятих.</w:t>
      </w:r>
    </w:p>
    <w:p w:rsidR="001E4582" w:rsidRDefault="006D3E95">
      <w:pPr>
        <w:pStyle w:val="20"/>
        <w:framePr w:w="9926" w:h="14169" w:hRule="exact" w:wrap="around" w:vAnchor="page" w:hAnchor="page" w:x="1004" w:y="983"/>
        <w:shd w:val="clear" w:color="auto" w:fill="auto"/>
        <w:spacing w:after="0" w:line="317" w:lineRule="exact"/>
        <w:ind w:firstLine="720"/>
        <w:jc w:val="both"/>
      </w:pPr>
      <w:r>
        <w:t>Література</w:t>
      </w:r>
    </w:p>
    <w:p w:rsidR="001E4582" w:rsidRDefault="006D3E95">
      <w:pPr>
        <w:pStyle w:val="31"/>
        <w:framePr w:w="9926" w:h="14169" w:hRule="exact" w:wrap="around" w:vAnchor="page" w:hAnchor="page" w:x="1004" w:y="983"/>
        <w:shd w:val="clear" w:color="auto" w:fill="auto"/>
        <w:spacing w:after="0" w:line="317" w:lineRule="exact"/>
        <w:ind w:right="20" w:firstLine="720"/>
      </w:pPr>
      <w:r>
        <w:t>У кінці роботи повинен бути наведений список використаних джерел інформації</w:t>
      </w:r>
      <w:r>
        <w:rPr>
          <w:rStyle w:val="0pt"/>
        </w:rPr>
        <w:t xml:space="preserve">, </w:t>
      </w:r>
      <w:r>
        <w:t>приклади якого подані у додатку Б.</w:t>
      </w:r>
    </w:p>
    <w:p w:rsidR="001E4582" w:rsidRDefault="006D3E95">
      <w:pPr>
        <w:pStyle w:val="31"/>
        <w:framePr w:w="9926" w:h="14169" w:hRule="exact" w:wrap="around" w:vAnchor="page" w:hAnchor="page" w:x="1004" w:y="983"/>
        <w:shd w:val="clear" w:color="auto" w:fill="auto"/>
        <w:spacing w:after="0" w:line="317" w:lineRule="exact"/>
        <w:ind w:right="20" w:firstLine="720"/>
      </w:pPr>
      <w:r>
        <w:t>Зручним для користування і рекомендований під час написання курсової роботи є розміщення літературних джерел у порядку появи посилань у тексті.</w:t>
      </w:r>
    </w:p>
    <w:p w:rsidR="001E4582" w:rsidRDefault="006D3E95">
      <w:pPr>
        <w:pStyle w:val="31"/>
        <w:framePr w:w="9926" w:h="14169" w:hRule="exact" w:wrap="around" w:vAnchor="page" w:hAnchor="page" w:x="1004" w:y="983"/>
        <w:shd w:val="clear" w:color="auto" w:fill="auto"/>
        <w:spacing w:after="0" w:line="317" w:lineRule="exact"/>
        <w:ind w:right="20" w:firstLine="720"/>
      </w:pPr>
      <w:r>
        <w:t>При другому способі список використаних джерел формують у такій пос</w:t>
      </w:r>
      <w:r>
        <w:softHyphen/>
        <w:t>лідовності:</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Конституція України;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Кодекси;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Закони України;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Укази Президента України;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Постанови Верховної Ради України;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Постанови Кабінету Міністрів України;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Нормативні акти міністерств та відомств;</w:t>
      </w:r>
    </w:p>
    <w:p w:rsidR="001E4582" w:rsidRDefault="006D3E95">
      <w:pPr>
        <w:pStyle w:val="31"/>
        <w:framePr w:w="9926" w:h="14169" w:hRule="exact" w:wrap="around" w:vAnchor="page" w:hAnchor="page" w:x="1004" w:y="983"/>
        <w:numPr>
          <w:ilvl w:val="0"/>
          <w:numId w:val="1"/>
        </w:numPr>
        <w:shd w:val="clear" w:color="auto" w:fill="auto"/>
        <w:spacing w:after="0" w:line="317" w:lineRule="exact"/>
        <w:ind w:firstLine="720"/>
      </w:pPr>
      <w:r>
        <w:t xml:space="preserve"> Міжнародні правові акти;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right="480" w:firstLine="720"/>
        <w:jc w:val="left"/>
      </w:pPr>
      <w:r>
        <w:t xml:space="preserve"> наукова, навчально-методична, фахова література, видана українською або російською мовами;</w:t>
      </w:r>
    </w:p>
    <w:p w:rsidR="001E4582" w:rsidRDefault="006D3E95">
      <w:pPr>
        <w:pStyle w:val="31"/>
        <w:framePr w:w="9926" w:h="14169" w:hRule="exact" w:wrap="around" w:vAnchor="page" w:hAnchor="page" w:x="1004" w:y="983"/>
        <w:numPr>
          <w:ilvl w:val="0"/>
          <w:numId w:val="1"/>
        </w:numPr>
        <w:shd w:val="clear" w:color="auto" w:fill="auto"/>
        <w:spacing w:after="0" w:line="317" w:lineRule="exact"/>
        <w:ind w:right="600" w:firstLine="720"/>
        <w:jc w:val="left"/>
      </w:pPr>
      <w:r>
        <w:t xml:space="preserve"> наукова, навчально-методична, фахова література, видана іноземними мовами.</w:t>
      </w:r>
    </w:p>
    <w:p w:rsidR="001E4582" w:rsidRDefault="006D3E95">
      <w:pPr>
        <w:pStyle w:val="20"/>
        <w:framePr w:w="9926" w:h="14169" w:hRule="exact" w:wrap="around" w:vAnchor="page" w:hAnchor="page" w:x="1004" w:y="983"/>
        <w:shd w:val="clear" w:color="auto" w:fill="auto"/>
        <w:spacing w:after="0" w:line="317" w:lineRule="exact"/>
        <w:ind w:firstLine="720"/>
        <w:jc w:val="both"/>
      </w:pPr>
      <w:r>
        <w:t>Додатки</w:t>
      </w:r>
    </w:p>
    <w:p w:rsidR="001E4582" w:rsidRDefault="006D3E95">
      <w:pPr>
        <w:pStyle w:val="31"/>
        <w:framePr w:w="9926" w:h="14169" w:hRule="exact" w:wrap="around" w:vAnchor="page" w:hAnchor="page" w:x="1004" w:y="983"/>
        <w:shd w:val="clear" w:color="auto" w:fill="auto"/>
        <w:spacing w:after="0" w:line="317" w:lineRule="exact"/>
        <w:ind w:right="20" w:firstLine="720"/>
      </w:pPr>
      <w:r>
        <w:t>Як правило, додатки виконують на листах формату А4. Припускається використовувати формат А3.</w:t>
      </w:r>
    </w:p>
    <w:p w:rsidR="001E4582" w:rsidRDefault="006D3E95">
      <w:pPr>
        <w:pStyle w:val="31"/>
        <w:framePr w:w="9926" w:h="14169" w:hRule="exact" w:wrap="around" w:vAnchor="page" w:hAnchor="page" w:x="1004" w:y="983"/>
        <w:shd w:val="clear" w:color="auto" w:fill="auto"/>
        <w:spacing w:after="0" w:line="317" w:lineRule="exact"/>
        <w:ind w:firstLine="720"/>
      </w:pPr>
      <w:r>
        <w:t>Справа відносно тексту сторінки строковими літерами з першої великої</w:t>
      </w:r>
    </w:p>
    <w:p w:rsidR="001E4582" w:rsidRDefault="006D3E95">
      <w:pPr>
        <w:pStyle w:val="31"/>
        <w:framePr w:w="9926" w:h="14169" w:hRule="exact" w:wrap="around" w:vAnchor="page" w:hAnchor="page" w:x="1004" w:y="983"/>
        <w:shd w:val="clear" w:color="auto" w:fill="auto"/>
        <w:tabs>
          <w:tab w:val="left" w:leader="underscore" w:pos="2611"/>
        </w:tabs>
        <w:spacing w:after="0" w:line="317" w:lineRule="exact"/>
      </w:pPr>
      <w:r>
        <w:t>п</w:t>
      </w:r>
      <w:r>
        <w:rPr>
          <w:rStyle w:val="25"/>
          <w:lang w:val="uk-UA" w:eastAsia="uk-UA" w:bidi="uk-UA"/>
        </w:rPr>
        <w:t>иш</w:t>
      </w:r>
      <w:r>
        <w:t xml:space="preserve">уть «Додаток </w:t>
      </w:r>
      <w:r>
        <w:tab/>
        <w:t>» і ставлять літеру українського алфавіту, яка відповідає</w:t>
      </w:r>
    </w:p>
    <w:p w:rsidR="001E4582" w:rsidRDefault="006D3E95">
      <w:pPr>
        <w:pStyle w:val="31"/>
        <w:framePr w:w="9926" w:h="14169" w:hRule="exact" w:wrap="around" w:vAnchor="page" w:hAnchor="page" w:x="1004" w:y="983"/>
        <w:shd w:val="clear" w:color="auto" w:fill="auto"/>
        <w:spacing w:after="0" w:line="317" w:lineRule="exact"/>
        <w:ind w:right="20"/>
      </w:pPr>
      <w:r>
        <w:t>літері, вказаній в основному тексті роботи при посиланні на цей додаток. На - приклад, Додаток А. Додатки послідовно визначаються великими літерами української абетки за винятком букв Ґ, Є, І, Ї, З, Й, О, Ч, Ь.</w:t>
      </w:r>
    </w:p>
    <w:p w:rsidR="001E4582" w:rsidRDefault="006D3E95">
      <w:pPr>
        <w:pStyle w:val="31"/>
        <w:framePr w:w="9926" w:h="14169" w:hRule="exact" w:wrap="around" w:vAnchor="page" w:hAnchor="page" w:x="1004" w:y="983"/>
        <w:shd w:val="clear" w:color="auto" w:fill="auto"/>
        <w:spacing w:after="0" w:line="317" w:lineRule="exact"/>
        <w:ind w:right="20" w:firstLine="720"/>
      </w:pPr>
      <w:r>
        <w:t>Кожний додаток повинен мати заголовок, який друкують зверху строко</w:t>
      </w:r>
      <w:r>
        <w:softHyphen/>
        <w:t>вими літерами з першої великої симетрично щодо тексту сторінки.</w:t>
      </w:r>
    </w:p>
    <w:p w:rsidR="001E4582" w:rsidRDefault="006D3E95">
      <w:pPr>
        <w:pStyle w:val="31"/>
        <w:framePr w:w="9926" w:h="14169" w:hRule="exact" w:wrap="around" w:vAnchor="page" w:hAnchor="page" w:x="1004" w:y="983"/>
        <w:shd w:val="clear" w:color="auto" w:fill="auto"/>
        <w:spacing w:after="0" w:line="317" w:lineRule="exact"/>
        <w:ind w:right="20" w:firstLine="720"/>
      </w:pPr>
      <w:r>
        <w:t>Курсова робота виконується державною мовою. Викладення тексту роботи повинно бути логічним, аргументованим, стилістично вірним з використанням наукової професійної мови.</w:t>
      </w:r>
    </w:p>
    <w:p w:rsidR="001E4582" w:rsidRDefault="006D3E95">
      <w:pPr>
        <w:pStyle w:val="22"/>
        <w:framePr w:wrap="around" w:vAnchor="page" w:hAnchor="page" w:x="1004" w:y="16039"/>
        <w:shd w:val="clear" w:color="auto" w:fill="auto"/>
        <w:spacing w:line="180" w:lineRule="exact"/>
        <w:ind w:left="20"/>
      </w:pPr>
      <w:r>
        <w:t>16</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1777" w:y="795"/>
        <w:shd w:val="clear" w:color="auto" w:fill="auto"/>
        <w:spacing w:line="240" w:lineRule="exact"/>
        <w:ind w:left="20"/>
      </w:pPr>
      <w:r>
        <w:lastRenderedPageBreak/>
        <w:t>6. ЗАХИСТ ТА КРИТЕРІЇ ОЦІНЮВАННЯ КУРСОВОЇ РОБОТИ</w:t>
      </w:r>
    </w:p>
    <w:p w:rsidR="001E4582" w:rsidRDefault="006D3E95">
      <w:pPr>
        <w:pStyle w:val="20"/>
        <w:framePr w:w="9926" w:h="12613" w:hRule="exact" w:wrap="around" w:vAnchor="page" w:hAnchor="page" w:x="1004" w:y="1426"/>
        <w:shd w:val="clear" w:color="auto" w:fill="auto"/>
        <w:spacing w:after="0" w:line="322" w:lineRule="exact"/>
        <w:ind w:firstLine="700"/>
        <w:jc w:val="both"/>
      </w:pPr>
      <w:r>
        <w:t>Порядок захисту курсової роботи</w:t>
      </w:r>
    </w:p>
    <w:p w:rsidR="001E4582" w:rsidRDefault="006D3E95">
      <w:pPr>
        <w:pStyle w:val="31"/>
        <w:framePr w:w="9926" w:h="12613" w:hRule="exact" w:wrap="around" w:vAnchor="page" w:hAnchor="page" w:x="1004" w:y="1426"/>
        <w:shd w:val="clear" w:color="auto" w:fill="auto"/>
        <w:spacing w:after="0" w:line="322" w:lineRule="exact"/>
        <w:ind w:right="20" w:firstLine="700"/>
      </w:pPr>
      <w:r>
        <w:t>Захист курсової роботи відбувається відповідно до розробленого на кафедрі графіку в присутності членів комісії, що створюється завідувачем кафедри із викладачів кафедри у складі трьох осіб.</w:t>
      </w:r>
    </w:p>
    <w:p w:rsidR="001E4582" w:rsidRDefault="006D3E95">
      <w:pPr>
        <w:pStyle w:val="31"/>
        <w:framePr w:w="9926" w:h="12613" w:hRule="exact" w:wrap="around" w:vAnchor="page" w:hAnchor="page" w:x="1004" w:y="1426"/>
        <w:shd w:val="clear" w:color="auto" w:fill="auto"/>
        <w:spacing w:after="0" w:line="322" w:lineRule="exact"/>
        <w:ind w:right="20" w:firstLine="700"/>
      </w:pPr>
      <w:r>
        <w:t>Графік захисту курсових робіт оприлюднюється за два тижні до дати захисту.</w:t>
      </w:r>
    </w:p>
    <w:p w:rsidR="001E4582" w:rsidRDefault="006D3E95">
      <w:pPr>
        <w:pStyle w:val="31"/>
        <w:framePr w:w="9926" w:h="12613" w:hRule="exact" w:wrap="around" w:vAnchor="page" w:hAnchor="page" w:x="1004" w:y="1426"/>
        <w:shd w:val="clear" w:color="auto" w:fill="auto"/>
        <w:spacing w:after="0" w:line="322" w:lineRule="exact"/>
        <w:ind w:right="20" w:firstLine="700"/>
      </w:pPr>
      <w:r>
        <w:t>Тези доповіді студент готує заздалегідь. Доповідь повинна бути змістовною і тривати 5-7 хвилин.</w:t>
      </w:r>
    </w:p>
    <w:p w:rsidR="001E4582" w:rsidRDefault="006D3E95">
      <w:pPr>
        <w:pStyle w:val="31"/>
        <w:framePr w:w="9926" w:h="12613" w:hRule="exact" w:wrap="around" w:vAnchor="page" w:hAnchor="page" w:x="1004" w:y="1426"/>
        <w:shd w:val="clear" w:color="auto" w:fill="auto"/>
        <w:spacing w:after="0" w:line="322" w:lineRule="exact"/>
        <w:ind w:firstLine="700"/>
      </w:pPr>
      <w:r>
        <w:t>У доповіді необхідно:</w:t>
      </w:r>
    </w:p>
    <w:p w:rsidR="001E4582" w:rsidRDefault="006D3E95">
      <w:pPr>
        <w:pStyle w:val="31"/>
        <w:framePr w:w="9926" w:h="12613" w:hRule="exact" w:wrap="around" w:vAnchor="page" w:hAnchor="page" w:x="1004" w:y="1426"/>
        <w:numPr>
          <w:ilvl w:val="0"/>
          <w:numId w:val="6"/>
        </w:numPr>
        <w:shd w:val="clear" w:color="auto" w:fill="auto"/>
        <w:spacing w:after="0" w:line="322" w:lineRule="exact"/>
        <w:ind w:firstLine="700"/>
      </w:pPr>
      <w:r>
        <w:t xml:space="preserve"> назвати тему курсової роботи, показати її актуальність та значущість;</w:t>
      </w:r>
    </w:p>
    <w:p w:rsidR="001E4582" w:rsidRDefault="006D3E95">
      <w:pPr>
        <w:pStyle w:val="31"/>
        <w:framePr w:w="9926" w:h="12613" w:hRule="exact" w:wrap="around" w:vAnchor="page" w:hAnchor="page" w:x="1004" w:y="1426"/>
        <w:numPr>
          <w:ilvl w:val="0"/>
          <w:numId w:val="6"/>
        </w:numPr>
        <w:shd w:val="clear" w:color="auto" w:fill="auto"/>
        <w:spacing w:after="0" w:line="322" w:lineRule="exact"/>
        <w:ind w:firstLine="700"/>
      </w:pPr>
      <w:r>
        <w:t xml:space="preserve"> сформулювати основну мету і завдання дослідження;</w:t>
      </w:r>
    </w:p>
    <w:p w:rsidR="001E4582" w:rsidRDefault="006D3E95">
      <w:pPr>
        <w:pStyle w:val="31"/>
        <w:framePr w:w="9926" w:h="12613" w:hRule="exact" w:wrap="around" w:vAnchor="page" w:hAnchor="page" w:x="1004" w:y="1426"/>
        <w:numPr>
          <w:ilvl w:val="0"/>
          <w:numId w:val="6"/>
        </w:numPr>
        <w:shd w:val="clear" w:color="auto" w:fill="auto"/>
        <w:spacing w:after="0" w:line="322" w:lineRule="exact"/>
        <w:ind w:firstLine="700"/>
      </w:pPr>
      <w:r>
        <w:t xml:space="preserve"> стисло розкрити зміст структури роботи;</w:t>
      </w:r>
    </w:p>
    <w:p w:rsidR="001E4582" w:rsidRDefault="006D3E95">
      <w:pPr>
        <w:pStyle w:val="31"/>
        <w:framePr w:w="9926" w:h="12613" w:hRule="exact" w:wrap="around" w:vAnchor="page" w:hAnchor="page" w:x="1004" w:y="1426"/>
        <w:numPr>
          <w:ilvl w:val="0"/>
          <w:numId w:val="6"/>
        </w:numPr>
        <w:shd w:val="clear" w:color="auto" w:fill="auto"/>
        <w:spacing w:after="0" w:line="322" w:lineRule="exact"/>
        <w:ind w:firstLine="700"/>
      </w:pPr>
      <w:r>
        <w:t xml:space="preserve"> доповісти про результати роботи, зроблені висновки і внесені пропозиції.</w:t>
      </w:r>
    </w:p>
    <w:p w:rsidR="001E4582" w:rsidRDefault="006D3E95">
      <w:pPr>
        <w:pStyle w:val="31"/>
        <w:framePr w:w="9926" w:h="12613" w:hRule="exact" w:wrap="around" w:vAnchor="page" w:hAnchor="page" w:x="1004" w:y="1426"/>
        <w:shd w:val="clear" w:color="auto" w:fill="auto"/>
        <w:spacing w:after="0" w:line="322" w:lineRule="exact"/>
        <w:ind w:firstLine="700"/>
      </w:pPr>
      <w:r>
        <w:t>Після доповіді студент відповідає на запитання викладачів. Під час захисту</w:t>
      </w:r>
    </w:p>
    <w:p w:rsidR="001E4582" w:rsidRDefault="006D3E95">
      <w:pPr>
        <w:pStyle w:val="31"/>
        <w:framePr w:w="9926" w:h="12613" w:hRule="exact" w:wrap="around" w:vAnchor="page" w:hAnchor="page" w:x="1004" w:y="1426"/>
        <w:shd w:val="clear" w:color="auto" w:fill="auto"/>
        <w:spacing w:after="0" w:line="322" w:lineRule="exact"/>
        <w:ind w:right="20"/>
      </w:pPr>
      <w:r>
        <w:t>оцінюються: якість виконаної студентом курсової роботи, рівень знань і набутих навичок щодо висвітленої теми, вміння аналізувати практичну діяльність організацій, логічно і аргументовано викладати думки, відповідати на запитання, обґрунтовувати власну точку зору.</w:t>
      </w:r>
    </w:p>
    <w:p w:rsidR="001E4582" w:rsidRDefault="006D3E95">
      <w:pPr>
        <w:pStyle w:val="20"/>
        <w:framePr w:w="9926" w:h="12613" w:hRule="exact" w:wrap="around" w:vAnchor="page" w:hAnchor="page" w:x="1004" w:y="1426"/>
        <w:shd w:val="clear" w:color="auto" w:fill="auto"/>
        <w:spacing w:after="0" w:line="322" w:lineRule="exact"/>
        <w:ind w:firstLine="700"/>
        <w:jc w:val="both"/>
      </w:pPr>
      <w:r>
        <w:t>Критерії оцінювання курсової роботи</w:t>
      </w:r>
    </w:p>
    <w:p w:rsidR="001E4582" w:rsidRDefault="006D3E95">
      <w:pPr>
        <w:pStyle w:val="31"/>
        <w:framePr w:w="9926" w:h="12613" w:hRule="exact" w:wrap="around" w:vAnchor="page" w:hAnchor="page" w:x="1004" w:y="1426"/>
        <w:shd w:val="clear" w:color="auto" w:fill="auto"/>
        <w:spacing w:after="0" w:line="322" w:lineRule="exact"/>
        <w:ind w:right="20" w:firstLine="700"/>
      </w:pPr>
      <w:r>
        <w:t>При оцінюванні курсової роботи комісія враховує також відгук наукового керівника, результати публічного захисту студента, його відповіді на поставлені запитання та зауваження.</w:t>
      </w:r>
    </w:p>
    <w:p w:rsidR="001E4582" w:rsidRDefault="006D3E95">
      <w:pPr>
        <w:pStyle w:val="31"/>
        <w:framePr w:w="9926" w:h="12613" w:hRule="exact" w:wrap="around" w:vAnchor="page" w:hAnchor="page" w:x="1004" w:y="1426"/>
        <w:shd w:val="clear" w:color="auto" w:fill="auto"/>
        <w:spacing w:after="0" w:line="322" w:lineRule="exact"/>
        <w:ind w:right="20" w:firstLine="700"/>
      </w:pPr>
      <w:r>
        <w:t xml:space="preserve">Курсова робота оцінюється </w:t>
      </w:r>
      <w:proofErr w:type="spellStart"/>
      <w:r>
        <w:rPr>
          <w:rStyle w:val="0pt"/>
        </w:rPr>
        <w:t>“відмінно”</w:t>
      </w:r>
      <w:proofErr w:type="spellEnd"/>
      <w:r>
        <w:rPr>
          <w:rStyle w:val="0pt"/>
        </w:rPr>
        <w:t xml:space="preserve"> (“5”)</w:t>
      </w:r>
      <w:r>
        <w:t>, якщо повністю розкрито тему та проаналізовано мовний (ілюстративний) матеріал при належному оформленні курсової роботи згідно з державним стандартом оформлення наукових робіт.</w:t>
      </w:r>
    </w:p>
    <w:p w:rsidR="001E4582" w:rsidRDefault="006D3E95">
      <w:pPr>
        <w:pStyle w:val="31"/>
        <w:framePr w:w="9926" w:h="12613" w:hRule="exact" w:wrap="around" w:vAnchor="page" w:hAnchor="page" w:x="1004" w:y="1426"/>
        <w:shd w:val="clear" w:color="auto" w:fill="auto"/>
        <w:spacing w:after="0" w:line="322" w:lineRule="exact"/>
        <w:ind w:right="20" w:firstLine="700"/>
      </w:pPr>
      <w:r>
        <w:t xml:space="preserve">Курсова робота оцінюється </w:t>
      </w:r>
      <w:proofErr w:type="spellStart"/>
      <w:r>
        <w:rPr>
          <w:rStyle w:val="0pt"/>
        </w:rPr>
        <w:t>“добре”</w:t>
      </w:r>
      <w:proofErr w:type="spellEnd"/>
      <w:r>
        <w:rPr>
          <w:rStyle w:val="0pt"/>
        </w:rPr>
        <w:t xml:space="preserve"> (“4”)</w:t>
      </w:r>
      <w:r>
        <w:t>, якщо наявні прогалини у висвітленні теоретичного матеріалу або в аналізі мовного (ілюстративного) матеріалу, роботу або її частину оформлено з незначними порушеннями державного стандарту оформлення наукових робіт.</w:t>
      </w:r>
    </w:p>
    <w:p w:rsidR="001E4582" w:rsidRDefault="006D3E95">
      <w:pPr>
        <w:pStyle w:val="31"/>
        <w:framePr w:w="9926" w:h="12613" w:hRule="exact" w:wrap="around" w:vAnchor="page" w:hAnchor="page" w:x="1004" w:y="1426"/>
        <w:shd w:val="clear" w:color="auto" w:fill="auto"/>
        <w:spacing w:after="0" w:line="322" w:lineRule="exact"/>
        <w:ind w:right="20" w:firstLine="700"/>
      </w:pPr>
      <w:r>
        <w:t xml:space="preserve">Курсова робота оцінюється </w:t>
      </w:r>
      <w:proofErr w:type="spellStart"/>
      <w:r>
        <w:rPr>
          <w:rStyle w:val="0pt"/>
        </w:rPr>
        <w:t>“задовільно”</w:t>
      </w:r>
      <w:proofErr w:type="spellEnd"/>
      <w:r>
        <w:rPr>
          <w:rStyle w:val="0pt"/>
        </w:rPr>
        <w:t xml:space="preserve"> (“3”)</w:t>
      </w:r>
      <w:r>
        <w:t>, якщо тему розкрито недостатньо або поверхово, наявні значні прогалини в аналізі мовного (ілюстративного) матеріалу, роботу оформлено зі значними порушеннями державного стандарту оформлення наукових робіт.</w:t>
      </w:r>
    </w:p>
    <w:p w:rsidR="001E4582" w:rsidRDefault="006D3E95">
      <w:pPr>
        <w:pStyle w:val="31"/>
        <w:framePr w:w="9926" w:h="12613" w:hRule="exact" w:wrap="around" w:vAnchor="page" w:hAnchor="page" w:x="1004" w:y="1426"/>
        <w:shd w:val="clear" w:color="auto" w:fill="auto"/>
        <w:spacing w:after="0" w:line="322" w:lineRule="exact"/>
        <w:ind w:right="20" w:firstLine="700"/>
      </w:pPr>
      <w:r>
        <w:t xml:space="preserve">Курсова робота оцінюється </w:t>
      </w:r>
      <w:proofErr w:type="spellStart"/>
      <w:r>
        <w:rPr>
          <w:rStyle w:val="0pt"/>
        </w:rPr>
        <w:t>“незадовільно”</w:t>
      </w:r>
      <w:proofErr w:type="spellEnd"/>
      <w:r>
        <w:rPr>
          <w:rStyle w:val="0pt"/>
        </w:rPr>
        <w:t xml:space="preserve"> (“2”)</w:t>
      </w:r>
      <w:r>
        <w:t>, якщо тему не розкрито, мовний (ілюстративний) матеріал не проаналізований відповідним способом, роботу оформлено зі значними порушеннями.</w:t>
      </w:r>
    </w:p>
    <w:p w:rsidR="001E4582" w:rsidRDefault="006D3E95">
      <w:pPr>
        <w:pStyle w:val="31"/>
        <w:framePr w:w="9926" w:h="12613" w:hRule="exact" w:wrap="around" w:vAnchor="page" w:hAnchor="page" w:x="1004" w:y="1426"/>
        <w:shd w:val="clear" w:color="auto" w:fill="auto"/>
        <w:spacing w:after="0" w:line="322" w:lineRule="exact"/>
        <w:ind w:right="20" w:firstLine="700"/>
      </w:pPr>
      <w:r>
        <w:t>Підсумкова кількість балів за виконану і захищену курсову роботу виставляється на титульній сторінці роботи відповідно до шкали, наведеної у таблиці 6.1. Титульна сторінка підписується членами комісії.</w:t>
      </w:r>
    </w:p>
    <w:p w:rsidR="001E4582" w:rsidRDefault="006D3E95">
      <w:pPr>
        <w:pStyle w:val="22"/>
        <w:framePr w:wrap="around" w:vAnchor="page" w:hAnchor="page" w:x="1004" w:y="15842"/>
        <w:shd w:val="clear" w:color="auto" w:fill="auto"/>
        <w:spacing w:line="180" w:lineRule="exact"/>
        <w:ind w:left="20"/>
      </w:pPr>
      <w:r>
        <w:t>17</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24"/>
        <w:framePr w:wrap="around" w:vAnchor="page" w:hAnchor="page" w:x="9426" w:y="1044"/>
        <w:shd w:val="clear" w:color="auto" w:fill="auto"/>
        <w:spacing w:line="240" w:lineRule="exact"/>
      </w:pPr>
      <w:r>
        <w:lastRenderedPageBreak/>
        <w:t>Таблиця 6.1</w:t>
      </w:r>
    </w:p>
    <w:tbl>
      <w:tblPr>
        <w:tblOverlap w:val="never"/>
        <w:tblW w:w="0" w:type="auto"/>
        <w:tblLayout w:type="fixed"/>
        <w:tblCellMar>
          <w:left w:w="10" w:type="dxa"/>
          <w:right w:w="10" w:type="dxa"/>
        </w:tblCellMar>
        <w:tblLook w:val="04A0"/>
      </w:tblPr>
      <w:tblGrid>
        <w:gridCol w:w="1670"/>
        <w:gridCol w:w="7459"/>
        <w:gridCol w:w="888"/>
      </w:tblGrid>
      <w:tr w:rsidR="001E4582">
        <w:trPr>
          <w:trHeight w:hRule="exact" w:val="643"/>
        </w:trPr>
        <w:tc>
          <w:tcPr>
            <w:tcW w:w="1670" w:type="dxa"/>
            <w:tcBorders>
              <w:top w:val="single" w:sz="4" w:space="0" w:color="auto"/>
              <w:lef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Розділ</w:t>
            </w:r>
          </w:p>
        </w:tc>
        <w:tc>
          <w:tcPr>
            <w:tcW w:w="7459" w:type="dxa"/>
            <w:tcBorders>
              <w:top w:val="single" w:sz="4" w:space="0" w:color="auto"/>
              <w:lef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Критерії оцінювання</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Бали</w:t>
            </w:r>
          </w:p>
        </w:tc>
      </w:tr>
      <w:tr w:rsidR="001E4582">
        <w:trPr>
          <w:trHeight w:hRule="exact" w:val="562"/>
        </w:trPr>
        <w:tc>
          <w:tcPr>
            <w:tcW w:w="1670" w:type="dxa"/>
            <w:vMerge w:val="restart"/>
            <w:tcBorders>
              <w:top w:val="single" w:sz="4" w:space="0" w:color="auto"/>
              <w:lef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Вступ</w:t>
            </w:r>
          </w:p>
        </w:tc>
        <w:tc>
          <w:tcPr>
            <w:tcW w:w="7459" w:type="dxa"/>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78" w:lineRule="exact"/>
            </w:pPr>
            <w:r>
              <w:rPr>
                <w:rStyle w:val="11"/>
              </w:rPr>
              <w:t>Розкриття актуальності теми, визначення мети, об’єкта та предмета дослідження.</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1</w:t>
            </w:r>
          </w:p>
        </w:tc>
      </w:tr>
      <w:tr w:rsidR="001E4582">
        <w:trPr>
          <w:trHeight w:hRule="exact" w:val="571"/>
        </w:trPr>
        <w:tc>
          <w:tcPr>
            <w:tcW w:w="1670" w:type="dxa"/>
            <w:vMerge/>
            <w:tcBorders>
              <w:left w:val="single" w:sz="4" w:space="0" w:color="auto"/>
            </w:tcBorders>
            <w:shd w:val="clear" w:color="auto" w:fill="FFFFFF"/>
            <w:vAlign w:val="center"/>
          </w:tcPr>
          <w:p w:rsidR="001E4582" w:rsidRDefault="001E4582">
            <w:pPr>
              <w:framePr w:w="10018" w:h="13229" w:wrap="around" w:vAnchor="page" w:hAnchor="page" w:x="959" w:y="1649"/>
            </w:pPr>
          </w:p>
        </w:tc>
        <w:tc>
          <w:tcPr>
            <w:tcW w:w="7459" w:type="dxa"/>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78" w:lineRule="exact"/>
            </w:pPr>
            <w:r>
              <w:rPr>
                <w:rStyle w:val="11"/>
              </w:rPr>
              <w:t>Формулювання проблемних питань, які будуть досліджуватись у роботі.</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1</w:t>
            </w:r>
          </w:p>
        </w:tc>
      </w:tr>
      <w:tr w:rsidR="001E4582">
        <w:trPr>
          <w:trHeight w:hRule="exact" w:val="4430"/>
        </w:trPr>
        <w:tc>
          <w:tcPr>
            <w:tcW w:w="1670" w:type="dxa"/>
            <w:tcBorders>
              <w:top w:val="single" w:sz="4" w:space="0" w:color="auto"/>
              <w:lef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120" w:line="210" w:lineRule="exact"/>
              <w:jc w:val="center"/>
            </w:pPr>
            <w:r>
              <w:rPr>
                <w:rStyle w:val="105pt0pt"/>
              </w:rPr>
              <w:t>Основна</w:t>
            </w:r>
          </w:p>
          <w:p w:rsidR="001E4582" w:rsidRDefault="006D3E95">
            <w:pPr>
              <w:pStyle w:val="31"/>
              <w:framePr w:w="10018" w:h="13229" w:wrap="around" w:vAnchor="page" w:hAnchor="page" w:x="959" w:y="1649"/>
              <w:shd w:val="clear" w:color="auto" w:fill="auto"/>
              <w:spacing w:before="120" w:after="0" w:line="210" w:lineRule="exact"/>
              <w:jc w:val="center"/>
            </w:pPr>
            <w:r>
              <w:rPr>
                <w:rStyle w:val="105pt0pt"/>
              </w:rPr>
              <w:t>частина</w:t>
            </w:r>
          </w:p>
        </w:tc>
        <w:tc>
          <w:tcPr>
            <w:tcW w:w="7459" w:type="dxa"/>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74" w:lineRule="exact"/>
            </w:pPr>
            <w:r>
              <w:rPr>
                <w:rStyle w:val="11"/>
              </w:rPr>
              <w:t>Висвітлення теоретичних та правових засад функціонування об’єкта дослідження - 0-5 балів.</w:t>
            </w:r>
          </w:p>
          <w:p w:rsidR="001E4582" w:rsidRDefault="006D3E95">
            <w:pPr>
              <w:pStyle w:val="31"/>
              <w:framePr w:w="10018" w:h="13229" w:wrap="around" w:vAnchor="page" w:hAnchor="page" w:x="959" w:y="1649"/>
              <w:shd w:val="clear" w:color="auto" w:fill="auto"/>
              <w:spacing w:after="0" w:line="274" w:lineRule="exact"/>
            </w:pPr>
            <w:r>
              <w:rPr>
                <w:rStyle w:val="11"/>
              </w:rPr>
              <w:t>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w:t>
            </w:r>
          </w:p>
          <w:p w:rsidR="001E4582" w:rsidRDefault="006D3E95">
            <w:pPr>
              <w:pStyle w:val="31"/>
              <w:framePr w:w="10018" w:h="13229" w:wrap="around" w:vAnchor="page" w:hAnchor="page" w:x="959" w:y="1649"/>
              <w:shd w:val="clear" w:color="auto" w:fill="auto"/>
              <w:spacing w:after="0" w:line="274" w:lineRule="exact"/>
            </w:pPr>
            <w:r>
              <w:rPr>
                <w:rStyle w:val="11"/>
              </w:rPr>
              <w:t>Проведення аналітично-дослідницької (усестороння характеристика та аналіз сучасного стану та тенденцій розвитку об’єкта дослідження (з використанням статистичних та звітних матеріалів)) та/або розрахункової (здійснення всіх передбачених сформульованим завданням розрахунків) роботи, виявлення певних закономірностей та особливостей на основі проведеного аналізу та/або розрахунків - 0-20 балів.</w:t>
            </w:r>
          </w:p>
          <w:p w:rsidR="001E4582" w:rsidRDefault="006D3E95">
            <w:pPr>
              <w:pStyle w:val="31"/>
              <w:framePr w:w="10018" w:h="13229" w:wrap="around" w:vAnchor="page" w:hAnchor="page" w:x="959" w:y="1649"/>
              <w:shd w:val="clear" w:color="auto" w:fill="auto"/>
              <w:spacing w:after="0" w:line="274" w:lineRule="exact"/>
            </w:pPr>
            <w:r>
              <w:rPr>
                <w:rStyle w:val="11"/>
              </w:rPr>
              <w:t>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40</w:t>
            </w:r>
          </w:p>
        </w:tc>
      </w:tr>
      <w:tr w:rsidR="001E4582">
        <w:trPr>
          <w:trHeight w:hRule="exact" w:val="562"/>
        </w:trPr>
        <w:tc>
          <w:tcPr>
            <w:tcW w:w="1670" w:type="dxa"/>
            <w:tcBorders>
              <w:top w:val="single" w:sz="4" w:space="0" w:color="auto"/>
              <w:lef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Висновки</w:t>
            </w:r>
          </w:p>
        </w:tc>
        <w:tc>
          <w:tcPr>
            <w:tcW w:w="7459" w:type="dxa"/>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78" w:lineRule="exact"/>
            </w:pPr>
            <w:r>
              <w:rPr>
                <w:rStyle w:val="11"/>
              </w:rPr>
              <w:t>Чітке й лаконічне відображення наукових та практичних результатів, одержаних під час виконання роботи</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3</w:t>
            </w:r>
          </w:p>
        </w:tc>
      </w:tr>
      <w:tr w:rsidR="001E4582">
        <w:trPr>
          <w:trHeight w:hRule="exact" w:val="3331"/>
        </w:trPr>
        <w:tc>
          <w:tcPr>
            <w:tcW w:w="1670" w:type="dxa"/>
            <w:tcBorders>
              <w:top w:val="single" w:sz="4" w:space="0" w:color="auto"/>
              <w:lef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60" w:line="210" w:lineRule="exact"/>
              <w:jc w:val="center"/>
            </w:pPr>
            <w:r>
              <w:rPr>
                <w:rStyle w:val="105pt0pt"/>
              </w:rPr>
              <w:t>Оформлення</w:t>
            </w:r>
          </w:p>
          <w:p w:rsidR="001E4582" w:rsidRDefault="006D3E95">
            <w:pPr>
              <w:pStyle w:val="31"/>
              <w:framePr w:w="10018" w:h="13229" w:wrap="around" w:vAnchor="page" w:hAnchor="page" w:x="959" w:y="1649"/>
              <w:shd w:val="clear" w:color="auto" w:fill="auto"/>
              <w:spacing w:before="60" w:after="0" w:line="210" w:lineRule="exact"/>
              <w:jc w:val="center"/>
            </w:pPr>
            <w:r>
              <w:rPr>
                <w:rStyle w:val="105pt0pt"/>
              </w:rPr>
              <w:t>роботи</w:t>
            </w:r>
          </w:p>
        </w:tc>
        <w:tc>
          <w:tcPr>
            <w:tcW w:w="7459" w:type="dxa"/>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74" w:lineRule="exact"/>
            </w:pPr>
            <w:r>
              <w:rPr>
                <w:rStyle w:val="11"/>
              </w:rPr>
              <w:t>Дотримання загальних вимог до написання курсової роботи (шрифт, інтервал, поля тощо), дотримання вимог до нумерації сторінок, розділів, підрозділів - 1 бал.</w:t>
            </w:r>
          </w:p>
          <w:p w:rsidR="001E4582" w:rsidRDefault="006D3E95">
            <w:pPr>
              <w:pStyle w:val="31"/>
              <w:framePr w:w="10018" w:h="13229" w:wrap="around" w:vAnchor="page" w:hAnchor="page" w:x="959" w:y="1649"/>
              <w:shd w:val="clear" w:color="auto" w:fill="auto"/>
              <w:spacing w:after="0" w:line="274" w:lineRule="exact"/>
            </w:pPr>
            <w:r>
              <w:rPr>
                <w:rStyle w:val="11"/>
              </w:rPr>
              <w:t>Дотримання вимог до оформлення ілюстрацій, таблиць, формул, додатків - 1 бал.</w:t>
            </w:r>
          </w:p>
          <w:p w:rsidR="001E4582" w:rsidRDefault="006D3E95">
            <w:pPr>
              <w:pStyle w:val="31"/>
              <w:framePr w:w="10018" w:h="13229" w:wrap="around" w:vAnchor="page" w:hAnchor="page" w:x="959" w:y="1649"/>
              <w:shd w:val="clear" w:color="auto" w:fill="auto"/>
              <w:spacing w:after="0" w:line="274" w:lineRule="exact"/>
              <w:ind w:left="40"/>
              <w:jc w:val="left"/>
            </w:pPr>
            <w:r>
              <w:rPr>
                <w:rStyle w:val="11"/>
              </w:rPr>
              <w:t>Наявність посилань у тексті на формули, таблиці, рисунки, літературні джерела, додатки та дотримання вимог до їх оформлення - 1 бал. Відсутність у роботі орфографічних, граматичних та синтаксичних помилок, дотримання норм літературної мови - 1 бал.</w:t>
            </w:r>
          </w:p>
          <w:p w:rsidR="001E4582" w:rsidRDefault="006D3E95">
            <w:pPr>
              <w:pStyle w:val="31"/>
              <w:framePr w:w="10018" w:h="13229" w:wrap="around" w:vAnchor="page" w:hAnchor="page" w:x="959" w:y="1649"/>
              <w:shd w:val="clear" w:color="auto" w:fill="auto"/>
              <w:spacing w:after="0" w:line="274" w:lineRule="exact"/>
            </w:pPr>
            <w:r>
              <w:rPr>
                <w:rStyle w:val="11"/>
              </w:rPr>
              <w:t>Використання сучасних вітчизняних та іноземних джерел інформації та оформлення списку використаних джерел відповідно до встановлених вимог - 1 бал.</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5</w:t>
            </w:r>
          </w:p>
        </w:tc>
      </w:tr>
      <w:tr w:rsidR="001E4582">
        <w:trPr>
          <w:trHeight w:hRule="exact" w:val="566"/>
        </w:trPr>
        <w:tc>
          <w:tcPr>
            <w:tcW w:w="9129" w:type="dxa"/>
            <w:gridSpan w:val="2"/>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10" w:lineRule="exact"/>
              <w:ind w:left="60"/>
              <w:jc w:val="left"/>
            </w:pPr>
            <w:r>
              <w:rPr>
                <w:rStyle w:val="105pt0pt"/>
              </w:rPr>
              <w:t>РАЗОМ за виконання курсової роботи:</w:t>
            </w:r>
          </w:p>
        </w:tc>
        <w:tc>
          <w:tcPr>
            <w:tcW w:w="888" w:type="dxa"/>
            <w:tcBorders>
              <w:top w:val="single" w:sz="4" w:space="0" w:color="auto"/>
              <w:left w:val="single" w:sz="4" w:space="0" w:color="auto"/>
              <w:right w:val="single" w:sz="4" w:space="0" w:color="auto"/>
            </w:tcBorders>
            <w:shd w:val="clear" w:color="auto" w:fill="FFFFFF"/>
          </w:tcPr>
          <w:p w:rsidR="001E4582" w:rsidRDefault="006D3E95">
            <w:pPr>
              <w:pStyle w:val="31"/>
              <w:framePr w:w="10018" w:h="13229" w:wrap="around" w:vAnchor="page" w:hAnchor="page" w:x="959" w:y="1649"/>
              <w:shd w:val="clear" w:color="auto" w:fill="auto"/>
              <w:spacing w:after="60" w:line="210" w:lineRule="exact"/>
              <w:jc w:val="center"/>
            </w:pPr>
            <w:r>
              <w:rPr>
                <w:rStyle w:val="105pt0pt"/>
              </w:rPr>
              <w:t>50</w:t>
            </w:r>
          </w:p>
          <w:p w:rsidR="001E4582" w:rsidRDefault="006D3E95">
            <w:pPr>
              <w:pStyle w:val="31"/>
              <w:framePr w:w="10018" w:h="13229" w:wrap="around" w:vAnchor="page" w:hAnchor="page" w:x="959" w:y="1649"/>
              <w:shd w:val="clear" w:color="auto" w:fill="auto"/>
              <w:spacing w:before="60" w:after="0" w:line="210" w:lineRule="exact"/>
              <w:jc w:val="center"/>
            </w:pPr>
            <w:r>
              <w:rPr>
                <w:rStyle w:val="105pt0pt"/>
              </w:rPr>
              <w:t>балів</w:t>
            </w:r>
          </w:p>
        </w:tc>
      </w:tr>
      <w:tr w:rsidR="001E4582">
        <w:trPr>
          <w:trHeight w:hRule="exact" w:val="427"/>
        </w:trPr>
        <w:tc>
          <w:tcPr>
            <w:tcW w:w="1670" w:type="dxa"/>
            <w:vMerge w:val="restart"/>
            <w:tcBorders>
              <w:top w:val="single" w:sz="4" w:space="0" w:color="auto"/>
              <w:lef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60" w:line="210" w:lineRule="exact"/>
              <w:ind w:left="60"/>
              <w:jc w:val="left"/>
            </w:pPr>
            <w:r>
              <w:rPr>
                <w:rStyle w:val="105pt0pt"/>
              </w:rPr>
              <w:t>Захист</w:t>
            </w:r>
          </w:p>
          <w:p w:rsidR="001E4582" w:rsidRDefault="006D3E95">
            <w:pPr>
              <w:pStyle w:val="31"/>
              <w:framePr w:w="10018" w:h="13229" w:wrap="around" w:vAnchor="page" w:hAnchor="page" w:x="959" w:y="1649"/>
              <w:shd w:val="clear" w:color="auto" w:fill="auto"/>
              <w:spacing w:before="60" w:after="0" w:line="210" w:lineRule="exact"/>
              <w:ind w:left="60"/>
              <w:jc w:val="left"/>
            </w:pPr>
            <w:r>
              <w:rPr>
                <w:rStyle w:val="105pt0pt"/>
              </w:rPr>
              <w:t>роботи</w:t>
            </w:r>
          </w:p>
        </w:tc>
        <w:tc>
          <w:tcPr>
            <w:tcW w:w="7459" w:type="dxa"/>
            <w:tcBorders>
              <w:top w:val="single" w:sz="4" w:space="0" w:color="auto"/>
              <w:left w:val="single" w:sz="4" w:space="0" w:color="auto"/>
            </w:tcBorders>
            <w:shd w:val="clear" w:color="auto" w:fill="FFFFFF"/>
          </w:tcPr>
          <w:p w:rsidR="001E4582" w:rsidRDefault="006D3E95">
            <w:pPr>
              <w:pStyle w:val="31"/>
              <w:framePr w:w="10018" w:h="13229" w:wrap="around" w:vAnchor="page" w:hAnchor="page" w:x="959" w:y="1649"/>
              <w:shd w:val="clear" w:color="auto" w:fill="auto"/>
              <w:spacing w:after="0" w:line="240" w:lineRule="exact"/>
            </w:pPr>
            <w:r>
              <w:rPr>
                <w:rStyle w:val="11"/>
              </w:rPr>
              <w:t>Презентація роботи</w:t>
            </w:r>
          </w:p>
        </w:tc>
        <w:tc>
          <w:tcPr>
            <w:tcW w:w="888" w:type="dxa"/>
            <w:tcBorders>
              <w:top w:val="single" w:sz="4" w:space="0" w:color="auto"/>
              <w:left w:val="single" w:sz="4" w:space="0" w:color="auto"/>
              <w:right w:val="single" w:sz="4" w:space="0" w:color="auto"/>
            </w:tcBorders>
            <w:shd w:val="clear" w:color="auto" w:fill="FFFFFF"/>
          </w:tcPr>
          <w:p w:rsidR="001E4582" w:rsidRDefault="006D3E95">
            <w:pPr>
              <w:pStyle w:val="31"/>
              <w:framePr w:w="10018" w:h="13229" w:wrap="around" w:vAnchor="page" w:hAnchor="page" w:x="959" w:y="1649"/>
              <w:shd w:val="clear" w:color="auto" w:fill="auto"/>
              <w:spacing w:after="0" w:line="210" w:lineRule="exact"/>
              <w:jc w:val="center"/>
            </w:pPr>
            <w:r>
              <w:rPr>
                <w:rStyle w:val="105pt0pt"/>
              </w:rPr>
              <w:t>30</w:t>
            </w:r>
          </w:p>
        </w:tc>
      </w:tr>
      <w:tr w:rsidR="001E4582">
        <w:trPr>
          <w:trHeight w:hRule="exact" w:val="427"/>
        </w:trPr>
        <w:tc>
          <w:tcPr>
            <w:tcW w:w="1670" w:type="dxa"/>
            <w:vMerge/>
            <w:tcBorders>
              <w:left w:val="single" w:sz="4" w:space="0" w:color="auto"/>
            </w:tcBorders>
            <w:shd w:val="clear" w:color="auto" w:fill="FFFFFF"/>
            <w:vAlign w:val="center"/>
          </w:tcPr>
          <w:p w:rsidR="001E4582" w:rsidRDefault="001E4582">
            <w:pPr>
              <w:framePr w:w="10018" w:h="13229" w:wrap="around" w:vAnchor="page" w:hAnchor="page" w:x="959" w:y="1649"/>
            </w:pPr>
          </w:p>
        </w:tc>
        <w:tc>
          <w:tcPr>
            <w:tcW w:w="7459" w:type="dxa"/>
            <w:tcBorders>
              <w:top w:val="single" w:sz="4" w:space="0" w:color="auto"/>
              <w:left w:val="single" w:sz="4" w:space="0" w:color="auto"/>
            </w:tcBorders>
            <w:shd w:val="clear" w:color="auto" w:fill="FFFFFF"/>
          </w:tcPr>
          <w:p w:rsidR="001E4582" w:rsidRDefault="006D3E95">
            <w:pPr>
              <w:pStyle w:val="31"/>
              <w:framePr w:w="10018" w:h="13229" w:wrap="around" w:vAnchor="page" w:hAnchor="page" w:x="959" w:y="1649"/>
              <w:shd w:val="clear" w:color="auto" w:fill="auto"/>
              <w:spacing w:after="0" w:line="240" w:lineRule="exact"/>
            </w:pPr>
            <w:r>
              <w:rPr>
                <w:rStyle w:val="11"/>
              </w:rPr>
              <w:t>Відповіді на питання членів комісії</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10</w:t>
            </w:r>
          </w:p>
        </w:tc>
      </w:tr>
      <w:tr w:rsidR="001E4582">
        <w:trPr>
          <w:trHeight w:hRule="exact" w:val="566"/>
        </w:trPr>
        <w:tc>
          <w:tcPr>
            <w:tcW w:w="1670" w:type="dxa"/>
            <w:vMerge/>
            <w:tcBorders>
              <w:left w:val="single" w:sz="4" w:space="0" w:color="auto"/>
            </w:tcBorders>
            <w:shd w:val="clear" w:color="auto" w:fill="FFFFFF"/>
            <w:vAlign w:val="center"/>
          </w:tcPr>
          <w:p w:rsidR="001E4582" w:rsidRDefault="001E4582">
            <w:pPr>
              <w:framePr w:w="10018" w:h="13229" w:wrap="around" w:vAnchor="page" w:hAnchor="page" w:x="959" w:y="1649"/>
            </w:pPr>
          </w:p>
        </w:tc>
        <w:tc>
          <w:tcPr>
            <w:tcW w:w="7459" w:type="dxa"/>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74" w:lineRule="exact"/>
            </w:pPr>
            <w:r>
              <w:rPr>
                <w:rStyle w:val="11"/>
              </w:rPr>
              <w:t>Уміння відстоювати свою точку зору та вільна орієнтація в курсовій роботі для підтвердження своєї правоти</w:t>
            </w:r>
          </w:p>
        </w:tc>
        <w:tc>
          <w:tcPr>
            <w:tcW w:w="888" w:type="dxa"/>
            <w:tcBorders>
              <w:top w:val="single" w:sz="4" w:space="0" w:color="auto"/>
              <w:left w:val="single" w:sz="4" w:space="0" w:color="auto"/>
              <w:right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jc w:val="center"/>
            </w:pPr>
            <w:r>
              <w:rPr>
                <w:rStyle w:val="105pt0pt"/>
              </w:rPr>
              <w:t>10</w:t>
            </w:r>
          </w:p>
        </w:tc>
      </w:tr>
      <w:tr w:rsidR="001E4582">
        <w:trPr>
          <w:trHeight w:hRule="exact" w:val="566"/>
        </w:trPr>
        <w:tc>
          <w:tcPr>
            <w:tcW w:w="9129" w:type="dxa"/>
            <w:gridSpan w:val="2"/>
            <w:tcBorders>
              <w:top w:val="single" w:sz="4" w:space="0" w:color="auto"/>
              <w:lef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0" w:line="210" w:lineRule="exact"/>
              <w:ind w:left="60"/>
              <w:jc w:val="left"/>
            </w:pPr>
            <w:r>
              <w:rPr>
                <w:rStyle w:val="105pt0pt"/>
              </w:rPr>
              <w:t>РАЗОМ за захист курсової роботи:</w:t>
            </w:r>
          </w:p>
        </w:tc>
        <w:tc>
          <w:tcPr>
            <w:tcW w:w="888" w:type="dxa"/>
            <w:tcBorders>
              <w:top w:val="single" w:sz="4" w:space="0" w:color="auto"/>
              <w:left w:val="single" w:sz="4" w:space="0" w:color="auto"/>
              <w:right w:val="single" w:sz="4" w:space="0" w:color="auto"/>
            </w:tcBorders>
            <w:shd w:val="clear" w:color="auto" w:fill="FFFFFF"/>
          </w:tcPr>
          <w:p w:rsidR="001E4582" w:rsidRDefault="006D3E95">
            <w:pPr>
              <w:pStyle w:val="31"/>
              <w:framePr w:w="10018" w:h="13229" w:wrap="around" w:vAnchor="page" w:hAnchor="page" w:x="959" w:y="1649"/>
              <w:shd w:val="clear" w:color="auto" w:fill="auto"/>
              <w:spacing w:after="60" w:line="210" w:lineRule="exact"/>
              <w:jc w:val="center"/>
            </w:pPr>
            <w:r>
              <w:rPr>
                <w:rStyle w:val="105pt0pt"/>
              </w:rPr>
              <w:t>50</w:t>
            </w:r>
          </w:p>
          <w:p w:rsidR="001E4582" w:rsidRDefault="006D3E95">
            <w:pPr>
              <w:pStyle w:val="31"/>
              <w:framePr w:w="10018" w:h="13229" w:wrap="around" w:vAnchor="page" w:hAnchor="page" w:x="959" w:y="1649"/>
              <w:shd w:val="clear" w:color="auto" w:fill="auto"/>
              <w:spacing w:before="60" w:after="0" w:line="210" w:lineRule="exact"/>
              <w:jc w:val="center"/>
            </w:pPr>
            <w:r>
              <w:rPr>
                <w:rStyle w:val="105pt0pt"/>
              </w:rPr>
              <w:t>балів</w:t>
            </w:r>
          </w:p>
        </w:tc>
      </w:tr>
      <w:tr w:rsidR="001E4582">
        <w:trPr>
          <w:trHeight w:hRule="exact" w:val="576"/>
        </w:trPr>
        <w:tc>
          <w:tcPr>
            <w:tcW w:w="9129" w:type="dxa"/>
            <w:gridSpan w:val="2"/>
            <w:tcBorders>
              <w:top w:val="single" w:sz="4" w:space="0" w:color="auto"/>
              <w:left w:val="single" w:sz="4" w:space="0" w:color="auto"/>
              <w:bottom w:val="single" w:sz="4" w:space="0" w:color="auto"/>
            </w:tcBorders>
            <w:shd w:val="clear" w:color="auto" w:fill="FFFFFF"/>
            <w:vAlign w:val="center"/>
          </w:tcPr>
          <w:p w:rsidR="001E4582" w:rsidRDefault="006D3E95">
            <w:pPr>
              <w:pStyle w:val="31"/>
              <w:framePr w:w="10018" w:h="13229" w:wrap="around" w:vAnchor="page" w:hAnchor="page" w:x="959" w:y="1649"/>
              <w:shd w:val="clear" w:color="auto" w:fill="auto"/>
              <w:spacing w:after="0" w:line="210" w:lineRule="exact"/>
              <w:ind w:left="60"/>
              <w:jc w:val="left"/>
            </w:pPr>
            <w:r>
              <w:rPr>
                <w:rStyle w:val="105pt0pt"/>
              </w:rPr>
              <w:t>РАЗОМ за виконання та захист курсової роботи:</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1E4582" w:rsidRDefault="006D3E95">
            <w:pPr>
              <w:pStyle w:val="31"/>
              <w:framePr w:w="10018" w:h="13229" w:wrap="around" w:vAnchor="page" w:hAnchor="page" w:x="959" w:y="1649"/>
              <w:shd w:val="clear" w:color="auto" w:fill="auto"/>
              <w:spacing w:after="60" w:line="210" w:lineRule="exact"/>
              <w:jc w:val="center"/>
            </w:pPr>
            <w:r>
              <w:rPr>
                <w:rStyle w:val="105pt0pt"/>
              </w:rPr>
              <w:t>100</w:t>
            </w:r>
          </w:p>
          <w:p w:rsidR="001E4582" w:rsidRDefault="006D3E95">
            <w:pPr>
              <w:pStyle w:val="31"/>
              <w:framePr w:w="10018" w:h="13229" w:wrap="around" w:vAnchor="page" w:hAnchor="page" w:x="959" w:y="1649"/>
              <w:shd w:val="clear" w:color="auto" w:fill="auto"/>
              <w:spacing w:before="60" w:after="0" w:line="210" w:lineRule="exact"/>
              <w:jc w:val="center"/>
            </w:pPr>
            <w:r>
              <w:rPr>
                <w:rStyle w:val="105pt0pt"/>
              </w:rPr>
              <w:t>балів</w:t>
            </w:r>
          </w:p>
        </w:tc>
      </w:tr>
    </w:tbl>
    <w:p w:rsidR="001E4582" w:rsidRDefault="006D3E95">
      <w:pPr>
        <w:pStyle w:val="22"/>
        <w:framePr w:wrap="around" w:vAnchor="page" w:hAnchor="page" w:x="1002" w:y="16039"/>
        <w:shd w:val="clear" w:color="auto" w:fill="auto"/>
        <w:spacing w:line="180" w:lineRule="exact"/>
        <w:ind w:left="20"/>
      </w:pPr>
      <w:r>
        <w:t>18</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20"/>
        <w:framePr w:wrap="around" w:vAnchor="page" w:hAnchor="page" w:x="1000" w:y="1044"/>
        <w:shd w:val="clear" w:color="auto" w:fill="auto"/>
        <w:spacing w:after="0" w:line="240" w:lineRule="exact"/>
        <w:ind w:left="3040"/>
        <w:jc w:val="left"/>
      </w:pPr>
      <w:r>
        <w:lastRenderedPageBreak/>
        <w:t>РЕКОМЕНДОВАНА ЛІТЕРАТУРА</w:t>
      </w:r>
    </w:p>
    <w:p w:rsidR="001E4582" w:rsidRDefault="006D3E95" w:rsidP="00840582">
      <w:pPr>
        <w:pStyle w:val="20"/>
        <w:framePr w:w="9936" w:h="13006" w:hRule="exact" w:wrap="around" w:vAnchor="page" w:hAnchor="page" w:x="1000" w:y="1649"/>
        <w:shd w:val="clear" w:color="auto" w:fill="auto"/>
        <w:spacing w:after="229" w:line="240" w:lineRule="exact"/>
        <w:jc w:val="left"/>
      </w:pPr>
      <w:r>
        <w:t>Нормативна</w:t>
      </w:r>
    </w:p>
    <w:p w:rsidR="001E4582" w:rsidRDefault="00B921B4" w:rsidP="00840582">
      <w:pPr>
        <w:pStyle w:val="31"/>
        <w:framePr w:w="9936" w:h="13006" w:hRule="exact" w:wrap="around" w:vAnchor="page" w:hAnchor="page" w:x="1000" w:y="1649"/>
        <w:numPr>
          <w:ilvl w:val="0"/>
          <w:numId w:val="7"/>
        </w:numPr>
        <w:shd w:val="clear" w:color="auto" w:fill="auto"/>
        <w:tabs>
          <w:tab w:val="left" w:pos="3959"/>
          <w:tab w:val="right" w:pos="9892"/>
        </w:tabs>
        <w:spacing w:after="0" w:line="350" w:lineRule="exact"/>
        <w:ind w:left="20" w:firstLine="720"/>
        <w:jc w:val="left"/>
      </w:pPr>
      <w:hyperlink r:id="rId7" w:history="1">
        <w:r w:rsidR="006D3E95">
          <w:rPr>
            <w:rStyle w:val="a3"/>
          </w:rPr>
          <w:t>Конституція України</w:t>
        </w:r>
        <w:r w:rsidR="006D3E95">
          <w:rPr>
            <w:rStyle w:val="a3"/>
          </w:rPr>
          <w:tab/>
        </w:r>
      </w:hyperlink>
      <w:r w:rsidR="006D3E95">
        <w:t>від 28.06.1996 № 254к/96-ВР (із</w:t>
      </w:r>
      <w:r w:rsidR="006D3E95">
        <w:tab/>
        <w:t>змінами)</w:t>
      </w:r>
    </w:p>
    <w:p w:rsidR="001E4582" w:rsidRDefault="006D3E95" w:rsidP="00840582">
      <w:pPr>
        <w:pStyle w:val="31"/>
        <w:framePr w:w="9936" w:h="13006" w:hRule="exact" w:wrap="around" w:vAnchor="page" w:hAnchor="page" w:x="1000" w:y="1649"/>
        <w:shd w:val="clear" w:color="auto" w:fill="auto"/>
        <w:spacing w:after="0" w:line="350" w:lineRule="exact"/>
        <w:ind w:left="20"/>
        <w:jc w:val="left"/>
      </w:pPr>
      <w:r>
        <w:t>[Електронний ресурс]. Режим доступу:</w:t>
      </w:r>
      <w:hyperlink r:id="rId8" w:history="1">
        <w:r>
          <w:rPr>
            <w:rStyle w:val="a3"/>
          </w:rPr>
          <w:t xml:space="preserve"> </w:t>
        </w:r>
        <w:r>
          <w:rPr>
            <w:rStyle w:val="a3"/>
            <w:lang w:val="en-US" w:eastAsia="en-US" w:bidi="en-US"/>
          </w:rPr>
          <w:t>http</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2.</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hyperlink>
      <w:r w:rsidRPr="006D3E95">
        <w:rPr>
          <w:lang w:val="ru-RU" w:eastAsia="en-US" w:bidi="en-US"/>
        </w:rPr>
        <w:t>.</w:t>
      </w:r>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Податковий кодекс України від 02.12.2010 р. № </w:t>
      </w:r>
      <w:r w:rsidRPr="006D3E95">
        <w:rPr>
          <w:lang w:eastAsia="en-US" w:bidi="en-US"/>
        </w:rPr>
        <w:t>2755-</w:t>
      </w:r>
      <w:r>
        <w:rPr>
          <w:lang w:val="en-US" w:eastAsia="en-US" w:bidi="en-US"/>
        </w:rPr>
        <w:t>VI</w:t>
      </w:r>
      <w:r w:rsidRPr="006D3E95">
        <w:rPr>
          <w:lang w:eastAsia="en-US" w:bidi="en-US"/>
        </w:rPr>
        <w:t xml:space="preserve"> </w:t>
      </w:r>
      <w:r>
        <w:t xml:space="preserve">/зі змінами і доповненнями. [Електронний ресурс]. - Режим доступу: </w:t>
      </w:r>
      <w:hyperlink r:id="rId9"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hyperlink r:id="rId10" w:history="1">
        <w:r w:rsidRPr="006D3E95">
          <w:rPr>
            <w:rStyle w:val="a3"/>
            <w:lang w:val="ru-RU"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Бюджетний кодекс України від 8.07.2010 № </w:t>
      </w:r>
      <w:r w:rsidRPr="006D3E95">
        <w:rPr>
          <w:lang w:val="ru-RU" w:eastAsia="en-US" w:bidi="en-US"/>
        </w:rPr>
        <w:t>2456-</w:t>
      </w:r>
      <w:r>
        <w:rPr>
          <w:lang w:val="en-US" w:eastAsia="en-US" w:bidi="en-US"/>
        </w:rPr>
        <w:t>VI</w:t>
      </w:r>
      <w:r w:rsidRPr="006D3E95">
        <w:rPr>
          <w:lang w:val="ru-RU" w:eastAsia="en-US" w:bidi="en-US"/>
        </w:rPr>
        <w:t xml:space="preserve">. </w:t>
      </w:r>
      <w:r>
        <w:t>[Електронний ресурс]. (із змінами). - Режим доступу:</w:t>
      </w:r>
      <w:hyperlink r:id="rId11" w:history="1">
        <w:r>
          <w:rPr>
            <w:rStyle w:val="a3"/>
          </w:rPr>
          <w:t xml:space="preserve"> </w:t>
        </w:r>
        <w:r>
          <w:rPr>
            <w:rStyle w:val="a3"/>
            <w:lang w:val="en-US" w:eastAsia="en-US" w:bidi="en-US"/>
          </w:rPr>
          <w:t>http</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hyperlink>
      <w:r w:rsidRPr="006D3E95">
        <w:rPr>
          <w:lang w:val="ru-RU" w:eastAsia="en-US" w:bidi="en-US"/>
        </w:rPr>
        <w:t>.</w:t>
      </w:r>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Господарський кодекс України від 16.01.2003 р. № 436-ІУ. [Електронний ресурс]. - Режим доступу: </w:t>
      </w:r>
      <w:hyperlink r:id="rId12"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hyperlink r:id="rId13" w:history="1">
        <w:r w:rsidRPr="006D3E95">
          <w:rPr>
            <w:rStyle w:val="a3"/>
            <w:lang w:val="ru-RU"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Закон України «Про акціонерні товариства» від 17.09.2008 р. № </w:t>
      </w:r>
      <w:r w:rsidRPr="006D3E95">
        <w:rPr>
          <w:lang w:val="ru-RU" w:eastAsia="en-US" w:bidi="en-US"/>
        </w:rPr>
        <w:t>514-</w:t>
      </w:r>
      <w:r>
        <w:rPr>
          <w:lang w:val="en-US" w:eastAsia="en-US" w:bidi="en-US"/>
        </w:rPr>
        <w:t>VI</w:t>
      </w:r>
      <w:r w:rsidRPr="006D3E95">
        <w:rPr>
          <w:lang w:val="ru-RU" w:eastAsia="en-US" w:bidi="en-US"/>
        </w:rPr>
        <w:t xml:space="preserve">. </w:t>
      </w:r>
      <w:r>
        <w:t xml:space="preserve">[Електронний ресурс]. - Режим доступу: </w:t>
      </w:r>
      <w:hyperlink r:id="rId14"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hyperlink r:id="rId15" w:history="1">
        <w:r w:rsidRPr="006D3E95">
          <w:rPr>
            <w:rStyle w:val="a3"/>
            <w:lang w:val="ru-RU"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tabs>
          <w:tab w:val="right" w:pos="3817"/>
          <w:tab w:val="right" w:pos="9892"/>
        </w:tabs>
        <w:spacing w:after="0" w:line="350" w:lineRule="exact"/>
        <w:ind w:left="20" w:right="20" w:firstLine="720"/>
        <w:jc w:val="left"/>
      </w:pPr>
      <w:r>
        <w:t xml:space="preserve"> Закон України «Про Національний банк України» від 20.05.1999 р № </w:t>
      </w:r>
      <w:r w:rsidRPr="006D3E95">
        <w:rPr>
          <w:lang w:val="ru-RU" w:eastAsia="en-US" w:bidi="en-US"/>
        </w:rPr>
        <w:t>679-</w:t>
      </w:r>
      <w:r>
        <w:rPr>
          <w:lang w:val="en-US" w:eastAsia="en-US" w:bidi="en-US"/>
        </w:rPr>
        <w:t>XIV</w:t>
      </w:r>
      <w:r w:rsidRPr="006D3E95">
        <w:rPr>
          <w:lang w:val="ru-RU" w:eastAsia="en-US" w:bidi="en-US"/>
        </w:rPr>
        <w:t xml:space="preserve"> </w:t>
      </w:r>
      <w:r>
        <w:t>(із</w:t>
      </w:r>
      <w:r>
        <w:tab/>
        <w:t>змінами) [Електронний ресурс]. - Режим</w:t>
      </w:r>
      <w:r>
        <w:tab/>
        <w:t>доступу:</w:t>
      </w:r>
    </w:p>
    <w:p w:rsidR="001E4582" w:rsidRDefault="00B921B4" w:rsidP="00840582">
      <w:pPr>
        <w:pStyle w:val="31"/>
        <w:framePr w:w="9936" w:h="13006" w:hRule="exact" w:wrap="around" w:vAnchor="page" w:hAnchor="page" w:x="1000" w:y="1649"/>
        <w:shd w:val="clear" w:color="auto" w:fill="auto"/>
        <w:spacing w:after="0" w:line="350" w:lineRule="exact"/>
        <w:ind w:left="20"/>
        <w:jc w:val="left"/>
      </w:pPr>
      <w:hyperlink r:id="rId16" w:history="1">
        <w:r w:rsidR="006D3E95">
          <w:rPr>
            <w:rStyle w:val="a3"/>
            <w:lang w:val="en-US" w:eastAsia="en-US" w:bidi="en-US"/>
          </w:rPr>
          <w:t>http</w:t>
        </w:r>
        <w:r w:rsidR="006D3E95" w:rsidRPr="006D3E95">
          <w:rPr>
            <w:rStyle w:val="a3"/>
            <w:lang w:eastAsia="en-US" w:bidi="en-US"/>
          </w:rPr>
          <w:t>://</w:t>
        </w:r>
        <w:proofErr w:type="spellStart"/>
        <w:r w:rsidR="006D3E95">
          <w:rPr>
            <w:rStyle w:val="a3"/>
            <w:lang w:val="en-US" w:eastAsia="en-US" w:bidi="en-US"/>
          </w:rPr>
          <w:t>zakon</w:t>
        </w:r>
        <w:proofErr w:type="spellEnd"/>
        <w:r w:rsidR="006D3E95" w:rsidRPr="006D3E95">
          <w:rPr>
            <w:rStyle w:val="a3"/>
            <w:lang w:eastAsia="en-US" w:bidi="en-US"/>
          </w:rPr>
          <w:t>1.</w:t>
        </w:r>
        <w:proofErr w:type="spellStart"/>
        <w:r w:rsidR="006D3E95">
          <w:rPr>
            <w:rStyle w:val="a3"/>
            <w:lang w:val="en-US" w:eastAsia="en-US" w:bidi="en-US"/>
          </w:rPr>
          <w:t>rada</w:t>
        </w:r>
        <w:proofErr w:type="spellEnd"/>
        <w:r w:rsidR="006D3E95" w:rsidRPr="006D3E95">
          <w:rPr>
            <w:rStyle w:val="a3"/>
            <w:lang w:eastAsia="en-US" w:bidi="en-US"/>
          </w:rPr>
          <w:t>.</w:t>
        </w:r>
        <w:proofErr w:type="spellStart"/>
        <w:r w:rsidR="006D3E95">
          <w:rPr>
            <w:rStyle w:val="a3"/>
            <w:lang w:val="en-US" w:eastAsia="en-US" w:bidi="en-US"/>
          </w:rPr>
          <w:t>gov</w:t>
        </w:r>
        <w:proofErr w:type="spellEnd"/>
        <w:r w:rsidR="006D3E95" w:rsidRPr="006D3E95">
          <w:rPr>
            <w:rStyle w:val="a3"/>
            <w:lang w:eastAsia="en-US" w:bidi="en-US"/>
          </w:rPr>
          <w:t>.</w:t>
        </w:r>
        <w:proofErr w:type="spellStart"/>
        <w:r w:rsidR="006D3E95">
          <w:rPr>
            <w:rStyle w:val="a3"/>
            <w:lang w:val="en-US" w:eastAsia="en-US" w:bidi="en-US"/>
          </w:rPr>
          <w:t>ua</w:t>
        </w:r>
        <w:proofErr w:type="spellEnd"/>
        <w:r w:rsidR="006D3E95" w:rsidRPr="006D3E95">
          <w:rPr>
            <w:rStyle w:val="a3"/>
            <w:lang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Закон України «Про внесення змін до Закону України «Про Національний банк України» від 8.09.2012 № </w:t>
      </w:r>
      <w:r w:rsidRPr="006D3E95">
        <w:rPr>
          <w:lang w:val="ru-RU" w:eastAsia="en-US" w:bidi="en-US"/>
        </w:rPr>
        <w:t>5285-</w:t>
      </w:r>
      <w:r>
        <w:rPr>
          <w:lang w:val="en-US" w:eastAsia="en-US" w:bidi="en-US"/>
        </w:rPr>
        <w:t>VI</w:t>
      </w:r>
      <w:r w:rsidRPr="006D3E95">
        <w:rPr>
          <w:lang w:val="ru-RU" w:eastAsia="en-US" w:bidi="en-US"/>
        </w:rPr>
        <w:t xml:space="preserve">. </w:t>
      </w:r>
      <w:r>
        <w:t xml:space="preserve">[Електронний ресурс]. - Режим доступу: </w:t>
      </w:r>
      <w:hyperlink r:id="rId17"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hyperlink r:id="rId18" w:history="1">
        <w:r w:rsidRPr="006D3E95">
          <w:rPr>
            <w:rStyle w:val="a3"/>
            <w:lang w:val="ru-RU"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tabs>
          <w:tab w:val="right" w:pos="3817"/>
          <w:tab w:val="left" w:pos="4036"/>
        </w:tabs>
        <w:spacing w:after="0" w:line="350" w:lineRule="exact"/>
        <w:ind w:left="20" w:firstLine="720"/>
        <w:jc w:val="left"/>
      </w:pPr>
      <w:r>
        <w:t xml:space="preserve"> Закон</w:t>
      </w:r>
      <w:r>
        <w:tab/>
        <w:t>України «Про</w:t>
      </w:r>
      <w:r>
        <w:tab/>
        <w:t>банки і банківську діяльність» від 07.12.2000 р.</w:t>
      </w:r>
    </w:p>
    <w:p w:rsidR="001E4582" w:rsidRDefault="006D3E95" w:rsidP="00840582">
      <w:pPr>
        <w:pStyle w:val="31"/>
        <w:framePr w:w="9936" w:h="13006" w:hRule="exact" w:wrap="around" w:vAnchor="page" w:hAnchor="page" w:x="1000" w:y="1649"/>
        <w:shd w:val="clear" w:color="auto" w:fill="auto"/>
        <w:tabs>
          <w:tab w:val="left" w:pos="543"/>
          <w:tab w:val="left" w:pos="3978"/>
          <w:tab w:val="left" w:pos="3841"/>
          <w:tab w:val="right" w:pos="9892"/>
        </w:tabs>
        <w:spacing w:after="0" w:line="350" w:lineRule="exact"/>
        <w:ind w:left="20"/>
        <w:jc w:val="left"/>
      </w:pPr>
      <w:r>
        <w:t>№</w:t>
      </w:r>
      <w:r>
        <w:tab/>
      </w:r>
      <w:r w:rsidRPr="006D3E95">
        <w:rPr>
          <w:lang w:val="ru-RU" w:eastAsia="en-US" w:bidi="en-US"/>
        </w:rPr>
        <w:t>2121-</w:t>
      </w:r>
      <w:r>
        <w:rPr>
          <w:lang w:val="en-US" w:eastAsia="en-US" w:bidi="en-US"/>
        </w:rPr>
        <w:t>III</w:t>
      </w:r>
      <w:r w:rsidRPr="006D3E95">
        <w:rPr>
          <w:lang w:val="ru-RU" w:eastAsia="en-US" w:bidi="en-US"/>
        </w:rPr>
        <w:tab/>
      </w:r>
      <w:r>
        <w:t>(із змінами).</w:t>
      </w:r>
      <w:r>
        <w:tab/>
        <w:t>[Електронний ресурс]. - Режим</w:t>
      </w:r>
      <w:r>
        <w:tab/>
        <w:t>доступу:</w:t>
      </w:r>
    </w:p>
    <w:p w:rsidR="001E4582" w:rsidRDefault="00B921B4" w:rsidP="00840582">
      <w:pPr>
        <w:pStyle w:val="31"/>
        <w:framePr w:w="9936" w:h="13006" w:hRule="exact" w:wrap="around" w:vAnchor="page" w:hAnchor="page" w:x="1000" w:y="1649"/>
        <w:shd w:val="clear" w:color="auto" w:fill="auto"/>
        <w:spacing w:after="0" w:line="350" w:lineRule="exact"/>
        <w:ind w:left="20"/>
        <w:jc w:val="left"/>
      </w:pPr>
      <w:hyperlink r:id="rId19" w:history="1">
        <w:r w:rsidR="006D3E95">
          <w:rPr>
            <w:rStyle w:val="a3"/>
            <w:lang w:val="en-US" w:eastAsia="en-US" w:bidi="en-US"/>
          </w:rPr>
          <w:t>http</w:t>
        </w:r>
        <w:r w:rsidR="006D3E95" w:rsidRPr="006D3E95">
          <w:rPr>
            <w:rStyle w:val="a3"/>
            <w:lang w:eastAsia="en-US" w:bidi="en-US"/>
          </w:rPr>
          <w:t>://</w:t>
        </w:r>
        <w:proofErr w:type="spellStart"/>
        <w:r w:rsidR="006D3E95">
          <w:rPr>
            <w:rStyle w:val="a3"/>
            <w:lang w:val="en-US" w:eastAsia="en-US" w:bidi="en-US"/>
          </w:rPr>
          <w:t>zakon</w:t>
        </w:r>
        <w:proofErr w:type="spellEnd"/>
        <w:r w:rsidR="006D3E95" w:rsidRPr="006D3E95">
          <w:rPr>
            <w:rStyle w:val="a3"/>
            <w:lang w:eastAsia="en-US" w:bidi="en-US"/>
          </w:rPr>
          <w:t>1.</w:t>
        </w:r>
        <w:proofErr w:type="spellStart"/>
        <w:r w:rsidR="006D3E95">
          <w:rPr>
            <w:rStyle w:val="a3"/>
            <w:lang w:val="en-US" w:eastAsia="en-US" w:bidi="en-US"/>
          </w:rPr>
          <w:t>rada</w:t>
        </w:r>
        <w:proofErr w:type="spellEnd"/>
        <w:r w:rsidR="006D3E95" w:rsidRPr="006D3E95">
          <w:rPr>
            <w:rStyle w:val="a3"/>
            <w:lang w:eastAsia="en-US" w:bidi="en-US"/>
          </w:rPr>
          <w:t>.</w:t>
        </w:r>
        <w:proofErr w:type="spellStart"/>
        <w:r w:rsidR="006D3E95">
          <w:rPr>
            <w:rStyle w:val="a3"/>
            <w:lang w:val="en-US" w:eastAsia="en-US" w:bidi="en-US"/>
          </w:rPr>
          <w:t>gov</w:t>
        </w:r>
        <w:proofErr w:type="spellEnd"/>
        <w:r w:rsidR="006D3E95" w:rsidRPr="006D3E95">
          <w:rPr>
            <w:rStyle w:val="a3"/>
            <w:lang w:eastAsia="en-US" w:bidi="en-US"/>
          </w:rPr>
          <w:t>.</w:t>
        </w:r>
        <w:proofErr w:type="spellStart"/>
        <w:r w:rsidR="006D3E95">
          <w:rPr>
            <w:rStyle w:val="a3"/>
            <w:lang w:val="en-US" w:eastAsia="en-US" w:bidi="en-US"/>
          </w:rPr>
          <w:t>ua</w:t>
        </w:r>
        <w:proofErr w:type="spellEnd"/>
        <w:r w:rsidR="006D3E95" w:rsidRPr="006D3E95">
          <w:rPr>
            <w:rStyle w:val="a3"/>
            <w:lang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Закон України «Про внесення змін до Закону України «Про банки і банківську діяльність» від 18.09.2012 р. № </w:t>
      </w:r>
      <w:r w:rsidRPr="006D3E95">
        <w:rPr>
          <w:lang w:val="ru-RU" w:eastAsia="en-US" w:bidi="en-US"/>
        </w:rPr>
        <w:t>5285-</w:t>
      </w:r>
      <w:r>
        <w:rPr>
          <w:lang w:val="en-US" w:eastAsia="en-US" w:bidi="en-US"/>
        </w:rPr>
        <w:t>VI</w:t>
      </w:r>
      <w:r w:rsidRPr="006D3E95">
        <w:rPr>
          <w:lang w:val="ru-RU" w:eastAsia="en-US" w:bidi="en-US"/>
        </w:rPr>
        <w:t xml:space="preserve">. </w:t>
      </w:r>
      <w:r>
        <w:t xml:space="preserve">[Електронний ресурс]. - Режим доступу: </w:t>
      </w:r>
      <w:hyperlink r:id="rId20"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hyperlink r:id="rId21" w:history="1">
        <w:r w:rsidRPr="006D3E95">
          <w:rPr>
            <w:rStyle w:val="a3"/>
            <w:lang w:val="ru-RU"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Закон України </w:t>
      </w:r>
      <w:hyperlink r:id="rId22" w:history="1">
        <w:r>
          <w:rPr>
            <w:rStyle w:val="a3"/>
          </w:rPr>
          <w:t>«Про державне регулювання ринку цінних паперів в</w:t>
        </w:r>
      </w:hyperlink>
      <w:r>
        <w:t xml:space="preserve"> </w:t>
      </w:r>
      <w:hyperlink r:id="rId23" w:history="1">
        <w:r>
          <w:rPr>
            <w:rStyle w:val="a3"/>
          </w:rPr>
          <w:t>Україні»</w:t>
        </w:r>
      </w:hyperlink>
      <w:r>
        <w:t xml:space="preserve"> від 30.10.1996 р. № 448/96-ВР (із змінами) [Електронний ресурс]. Режим доступу:</w:t>
      </w:r>
      <w:hyperlink r:id="rId24" w:history="1">
        <w:r>
          <w:rPr>
            <w:rStyle w:val="a3"/>
          </w:rPr>
          <w:t xml:space="preserve"> </w:t>
        </w:r>
        <w:r>
          <w:rPr>
            <w:rStyle w:val="a3"/>
            <w:lang w:val="en-US" w:eastAsia="en-US" w:bidi="en-US"/>
          </w:rPr>
          <w:t>http://zakon1.rada.gov.ua/.</w:t>
        </w:r>
      </w:hyperlink>
    </w:p>
    <w:p w:rsidR="001E4582" w:rsidRDefault="006D3E95" w:rsidP="00840582">
      <w:pPr>
        <w:pStyle w:val="31"/>
        <w:framePr w:w="9936" w:h="13006" w:hRule="exact" w:wrap="around" w:vAnchor="page" w:hAnchor="page" w:x="1000" w:y="1649"/>
        <w:numPr>
          <w:ilvl w:val="0"/>
          <w:numId w:val="7"/>
        </w:numPr>
        <w:shd w:val="clear" w:color="auto" w:fill="auto"/>
        <w:tabs>
          <w:tab w:val="left" w:pos="788"/>
          <w:tab w:val="right" w:pos="6442"/>
          <w:tab w:val="center" w:pos="7033"/>
          <w:tab w:val="right" w:pos="8401"/>
          <w:tab w:val="right" w:pos="9892"/>
        </w:tabs>
        <w:spacing w:after="0" w:line="350" w:lineRule="exact"/>
        <w:ind w:left="20" w:right="20" w:firstLine="720"/>
        <w:jc w:val="left"/>
      </w:pPr>
      <w:r>
        <w:t xml:space="preserve"> Закон України «Про цінні папери та фондовий ринок» від 23.02.2006 р. №</w:t>
      </w:r>
      <w:r>
        <w:tab/>
      </w:r>
      <w:r w:rsidRPr="006D3E95">
        <w:rPr>
          <w:lang w:val="ru-RU" w:eastAsia="en-US" w:bidi="en-US"/>
        </w:rPr>
        <w:t>3480-1</w:t>
      </w:r>
      <w:r>
        <w:rPr>
          <w:lang w:val="en-US" w:eastAsia="en-US" w:bidi="en-US"/>
        </w:rPr>
        <w:t>V</w:t>
      </w:r>
      <w:r w:rsidRPr="006D3E95">
        <w:rPr>
          <w:lang w:val="ru-RU" w:eastAsia="en-US" w:bidi="en-US"/>
        </w:rPr>
        <w:t xml:space="preserve">. </w:t>
      </w:r>
      <w:r>
        <w:t>[Електронний</w:t>
      </w:r>
      <w:r>
        <w:tab/>
        <w:t>ресурс].</w:t>
      </w:r>
      <w:r>
        <w:tab/>
        <w:t>-</w:t>
      </w:r>
      <w:r>
        <w:tab/>
        <w:t>Режим</w:t>
      </w:r>
      <w:r>
        <w:tab/>
        <w:t>доступу:</w:t>
      </w:r>
    </w:p>
    <w:p w:rsidR="001E4582" w:rsidRDefault="00B921B4" w:rsidP="00840582">
      <w:pPr>
        <w:pStyle w:val="31"/>
        <w:framePr w:w="9936" w:h="13006" w:hRule="exact" w:wrap="around" w:vAnchor="page" w:hAnchor="page" w:x="1000" w:y="1649"/>
        <w:shd w:val="clear" w:color="auto" w:fill="auto"/>
        <w:spacing w:after="0" w:line="350" w:lineRule="exact"/>
        <w:ind w:left="20"/>
        <w:jc w:val="left"/>
      </w:pPr>
      <w:hyperlink r:id="rId25" w:history="1">
        <w:r w:rsidR="006D3E95">
          <w:rPr>
            <w:rStyle w:val="a3"/>
            <w:lang w:val="en-US" w:eastAsia="en-US" w:bidi="en-US"/>
          </w:rPr>
          <w:t>http</w:t>
        </w:r>
        <w:r w:rsidR="006D3E95" w:rsidRPr="006D3E95">
          <w:rPr>
            <w:rStyle w:val="a3"/>
            <w:lang w:eastAsia="en-US" w:bidi="en-US"/>
          </w:rPr>
          <w:t>://</w:t>
        </w:r>
        <w:r w:rsidR="006D3E95">
          <w:rPr>
            <w:rStyle w:val="a3"/>
            <w:lang w:val="en-US" w:eastAsia="en-US" w:bidi="en-US"/>
          </w:rPr>
          <w:t>www</w:t>
        </w:r>
        <w:r w:rsidR="006D3E95" w:rsidRPr="006D3E95">
          <w:rPr>
            <w:rStyle w:val="a3"/>
            <w:lang w:eastAsia="en-US" w:bidi="en-US"/>
          </w:rPr>
          <w:t>.</w:t>
        </w:r>
        <w:proofErr w:type="spellStart"/>
        <w:r w:rsidR="006D3E95">
          <w:rPr>
            <w:rStyle w:val="a3"/>
            <w:lang w:val="en-US" w:eastAsia="en-US" w:bidi="en-US"/>
          </w:rPr>
          <w:t>zakon</w:t>
        </w:r>
        <w:proofErr w:type="spellEnd"/>
        <w:r w:rsidR="006D3E95" w:rsidRPr="006D3E95">
          <w:rPr>
            <w:rStyle w:val="a3"/>
            <w:lang w:eastAsia="en-US" w:bidi="en-US"/>
          </w:rPr>
          <w:t>.</w:t>
        </w:r>
        <w:proofErr w:type="spellStart"/>
        <w:r w:rsidR="006D3E95">
          <w:rPr>
            <w:rStyle w:val="a3"/>
            <w:lang w:val="en-US" w:eastAsia="en-US" w:bidi="en-US"/>
          </w:rPr>
          <w:t>rada</w:t>
        </w:r>
        <w:proofErr w:type="spellEnd"/>
        <w:r w:rsidR="006D3E95" w:rsidRPr="006D3E95">
          <w:rPr>
            <w:rStyle w:val="a3"/>
            <w:lang w:eastAsia="en-US" w:bidi="en-US"/>
          </w:rPr>
          <w:t>.</w:t>
        </w:r>
        <w:proofErr w:type="spellStart"/>
        <w:r w:rsidR="006D3E95">
          <w:rPr>
            <w:rStyle w:val="a3"/>
            <w:lang w:val="en-US" w:eastAsia="en-US" w:bidi="en-US"/>
          </w:rPr>
          <w:t>gov</w:t>
        </w:r>
        <w:proofErr w:type="spellEnd"/>
        <w:r w:rsidR="006D3E95" w:rsidRPr="006D3E95">
          <w:rPr>
            <w:rStyle w:val="a3"/>
            <w:lang w:eastAsia="en-US" w:bidi="en-US"/>
          </w:rPr>
          <w:t>.</w:t>
        </w:r>
        <w:proofErr w:type="spellStart"/>
        <w:r w:rsidR="006D3E95">
          <w:rPr>
            <w:rStyle w:val="a3"/>
            <w:lang w:val="en-US" w:eastAsia="en-US" w:bidi="en-US"/>
          </w:rPr>
          <w:t>ua</w:t>
        </w:r>
        <w:proofErr w:type="spellEnd"/>
      </w:hyperlink>
      <w:hyperlink r:id="rId26" w:history="1">
        <w:r w:rsidR="006D3E95" w:rsidRPr="006D3E95">
          <w:rPr>
            <w:rStyle w:val="a3"/>
            <w:lang w:eastAsia="en-US" w:bidi="en-US"/>
          </w:rPr>
          <w:t>.</w:t>
        </w:r>
      </w:hyperlink>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Закон України від 12.07.2001 № </w:t>
      </w:r>
      <w:r w:rsidRPr="006D3E95">
        <w:rPr>
          <w:lang w:val="ru-RU" w:eastAsia="en-US" w:bidi="en-US"/>
        </w:rPr>
        <w:t>2664-</w:t>
      </w:r>
      <w:r>
        <w:rPr>
          <w:lang w:val="en-US" w:eastAsia="en-US" w:bidi="en-US"/>
        </w:rPr>
        <w:t>III</w:t>
      </w:r>
      <w:r w:rsidRPr="006D3E95">
        <w:rPr>
          <w:lang w:val="ru-RU" w:eastAsia="en-US" w:bidi="en-US"/>
        </w:rPr>
        <w:t xml:space="preserve"> </w:t>
      </w:r>
      <w:hyperlink r:id="rId27" w:history="1">
        <w:r>
          <w:rPr>
            <w:rStyle w:val="a3"/>
          </w:rPr>
          <w:t>«Про фінансові послуги та</w:t>
        </w:r>
      </w:hyperlink>
      <w:r>
        <w:t xml:space="preserve"> </w:t>
      </w:r>
      <w:hyperlink r:id="rId28" w:history="1">
        <w:r>
          <w:rPr>
            <w:rStyle w:val="a3"/>
          </w:rPr>
          <w:t>державне регулювання ринків фінансових послуг»</w:t>
        </w:r>
      </w:hyperlink>
      <w:r>
        <w:t xml:space="preserve"> (із змінами) [Електронний ресурс]. Режим доступу:</w:t>
      </w:r>
      <w:hyperlink r:id="rId29" w:history="1">
        <w:r>
          <w:rPr>
            <w:rStyle w:val="a3"/>
          </w:rPr>
          <w:t xml:space="preserve"> </w:t>
        </w:r>
        <w:r>
          <w:rPr>
            <w:rStyle w:val="a3"/>
            <w:lang w:val="en-US" w:eastAsia="en-US" w:bidi="en-US"/>
          </w:rPr>
          <w:t>http://zakon3.rada.gov.ua/.</w:t>
        </w:r>
      </w:hyperlink>
    </w:p>
    <w:p w:rsidR="001E4582" w:rsidRDefault="006D3E95" w:rsidP="00840582">
      <w:pPr>
        <w:pStyle w:val="31"/>
        <w:framePr w:w="9936" w:h="13006" w:hRule="exact" w:wrap="around" w:vAnchor="page" w:hAnchor="page" w:x="1000" w:y="1649"/>
        <w:numPr>
          <w:ilvl w:val="0"/>
          <w:numId w:val="7"/>
        </w:numPr>
        <w:shd w:val="clear" w:color="auto" w:fill="auto"/>
        <w:spacing w:after="0" w:line="350" w:lineRule="exact"/>
        <w:ind w:left="20" w:right="20" w:firstLine="720"/>
        <w:jc w:val="left"/>
      </w:pPr>
      <w:r>
        <w:t xml:space="preserve"> Закон України «Про бухгалтерський облік і фінансову звітність в Україні» від 16.07.1999 р. № 996 із змінами від 16 жовтня 2012 р. № </w:t>
      </w:r>
      <w:r w:rsidRPr="006D3E95">
        <w:rPr>
          <w:lang w:eastAsia="en-US" w:bidi="en-US"/>
        </w:rPr>
        <w:t>5463-</w:t>
      </w:r>
      <w:r>
        <w:rPr>
          <w:lang w:val="en-US" w:eastAsia="en-US" w:bidi="en-US"/>
        </w:rPr>
        <w:t>VI</w:t>
      </w:r>
      <w:r w:rsidRPr="006D3E95">
        <w:rPr>
          <w:lang w:eastAsia="en-US" w:bidi="en-US"/>
        </w:rPr>
        <w:t xml:space="preserve">. </w:t>
      </w:r>
      <w:r>
        <w:t xml:space="preserve">[Електронний ресурс]. - Режим доступу: </w:t>
      </w:r>
      <w:hyperlink r:id="rId30"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hyperlink r:id="rId31" w:history="1">
        <w:r w:rsidRPr="006D3E95">
          <w:rPr>
            <w:rStyle w:val="a3"/>
            <w:lang w:val="ru-RU" w:eastAsia="en-US" w:bidi="en-US"/>
          </w:rPr>
          <w:t>.</w:t>
        </w:r>
      </w:hyperlink>
    </w:p>
    <w:p w:rsidR="001E4582" w:rsidRDefault="006D3E95" w:rsidP="00840582">
      <w:pPr>
        <w:pStyle w:val="22"/>
        <w:framePr w:wrap="around" w:vAnchor="page" w:hAnchor="page" w:x="1000" w:y="16039"/>
        <w:shd w:val="clear" w:color="auto" w:fill="auto"/>
        <w:spacing w:line="180" w:lineRule="exact"/>
        <w:ind w:left="20"/>
      </w:pPr>
      <w:r>
        <w:t>19</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36" w:h="14196" w:hRule="exact" w:wrap="around" w:vAnchor="page" w:hAnchor="page" w:x="1000" w:y="951"/>
        <w:numPr>
          <w:ilvl w:val="0"/>
          <w:numId w:val="7"/>
        </w:numPr>
        <w:shd w:val="clear" w:color="auto" w:fill="auto"/>
        <w:spacing w:after="0" w:line="350" w:lineRule="exact"/>
        <w:ind w:left="20" w:right="20" w:firstLine="720"/>
        <w:jc w:val="left"/>
      </w:pPr>
      <w:r>
        <w:lastRenderedPageBreak/>
        <w:t xml:space="preserve"> Положення (стандарти) бухгалтерського : </w:t>
      </w:r>
      <w:proofErr w:type="spellStart"/>
      <w:r>
        <w:t>Затв</w:t>
      </w:r>
      <w:proofErr w:type="spellEnd"/>
      <w:r>
        <w:t>. Наказом Мінфіну України від 31.03.1999 № 87 із змінами і доповненням станом на 01.01.2013 р. [Електронний ресурс]. - Режим доступу:</w:t>
      </w:r>
      <w:hyperlink r:id="rId32" w:history="1">
        <w:r>
          <w:rPr>
            <w:rStyle w:val="a3"/>
          </w:rPr>
          <w:t xml:space="preserve"> </w:t>
        </w:r>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minfin</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hyperlink>
    </w:p>
    <w:p w:rsidR="001E4582" w:rsidRDefault="006D3E95" w:rsidP="00840582">
      <w:pPr>
        <w:pStyle w:val="31"/>
        <w:framePr w:w="9936" w:h="14196" w:hRule="exact" w:wrap="around" w:vAnchor="page" w:hAnchor="page" w:x="1000" w:y="951"/>
        <w:numPr>
          <w:ilvl w:val="0"/>
          <w:numId w:val="7"/>
        </w:numPr>
        <w:shd w:val="clear" w:color="auto" w:fill="auto"/>
        <w:spacing w:after="0" w:line="350" w:lineRule="exact"/>
        <w:ind w:left="20" w:right="20" w:firstLine="720"/>
        <w:jc w:val="left"/>
      </w:pPr>
      <w:r>
        <w:t xml:space="preserve"> Наказ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р. № 73 із змінами від 27.06.2013 р. № 627. [Електронний ресурс]. - Режим доступу:</w:t>
      </w:r>
      <w:hyperlink r:id="rId33" w:history="1">
        <w:r>
          <w:rPr>
            <w:rStyle w:val="a3"/>
          </w:rPr>
          <w:t xml:space="preserve"> </w:t>
        </w:r>
        <w:r>
          <w:rPr>
            <w:rStyle w:val="a3"/>
            <w:lang w:val="en-US" w:eastAsia="en-US" w:bidi="en-US"/>
          </w:rPr>
          <w:t>http://www.minfin.gov.ua/.</w:t>
        </w:r>
      </w:hyperlink>
    </w:p>
    <w:p w:rsidR="001E4582" w:rsidRDefault="006D3E95" w:rsidP="00840582">
      <w:pPr>
        <w:pStyle w:val="31"/>
        <w:framePr w:w="9936" w:h="14196" w:hRule="exact" w:wrap="around" w:vAnchor="page" w:hAnchor="page" w:x="1000" w:y="951"/>
        <w:numPr>
          <w:ilvl w:val="0"/>
          <w:numId w:val="7"/>
        </w:numPr>
        <w:shd w:val="clear" w:color="auto" w:fill="auto"/>
        <w:spacing w:after="0" w:line="350" w:lineRule="exact"/>
        <w:ind w:left="20" w:right="20" w:firstLine="720"/>
        <w:jc w:val="left"/>
      </w:pPr>
      <w:r>
        <w:t xml:space="preserve"> Закон України від </w:t>
      </w:r>
      <w:r w:rsidRPr="006D3E95">
        <w:rPr>
          <w:lang w:val="ru-RU" w:eastAsia="en-US" w:bidi="en-US"/>
        </w:rPr>
        <w:t xml:space="preserve">07.03.1996 </w:t>
      </w:r>
      <w:r>
        <w:t xml:space="preserve">№ 85/96-ВР </w:t>
      </w:r>
      <w:hyperlink r:id="rId34" w:history="1">
        <w:r>
          <w:rPr>
            <w:rStyle w:val="a3"/>
          </w:rPr>
          <w:t>«Про страхування»</w:t>
        </w:r>
      </w:hyperlink>
      <w:r>
        <w:t xml:space="preserve"> (із змінами) [Електронний ресурс]. Режим доступу:</w:t>
      </w:r>
      <w:hyperlink r:id="rId35" w:history="1">
        <w:r>
          <w:rPr>
            <w:rStyle w:val="a3"/>
          </w:rPr>
          <w:t xml:space="preserve"> </w:t>
        </w:r>
        <w:r>
          <w:rPr>
            <w:rStyle w:val="a3"/>
            <w:lang w:val="en-US" w:eastAsia="en-US" w:bidi="en-US"/>
          </w:rPr>
          <w:t>http://zakon2.rada.gov.ua/.</w:t>
        </w:r>
      </w:hyperlink>
    </w:p>
    <w:p w:rsidR="001E4582" w:rsidRDefault="006D3E95" w:rsidP="00840582">
      <w:pPr>
        <w:pStyle w:val="31"/>
        <w:framePr w:w="9936" w:h="14196" w:hRule="exact" w:wrap="around" w:vAnchor="page" w:hAnchor="page" w:x="1000" w:y="951"/>
        <w:numPr>
          <w:ilvl w:val="0"/>
          <w:numId w:val="7"/>
        </w:numPr>
        <w:shd w:val="clear" w:color="auto" w:fill="auto"/>
        <w:spacing w:after="0" w:line="350" w:lineRule="exact"/>
        <w:ind w:left="20" w:right="20" w:firstLine="720"/>
        <w:jc w:val="left"/>
      </w:pPr>
      <w:r>
        <w:t xml:space="preserve"> Закон України від 05.04.2001 № </w:t>
      </w:r>
      <w:r w:rsidRPr="006D3E95">
        <w:rPr>
          <w:lang w:val="ru-RU" w:eastAsia="en-US" w:bidi="en-US"/>
        </w:rPr>
        <w:t>2374-</w:t>
      </w:r>
      <w:r>
        <w:rPr>
          <w:lang w:val="en-US" w:eastAsia="en-US" w:bidi="en-US"/>
        </w:rPr>
        <w:t>III</w:t>
      </w:r>
      <w:r w:rsidRPr="006D3E95">
        <w:rPr>
          <w:lang w:val="ru-RU" w:eastAsia="en-US" w:bidi="en-US"/>
        </w:rPr>
        <w:t xml:space="preserve"> </w:t>
      </w:r>
      <w:hyperlink r:id="rId36" w:history="1">
        <w:r>
          <w:rPr>
            <w:rStyle w:val="a3"/>
          </w:rPr>
          <w:t>«Про обіг векселів в Україні»</w:t>
        </w:r>
      </w:hyperlink>
      <w:r>
        <w:t xml:space="preserve"> (із змінами) [Електронний ресурс]. Режим доступу:</w:t>
      </w:r>
      <w:hyperlink r:id="rId37" w:history="1">
        <w:r>
          <w:rPr>
            <w:rStyle w:val="a3"/>
          </w:rPr>
          <w:t xml:space="preserve"> </w:t>
        </w:r>
        <w:r>
          <w:rPr>
            <w:rStyle w:val="a3"/>
            <w:lang w:val="en-US" w:eastAsia="en-US" w:bidi="en-US"/>
          </w:rPr>
          <w:t>http://zakon3.rada.gov.ua/.</w:t>
        </w:r>
      </w:hyperlink>
    </w:p>
    <w:p w:rsidR="001E4582" w:rsidRDefault="006D3E95" w:rsidP="00840582">
      <w:pPr>
        <w:pStyle w:val="31"/>
        <w:framePr w:w="9936" w:h="14196" w:hRule="exact" w:wrap="around" w:vAnchor="page" w:hAnchor="page" w:x="1000" w:y="951"/>
        <w:numPr>
          <w:ilvl w:val="0"/>
          <w:numId w:val="7"/>
        </w:numPr>
        <w:shd w:val="clear" w:color="auto" w:fill="auto"/>
        <w:tabs>
          <w:tab w:val="right" w:pos="9932"/>
        </w:tabs>
        <w:spacing w:after="568" w:line="350" w:lineRule="exact"/>
        <w:ind w:left="20" w:right="20" w:firstLine="720"/>
        <w:jc w:val="left"/>
      </w:pPr>
      <w:r>
        <w:t xml:space="preserve"> Про депозитарну систему України [Електронний ресурс] :</w:t>
      </w:r>
      <w:r>
        <w:tab/>
        <w:t xml:space="preserve">Закон України : [від 06.07.2012 р. № </w:t>
      </w:r>
      <w:r w:rsidRPr="006D3E95">
        <w:rPr>
          <w:lang w:val="ru-RU" w:eastAsia="en-US" w:bidi="en-US"/>
        </w:rPr>
        <w:t>5178-</w:t>
      </w:r>
      <w:r>
        <w:rPr>
          <w:lang w:val="en-US" w:eastAsia="en-US" w:bidi="en-US"/>
        </w:rPr>
        <w:t>VI</w:t>
      </w:r>
      <w:r w:rsidRPr="006D3E95">
        <w:rPr>
          <w:lang w:val="ru-RU" w:eastAsia="en-US" w:bidi="en-US"/>
        </w:rPr>
        <w:t xml:space="preserve"> </w:t>
      </w:r>
      <w:r>
        <w:t>Із змінами, внесеними згідно із Законом</w:t>
      </w:r>
      <w:hyperlink r:id="rId38" w:history="1">
        <w:r>
          <w:rPr>
            <w:rStyle w:val="a3"/>
          </w:rPr>
          <w:t xml:space="preserve"> №</w:t>
        </w:r>
      </w:hyperlink>
      <w:r>
        <w:t xml:space="preserve"> </w:t>
      </w:r>
      <w:hyperlink r:id="rId39" w:history="1">
        <w:r w:rsidRPr="006D3E95">
          <w:rPr>
            <w:rStyle w:val="a3"/>
            <w:lang w:val="ru-RU" w:eastAsia="en-US" w:bidi="en-US"/>
          </w:rPr>
          <w:t>5431-</w:t>
        </w:r>
        <w:r>
          <w:rPr>
            <w:rStyle w:val="a3"/>
            <w:lang w:val="en-US" w:eastAsia="en-US" w:bidi="en-US"/>
          </w:rPr>
          <w:t>VI</w:t>
        </w:r>
        <w:r w:rsidRPr="006D3E95">
          <w:rPr>
            <w:rStyle w:val="a3"/>
            <w:lang w:val="ru-RU" w:eastAsia="en-US" w:bidi="en-US"/>
          </w:rPr>
          <w:t xml:space="preserve"> </w:t>
        </w:r>
        <w:r>
          <w:rPr>
            <w:rStyle w:val="a3"/>
          </w:rPr>
          <w:t>від 16.10.2012]</w:t>
        </w:r>
      </w:hyperlink>
      <w:r>
        <w:t>. - Режим доступу :</w:t>
      </w:r>
      <w:hyperlink r:id="rId40" w:history="1">
        <w:r>
          <w:rPr>
            <w:rStyle w:val="a3"/>
          </w:rPr>
          <w:t xml:space="preserve"> </w:t>
        </w:r>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&gt;</w:t>
        </w:r>
      </w:hyperlink>
      <w:r w:rsidRPr="006D3E95">
        <w:rPr>
          <w:lang w:val="ru-RU" w:eastAsia="en-US" w:bidi="en-US"/>
        </w:rPr>
        <w:t>.</w:t>
      </w:r>
    </w:p>
    <w:p w:rsidR="001E4582" w:rsidRDefault="006D3E95" w:rsidP="00840582">
      <w:pPr>
        <w:pStyle w:val="27"/>
        <w:framePr w:w="9936" w:h="14196" w:hRule="exact" w:wrap="around" w:vAnchor="page" w:hAnchor="page" w:x="1000" w:y="951"/>
        <w:shd w:val="clear" w:color="auto" w:fill="auto"/>
        <w:spacing w:before="0" w:after="252" w:line="240" w:lineRule="exact"/>
        <w:ind w:left="4780"/>
      </w:pPr>
      <w:bookmarkStart w:id="1" w:name="bookmark1"/>
      <w:r>
        <w:t>Основна</w:t>
      </w:r>
      <w:bookmarkEnd w:id="1"/>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w:t>
      </w:r>
      <w:proofErr w:type="spellStart"/>
      <w:r>
        <w:t>Азаренкова</w:t>
      </w:r>
      <w:proofErr w:type="spellEnd"/>
      <w:r>
        <w:t xml:space="preserve"> Г. М. Фінанси підприємств : </w:t>
      </w:r>
      <w:proofErr w:type="spellStart"/>
      <w:r>
        <w:t>навч</w:t>
      </w:r>
      <w:proofErr w:type="spellEnd"/>
      <w:r>
        <w:t xml:space="preserve">. </w:t>
      </w:r>
      <w:proofErr w:type="spellStart"/>
      <w:r>
        <w:t>посіб</w:t>
      </w:r>
      <w:proofErr w:type="spellEnd"/>
      <w:r>
        <w:t xml:space="preserve">. / Г. М. </w:t>
      </w:r>
      <w:proofErr w:type="spellStart"/>
      <w:r>
        <w:t>Азаренкова</w:t>
      </w:r>
      <w:proofErr w:type="spellEnd"/>
      <w:r>
        <w:t xml:space="preserve">, Т. М. Журавель, Р. М. Михайленко. - 3-тє вид., виправ. і </w:t>
      </w:r>
      <w:proofErr w:type="spellStart"/>
      <w:r>
        <w:t>доп</w:t>
      </w:r>
      <w:proofErr w:type="spellEnd"/>
      <w:r>
        <w:t>. - : Знання-Прес, 2009. - 299 с.</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Андрущенко В. Л. Податкові системи зарубіжних країн : </w:t>
      </w:r>
      <w:proofErr w:type="spellStart"/>
      <w:r>
        <w:t>навч</w:t>
      </w:r>
      <w:proofErr w:type="spellEnd"/>
      <w:r>
        <w:t xml:space="preserve">. </w:t>
      </w:r>
      <w:proofErr w:type="spellStart"/>
      <w:r>
        <w:t>посіб</w:t>
      </w:r>
      <w:proofErr w:type="spellEnd"/>
      <w:r>
        <w:t xml:space="preserve">. / В. Л. Андрущенко, О. Д. </w:t>
      </w:r>
      <w:proofErr w:type="spellStart"/>
      <w:r>
        <w:t>Данілов</w:t>
      </w:r>
      <w:proofErr w:type="spellEnd"/>
      <w:r>
        <w:t>. - К. : Комп'ютер прес, 2004. - 300 с.</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firstLine="720"/>
        <w:jc w:val="left"/>
      </w:pPr>
      <w:r>
        <w:t xml:space="preserve"> Андрущенко В. Л. Фінансова думка Заходу в XX столітті : монографія /</w:t>
      </w:r>
    </w:p>
    <w:p w:rsidR="001E4582" w:rsidRDefault="006D3E95" w:rsidP="00840582">
      <w:pPr>
        <w:pStyle w:val="31"/>
        <w:framePr w:w="9936" w:h="14196" w:hRule="exact" w:wrap="around" w:vAnchor="page" w:hAnchor="page" w:x="1000" w:y="951"/>
        <w:numPr>
          <w:ilvl w:val="0"/>
          <w:numId w:val="9"/>
        </w:numPr>
        <w:shd w:val="clear" w:color="auto" w:fill="auto"/>
        <w:spacing w:after="0" w:line="322" w:lineRule="exact"/>
        <w:ind w:left="20"/>
        <w:jc w:val="left"/>
      </w:pPr>
      <w:r>
        <w:t xml:space="preserve"> Л. Андрущенко. - Львів : Каменяр, 2000. - 303 с.</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w:t>
      </w:r>
      <w:proofErr w:type="spellStart"/>
      <w:r>
        <w:t>Аранчій</w:t>
      </w:r>
      <w:proofErr w:type="spellEnd"/>
      <w:r>
        <w:t xml:space="preserve"> В. І. Гроші та кредит : </w:t>
      </w:r>
      <w:proofErr w:type="spellStart"/>
      <w:r>
        <w:t>навч</w:t>
      </w:r>
      <w:proofErr w:type="spellEnd"/>
      <w:r>
        <w:t xml:space="preserve">. </w:t>
      </w:r>
      <w:proofErr w:type="spellStart"/>
      <w:r>
        <w:t>посіб</w:t>
      </w:r>
      <w:proofErr w:type="spellEnd"/>
      <w:r>
        <w:t xml:space="preserve">. / В. І. </w:t>
      </w:r>
      <w:proofErr w:type="spellStart"/>
      <w:r>
        <w:t>Аранчій</w:t>
      </w:r>
      <w:proofErr w:type="spellEnd"/>
      <w:r>
        <w:t>, Л. М. Бойко, Л. В. Черненко. - Полтава : АСМІ, 2010. - 300 с.</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Артеменко Ю. А. Проблеми реформування податкової системи України / Ю. А. Артеменко, Я. Ю. </w:t>
      </w:r>
      <w:proofErr w:type="spellStart"/>
      <w:r>
        <w:t>Вертелецька</w:t>
      </w:r>
      <w:proofErr w:type="spellEnd"/>
      <w:r>
        <w:t xml:space="preserve"> // Економіка і регіон. - 2012. - № 2(17). -</w:t>
      </w:r>
    </w:p>
    <w:p w:rsidR="001E4582" w:rsidRDefault="006D3E95" w:rsidP="00840582">
      <w:pPr>
        <w:pStyle w:val="31"/>
        <w:framePr w:w="9936" w:h="14196" w:hRule="exact" w:wrap="around" w:vAnchor="page" w:hAnchor="page" w:x="1000" w:y="951"/>
        <w:numPr>
          <w:ilvl w:val="0"/>
          <w:numId w:val="9"/>
        </w:numPr>
        <w:shd w:val="clear" w:color="auto" w:fill="auto"/>
        <w:spacing w:after="0" w:line="322" w:lineRule="exact"/>
        <w:ind w:left="20"/>
        <w:jc w:val="left"/>
      </w:pPr>
      <w:r>
        <w:t xml:space="preserve"> 119-121.</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Банківські системи зарубіжних країн : підручник / П. В. Мельник, Л. Л. </w:t>
      </w:r>
      <w:proofErr w:type="spellStart"/>
      <w:r>
        <w:t>Тарангул</w:t>
      </w:r>
      <w:proofErr w:type="spellEnd"/>
      <w:r>
        <w:t xml:space="preserve">, О. Д. </w:t>
      </w:r>
      <w:proofErr w:type="spellStart"/>
      <w:r>
        <w:t>Гордей</w:t>
      </w:r>
      <w:proofErr w:type="spellEnd"/>
      <w:r>
        <w:t xml:space="preserve"> та ін. - К. : ЦУЛ, 2010. - 574 с.</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Барський Ю. М. Ринкові засади організації фінансів домогосподарств в Україні : монографія / Ю. М. Барський, В. Ю. Дорош. - Луцьк : РРВ ЛНТУ, 2011. - 170 с.</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Барський Ю. М. Теорія бюджетного стимулювання регіонального розвитку / Ю. М. Барський, Ю. М. Зінчук // Збірник наукових праць Кіровоградського національного технічного університету. - 2011. - № 19. - С. </w:t>
      </w:r>
      <w:r w:rsidRPr="006D3E95">
        <w:rPr>
          <w:lang w:eastAsia="en-US" w:bidi="en-US"/>
        </w:rPr>
        <w:t>42</w:t>
      </w:r>
      <w:r w:rsidRPr="006D3E95">
        <w:rPr>
          <w:lang w:eastAsia="en-US" w:bidi="en-US"/>
        </w:rPr>
        <w:softHyphen/>
      </w:r>
    </w:p>
    <w:p w:rsidR="001E4582" w:rsidRDefault="006D3E95" w:rsidP="00840582">
      <w:pPr>
        <w:pStyle w:val="31"/>
        <w:framePr w:w="9936" w:h="14196" w:hRule="exact" w:wrap="around" w:vAnchor="page" w:hAnchor="page" w:x="1000" w:y="951"/>
        <w:shd w:val="clear" w:color="auto" w:fill="auto"/>
        <w:spacing w:after="0" w:line="322" w:lineRule="exact"/>
        <w:ind w:left="20"/>
        <w:jc w:val="left"/>
      </w:pPr>
      <w:r>
        <w:rPr>
          <w:lang w:val="en-US" w:eastAsia="en-US" w:bidi="en-US"/>
        </w:rPr>
        <w:t>53.</w:t>
      </w:r>
    </w:p>
    <w:p w:rsidR="001E4582" w:rsidRDefault="006D3E95" w:rsidP="00840582">
      <w:pPr>
        <w:pStyle w:val="31"/>
        <w:framePr w:w="9936" w:h="14196" w:hRule="exact" w:wrap="around" w:vAnchor="page" w:hAnchor="page" w:x="1000" w:y="951"/>
        <w:numPr>
          <w:ilvl w:val="0"/>
          <w:numId w:val="8"/>
        </w:numPr>
        <w:shd w:val="clear" w:color="auto" w:fill="auto"/>
        <w:spacing w:after="0" w:line="322" w:lineRule="exact"/>
        <w:ind w:left="20" w:right="20" w:firstLine="720"/>
        <w:jc w:val="left"/>
      </w:pPr>
      <w:r>
        <w:t xml:space="preserve"> Березовська І. А. Правові засади сучасного бюджетного права Євросоюзу / І. А. Березовська // </w:t>
      </w:r>
      <w:proofErr w:type="spellStart"/>
      <w:r>
        <w:t>Українсько</w:t>
      </w:r>
      <w:proofErr w:type="spellEnd"/>
      <w:r>
        <w:t xml:space="preserve"> </w:t>
      </w:r>
      <w:proofErr w:type="spellStart"/>
      <w:r>
        <w:t>-грецький</w:t>
      </w:r>
      <w:proofErr w:type="spellEnd"/>
      <w:r>
        <w:t xml:space="preserve"> міжнародний науковий юридичний журнал "Порівняльно-правові дослідження". - 2009. - № 2. - С. </w:t>
      </w:r>
      <w:r w:rsidRPr="006D3E95">
        <w:rPr>
          <w:lang w:val="ru-RU" w:eastAsia="en-US" w:bidi="en-US"/>
        </w:rPr>
        <w:t>62</w:t>
      </w:r>
      <w:r w:rsidRPr="006D3E95">
        <w:rPr>
          <w:lang w:val="ru-RU" w:eastAsia="en-US" w:bidi="en-US"/>
        </w:rPr>
        <w:softHyphen/>
      </w:r>
    </w:p>
    <w:p w:rsidR="001E4582" w:rsidRDefault="006D3E95" w:rsidP="00840582">
      <w:pPr>
        <w:pStyle w:val="31"/>
        <w:framePr w:w="9936" w:h="14196" w:hRule="exact" w:wrap="around" w:vAnchor="page" w:hAnchor="page" w:x="1000" w:y="951"/>
        <w:shd w:val="clear" w:color="auto" w:fill="auto"/>
        <w:spacing w:after="0" w:line="322" w:lineRule="exact"/>
        <w:ind w:left="20"/>
        <w:jc w:val="left"/>
      </w:pPr>
      <w:r>
        <w:rPr>
          <w:lang w:val="en-US" w:eastAsia="en-US" w:bidi="en-US"/>
        </w:rPr>
        <w:t>67.</w:t>
      </w:r>
    </w:p>
    <w:p w:rsidR="001E4582" w:rsidRDefault="006D3E95" w:rsidP="00840582">
      <w:pPr>
        <w:pStyle w:val="22"/>
        <w:framePr w:wrap="around" w:vAnchor="page" w:hAnchor="page" w:x="980" w:y="16039"/>
        <w:shd w:val="clear" w:color="auto" w:fill="auto"/>
        <w:spacing w:line="180" w:lineRule="exact"/>
        <w:ind w:left="20"/>
      </w:pPr>
      <w:r>
        <w:t>20</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lastRenderedPageBreak/>
        <w:t xml:space="preserve"> Берест М. М. Методичні рекомендації до тренінгу "Комплексний аналіз та оцінка фінансового стану підприємства" для студентів напряму підготовки 6.030508 "Фінанси і кредит" спеціалізації "Фінанси" всіх форм навчання / М. М. Берест, Н. В. </w:t>
      </w:r>
      <w:proofErr w:type="spellStart"/>
      <w:r>
        <w:t>Сабліна</w:t>
      </w:r>
      <w:proofErr w:type="spellEnd"/>
      <w:r>
        <w:t>. - Х. : Вид. ХНЕУ, 2012. - 68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Бланк И. А. </w:t>
      </w:r>
      <w:proofErr w:type="spellStart"/>
      <w:r>
        <w:t>Финансовьій</w:t>
      </w:r>
      <w:proofErr w:type="spellEnd"/>
      <w:r>
        <w:t xml:space="preserve"> менеджмент : </w:t>
      </w:r>
      <w:proofErr w:type="spellStart"/>
      <w:r>
        <w:t>учебн</w:t>
      </w:r>
      <w:proofErr w:type="spellEnd"/>
      <w:r>
        <w:t xml:space="preserve">. курс / И. А. Бланк. - 2-е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 xml:space="preserve">. - К. : </w:t>
      </w:r>
      <w:proofErr w:type="spellStart"/>
      <w:r>
        <w:t>Зльга</w:t>
      </w:r>
      <w:proofErr w:type="spellEnd"/>
      <w:r>
        <w:t xml:space="preserve">, </w:t>
      </w:r>
      <w:proofErr w:type="spellStart"/>
      <w:r>
        <w:t>Ника-Центр</w:t>
      </w:r>
      <w:proofErr w:type="spellEnd"/>
      <w:r>
        <w:t>, 2004. - 656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Бойцун</w:t>
      </w:r>
      <w:proofErr w:type="spellEnd"/>
      <w:r>
        <w:t xml:space="preserve"> Н. Є. Міжнародні фінанси : </w:t>
      </w:r>
      <w:proofErr w:type="spellStart"/>
      <w:r>
        <w:t>навч</w:t>
      </w:r>
      <w:proofErr w:type="spellEnd"/>
      <w:r>
        <w:t xml:space="preserve">. </w:t>
      </w:r>
      <w:proofErr w:type="spellStart"/>
      <w:r>
        <w:t>посіб</w:t>
      </w:r>
      <w:proofErr w:type="spellEnd"/>
      <w:r>
        <w:t xml:space="preserve">. / Н. Є. </w:t>
      </w:r>
      <w:proofErr w:type="spellStart"/>
      <w:r>
        <w:t>Бойцун</w:t>
      </w:r>
      <w:proofErr w:type="spellEnd"/>
      <w:r>
        <w:t>, Н. В. Стукало. - 2-ге вид. - К. : ВД "Професіонал", 2005. - 504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Боринець</w:t>
      </w:r>
      <w:proofErr w:type="spellEnd"/>
      <w:r>
        <w:t xml:space="preserve"> С. Я. Міжнародні фінанси : підручник / С. Я. </w:t>
      </w:r>
      <w:proofErr w:type="spellStart"/>
      <w:r>
        <w:t>Боринець</w:t>
      </w:r>
      <w:proofErr w:type="spellEnd"/>
      <w:r>
        <w:t>. - К. : Знання-Прес, 2005. - 311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firstLine="720"/>
        <w:jc w:val="left"/>
      </w:pPr>
      <w:r>
        <w:t xml:space="preserve"> Бояр А. О. Бюджетний процес у Європейському Союзі : монографія / А.</w:t>
      </w:r>
    </w:p>
    <w:p w:rsidR="001E4582" w:rsidRDefault="006D3E95" w:rsidP="00840582">
      <w:pPr>
        <w:pStyle w:val="31"/>
        <w:framePr w:w="9931" w:h="14553" w:hRule="exact" w:wrap="around" w:vAnchor="page" w:hAnchor="page" w:x="1002" w:y="974"/>
        <w:shd w:val="clear" w:color="auto" w:fill="auto"/>
        <w:tabs>
          <w:tab w:val="left" w:pos="460"/>
        </w:tabs>
        <w:spacing w:after="0" w:line="322" w:lineRule="exact"/>
        <w:ind w:left="20"/>
        <w:jc w:val="left"/>
      </w:pPr>
      <w:r>
        <w:t>О.</w:t>
      </w:r>
      <w:r>
        <w:tab/>
        <w:t>Бояр. - Луцьк : Вежа-Друк, 2012. - 524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Буднік</w:t>
      </w:r>
      <w:proofErr w:type="spellEnd"/>
      <w:r>
        <w:t xml:space="preserve"> М. М. Фінансовий ринок : </w:t>
      </w:r>
      <w:proofErr w:type="spellStart"/>
      <w:r>
        <w:t>навч</w:t>
      </w:r>
      <w:proofErr w:type="spellEnd"/>
      <w:r>
        <w:t xml:space="preserve">. </w:t>
      </w:r>
      <w:proofErr w:type="spellStart"/>
      <w:r>
        <w:t>посіб</w:t>
      </w:r>
      <w:proofErr w:type="spellEnd"/>
      <w:r>
        <w:t xml:space="preserve">. / М. М. </w:t>
      </w:r>
      <w:proofErr w:type="spellStart"/>
      <w:r>
        <w:t>Буднік</w:t>
      </w:r>
      <w:proofErr w:type="spellEnd"/>
      <w:r>
        <w:t xml:space="preserve">, Л. С. </w:t>
      </w:r>
      <w:proofErr w:type="spellStart"/>
      <w:r>
        <w:t>Мартюшева</w:t>
      </w:r>
      <w:proofErr w:type="spellEnd"/>
      <w:r>
        <w:t xml:space="preserve">, Н. В. </w:t>
      </w:r>
      <w:proofErr w:type="spellStart"/>
      <w:r>
        <w:t>Сабліна</w:t>
      </w:r>
      <w:proofErr w:type="spellEnd"/>
      <w:r>
        <w:t>. - К. : Центр учбової літератури, 2009. - 334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Бюджетна політика в Україні в умовах ризиків сповільнення економічної динаміки: аналітична доповідь / за ред. Я. А. Жаліла. - К. : НІСД,</w:t>
      </w:r>
    </w:p>
    <w:p w:rsidR="001E4582" w:rsidRDefault="006D3E95" w:rsidP="00840582">
      <w:pPr>
        <w:pStyle w:val="31"/>
        <w:framePr w:w="9931" w:h="14553" w:hRule="exact" w:wrap="around" w:vAnchor="page" w:hAnchor="page" w:x="1002" w:y="974"/>
        <w:numPr>
          <w:ilvl w:val="0"/>
          <w:numId w:val="10"/>
        </w:numPr>
        <w:shd w:val="clear" w:color="auto" w:fill="auto"/>
        <w:spacing w:after="0" w:line="322" w:lineRule="exact"/>
        <w:ind w:left="20"/>
        <w:jc w:val="left"/>
      </w:pPr>
      <w:r>
        <w:t xml:space="preserve"> - 25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firstLine="720"/>
        <w:jc w:val="left"/>
      </w:pPr>
      <w:r>
        <w:t xml:space="preserve"> Бюджетний Кодекс України. - Х. : Вид. "Право", 2013. - 160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Бюджетний менеджмент : підручник / В. </w:t>
      </w:r>
      <w:proofErr w:type="spellStart"/>
      <w:r>
        <w:t>Федосов</w:t>
      </w:r>
      <w:proofErr w:type="spellEnd"/>
      <w:r>
        <w:t xml:space="preserve">, В. Опарін, Л. </w:t>
      </w:r>
      <w:proofErr w:type="spellStart"/>
      <w:r>
        <w:t>Сафонова</w:t>
      </w:r>
      <w:proofErr w:type="spellEnd"/>
      <w:r>
        <w:t xml:space="preserve"> та ін. ; за </w:t>
      </w:r>
      <w:proofErr w:type="spellStart"/>
      <w:r>
        <w:t>заг</w:t>
      </w:r>
      <w:proofErr w:type="spellEnd"/>
      <w:r>
        <w:t xml:space="preserve">. ред. В. </w:t>
      </w:r>
      <w:proofErr w:type="spellStart"/>
      <w:r>
        <w:t>Федосова</w:t>
      </w:r>
      <w:proofErr w:type="spellEnd"/>
      <w:r>
        <w:t>. - 2-ге вид. - К. : КНЕУ, 2008. - 941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Васенко</w:t>
      </w:r>
      <w:proofErr w:type="spellEnd"/>
      <w:r>
        <w:t xml:space="preserve"> В. К. Фінансова безпека держави : </w:t>
      </w:r>
      <w:proofErr w:type="spellStart"/>
      <w:r>
        <w:t>навч</w:t>
      </w:r>
      <w:proofErr w:type="spellEnd"/>
      <w:r>
        <w:t xml:space="preserve">. </w:t>
      </w:r>
      <w:proofErr w:type="spellStart"/>
      <w:r>
        <w:t>посіб</w:t>
      </w:r>
      <w:proofErr w:type="spellEnd"/>
      <w:r>
        <w:t xml:space="preserve">. / В. К. </w:t>
      </w:r>
      <w:proofErr w:type="spellStart"/>
      <w:r>
        <w:t>Васенко</w:t>
      </w:r>
      <w:proofErr w:type="spellEnd"/>
      <w:r>
        <w:t>. - Суми : Видавництво "Ярославна", 2013. - 234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Василик О. Д. Теорія фінансів : </w:t>
      </w:r>
      <w:proofErr w:type="spellStart"/>
      <w:r>
        <w:t>навч</w:t>
      </w:r>
      <w:proofErr w:type="spellEnd"/>
      <w:r>
        <w:t xml:space="preserve">. </w:t>
      </w:r>
      <w:proofErr w:type="spellStart"/>
      <w:r>
        <w:t>посіб</w:t>
      </w:r>
      <w:proofErr w:type="spellEnd"/>
      <w:r>
        <w:t>. / О. Д. Василик. - К. : Центр навчальної літератури, 2009. - 480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Васюренко</w:t>
      </w:r>
      <w:proofErr w:type="spellEnd"/>
      <w:r>
        <w:t xml:space="preserve"> О. В. Банківські операції : </w:t>
      </w:r>
      <w:proofErr w:type="spellStart"/>
      <w:r>
        <w:t>навч</w:t>
      </w:r>
      <w:proofErr w:type="spellEnd"/>
      <w:r>
        <w:t xml:space="preserve">. </w:t>
      </w:r>
      <w:proofErr w:type="spellStart"/>
      <w:r>
        <w:t>посіб</w:t>
      </w:r>
      <w:proofErr w:type="spellEnd"/>
      <w:r>
        <w:t xml:space="preserve">. / О. В. </w:t>
      </w:r>
      <w:proofErr w:type="spellStart"/>
      <w:r>
        <w:t>Васюренко</w:t>
      </w:r>
      <w:proofErr w:type="spellEnd"/>
      <w:r>
        <w:t>. - К. : Знання, 2011. - 324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Вахненко</w:t>
      </w:r>
      <w:proofErr w:type="spellEnd"/>
      <w:r>
        <w:t xml:space="preserve"> Т. П. Державний борг України та його економічні наслідки / Т. П. </w:t>
      </w:r>
      <w:proofErr w:type="spellStart"/>
      <w:r>
        <w:t>Вахненко</w:t>
      </w:r>
      <w:proofErr w:type="spellEnd"/>
      <w:r>
        <w:t xml:space="preserve">. - К. : </w:t>
      </w:r>
      <w:proofErr w:type="spellStart"/>
      <w:r>
        <w:t>Альтерпрес</w:t>
      </w:r>
      <w:proofErr w:type="spellEnd"/>
      <w:r>
        <w:t>, 2000. - 152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Габбард</w:t>
      </w:r>
      <w:proofErr w:type="spellEnd"/>
      <w:r>
        <w:t xml:space="preserve"> Р. Г. Гроші, фінансова система та економіка / Р. Г. </w:t>
      </w:r>
      <w:proofErr w:type="spellStart"/>
      <w:r>
        <w:t>Габбард</w:t>
      </w:r>
      <w:proofErr w:type="spellEnd"/>
      <w:r>
        <w:t xml:space="preserve">; пер. с англ. ; под. ред. М. </w:t>
      </w:r>
      <w:proofErr w:type="spellStart"/>
      <w:r>
        <w:t>Савлука</w:t>
      </w:r>
      <w:proofErr w:type="spellEnd"/>
      <w:r>
        <w:t xml:space="preserve">, Д. </w:t>
      </w:r>
      <w:proofErr w:type="spellStart"/>
      <w:r>
        <w:t>Олесневича</w:t>
      </w:r>
      <w:proofErr w:type="spellEnd"/>
      <w:r>
        <w:t>. - К. : КНЕУ, 2014. - 889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Ганущак</w:t>
      </w:r>
      <w:proofErr w:type="spellEnd"/>
      <w:r>
        <w:t xml:space="preserve"> Ю. Місцеві бюджети : </w:t>
      </w:r>
      <w:proofErr w:type="spellStart"/>
      <w:r>
        <w:t>навч</w:t>
      </w:r>
      <w:proofErr w:type="spellEnd"/>
      <w:r>
        <w:t xml:space="preserve">. </w:t>
      </w:r>
      <w:proofErr w:type="spellStart"/>
      <w:r>
        <w:t>посіб</w:t>
      </w:r>
      <w:proofErr w:type="spellEnd"/>
      <w:r>
        <w:t xml:space="preserve">. / Ю. </w:t>
      </w:r>
      <w:proofErr w:type="spellStart"/>
      <w:r>
        <w:t>Ганущак</w:t>
      </w:r>
      <w:proofErr w:type="spellEnd"/>
      <w:r>
        <w:t>. - К. : ТОВ "Софія", 2012. - 30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Глущенко</w:t>
      </w:r>
      <w:proofErr w:type="spellEnd"/>
      <w:r>
        <w:t xml:space="preserve"> А. С. Фінанси : </w:t>
      </w:r>
      <w:proofErr w:type="spellStart"/>
      <w:r>
        <w:t>навч</w:t>
      </w:r>
      <w:proofErr w:type="spellEnd"/>
      <w:r>
        <w:t xml:space="preserve">. </w:t>
      </w:r>
      <w:proofErr w:type="spellStart"/>
      <w:r>
        <w:t>посіб</w:t>
      </w:r>
      <w:proofErr w:type="spellEnd"/>
      <w:r>
        <w:t xml:space="preserve">. / А. С. </w:t>
      </w:r>
      <w:proofErr w:type="spellStart"/>
      <w:r>
        <w:t>Глущенко</w:t>
      </w:r>
      <w:proofErr w:type="spellEnd"/>
      <w:r>
        <w:t xml:space="preserve">. - Х. : ХНУ імені В. Н. </w:t>
      </w:r>
      <w:proofErr w:type="spellStart"/>
      <w:r>
        <w:t>Каразіна</w:t>
      </w:r>
      <w:proofErr w:type="spellEnd"/>
      <w:r>
        <w:t>, 2010. - 190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32. Голуб В. Дискусійні питання економічної сутності фінансів В. Голуб // Чернігівський науковий часопис. - № 1 (1). - 2011. - С. 97-103.</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Голубка С. Основні етапи еволюції національного </w:t>
      </w:r>
      <w:proofErr w:type="spellStart"/>
      <w:r>
        <w:t>фінансотворення</w:t>
      </w:r>
      <w:proofErr w:type="spellEnd"/>
      <w:r>
        <w:t xml:space="preserve"> / С. Голубка // Вісник національного банку України. - 2012. - № 3. - С. 34-36.</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Горяинова</w:t>
      </w:r>
      <w:proofErr w:type="spellEnd"/>
      <w:r>
        <w:t xml:space="preserve"> Л. В. </w:t>
      </w:r>
      <w:proofErr w:type="spellStart"/>
      <w:r>
        <w:t>История</w:t>
      </w:r>
      <w:proofErr w:type="spellEnd"/>
      <w:r>
        <w:t xml:space="preserve"> ^</w:t>
      </w:r>
      <w:proofErr w:type="spellStart"/>
      <w:r>
        <w:t>кономических</w:t>
      </w:r>
      <w:proofErr w:type="spellEnd"/>
      <w:r>
        <w:t xml:space="preserve"> учений / Л. В. </w:t>
      </w:r>
      <w:proofErr w:type="spellStart"/>
      <w:r>
        <w:t>Горяинова</w:t>
      </w:r>
      <w:proofErr w:type="spellEnd"/>
      <w:r>
        <w:t>. - М. : ЕАОИ, 2003. - 85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firstLine="720"/>
        <w:jc w:val="left"/>
      </w:pPr>
      <w:r>
        <w:t xml:space="preserve"> </w:t>
      </w:r>
      <w:proofErr w:type="spellStart"/>
      <w:r>
        <w:t>Гриньова</w:t>
      </w:r>
      <w:proofErr w:type="spellEnd"/>
      <w:r>
        <w:t xml:space="preserve"> В. М. Фінанси підприємств : </w:t>
      </w:r>
      <w:proofErr w:type="spellStart"/>
      <w:r>
        <w:t>навч</w:t>
      </w:r>
      <w:proofErr w:type="spellEnd"/>
      <w:r>
        <w:t xml:space="preserve">. </w:t>
      </w:r>
      <w:proofErr w:type="spellStart"/>
      <w:r>
        <w:t>посіб</w:t>
      </w:r>
      <w:proofErr w:type="spellEnd"/>
      <w:r>
        <w:t xml:space="preserve">. / В. М. </w:t>
      </w:r>
      <w:proofErr w:type="spellStart"/>
      <w:r>
        <w:t>Гриньова</w:t>
      </w:r>
      <w:proofErr w:type="spellEnd"/>
      <w:r>
        <w:t>, В.</w:t>
      </w:r>
    </w:p>
    <w:p w:rsidR="001E4582" w:rsidRDefault="006D3E95" w:rsidP="00840582">
      <w:pPr>
        <w:pStyle w:val="31"/>
        <w:framePr w:w="9931" w:h="14553" w:hRule="exact" w:wrap="around" w:vAnchor="page" w:hAnchor="page" w:x="1002" w:y="974"/>
        <w:shd w:val="clear" w:color="auto" w:fill="auto"/>
        <w:tabs>
          <w:tab w:val="left" w:pos="460"/>
        </w:tabs>
        <w:spacing w:after="0" w:line="322" w:lineRule="exact"/>
        <w:ind w:left="20"/>
        <w:jc w:val="left"/>
      </w:pPr>
      <w:r>
        <w:t>О.</w:t>
      </w:r>
      <w:r>
        <w:tab/>
      </w:r>
      <w:proofErr w:type="spellStart"/>
      <w:r>
        <w:t>Коюда</w:t>
      </w:r>
      <w:proofErr w:type="spellEnd"/>
      <w:r>
        <w:t>. - 3-тє вид., стер. - К. : Знання-Прес, 2006. - 423 с.</w:t>
      </w:r>
    </w:p>
    <w:p w:rsidR="001E4582" w:rsidRDefault="006D3E95" w:rsidP="00840582">
      <w:pPr>
        <w:pStyle w:val="31"/>
        <w:framePr w:w="9931" w:h="14553" w:hRule="exact" w:wrap="around" w:vAnchor="page" w:hAnchor="page" w:x="1002" w:y="974"/>
        <w:numPr>
          <w:ilvl w:val="0"/>
          <w:numId w:val="8"/>
        </w:numPr>
        <w:shd w:val="clear" w:color="auto" w:fill="auto"/>
        <w:spacing w:after="0" w:line="322" w:lineRule="exact"/>
        <w:ind w:left="20" w:right="20" w:firstLine="720"/>
        <w:jc w:val="left"/>
      </w:pPr>
      <w:r>
        <w:t xml:space="preserve"> </w:t>
      </w:r>
      <w:proofErr w:type="spellStart"/>
      <w:r>
        <w:t>Еш</w:t>
      </w:r>
      <w:proofErr w:type="spellEnd"/>
      <w:r>
        <w:t xml:space="preserve"> С. М. Місцеві фінанси. Бюджетний федералізм і фінансове вирівнювання : підручник / С. М. </w:t>
      </w:r>
      <w:proofErr w:type="spellStart"/>
      <w:r>
        <w:t>Еш</w:t>
      </w:r>
      <w:proofErr w:type="spellEnd"/>
      <w:r>
        <w:t xml:space="preserve"> ; за </w:t>
      </w:r>
      <w:proofErr w:type="spellStart"/>
      <w:r>
        <w:t>заг</w:t>
      </w:r>
      <w:proofErr w:type="spellEnd"/>
      <w:r>
        <w:t>. ред. Т. А. Говорушко. - К. : ЦУЛ,</w:t>
      </w:r>
    </w:p>
    <w:p w:rsidR="001E4582" w:rsidRDefault="006D3E95" w:rsidP="00840582">
      <w:pPr>
        <w:pStyle w:val="31"/>
        <w:framePr w:w="9931" w:h="14553" w:hRule="exact" w:wrap="around" w:vAnchor="page" w:hAnchor="page" w:x="1002" w:y="974"/>
        <w:numPr>
          <w:ilvl w:val="0"/>
          <w:numId w:val="10"/>
        </w:numPr>
        <w:shd w:val="clear" w:color="auto" w:fill="auto"/>
        <w:spacing w:after="0" w:line="322" w:lineRule="exact"/>
        <w:ind w:left="20"/>
        <w:jc w:val="left"/>
      </w:pPr>
      <w:r>
        <w:t xml:space="preserve"> - 612 с.</w:t>
      </w:r>
    </w:p>
    <w:p w:rsidR="001E4582" w:rsidRDefault="006D3E95" w:rsidP="00840582">
      <w:pPr>
        <w:pStyle w:val="22"/>
        <w:framePr w:wrap="around" w:vAnchor="page" w:hAnchor="page" w:x="983" w:y="16039"/>
        <w:shd w:val="clear" w:color="auto" w:fill="auto"/>
        <w:spacing w:line="180" w:lineRule="exact"/>
        <w:ind w:left="20"/>
      </w:pPr>
      <w:r>
        <w:t>21</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firstLine="720"/>
        <w:jc w:val="left"/>
      </w:pPr>
      <w:r>
        <w:lastRenderedPageBreak/>
        <w:t xml:space="preserve"> </w:t>
      </w:r>
      <w:proofErr w:type="spellStart"/>
      <w:r>
        <w:t>Єпіфанов</w:t>
      </w:r>
      <w:proofErr w:type="spellEnd"/>
      <w:r>
        <w:t xml:space="preserve"> А. О. Бюджет і фінансова політика України : монографія / А.</w:t>
      </w:r>
    </w:p>
    <w:p w:rsidR="001E4582" w:rsidRDefault="006D3E95" w:rsidP="00840582">
      <w:pPr>
        <w:pStyle w:val="31"/>
        <w:framePr w:w="9936" w:h="14552" w:hRule="exact" w:wrap="around" w:vAnchor="page" w:hAnchor="page" w:x="1000" w:y="945"/>
        <w:numPr>
          <w:ilvl w:val="0"/>
          <w:numId w:val="11"/>
        </w:numPr>
        <w:shd w:val="clear" w:color="auto" w:fill="auto"/>
        <w:spacing w:after="0" w:line="322" w:lineRule="exact"/>
        <w:jc w:val="left"/>
      </w:pPr>
      <w:r>
        <w:t xml:space="preserve"> </w:t>
      </w:r>
      <w:proofErr w:type="spellStart"/>
      <w:r>
        <w:t>Єпіфанов</w:t>
      </w:r>
      <w:proofErr w:type="spellEnd"/>
      <w:r>
        <w:t>, І. В. Сало, І. І. Дякова. - К. : Наук. думка, 2007. - 345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w:t>
      </w:r>
      <w:proofErr w:type="spellStart"/>
      <w:r>
        <w:t>Єрмошенко</w:t>
      </w:r>
      <w:proofErr w:type="spellEnd"/>
      <w:r>
        <w:t xml:space="preserve"> М. М. Засади формування бюджетної політики держави : монографія / М. М. </w:t>
      </w:r>
      <w:proofErr w:type="spellStart"/>
      <w:r>
        <w:t>Єрмошенко</w:t>
      </w:r>
      <w:proofErr w:type="spellEnd"/>
      <w:r>
        <w:t>. - К. : НАУ, 2003. - 284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w:t>
      </w:r>
      <w:proofErr w:type="spellStart"/>
      <w:r>
        <w:t>Єрмошенко</w:t>
      </w:r>
      <w:proofErr w:type="spellEnd"/>
      <w:r>
        <w:t xml:space="preserve"> М. М. Фінансова безпека держави: національні інтереси, реальні загрози, стратегія забезпечення / М. М. </w:t>
      </w:r>
      <w:proofErr w:type="spellStart"/>
      <w:r>
        <w:t>Єрмошенко</w:t>
      </w:r>
      <w:proofErr w:type="spellEnd"/>
      <w:r>
        <w:t xml:space="preserve">. - К. : Київ. нац. </w:t>
      </w:r>
      <w:proofErr w:type="spellStart"/>
      <w:r>
        <w:t>торг.-</w:t>
      </w:r>
      <w:proofErr w:type="spellEnd"/>
      <w:r>
        <w:t xml:space="preserve"> </w:t>
      </w:r>
      <w:proofErr w:type="spellStart"/>
      <w:r>
        <w:t>екон</w:t>
      </w:r>
      <w:proofErr w:type="spellEnd"/>
      <w:r>
        <w:t>. ун-т, 2001. - 309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w:t>
      </w:r>
      <w:proofErr w:type="spellStart"/>
      <w:r>
        <w:t>Злупко</w:t>
      </w:r>
      <w:proofErr w:type="spellEnd"/>
      <w:r>
        <w:t xml:space="preserve"> С. М. Внесок українських економістів у розвиток теорії грошей, грошового обігу фінансів / С. М. </w:t>
      </w:r>
      <w:proofErr w:type="spellStart"/>
      <w:r>
        <w:t>Злупко</w:t>
      </w:r>
      <w:proofErr w:type="spellEnd"/>
      <w:r>
        <w:t xml:space="preserve"> // Фінанси України. - 2001. - 8. - С. </w:t>
      </w:r>
      <w:r w:rsidRPr="006D3E95">
        <w:rPr>
          <w:lang w:eastAsia="en-US" w:bidi="en-US"/>
        </w:rPr>
        <w:t>31</w:t>
      </w:r>
      <w:r w:rsidRPr="006D3E95">
        <w:rPr>
          <w:lang w:eastAsia="en-US" w:bidi="en-US"/>
        </w:rPr>
        <w:softHyphen/>
        <w:t>49.</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w:t>
      </w:r>
      <w:proofErr w:type="spellStart"/>
      <w:r>
        <w:t>Зюнькін</w:t>
      </w:r>
      <w:proofErr w:type="spellEnd"/>
      <w:r>
        <w:t xml:space="preserve"> А. Фінансове право : конспект лекцій / А. </w:t>
      </w:r>
      <w:proofErr w:type="spellStart"/>
      <w:r>
        <w:t>Зюнькін</w:t>
      </w:r>
      <w:proofErr w:type="spellEnd"/>
      <w:r>
        <w:t>. - 3-тє вид. - К. : МАУП, 2013. - 160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w:t>
      </w:r>
      <w:proofErr w:type="spellStart"/>
      <w:r>
        <w:t>Кондусова</w:t>
      </w:r>
      <w:proofErr w:type="spellEnd"/>
      <w:r>
        <w:t xml:space="preserve"> Л. Ф. Аналіз індексу відносної податкоспроможності в розрахунку міжбюджетних трансфертів ринку / Л. Ф. </w:t>
      </w:r>
      <w:proofErr w:type="spellStart"/>
      <w:r>
        <w:t>Кондусова</w:t>
      </w:r>
      <w:proofErr w:type="spellEnd"/>
      <w:r>
        <w:t xml:space="preserve">, І. І. </w:t>
      </w:r>
      <w:proofErr w:type="spellStart"/>
      <w:r>
        <w:t>Нескородєва</w:t>
      </w:r>
      <w:proofErr w:type="spellEnd"/>
      <w:r>
        <w:t xml:space="preserve"> // Вісник економіки транспорту і промисловості. - 2008. - 24. - С. 180-184.</w:t>
      </w:r>
    </w:p>
    <w:p w:rsidR="001E4582" w:rsidRDefault="00B921B4" w:rsidP="00840582">
      <w:pPr>
        <w:pStyle w:val="31"/>
        <w:framePr w:w="9936" w:h="14552" w:hRule="exact" w:wrap="around" w:vAnchor="page" w:hAnchor="page" w:x="1000" w:y="945"/>
        <w:numPr>
          <w:ilvl w:val="0"/>
          <w:numId w:val="8"/>
        </w:numPr>
        <w:shd w:val="clear" w:color="auto" w:fill="auto"/>
        <w:spacing w:after="0" w:line="322" w:lineRule="exact"/>
        <w:ind w:firstLine="720"/>
        <w:jc w:val="left"/>
      </w:pPr>
      <w:hyperlink r:id="rId41" w:history="1">
        <w:r w:rsidR="006D3E95">
          <w:rPr>
            <w:rStyle w:val="a3"/>
          </w:rPr>
          <w:t xml:space="preserve"> Конституція України.</w:t>
        </w:r>
      </w:hyperlink>
      <w:r w:rsidR="006D3E95">
        <w:t xml:space="preserve"> - Х. : Вид. "Право", 2014. - 107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Місцеві фінанси : </w:t>
      </w:r>
      <w:proofErr w:type="spellStart"/>
      <w:r>
        <w:t>навч.-метод</w:t>
      </w:r>
      <w:proofErr w:type="spellEnd"/>
      <w:r>
        <w:t xml:space="preserve">. </w:t>
      </w:r>
      <w:proofErr w:type="spellStart"/>
      <w:r>
        <w:t>посіб</w:t>
      </w:r>
      <w:proofErr w:type="spellEnd"/>
      <w:r>
        <w:t xml:space="preserve">. / М. А. </w:t>
      </w:r>
      <w:proofErr w:type="spellStart"/>
      <w:r>
        <w:t>Гапонюк</w:t>
      </w:r>
      <w:proofErr w:type="spellEnd"/>
      <w:r>
        <w:t xml:space="preserve">, В. П. </w:t>
      </w:r>
      <w:proofErr w:type="spellStart"/>
      <w:r>
        <w:t>Яцюта</w:t>
      </w:r>
      <w:proofErr w:type="spellEnd"/>
      <w:r>
        <w:t xml:space="preserve">, А. Є. </w:t>
      </w:r>
      <w:proofErr w:type="spellStart"/>
      <w:r>
        <w:t>Буряченко</w:t>
      </w:r>
      <w:proofErr w:type="spellEnd"/>
      <w:r>
        <w:t xml:space="preserve"> та ін. - К. : КНЕУ, 2012. - 184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Монетарна політика Національного банку України: сучасний стан та перспективи змін / за ред. В. С. Стельмаха. - К. : Центр наукових досліджень Національного банку України, УБС НБУ, 2009. - 404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Мордас І. З історії становлення фінансової науки в Україні / І. Мордас // Вісник КНТЕУ. - 2009. - № 4. - С. 117-126.</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w:t>
      </w:r>
      <w:proofErr w:type="spellStart"/>
      <w:r>
        <w:t>Нескородєва</w:t>
      </w:r>
      <w:proofErr w:type="spellEnd"/>
      <w:r>
        <w:t xml:space="preserve"> І. І. Бюджетна система в структурно-логічних схемах : </w:t>
      </w:r>
      <w:proofErr w:type="spellStart"/>
      <w:r>
        <w:t>навч</w:t>
      </w:r>
      <w:proofErr w:type="spellEnd"/>
      <w:r>
        <w:t xml:space="preserve">. </w:t>
      </w:r>
      <w:proofErr w:type="spellStart"/>
      <w:r>
        <w:t>посіб</w:t>
      </w:r>
      <w:proofErr w:type="spellEnd"/>
      <w:r>
        <w:t xml:space="preserve">. / І. І. </w:t>
      </w:r>
      <w:proofErr w:type="spellStart"/>
      <w:r>
        <w:t>Нескородєва</w:t>
      </w:r>
      <w:proofErr w:type="spellEnd"/>
      <w:r>
        <w:t>. - Х. : ХНЕУ, 2012. - 176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firstLine="720"/>
        <w:jc w:val="left"/>
      </w:pPr>
      <w:r>
        <w:t xml:space="preserve"> Опарін В. М. Бюджетна система : </w:t>
      </w:r>
      <w:proofErr w:type="spellStart"/>
      <w:r>
        <w:t>навч.-метод</w:t>
      </w:r>
      <w:proofErr w:type="spellEnd"/>
      <w:r>
        <w:t xml:space="preserve">. </w:t>
      </w:r>
      <w:proofErr w:type="spellStart"/>
      <w:r>
        <w:t>посіб</w:t>
      </w:r>
      <w:proofErr w:type="spellEnd"/>
      <w:r>
        <w:t>. / В. М. Опарін, В.</w:t>
      </w:r>
    </w:p>
    <w:p w:rsidR="001E4582" w:rsidRDefault="006D3E95" w:rsidP="00840582">
      <w:pPr>
        <w:pStyle w:val="31"/>
        <w:framePr w:w="9936" w:h="14552" w:hRule="exact" w:wrap="around" w:vAnchor="page" w:hAnchor="page" w:x="1000" w:y="945"/>
        <w:numPr>
          <w:ilvl w:val="0"/>
          <w:numId w:val="11"/>
        </w:numPr>
        <w:shd w:val="clear" w:color="auto" w:fill="auto"/>
        <w:spacing w:after="0" w:line="322" w:lineRule="exact"/>
        <w:jc w:val="left"/>
      </w:pPr>
      <w:r>
        <w:t xml:space="preserve"> </w:t>
      </w:r>
      <w:proofErr w:type="spellStart"/>
      <w:r>
        <w:t>Малько</w:t>
      </w:r>
      <w:proofErr w:type="spellEnd"/>
      <w:r>
        <w:t>, С. Я. Кондратюк. - К. : КНЕУ, 2000. - 208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Опарін В. М. Фінанси (загальна теорія) : </w:t>
      </w:r>
      <w:proofErr w:type="spellStart"/>
      <w:r>
        <w:t>навч</w:t>
      </w:r>
      <w:proofErr w:type="spellEnd"/>
      <w:r>
        <w:t xml:space="preserve">. </w:t>
      </w:r>
      <w:proofErr w:type="spellStart"/>
      <w:r>
        <w:t>посіб</w:t>
      </w:r>
      <w:proofErr w:type="spellEnd"/>
      <w:r>
        <w:t xml:space="preserve">. / В. М. Опарін. - 2- </w:t>
      </w:r>
      <w:proofErr w:type="spellStart"/>
      <w:r>
        <w:t>ге</w:t>
      </w:r>
      <w:proofErr w:type="spellEnd"/>
      <w:r>
        <w:t xml:space="preserve"> вид., </w:t>
      </w:r>
      <w:proofErr w:type="spellStart"/>
      <w:r>
        <w:t>доп</w:t>
      </w:r>
      <w:proofErr w:type="spellEnd"/>
      <w:r>
        <w:t>. та перероб. - К. : КНЕУ, 2010. - 240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Податкова політика: теорія, методологія, інструментарій : </w:t>
      </w:r>
      <w:proofErr w:type="spellStart"/>
      <w:r>
        <w:t>навч</w:t>
      </w:r>
      <w:proofErr w:type="spellEnd"/>
      <w:r>
        <w:t xml:space="preserve">. </w:t>
      </w:r>
      <w:proofErr w:type="spellStart"/>
      <w:r>
        <w:t>посіб</w:t>
      </w:r>
      <w:proofErr w:type="spellEnd"/>
      <w:r>
        <w:t xml:space="preserve">. / під ред. Ю. Б. Іванова, І. А. </w:t>
      </w:r>
      <w:proofErr w:type="spellStart"/>
      <w:r>
        <w:t>Майбурова</w:t>
      </w:r>
      <w:proofErr w:type="spellEnd"/>
      <w:r>
        <w:t>. - X. : ВД "ІНЖЕК", 2010. - 492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firstLine="720"/>
        <w:jc w:val="left"/>
      </w:pPr>
      <w:r>
        <w:t xml:space="preserve"> Податковий кодекс України. - Х. : Вид. "Право", 2018. - 752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Програма економічних реформ на 2010 - 2014 роки "Заможне суспільство, конкурентоспроможна економіка, ефективна держава" // Українська правда. - 2014. - № 2. - С. 27 - 56.</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Стельмах В. С. Монетарна політика Національного банку України: сучасний стан та перспективи змін : монографія / В. С. Стельмаха. - К. : Центр наукових досліджень Національного банку України, УБС НБУ, 2009. - 404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firstLine="720"/>
        <w:jc w:val="left"/>
      </w:pPr>
      <w:r>
        <w:t xml:space="preserve"> Страхування : підручник / за ред. В. Д. </w:t>
      </w:r>
      <w:proofErr w:type="spellStart"/>
      <w:r>
        <w:t>Базилевича</w:t>
      </w:r>
      <w:proofErr w:type="spellEnd"/>
      <w:r>
        <w:t>. - К. : Знання-Прес,</w:t>
      </w:r>
    </w:p>
    <w:p w:rsidR="001E4582" w:rsidRDefault="006D3E95" w:rsidP="00840582">
      <w:pPr>
        <w:pStyle w:val="31"/>
        <w:framePr w:w="9936" w:h="14552" w:hRule="exact" w:wrap="around" w:vAnchor="page" w:hAnchor="page" w:x="1000" w:y="945"/>
        <w:numPr>
          <w:ilvl w:val="0"/>
          <w:numId w:val="12"/>
        </w:numPr>
        <w:shd w:val="clear" w:color="auto" w:fill="auto"/>
        <w:tabs>
          <w:tab w:val="left" w:pos="800"/>
        </w:tabs>
        <w:spacing w:after="0" w:line="322" w:lineRule="exact"/>
        <w:jc w:val="left"/>
      </w:pPr>
      <w:r>
        <w:t>- 1019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firstLine="720"/>
        <w:jc w:val="left"/>
      </w:pPr>
      <w:r>
        <w:t xml:space="preserve"> Страхування: теорія та практика : </w:t>
      </w:r>
      <w:proofErr w:type="spellStart"/>
      <w:r>
        <w:t>навч.-метод</w:t>
      </w:r>
      <w:proofErr w:type="spellEnd"/>
      <w:r>
        <w:t xml:space="preserve">. </w:t>
      </w:r>
      <w:proofErr w:type="spellStart"/>
      <w:r>
        <w:t>посіб</w:t>
      </w:r>
      <w:proofErr w:type="spellEnd"/>
      <w:r>
        <w:t>. / Н. М. Внукова,</w:t>
      </w:r>
    </w:p>
    <w:p w:rsidR="001E4582" w:rsidRDefault="006D3E95" w:rsidP="00840582">
      <w:pPr>
        <w:pStyle w:val="31"/>
        <w:framePr w:w="9936" w:h="14552" w:hRule="exact" w:wrap="around" w:vAnchor="page" w:hAnchor="page" w:x="1000" w:y="945"/>
        <w:shd w:val="clear" w:color="auto" w:fill="auto"/>
        <w:tabs>
          <w:tab w:val="left" w:pos="430"/>
        </w:tabs>
        <w:spacing w:after="0" w:line="322" w:lineRule="exact"/>
        <w:ind w:right="20"/>
        <w:jc w:val="left"/>
      </w:pPr>
      <w:r>
        <w:t>В.</w:t>
      </w:r>
      <w:r>
        <w:tab/>
        <w:t xml:space="preserve">І. </w:t>
      </w:r>
      <w:proofErr w:type="spellStart"/>
      <w:r>
        <w:t>Успаленко</w:t>
      </w:r>
      <w:proofErr w:type="spellEnd"/>
      <w:r>
        <w:t xml:space="preserve">, Л. В. </w:t>
      </w:r>
      <w:proofErr w:type="spellStart"/>
      <w:r>
        <w:t>Временко</w:t>
      </w:r>
      <w:proofErr w:type="spellEnd"/>
      <w:r>
        <w:t xml:space="preserve"> та ін. ; за </w:t>
      </w:r>
      <w:proofErr w:type="spellStart"/>
      <w:r>
        <w:t>заг</w:t>
      </w:r>
      <w:proofErr w:type="spellEnd"/>
      <w:r>
        <w:t>. ред. Н. М. Внукової. - Х. : Бурун Книга, 2004. - 376 с.</w:t>
      </w:r>
    </w:p>
    <w:p w:rsidR="001E4582" w:rsidRDefault="006D3E95" w:rsidP="00840582">
      <w:pPr>
        <w:pStyle w:val="31"/>
        <w:framePr w:w="9936" w:h="14552" w:hRule="exact" w:wrap="around" w:vAnchor="page" w:hAnchor="page" w:x="1000" w:y="945"/>
        <w:numPr>
          <w:ilvl w:val="0"/>
          <w:numId w:val="8"/>
        </w:numPr>
        <w:shd w:val="clear" w:color="auto" w:fill="auto"/>
        <w:spacing w:after="0" w:line="322" w:lineRule="exact"/>
        <w:ind w:right="20" w:firstLine="720"/>
        <w:jc w:val="left"/>
      </w:pPr>
      <w:r>
        <w:t xml:space="preserve"> </w:t>
      </w:r>
      <w:proofErr w:type="spellStart"/>
      <w:r>
        <w:t>Сунцова</w:t>
      </w:r>
      <w:proofErr w:type="spellEnd"/>
      <w:r>
        <w:t xml:space="preserve"> О. О. Місцеві фінанси : </w:t>
      </w:r>
      <w:proofErr w:type="spellStart"/>
      <w:r>
        <w:t>навч</w:t>
      </w:r>
      <w:proofErr w:type="spellEnd"/>
      <w:r>
        <w:t xml:space="preserve">. </w:t>
      </w:r>
      <w:proofErr w:type="spellStart"/>
      <w:r>
        <w:t>посіб</w:t>
      </w:r>
      <w:proofErr w:type="spellEnd"/>
      <w:r>
        <w:t xml:space="preserve">. / О. О. </w:t>
      </w:r>
      <w:proofErr w:type="spellStart"/>
      <w:r>
        <w:t>Сунцова</w:t>
      </w:r>
      <w:proofErr w:type="spellEnd"/>
      <w:r>
        <w:t>. - К. : Центр учбової літератури, 2010. - 488 с.</w:t>
      </w:r>
    </w:p>
    <w:p w:rsidR="001E4582" w:rsidRDefault="006D3E95" w:rsidP="00840582">
      <w:pPr>
        <w:pStyle w:val="22"/>
        <w:framePr w:wrap="around" w:vAnchor="page" w:hAnchor="page" w:x="980" w:y="16010"/>
        <w:shd w:val="clear" w:color="auto" w:fill="auto"/>
        <w:spacing w:line="180" w:lineRule="exact"/>
        <w:ind w:left="20"/>
      </w:pPr>
      <w:r>
        <w:t>22</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rsidRPr="006D3E95">
        <w:rPr>
          <w:lang w:val="ru-RU" w:eastAsia="en-US" w:bidi="en-US"/>
        </w:rPr>
        <w:lastRenderedPageBreak/>
        <w:t xml:space="preserve"> </w:t>
      </w:r>
      <w:r>
        <w:t xml:space="preserve">Теорія фінансів </w:t>
      </w:r>
      <w:r w:rsidRPr="006D3E95">
        <w:rPr>
          <w:lang w:val="ru-RU" w:eastAsia="en-US" w:bidi="en-US"/>
        </w:rPr>
        <w:t xml:space="preserve">: </w:t>
      </w:r>
      <w:r>
        <w:t xml:space="preserve">підручник </w:t>
      </w:r>
      <w:r w:rsidRPr="006D3E95">
        <w:rPr>
          <w:lang w:val="ru-RU" w:eastAsia="en-US" w:bidi="en-US"/>
        </w:rPr>
        <w:t xml:space="preserve">/ </w:t>
      </w:r>
      <w:r>
        <w:t xml:space="preserve">П. І. Юхименко, В. М. </w:t>
      </w:r>
      <w:proofErr w:type="spellStart"/>
      <w:r>
        <w:t>Федосов</w:t>
      </w:r>
      <w:proofErr w:type="spellEnd"/>
      <w:r>
        <w:t xml:space="preserve">, Л. Л. </w:t>
      </w:r>
      <w:proofErr w:type="spellStart"/>
      <w:r>
        <w:t>Лазебник</w:t>
      </w:r>
      <w:proofErr w:type="spellEnd"/>
      <w:r>
        <w:t xml:space="preserve"> та ін. ; за ред. В. М. </w:t>
      </w:r>
      <w:proofErr w:type="spellStart"/>
      <w:r>
        <w:t>Федосова</w:t>
      </w:r>
      <w:proofErr w:type="spellEnd"/>
      <w:r>
        <w:t>, С. І. Юрія. - К. : Центр учбової літератури, 2010. - 576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Терещенко О. О. Фінансова діяльність суб'єктів господарювання : </w:t>
      </w:r>
      <w:proofErr w:type="spellStart"/>
      <w:r>
        <w:t>навч</w:t>
      </w:r>
      <w:proofErr w:type="spellEnd"/>
      <w:r>
        <w:t xml:space="preserve">. </w:t>
      </w:r>
      <w:proofErr w:type="spellStart"/>
      <w:r>
        <w:t>посіб</w:t>
      </w:r>
      <w:proofErr w:type="spellEnd"/>
      <w:r>
        <w:t>. / О. О. Терещенко. - К. : КНЕУ, 2003. - 554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Управління державним боргом : </w:t>
      </w:r>
      <w:proofErr w:type="spellStart"/>
      <w:r>
        <w:t>навч</w:t>
      </w:r>
      <w:proofErr w:type="spellEnd"/>
      <w:r>
        <w:t xml:space="preserve">. </w:t>
      </w:r>
      <w:proofErr w:type="spellStart"/>
      <w:r>
        <w:t>посіб</w:t>
      </w:r>
      <w:proofErr w:type="spellEnd"/>
      <w:r>
        <w:t xml:space="preserve">. / О. О. Прутська, О. А. </w:t>
      </w:r>
      <w:proofErr w:type="spellStart"/>
      <w:r>
        <w:t>Сьомченков</w:t>
      </w:r>
      <w:proofErr w:type="spellEnd"/>
      <w:r>
        <w:t xml:space="preserve">, Ж. В. </w:t>
      </w:r>
      <w:proofErr w:type="spellStart"/>
      <w:r>
        <w:t>Гарбар</w:t>
      </w:r>
      <w:proofErr w:type="spellEnd"/>
      <w:r>
        <w:t xml:space="preserve"> та ін. ; за </w:t>
      </w:r>
      <w:proofErr w:type="spellStart"/>
      <w:r>
        <w:t>заг</w:t>
      </w:r>
      <w:proofErr w:type="spellEnd"/>
      <w:r>
        <w:t>. ред. О. О. Прутської. - К. : Центр учбової літератури, 2010. - 216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Управління фінансовими ресурсами місцевого бюджету : монографія / Л. Ф. </w:t>
      </w:r>
      <w:proofErr w:type="spellStart"/>
      <w:r>
        <w:t>Кондусова</w:t>
      </w:r>
      <w:proofErr w:type="spellEnd"/>
      <w:r>
        <w:t xml:space="preserve">, І. І. </w:t>
      </w:r>
      <w:proofErr w:type="spellStart"/>
      <w:r>
        <w:t>Нескородєва</w:t>
      </w:r>
      <w:proofErr w:type="spellEnd"/>
      <w:r>
        <w:t xml:space="preserve">, І. І. </w:t>
      </w:r>
      <w:proofErr w:type="spellStart"/>
      <w:r>
        <w:t>Алексєєнко</w:t>
      </w:r>
      <w:proofErr w:type="spellEnd"/>
      <w:r>
        <w:t>, та ін. - Х. : ХНЕУ, 2011. - 268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w:t>
      </w:r>
      <w:proofErr w:type="spellStart"/>
      <w:r>
        <w:t>Федосов</w:t>
      </w:r>
      <w:proofErr w:type="spellEnd"/>
      <w:r>
        <w:t xml:space="preserve"> В. Бюджетний менеджмент : підручник / В. </w:t>
      </w:r>
      <w:proofErr w:type="spellStart"/>
      <w:r>
        <w:t>Федосов</w:t>
      </w:r>
      <w:proofErr w:type="spellEnd"/>
      <w:r>
        <w:t xml:space="preserve">, В. Опарін, Л. </w:t>
      </w:r>
      <w:proofErr w:type="spellStart"/>
      <w:r>
        <w:t>Сафонова</w:t>
      </w:r>
      <w:proofErr w:type="spellEnd"/>
      <w:r>
        <w:t>. - К. : КНЕУ, 2004. - 864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Фінанси підприємств : підручник / наук. ред. </w:t>
      </w:r>
      <w:r>
        <w:rPr>
          <w:lang w:val="en-US" w:eastAsia="en-US" w:bidi="en-US"/>
        </w:rPr>
        <w:t>A</w:t>
      </w:r>
      <w:r w:rsidRPr="006D3E95">
        <w:rPr>
          <w:lang w:val="ru-RU" w:eastAsia="en-US" w:bidi="en-US"/>
        </w:rPr>
        <w:t xml:space="preserve">. </w:t>
      </w:r>
      <w:r>
        <w:rPr>
          <w:lang w:val="en-US" w:eastAsia="en-US" w:bidi="en-US"/>
        </w:rPr>
        <w:t>M</w:t>
      </w:r>
      <w:r w:rsidRPr="006D3E95">
        <w:rPr>
          <w:lang w:val="ru-RU" w:eastAsia="en-US" w:bidi="en-US"/>
        </w:rPr>
        <w:t xml:space="preserve">. </w:t>
      </w:r>
      <w:proofErr w:type="spellStart"/>
      <w:r>
        <w:t>Поддєрьогін</w:t>
      </w:r>
      <w:proofErr w:type="spellEnd"/>
      <w:r>
        <w:t xml:space="preserve">. - 7-ме </w:t>
      </w:r>
      <w:proofErr w:type="gramStart"/>
      <w:r>
        <w:t>вид.,</w:t>
      </w:r>
      <w:proofErr w:type="gramEnd"/>
      <w:r>
        <w:t xml:space="preserve"> без змін. - К. : КНЕУ, 2008. - 552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Фінансове право : підручник / Е. О. </w:t>
      </w:r>
      <w:proofErr w:type="spellStart"/>
      <w:r>
        <w:t>Алісов</w:t>
      </w:r>
      <w:proofErr w:type="spellEnd"/>
      <w:r>
        <w:t xml:space="preserve">, Л. К. Воронова, С. Т. </w:t>
      </w:r>
      <w:proofErr w:type="spellStart"/>
      <w:r>
        <w:t>Садькаленко</w:t>
      </w:r>
      <w:proofErr w:type="spellEnd"/>
      <w:r>
        <w:t xml:space="preserve"> та ін. - Х. : Фірма "</w:t>
      </w:r>
      <w:proofErr w:type="spellStart"/>
      <w:r>
        <w:t>Консум</w:t>
      </w:r>
      <w:proofErr w:type="spellEnd"/>
      <w:r>
        <w:t>", 2008. - 468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firstLine="720"/>
        <w:jc w:val="left"/>
      </w:pPr>
      <w:r>
        <w:t xml:space="preserve"> Фінансовий менеджмент : </w:t>
      </w:r>
      <w:proofErr w:type="spellStart"/>
      <w:r>
        <w:t>навч</w:t>
      </w:r>
      <w:proofErr w:type="spellEnd"/>
      <w:r>
        <w:t xml:space="preserve">. </w:t>
      </w:r>
      <w:proofErr w:type="spellStart"/>
      <w:r>
        <w:t>посіб</w:t>
      </w:r>
      <w:proofErr w:type="spellEnd"/>
      <w:r>
        <w:t xml:space="preserve">. / Т. В. </w:t>
      </w:r>
      <w:proofErr w:type="spellStart"/>
      <w:r>
        <w:t>Момот</w:t>
      </w:r>
      <w:proofErr w:type="spellEnd"/>
      <w:r>
        <w:t>, В. О. Безугла, Ю.</w:t>
      </w:r>
    </w:p>
    <w:p w:rsidR="001E4582" w:rsidRDefault="006D3E95" w:rsidP="00840582">
      <w:pPr>
        <w:pStyle w:val="31"/>
        <w:framePr w:w="9941" w:h="14183" w:hRule="exact" w:wrap="around" w:vAnchor="page" w:hAnchor="page" w:x="997" w:y="974"/>
        <w:shd w:val="clear" w:color="auto" w:fill="auto"/>
        <w:tabs>
          <w:tab w:val="left" w:pos="426"/>
        </w:tabs>
        <w:spacing w:after="0" w:line="322" w:lineRule="exact"/>
        <w:ind w:right="40"/>
        <w:jc w:val="left"/>
      </w:pPr>
      <w:r>
        <w:t>О.</w:t>
      </w:r>
      <w:r>
        <w:tab/>
      </w:r>
      <w:proofErr w:type="spellStart"/>
      <w:r>
        <w:t>Тараруєв</w:t>
      </w:r>
      <w:proofErr w:type="spellEnd"/>
      <w:r>
        <w:t xml:space="preserve"> та ін. ; за ред. Т. В. </w:t>
      </w:r>
      <w:proofErr w:type="spellStart"/>
      <w:r>
        <w:t>Момот</w:t>
      </w:r>
      <w:proofErr w:type="spellEnd"/>
      <w:r>
        <w:t>. - К. : Центр учбової літератури, 2011. - 712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Цінні папери : підручник / В. Д. </w:t>
      </w:r>
      <w:proofErr w:type="spellStart"/>
      <w:r>
        <w:t>Базилевич</w:t>
      </w:r>
      <w:proofErr w:type="spellEnd"/>
      <w:r>
        <w:t xml:space="preserve">, В. М. </w:t>
      </w:r>
      <w:proofErr w:type="spellStart"/>
      <w:r>
        <w:t>Шелудько</w:t>
      </w:r>
      <w:proofErr w:type="spellEnd"/>
      <w:r>
        <w:t xml:space="preserve">, Н. В. Ковтун та ін. ; за ред. В. Д. </w:t>
      </w:r>
      <w:proofErr w:type="spellStart"/>
      <w:r>
        <w:t>Базилевича</w:t>
      </w:r>
      <w:proofErr w:type="spellEnd"/>
      <w:r>
        <w:t>. - К. : Знання, 2011. -194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w:t>
      </w:r>
      <w:proofErr w:type="spellStart"/>
      <w:r>
        <w:t>Шкварчук</w:t>
      </w:r>
      <w:proofErr w:type="spellEnd"/>
      <w:r>
        <w:t xml:space="preserve"> Л. О. Фінансовий ринок : </w:t>
      </w:r>
      <w:proofErr w:type="spellStart"/>
      <w:r>
        <w:t>навч</w:t>
      </w:r>
      <w:proofErr w:type="spellEnd"/>
      <w:r>
        <w:t xml:space="preserve">. </w:t>
      </w:r>
      <w:proofErr w:type="spellStart"/>
      <w:r>
        <w:t>посіб</w:t>
      </w:r>
      <w:proofErr w:type="spellEnd"/>
      <w:r>
        <w:t xml:space="preserve">. / Л. О. </w:t>
      </w:r>
      <w:proofErr w:type="spellStart"/>
      <w:r>
        <w:t>Шкварчук</w:t>
      </w:r>
      <w:proofErr w:type="spellEnd"/>
      <w:r>
        <w:t>. - К. : Знання, 2013. - 382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Школьник І. О. Фінансовий ринок України: сучасний стан і стратегія розвитку : монографія / І. О. Школьник. - Суми : Мрія, УАБС НБУ, 2008. - 348 с.</w:t>
      </w:r>
    </w:p>
    <w:p w:rsidR="001E4582" w:rsidRDefault="006D3E95" w:rsidP="00840582">
      <w:pPr>
        <w:pStyle w:val="31"/>
        <w:framePr w:w="9941" w:h="14183" w:hRule="exact" w:wrap="around" w:vAnchor="page" w:hAnchor="page" w:x="997" w:y="974"/>
        <w:numPr>
          <w:ilvl w:val="0"/>
          <w:numId w:val="8"/>
        </w:numPr>
        <w:shd w:val="clear" w:color="auto" w:fill="auto"/>
        <w:spacing w:after="0" w:line="322" w:lineRule="exact"/>
        <w:ind w:right="40" w:firstLine="720"/>
        <w:jc w:val="left"/>
      </w:pPr>
      <w:r>
        <w:t xml:space="preserve"> Юрій С. І. Фінанси : підручник / С. І. Юрій, В. М. </w:t>
      </w:r>
      <w:proofErr w:type="spellStart"/>
      <w:r>
        <w:t>Федосов</w:t>
      </w:r>
      <w:proofErr w:type="spellEnd"/>
      <w:r>
        <w:t>. - К. : Знання, 2008. - 611 с.</w:t>
      </w:r>
    </w:p>
    <w:p w:rsidR="001E4582" w:rsidRDefault="006D3E95" w:rsidP="00840582">
      <w:pPr>
        <w:pStyle w:val="31"/>
        <w:framePr w:w="9941" w:h="14183" w:hRule="exact" w:wrap="around" w:vAnchor="page" w:hAnchor="page" w:x="997" w:y="974"/>
        <w:numPr>
          <w:ilvl w:val="0"/>
          <w:numId w:val="8"/>
        </w:numPr>
        <w:shd w:val="clear" w:color="auto" w:fill="auto"/>
        <w:tabs>
          <w:tab w:val="left" w:pos="6826"/>
        </w:tabs>
        <w:spacing w:after="0" w:line="322" w:lineRule="exact"/>
        <w:ind w:right="40" w:firstLine="720"/>
        <w:jc w:val="left"/>
      </w:pPr>
      <w:r>
        <w:t xml:space="preserve"> Юрій С. І. Фінанси домогосподарств:</w:t>
      </w:r>
      <w:r>
        <w:tab/>
        <w:t xml:space="preserve">теоретичні підходи до трактування сутності / С. І. Юрій, Т. О. </w:t>
      </w:r>
      <w:proofErr w:type="spellStart"/>
      <w:r>
        <w:t>Кізима</w:t>
      </w:r>
      <w:proofErr w:type="spellEnd"/>
      <w:r>
        <w:t xml:space="preserve"> // Фінанси України. - 2008. - № 8. - С. 3 - 11.</w:t>
      </w:r>
    </w:p>
    <w:p w:rsidR="001E4582" w:rsidRDefault="006D3E95" w:rsidP="00840582">
      <w:pPr>
        <w:pStyle w:val="31"/>
        <w:framePr w:w="9941" w:h="14183" w:hRule="exact" w:wrap="around" w:vAnchor="page" w:hAnchor="page" w:x="997" w:y="974"/>
        <w:numPr>
          <w:ilvl w:val="0"/>
          <w:numId w:val="8"/>
        </w:numPr>
        <w:shd w:val="clear" w:color="auto" w:fill="auto"/>
        <w:spacing w:after="305" w:line="322" w:lineRule="exact"/>
        <w:ind w:right="40" w:firstLine="720"/>
        <w:jc w:val="left"/>
      </w:pPr>
      <w:r>
        <w:t xml:space="preserve"> Юрій С. І. Фундаментальне дослідження фінансово-монетарної сфери України / С. І. Юрій // Фінанси України. - 2009. - № 3. - С. 118 - 121.</w:t>
      </w:r>
    </w:p>
    <w:p w:rsidR="001E4582" w:rsidRDefault="006D3E95" w:rsidP="00840582">
      <w:pPr>
        <w:pStyle w:val="27"/>
        <w:framePr w:w="9941" w:h="14183" w:hRule="exact" w:wrap="around" w:vAnchor="page" w:hAnchor="page" w:x="997" w:y="974"/>
        <w:shd w:val="clear" w:color="auto" w:fill="auto"/>
        <w:spacing w:before="0" w:after="252" w:line="240" w:lineRule="exact"/>
        <w:ind w:left="4640"/>
      </w:pPr>
      <w:bookmarkStart w:id="2" w:name="bookmark2"/>
      <w:r>
        <w:t>Додаткова</w:t>
      </w:r>
      <w:bookmarkEnd w:id="2"/>
    </w:p>
    <w:p w:rsidR="001E4582" w:rsidRDefault="006D3E95" w:rsidP="00840582">
      <w:pPr>
        <w:pStyle w:val="31"/>
        <w:framePr w:w="9941" w:h="14183" w:hRule="exact" w:wrap="around" w:vAnchor="page" w:hAnchor="page" w:x="997" w:y="974"/>
        <w:numPr>
          <w:ilvl w:val="0"/>
          <w:numId w:val="13"/>
        </w:numPr>
        <w:shd w:val="clear" w:color="auto" w:fill="auto"/>
        <w:spacing w:after="0" w:line="322" w:lineRule="exact"/>
        <w:ind w:right="40" w:firstLine="720"/>
        <w:jc w:val="left"/>
      </w:pPr>
      <w:r>
        <w:t xml:space="preserve"> Александрова М. М. Гроші: фінанси, кредит : </w:t>
      </w:r>
      <w:proofErr w:type="spellStart"/>
      <w:r>
        <w:t>навч</w:t>
      </w:r>
      <w:proofErr w:type="spellEnd"/>
      <w:r>
        <w:t xml:space="preserve">. </w:t>
      </w:r>
      <w:proofErr w:type="spellStart"/>
      <w:r>
        <w:t>посіб</w:t>
      </w:r>
      <w:proofErr w:type="spellEnd"/>
      <w:r>
        <w:t>. / М. М. Александрова, С. О. Маслова. - К. : ЦУЛ, 2002. - 336 с.</w:t>
      </w:r>
    </w:p>
    <w:p w:rsidR="001E4582" w:rsidRDefault="006D3E95" w:rsidP="00840582">
      <w:pPr>
        <w:pStyle w:val="31"/>
        <w:framePr w:w="9941" w:h="14183" w:hRule="exact" w:wrap="around" w:vAnchor="page" w:hAnchor="page" w:x="997" w:y="974"/>
        <w:numPr>
          <w:ilvl w:val="0"/>
          <w:numId w:val="13"/>
        </w:numPr>
        <w:shd w:val="clear" w:color="auto" w:fill="auto"/>
        <w:spacing w:after="0" w:line="322" w:lineRule="exact"/>
        <w:ind w:right="40" w:firstLine="720"/>
        <w:jc w:val="left"/>
      </w:pPr>
      <w:r>
        <w:t xml:space="preserve"> </w:t>
      </w:r>
      <w:proofErr w:type="spellStart"/>
      <w:r>
        <w:t>Балабанов</w:t>
      </w:r>
      <w:proofErr w:type="spellEnd"/>
      <w:r>
        <w:t xml:space="preserve"> И. Т. </w:t>
      </w:r>
      <w:proofErr w:type="spellStart"/>
      <w:r>
        <w:t>Финансовьій</w:t>
      </w:r>
      <w:proofErr w:type="spellEnd"/>
      <w:r>
        <w:t xml:space="preserve"> менеджмент. </w:t>
      </w:r>
      <w:proofErr w:type="spellStart"/>
      <w:r>
        <w:t>Теория</w:t>
      </w:r>
      <w:proofErr w:type="spellEnd"/>
      <w:r>
        <w:t xml:space="preserve"> и практика / И. Т. </w:t>
      </w:r>
      <w:proofErr w:type="spellStart"/>
      <w:r>
        <w:t>Балабанов</w:t>
      </w:r>
      <w:proofErr w:type="spellEnd"/>
      <w:r>
        <w:t>. - М. : Перспектива, 2009. - 656 с.</w:t>
      </w:r>
    </w:p>
    <w:p w:rsidR="001E4582" w:rsidRDefault="006D3E95" w:rsidP="00840582">
      <w:pPr>
        <w:pStyle w:val="31"/>
        <w:framePr w:w="9941" w:h="14183" w:hRule="exact" w:wrap="around" w:vAnchor="page" w:hAnchor="page" w:x="997" w:y="974"/>
        <w:numPr>
          <w:ilvl w:val="0"/>
          <w:numId w:val="13"/>
        </w:numPr>
        <w:shd w:val="clear" w:color="auto" w:fill="auto"/>
        <w:spacing w:after="0" w:line="322" w:lineRule="exact"/>
        <w:ind w:right="40" w:firstLine="720"/>
        <w:jc w:val="left"/>
      </w:pPr>
      <w:r>
        <w:t xml:space="preserve"> Баранов І. Ще раз про сутність фінансового механізму / І. Баранов // Формування ринкових відносин в Україні. - 2010. - № 11. - С. 157 - 161.</w:t>
      </w:r>
    </w:p>
    <w:p w:rsidR="001E4582" w:rsidRDefault="006D3E95" w:rsidP="00840582">
      <w:pPr>
        <w:pStyle w:val="31"/>
        <w:framePr w:w="9941" w:h="14183" w:hRule="exact" w:wrap="around" w:vAnchor="page" w:hAnchor="page" w:x="997" w:y="974"/>
        <w:numPr>
          <w:ilvl w:val="0"/>
          <w:numId w:val="13"/>
        </w:numPr>
        <w:shd w:val="clear" w:color="auto" w:fill="auto"/>
        <w:spacing w:after="0" w:line="322" w:lineRule="exact"/>
        <w:ind w:right="40" w:firstLine="720"/>
        <w:jc w:val="left"/>
      </w:pPr>
      <w:r>
        <w:t xml:space="preserve"> Бланк И. А. </w:t>
      </w:r>
      <w:proofErr w:type="spellStart"/>
      <w:r>
        <w:t>Словарь-справочник</w:t>
      </w:r>
      <w:proofErr w:type="spellEnd"/>
      <w:r>
        <w:t xml:space="preserve"> фінансового менеджера И. А. Бланк. - К. : </w:t>
      </w:r>
      <w:proofErr w:type="spellStart"/>
      <w:r>
        <w:t>Ника-Центр</w:t>
      </w:r>
      <w:proofErr w:type="spellEnd"/>
      <w:r>
        <w:t>, 1998. - 480 с.</w:t>
      </w:r>
    </w:p>
    <w:p w:rsidR="001E4582" w:rsidRDefault="006D3E95" w:rsidP="00840582">
      <w:pPr>
        <w:pStyle w:val="22"/>
        <w:framePr w:wrap="around" w:vAnchor="page" w:hAnchor="page" w:x="978" w:y="16039"/>
        <w:shd w:val="clear" w:color="auto" w:fill="auto"/>
        <w:spacing w:line="180" w:lineRule="exact"/>
        <w:ind w:left="20"/>
      </w:pPr>
      <w:r>
        <w:t>23</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firstLine="740"/>
        <w:jc w:val="left"/>
      </w:pPr>
      <w:r w:rsidRPr="006D3E95">
        <w:rPr>
          <w:lang w:eastAsia="en-US" w:bidi="en-US"/>
        </w:rPr>
        <w:lastRenderedPageBreak/>
        <w:t xml:space="preserve"> </w:t>
      </w:r>
      <w:proofErr w:type="spellStart"/>
      <w:r>
        <w:t>Боринець</w:t>
      </w:r>
      <w:proofErr w:type="spellEnd"/>
      <w:r>
        <w:t xml:space="preserve"> С. Я. Міжнародні валютно-фінансові відносини </w:t>
      </w:r>
      <w:r w:rsidRPr="006D3E95">
        <w:rPr>
          <w:lang w:eastAsia="en-US" w:bidi="en-US"/>
        </w:rPr>
        <w:t xml:space="preserve">: </w:t>
      </w:r>
      <w:r>
        <w:t xml:space="preserve">підручник </w:t>
      </w:r>
      <w:r w:rsidRPr="006D3E95">
        <w:rPr>
          <w:lang w:eastAsia="en-US" w:bidi="en-US"/>
        </w:rPr>
        <w:t>/</w:t>
      </w:r>
    </w:p>
    <w:p w:rsidR="001E4582" w:rsidRDefault="006D3E95" w:rsidP="00840582">
      <w:pPr>
        <w:pStyle w:val="31"/>
        <w:framePr w:w="9936" w:h="14231" w:hRule="exact" w:wrap="around" w:vAnchor="page" w:hAnchor="page" w:x="1000" w:y="974"/>
        <w:shd w:val="clear" w:color="auto" w:fill="auto"/>
        <w:tabs>
          <w:tab w:val="left" w:pos="442"/>
        </w:tabs>
        <w:spacing w:after="0" w:line="322" w:lineRule="exact"/>
        <w:ind w:left="20"/>
        <w:jc w:val="left"/>
      </w:pPr>
      <w:r>
        <w:t>С.</w:t>
      </w:r>
      <w:r>
        <w:tab/>
        <w:t xml:space="preserve">Я. </w:t>
      </w:r>
      <w:proofErr w:type="spellStart"/>
      <w:r>
        <w:t>Боринець</w:t>
      </w:r>
      <w:proofErr w:type="spellEnd"/>
      <w:r>
        <w:t>. - К. : Знання, 2008. - 582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Бригхем</w:t>
      </w:r>
      <w:proofErr w:type="spellEnd"/>
      <w:r>
        <w:t xml:space="preserve"> Ю. </w:t>
      </w:r>
      <w:proofErr w:type="spellStart"/>
      <w:r>
        <w:t>Финансовьій</w:t>
      </w:r>
      <w:proofErr w:type="spellEnd"/>
      <w:r>
        <w:t xml:space="preserve"> менеджмент : в 2-х т. - Т.1 / Ю. </w:t>
      </w:r>
      <w:proofErr w:type="spellStart"/>
      <w:r>
        <w:t>Бригхем</w:t>
      </w:r>
      <w:proofErr w:type="spellEnd"/>
      <w:r>
        <w:t xml:space="preserve">, Л. </w:t>
      </w:r>
      <w:proofErr w:type="spellStart"/>
      <w:r>
        <w:t>Гапенски</w:t>
      </w:r>
      <w:proofErr w:type="spellEnd"/>
      <w:r>
        <w:t xml:space="preserve"> / пер. с англ. ; </w:t>
      </w:r>
      <w:proofErr w:type="spellStart"/>
      <w:r>
        <w:t>под</w:t>
      </w:r>
      <w:proofErr w:type="spellEnd"/>
      <w:r>
        <w:t xml:space="preserve"> ред. В. В. Ковалева. - </w:t>
      </w:r>
      <w:proofErr w:type="spellStart"/>
      <w:r>
        <w:t>СПб</w:t>
      </w:r>
      <w:proofErr w:type="spellEnd"/>
      <w:r>
        <w:t xml:space="preserve">. : </w:t>
      </w:r>
      <w:proofErr w:type="spellStart"/>
      <w:r>
        <w:t>Зконо-мическая</w:t>
      </w:r>
      <w:proofErr w:type="spellEnd"/>
      <w:r>
        <w:t xml:space="preserve"> школа, 2005. - 497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Бригхем</w:t>
      </w:r>
      <w:proofErr w:type="spellEnd"/>
      <w:r>
        <w:t xml:space="preserve"> Ю. </w:t>
      </w:r>
      <w:proofErr w:type="spellStart"/>
      <w:r>
        <w:t>Финансовьій</w:t>
      </w:r>
      <w:proofErr w:type="spellEnd"/>
      <w:r>
        <w:t xml:space="preserve"> менеджмент : в 2-х т. - Т.2 / Ю. </w:t>
      </w:r>
      <w:proofErr w:type="spellStart"/>
      <w:r>
        <w:t>Бригхем</w:t>
      </w:r>
      <w:proofErr w:type="spellEnd"/>
      <w:r>
        <w:t xml:space="preserve">, Л. </w:t>
      </w:r>
      <w:proofErr w:type="spellStart"/>
      <w:r>
        <w:t>Гапенски</w:t>
      </w:r>
      <w:proofErr w:type="spellEnd"/>
      <w:r>
        <w:t xml:space="preserve"> / пер. с англ. ; </w:t>
      </w:r>
      <w:proofErr w:type="spellStart"/>
      <w:r>
        <w:t>под</w:t>
      </w:r>
      <w:proofErr w:type="spellEnd"/>
      <w:r>
        <w:t xml:space="preserve"> ред. В. В. Ковалева. - </w:t>
      </w:r>
      <w:proofErr w:type="spellStart"/>
      <w:r>
        <w:t>СПб</w:t>
      </w:r>
      <w:proofErr w:type="spellEnd"/>
      <w:r>
        <w:t xml:space="preserve">. : </w:t>
      </w:r>
      <w:proofErr w:type="spellStart"/>
      <w:r>
        <w:t>Зкономи-ческая</w:t>
      </w:r>
      <w:proofErr w:type="spellEnd"/>
      <w:r>
        <w:t xml:space="preserve"> школа, 2005. - 668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Василевська Г. В. Податкова політика у регулюванні економічного зростання / Г. В. Василевська // Фінанси України. - 2012. - №2. - С. 39 - 43.</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Вахненко</w:t>
      </w:r>
      <w:proofErr w:type="spellEnd"/>
      <w:r>
        <w:t xml:space="preserve"> Т. П. Фінансова криза в Україні: фактори, механізм дії, заходи подолання / Т. П. </w:t>
      </w:r>
      <w:proofErr w:type="spellStart"/>
      <w:r>
        <w:t>Вахненко</w:t>
      </w:r>
      <w:proofErr w:type="spellEnd"/>
      <w:r>
        <w:t xml:space="preserve"> // Фінанси України. - 2008. - № 10. - С. 3 - 21.</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Воробйов Ю. М. Кредитування суб'єктів підприємництва в економіці регіону : монографія / Ю. М. Воробйов, К. А. Срібна. - Сімферополь : Видавництво "Доля", 2008. - 223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Гладун О. М. Домогосподарства: функції та проблеми дослідження / О. М. Гладун // Демографія та соціальна економіка. - 2005. - № 1. - С. 34 - 51.</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Говорушко Т. А. Страхові послуги : підручник / Т. А. Говорушко. - К. : Центр учбової літератури, 2011. - 376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Губар</w:t>
      </w:r>
      <w:proofErr w:type="spellEnd"/>
      <w:r>
        <w:t xml:space="preserve"> В. Основні засади управління державним зовнішнім боргом, сформовані міжнародною практикою / В. </w:t>
      </w:r>
      <w:proofErr w:type="spellStart"/>
      <w:r>
        <w:t>Губар</w:t>
      </w:r>
      <w:proofErr w:type="spellEnd"/>
      <w:r>
        <w:t xml:space="preserve"> // </w:t>
      </w:r>
      <w:proofErr w:type="spellStart"/>
      <w:r>
        <w:t>Вісн</w:t>
      </w:r>
      <w:proofErr w:type="spellEnd"/>
      <w:r>
        <w:t xml:space="preserve">. Нац. Академії </w:t>
      </w:r>
      <w:proofErr w:type="spellStart"/>
      <w:r>
        <w:t>держ</w:t>
      </w:r>
      <w:proofErr w:type="spellEnd"/>
      <w:r>
        <w:t xml:space="preserve">. Управління при </w:t>
      </w:r>
      <w:proofErr w:type="spellStart"/>
      <w:r>
        <w:t>Призидентові</w:t>
      </w:r>
      <w:proofErr w:type="spellEnd"/>
      <w:r>
        <w:t xml:space="preserve"> України. - 2004. - № 3. - С. 247 - 253.</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Дахно І. І. Зовнішньоекономічна діяльність : </w:t>
      </w:r>
      <w:proofErr w:type="spellStart"/>
      <w:r>
        <w:t>навч</w:t>
      </w:r>
      <w:proofErr w:type="spellEnd"/>
      <w:r>
        <w:t xml:space="preserve">. </w:t>
      </w:r>
      <w:proofErr w:type="spellStart"/>
      <w:r>
        <w:t>посіб</w:t>
      </w:r>
      <w:proofErr w:type="spellEnd"/>
      <w:r>
        <w:t>. / І. І. Дахно. - К. : Центр навчальної літератури, 2006. - 360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Дмитриева</w:t>
      </w:r>
      <w:proofErr w:type="spellEnd"/>
      <w:r>
        <w:t xml:space="preserve"> Е. А. </w:t>
      </w:r>
      <w:proofErr w:type="spellStart"/>
      <w:r>
        <w:t>Финансьі</w:t>
      </w:r>
      <w:proofErr w:type="spellEnd"/>
      <w:r>
        <w:t xml:space="preserve"> </w:t>
      </w:r>
      <w:proofErr w:type="spellStart"/>
      <w:r>
        <w:t>домохозяйств</w:t>
      </w:r>
      <w:proofErr w:type="spellEnd"/>
      <w:r>
        <w:t xml:space="preserve"> : </w:t>
      </w:r>
      <w:proofErr w:type="spellStart"/>
      <w:r>
        <w:t>учеб</w:t>
      </w:r>
      <w:proofErr w:type="spellEnd"/>
      <w:r>
        <w:t xml:space="preserve">. пособ. / Е. А. </w:t>
      </w:r>
      <w:proofErr w:type="spellStart"/>
      <w:r>
        <w:t>Дмитриева</w:t>
      </w:r>
      <w:proofErr w:type="spellEnd"/>
      <w:r>
        <w:t xml:space="preserve">. - Магадан : </w:t>
      </w:r>
      <w:proofErr w:type="spellStart"/>
      <w:r>
        <w:t>Кордис</w:t>
      </w:r>
      <w:proofErr w:type="spellEnd"/>
      <w:r>
        <w:t>, 2007. - 62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Економічна енциклопедія : у 3-х т. - Т.2 / за ред. С. В. </w:t>
      </w:r>
      <w:proofErr w:type="spellStart"/>
      <w:r>
        <w:t>Мочерного</w:t>
      </w:r>
      <w:proofErr w:type="spellEnd"/>
      <w:r>
        <w:t>. - К. : Видавничий центр "Академія", 2011. - 96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Економічна теорія: </w:t>
      </w:r>
      <w:proofErr w:type="spellStart"/>
      <w:r>
        <w:t>макро-</w:t>
      </w:r>
      <w:proofErr w:type="spellEnd"/>
      <w:r>
        <w:t xml:space="preserve"> та мікроекономіка : </w:t>
      </w:r>
      <w:proofErr w:type="spellStart"/>
      <w:r>
        <w:t>навч</w:t>
      </w:r>
      <w:proofErr w:type="spellEnd"/>
      <w:r>
        <w:t xml:space="preserve">. </w:t>
      </w:r>
      <w:proofErr w:type="spellStart"/>
      <w:r>
        <w:t>посіб</w:t>
      </w:r>
      <w:proofErr w:type="spellEnd"/>
      <w:r>
        <w:t xml:space="preserve">. / за ред. Г. </w:t>
      </w:r>
      <w:proofErr w:type="spellStart"/>
      <w:r>
        <w:t>Ватаманюка</w:t>
      </w:r>
      <w:proofErr w:type="spellEnd"/>
      <w:r>
        <w:t xml:space="preserve">, С. М. </w:t>
      </w:r>
      <w:proofErr w:type="spellStart"/>
      <w:r>
        <w:t>Панчишина</w:t>
      </w:r>
      <w:proofErr w:type="spellEnd"/>
      <w:r>
        <w:t xml:space="preserve">. - 2-ге вид., </w:t>
      </w:r>
      <w:proofErr w:type="spellStart"/>
      <w:r>
        <w:t>доп</w:t>
      </w:r>
      <w:proofErr w:type="spellEnd"/>
      <w:r>
        <w:t xml:space="preserve">. - Львів : </w:t>
      </w:r>
      <w:proofErr w:type="spellStart"/>
      <w:r>
        <w:t>Інтереко</w:t>
      </w:r>
      <w:proofErr w:type="spellEnd"/>
      <w:r>
        <w:t>, 2008. - 708 с.</w:t>
      </w:r>
    </w:p>
    <w:p w:rsidR="001E4582" w:rsidRDefault="00B921B4"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hyperlink r:id="rId42" w:history="1">
        <w:r w:rsidR="006D3E95">
          <w:rPr>
            <w:rStyle w:val="a3"/>
          </w:rPr>
          <w:t xml:space="preserve"> Європейська хартія місцевого самоврядування :</w:t>
        </w:r>
      </w:hyperlink>
      <w:r w:rsidR="006D3E95">
        <w:t xml:space="preserve"> Хартія Ради Європи від 15.10.1985 р. // Українська правда. - 2007. - № 13. - С. 43 - 56.</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Єгоричева</w:t>
      </w:r>
      <w:proofErr w:type="spellEnd"/>
      <w:r>
        <w:t xml:space="preserve"> С. Б. Організація діяльності банків у зарубіжних країнах : </w:t>
      </w:r>
      <w:proofErr w:type="spellStart"/>
      <w:r>
        <w:t>навч</w:t>
      </w:r>
      <w:proofErr w:type="spellEnd"/>
      <w:r>
        <w:t xml:space="preserve">. </w:t>
      </w:r>
      <w:proofErr w:type="spellStart"/>
      <w:r>
        <w:t>посіб</w:t>
      </w:r>
      <w:proofErr w:type="spellEnd"/>
      <w:r>
        <w:t xml:space="preserve">. / С. Б. </w:t>
      </w:r>
      <w:proofErr w:type="spellStart"/>
      <w:r>
        <w:t>Єгоричева</w:t>
      </w:r>
      <w:proofErr w:type="spellEnd"/>
      <w:r>
        <w:t>. - К. : Центр учбової літератури, 2007. - 208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firstLine="740"/>
        <w:jc w:val="left"/>
      </w:pPr>
      <w:r>
        <w:t xml:space="preserve"> Зимовець В. В. Державна фінансова політика економічного розвитку /</w:t>
      </w:r>
    </w:p>
    <w:p w:rsidR="001E4582" w:rsidRDefault="006D3E95" w:rsidP="00840582">
      <w:pPr>
        <w:pStyle w:val="31"/>
        <w:framePr w:w="9936" w:h="14231" w:hRule="exact" w:wrap="around" w:vAnchor="page" w:hAnchor="page" w:x="1000" w:y="974"/>
        <w:shd w:val="clear" w:color="auto" w:fill="auto"/>
        <w:tabs>
          <w:tab w:val="left" w:pos="447"/>
        </w:tabs>
        <w:spacing w:after="0" w:line="322" w:lineRule="exact"/>
        <w:ind w:left="20"/>
        <w:jc w:val="left"/>
      </w:pPr>
      <w:r>
        <w:t>В.</w:t>
      </w:r>
      <w:r>
        <w:tab/>
        <w:t xml:space="preserve">В. Зимовець. - К. : Ін-т </w:t>
      </w:r>
      <w:proofErr w:type="spellStart"/>
      <w:r>
        <w:t>екон</w:t>
      </w:r>
      <w:proofErr w:type="spellEnd"/>
      <w:r>
        <w:t xml:space="preserve">. та </w:t>
      </w:r>
      <w:proofErr w:type="spellStart"/>
      <w:r>
        <w:t>прогнозув</w:t>
      </w:r>
      <w:proofErr w:type="spellEnd"/>
      <w:r>
        <w:t>., 2010. - 356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Історія економічних вчень : </w:t>
      </w:r>
      <w:proofErr w:type="spellStart"/>
      <w:r>
        <w:t>навч</w:t>
      </w:r>
      <w:proofErr w:type="spellEnd"/>
      <w:r>
        <w:t xml:space="preserve">. </w:t>
      </w:r>
      <w:proofErr w:type="spellStart"/>
      <w:r>
        <w:t>посіб</w:t>
      </w:r>
      <w:proofErr w:type="spellEnd"/>
      <w:r>
        <w:t>. / за ред. В. В. Кириленка. - Тернопіль : "Економічна думка", 2007. - 233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Карлін</w:t>
      </w:r>
      <w:proofErr w:type="spellEnd"/>
      <w:r>
        <w:t xml:space="preserve"> М. І. Державні фінанси України : </w:t>
      </w:r>
      <w:proofErr w:type="spellStart"/>
      <w:r>
        <w:t>навч</w:t>
      </w:r>
      <w:proofErr w:type="spellEnd"/>
      <w:r>
        <w:t xml:space="preserve">. </w:t>
      </w:r>
      <w:proofErr w:type="spellStart"/>
      <w:r>
        <w:t>посіб</w:t>
      </w:r>
      <w:proofErr w:type="spellEnd"/>
      <w:r>
        <w:t xml:space="preserve">. / М. І. </w:t>
      </w:r>
      <w:proofErr w:type="spellStart"/>
      <w:r>
        <w:t>Карлін</w:t>
      </w:r>
      <w:proofErr w:type="spellEnd"/>
      <w:r>
        <w:t>. - К. : Знання, 2008. - 348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Карлін</w:t>
      </w:r>
      <w:proofErr w:type="spellEnd"/>
      <w:r>
        <w:t xml:space="preserve"> М. І. Фінанси зарубіжних країн : </w:t>
      </w:r>
      <w:proofErr w:type="spellStart"/>
      <w:r>
        <w:t>навч</w:t>
      </w:r>
      <w:proofErr w:type="spellEnd"/>
      <w:r>
        <w:t xml:space="preserve">. </w:t>
      </w:r>
      <w:proofErr w:type="spellStart"/>
      <w:r>
        <w:t>посіб</w:t>
      </w:r>
      <w:proofErr w:type="spellEnd"/>
      <w:r>
        <w:t xml:space="preserve">. / М. І. </w:t>
      </w:r>
      <w:proofErr w:type="spellStart"/>
      <w:r>
        <w:t>Карлін</w:t>
      </w:r>
      <w:proofErr w:type="spellEnd"/>
      <w:r>
        <w:t>. - К. : Кондор, 2009. - 384 с.</w:t>
      </w:r>
    </w:p>
    <w:p w:rsidR="001E4582" w:rsidRDefault="006D3E95" w:rsidP="00840582">
      <w:pPr>
        <w:pStyle w:val="31"/>
        <w:framePr w:w="9936" w:h="14231" w:hRule="exact" w:wrap="around" w:vAnchor="page" w:hAnchor="page" w:x="1000" w:y="974"/>
        <w:numPr>
          <w:ilvl w:val="0"/>
          <w:numId w:val="13"/>
        </w:numPr>
        <w:shd w:val="clear" w:color="auto" w:fill="auto"/>
        <w:spacing w:after="0" w:line="322" w:lineRule="exact"/>
        <w:ind w:left="20" w:right="20" w:firstLine="740"/>
        <w:jc w:val="left"/>
      </w:pPr>
      <w:r>
        <w:t xml:space="preserve"> </w:t>
      </w:r>
      <w:proofErr w:type="spellStart"/>
      <w:r>
        <w:t>Карлін</w:t>
      </w:r>
      <w:proofErr w:type="spellEnd"/>
      <w:r>
        <w:t xml:space="preserve"> М. І. Фінансова система України : </w:t>
      </w:r>
      <w:proofErr w:type="spellStart"/>
      <w:r>
        <w:t>навч</w:t>
      </w:r>
      <w:proofErr w:type="spellEnd"/>
      <w:r>
        <w:t xml:space="preserve">. </w:t>
      </w:r>
      <w:proofErr w:type="spellStart"/>
      <w:r>
        <w:t>посіб</w:t>
      </w:r>
      <w:proofErr w:type="spellEnd"/>
      <w:r>
        <w:t xml:space="preserve">. / М. І. </w:t>
      </w:r>
      <w:proofErr w:type="spellStart"/>
      <w:r>
        <w:t>Карлін</w:t>
      </w:r>
      <w:proofErr w:type="spellEnd"/>
      <w:r>
        <w:t>. - К. : Знання, 2007. - 324 с.</w:t>
      </w:r>
    </w:p>
    <w:p w:rsidR="001E4582" w:rsidRDefault="006D3E95" w:rsidP="00840582">
      <w:pPr>
        <w:pStyle w:val="22"/>
        <w:framePr w:wrap="around" w:vAnchor="page" w:hAnchor="page" w:x="980" w:y="16039"/>
        <w:shd w:val="clear" w:color="auto" w:fill="auto"/>
        <w:spacing w:line="180" w:lineRule="exact"/>
        <w:ind w:left="20"/>
      </w:pPr>
      <w:r>
        <w:t>24</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firstLine="720"/>
        <w:jc w:val="left"/>
      </w:pPr>
      <w:r>
        <w:lastRenderedPageBreak/>
        <w:t xml:space="preserve"> </w:t>
      </w:r>
      <w:proofErr w:type="spellStart"/>
      <w:r>
        <w:t>Карлін</w:t>
      </w:r>
      <w:proofErr w:type="spellEnd"/>
      <w:r>
        <w:t xml:space="preserve"> М. І. Фінансові системи країн Західної Європи : </w:t>
      </w:r>
      <w:proofErr w:type="spellStart"/>
      <w:r>
        <w:t>навч</w:t>
      </w:r>
      <w:proofErr w:type="spellEnd"/>
      <w:r>
        <w:t xml:space="preserve">. </w:t>
      </w:r>
      <w:proofErr w:type="spellStart"/>
      <w:r>
        <w:t>посіб</w:t>
      </w:r>
      <w:proofErr w:type="spellEnd"/>
      <w:r>
        <w:t>. / М.</w:t>
      </w:r>
    </w:p>
    <w:p w:rsidR="001E4582" w:rsidRDefault="006D3E95" w:rsidP="00840582">
      <w:pPr>
        <w:pStyle w:val="31"/>
        <w:framePr w:w="9936" w:h="14553" w:hRule="exact" w:wrap="around" w:vAnchor="page" w:hAnchor="page" w:x="1000" w:y="974"/>
        <w:shd w:val="clear" w:color="auto" w:fill="auto"/>
        <w:tabs>
          <w:tab w:val="left" w:pos="331"/>
        </w:tabs>
        <w:spacing w:after="0" w:line="322" w:lineRule="exact"/>
        <w:jc w:val="left"/>
      </w:pPr>
      <w:r>
        <w:t>І.</w:t>
      </w:r>
      <w:r>
        <w:tab/>
      </w:r>
      <w:proofErr w:type="spellStart"/>
      <w:r>
        <w:t>Карлін</w:t>
      </w:r>
      <w:proofErr w:type="spellEnd"/>
      <w:r>
        <w:t>. - К. : Академія, 2008. - 276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Карлін</w:t>
      </w:r>
      <w:proofErr w:type="spellEnd"/>
      <w:r>
        <w:t xml:space="preserve"> М. І. Фіскальна політика і соціальні виплати в сучасній Україні / М. І. </w:t>
      </w:r>
      <w:proofErr w:type="spellStart"/>
      <w:r>
        <w:t>Карлін</w:t>
      </w:r>
      <w:proofErr w:type="spellEnd"/>
      <w:r>
        <w:t xml:space="preserve"> // Модернізація українського суспільства: чинники, передумови, перспективи, 2012. - № 1. - С. 70 - 76.</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Кізима</w:t>
      </w:r>
      <w:proofErr w:type="spellEnd"/>
      <w:r>
        <w:t xml:space="preserve"> Т. О. Фінанси домогосподарств: сучасна парадигма та домінанти розвитку : монографія / Т. О. </w:t>
      </w:r>
      <w:proofErr w:type="spellStart"/>
      <w:r>
        <w:t>Кізима</w:t>
      </w:r>
      <w:proofErr w:type="spellEnd"/>
      <w:r>
        <w:t>. - К. : Знання, 2010. - 431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Коваленко Д. І. Фінанси, гроші та кредит: теорія та практика : </w:t>
      </w:r>
      <w:proofErr w:type="spellStart"/>
      <w:r>
        <w:t>навч</w:t>
      </w:r>
      <w:proofErr w:type="spellEnd"/>
      <w:r>
        <w:t xml:space="preserve">. </w:t>
      </w:r>
      <w:proofErr w:type="spellStart"/>
      <w:r>
        <w:t>посіб</w:t>
      </w:r>
      <w:proofErr w:type="spellEnd"/>
      <w:r>
        <w:t>. / Д. І. Коваленко. - К. : ЦУЛ, 2013. - 578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Коваленко Л. О. Фінансовий менеджмент : </w:t>
      </w:r>
      <w:proofErr w:type="spellStart"/>
      <w:r>
        <w:t>навч</w:t>
      </w:r>
      <w:proofErr w:type="spellEnd"/>
      <w:r>
        <w:t xml:space="preserve">. </w:t>
      </w:r>
      <w:proofErr w:type="spellStart"/>
      <w:r>
        <w:t>посіб</w:t>
      </w:r>
      <w:proofErr w:type="spellEnd"/>
      <w:r>
        <w:t xml:space="preserve">. / Л. О. Коваленко, Л. М. </w:t>
      </w:r>
      <w:proofErr w:type="spellStart"/>
      <w:r>
        <w:t>Ремньова</w:t>
      </w:r>
      <w:proofErr w:type="spellEnd"/>
      <w:r>
        <w:t xml:space="preserve">. - 3-тє вид., випр. і </w:t>
      </w:r>
      <w:proofErr w:type="spellStart"/>
      <w:r>
        <w:t>доп</w:t>
      </w:r>
      <w:proofErr w:type="spellEnd"/>
      <w:r>
        <w:t>. - К. : Знання, 2008. - 483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Ковалюк</w:t>
      </w:r>
      <w:proofErr w:type="spellEnd"/>
      <w:r>
        <w:t xml:space="preserve"> О. М. Сімейні господарства України: при</w:t>
      </w:r>
      <w:r>
        <w:rPr>
          <w:rStyle w:val="25"/>
          <w:lang w:val="uk-UA" w:eastAsia="uk-UA" w:bidi="uk-UA"/>
        </w:rPr>
        <w:t>нци</w:t>
      </w:r>
      <w:r>
        <w:t xml:space="preserve">пи, механізми, перспективи : </w:t>
      </w:r>
      <w:proofErr w:type="spellStart"/>
      <w:r>
        <w:t>навч</w:t>
      </w:r>
      <w:proofErr w:type="spellEnd"/>
      <w:r>
        <w:t xml:space="preserve">. </w:t>
      </w:r>
      <w:proofErr w:type="spellStart"/>
      <w:r>
        <w:t>посіб</w:t>
      </w:r>
      <w:proofErr w:type="spellEnd"/>
      <w:r>
        <w:t xml:space="preserve">. / О. М. </w:t>
      </w:r>
      <w:proofErr w:type="spellStart"/>
      <w:r>
        <w:t>Ковалюк</w:t>
      </w:r>
      <w:proofErr w:type="spellEnd"/>
      <w:r>
        <w:t xml:space="preserve">, Г. Л. Лех, С. К. </w:t>
      </w:r>
      <w:proofErr w:type="spellStart"/>
      <w:r>
        <w:t>Реверчук</w:t>
      </w:r>
      <w:proofErr w:type="spellEnd"/>
      <w:r>
        <w:t xml:space="preserve"> ; за ред. С. К. </w:t>
      </w:r>
      <w:proofErr w:type="spellStart"/>
      <w:r>
        <w:t>Реверчука</w:t>
      </w:r>
      <w:proofErr w:type="spellEnd"/>
      <w:r>
        <w:t xml:space="preserve">. - К. : </w:t>
      </w:r>
      <w:proofErr w:type="spellStart"/>
      <w:r>
        <w:t>Атіка</w:t>
      </w:r>
      <w:proofErr w:type="spellEnd"/>
      <w:r>
        <w:t>, 2010. - 173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Козюк</w:t>
      </w:r>
      <w:proofErr w:type="spellEnd"/>
      <w:r>
        <w:t xml:space="preserve"> В. В. Доларизація економіки: виклики монетарній політиці та фінансовій стабільності : монографія / В. В. </w:t>
      </w:r>
      <w:proofErr w:type="spellStart"/>
      <w:r>
        <w:t>Козюк</w:t>
      </w:r>
      <w:proofErr w:type="spellEnd"/>
      <w:r>
        <w:t xml:space="preserve">. - Тернопіль : </w:t>
      </w:r>
      <w:proofErr w:type="spellStart"/>
      <w:r>
        <w:t>Астон</w:t>
      </w:r>
      <w:proofErr w:type="spellEnd"/>
      <w:r>
        <w:t>, 2012. - 268 с.</w:t>
      </w:r>
    </w:p>
    <w:p w:rsidR="001E4582" w:rsidRDefault="006D3E95" w:rsidP="00840582">
      <w:pPr>
        <w:pStyle w:val="31"/>
        <w:framePr w:w="9936" w:h="14553" w:hRule="exact" w:wrap="around" w:vAnchor="page" w:hAnchor="page" w:x="1000" w:y="974"/>
        <w:numPr>
          <w:ilvl w:val="0"/>
          <w:numId w:val="13"/>
        </w:numPr>
        <w:shd w:val="clear" w:color="auto" w:fill="auto"/>
        <w:spacing w:after="300" w:line="322" w:lineRule="exact"/>
        <w:ind w:right="20" w:firstLine="720"/>
        <w:jc w:val="left"/>
      </w:pPr>
      <w:r>
        <w:t xml:space="preserve"> Крамаренко Ю. М. Економічна безпека : </w:t>
      </w:r>
      <w:proofErr w:type="spellStart"/>
      <w:r>
        <w:t>навч</w:t>
      </w:r>
      <w:proofErr w:type="spellEnd"/>
      <w:r>
        <w:t xml:space="preserve">. </w:t>
      </w:r>
      <w:proofErr w:type="spellStart"/>
      <w:r>
        <w:t>посіб</w:t>
      </w:r>
      <w:proofErr w:type="spellEnd"/>
      <w:r>
        <w:t xml:space="preserve">. / Ю. М. Крамаренко, Є. О. </w:t>
      </w:r>
      <w:proofErr w:type="spellStart"/>
      <w:r>
        <w:t>Курта</w:t>
      </w:r>
      <w:proofErr w:type="spellEnd"/>
      <w:r>
        <w:t xml:space="preserve">, О. В. </w:t>
      </w:r>
      <w:proofErr w:type="spellStart"/>
      <w:r>
        <w:t>Сировой</w:t>
      </w:r>
      <w:proofErr w:type="spellEnd"/>
      <w:r>
        <w:t xml:space="preserve">. - Запоріжжя : </w:t>
      </w:r>
      <w:proofErr w:type="spellStart"/>
      <w:r>
        <w:t>ЛІПС</w:t>
      </w:r>
      <w:proofErr w:type="spellEnd"/>
      <w:r>
        <w:t>, 2010. - 219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Круглов В. В. Основи </w:t>
      </w:r>
      <w:proofErr w:type="spellStart"/>
      <w:r>
        <w:t>международньїх</w:t>
      </w:r>
      <w:proofErr w:type="spellEnd"/>
      <w:r>
        <w:t xml:space="preserve"> </w:t>
      </w:r>
      <w:proofErr w:type="spellStart"/>
      <w:r>
        <w:t>валютно-финансовьіх</w:t>
      </w:r>
      <w:proofErr w:type="spellEnd"/>
      <w:r>
        <w:t xml:space="preserve"> и кредитних </w:t>
      </w:r>
      <w:proofErr w:type="spellStart"/>
      <w:r>
        <w:t>отношений</w:t>
      </w:r>
      <w:proofErr w:type="spellEnd"/>
      <w:r>
        <w:t xml:space="preserve"> : </w:t>
      </w:r>
      <w:proofErr w:type="spellStart"/>
      <w:r>
        <w:t>учебник</w:t>
      </w:r>
      <w:proofErr w:type="spellEnd"/>
      <w:r>
        <w:t xml:space="preserve"> / В. В. Круглов. - М. : ИНФРА-М, 2008. - 432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Кудряшов В. П. Курс фінансів : </w:t>
      </w:r>
      <w:proofErr w:type="spellStart"/>
      <w:r>
        <w:t>навч</w:t>
      </w:r>
      <w:proofErr w:type="spellEnd"/>
      <w:r>
        <w:t xml:space="preserve">. </w:t>
      </w:r>
      <w:proofErr w:type="spellStart"/>
      <w:r>
        <w:t>посіб</w:t>
      </w:r>
      <w:proofErr w:type="spellEnd"/>
      <w:r>
        <w:t>. / В. П. Кудряшов. - К. : Знання, 2008. - 431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Кузьмін О. Є. Бюджетування на підприємстві : </w:t>
      </w:r>
      <w:proofErr w:type="spellStart"/>
      <w:r>
        <w:t>навч</w:t>
      </w:r>
      <w:proofErr w:type="spellEnd"/>
      <w:r>
        <w:t xml:space="preserve">. </w:t>
      </w:r>
      <w:proofErr w:type="spellStart"/>
      <w:r>
        <w:t>посіб</w:t>
      </w:r>
      <w:proofErr w:type="spellEnd"/>
      <w:r>
        <w:t>. / О. Є. Кузьмін, О. Г. Мельник. - К. : Кондор, 2008. - 312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Кучик</w:t>
      </w:r>
      <w:proofErr w:type="spellEnd"/>
      <w:r>
        <w:t xml:space="preserve"> О. С. Міжнародні організації : </w:t>
      </w:r>
      <w:proofErr w:type="spellStart"/>
      <w:r>
        <w:t>навч</w:t>
      </w:r>
      <w:proofErr w:type="spellEnd"/>
      <w:r>
        <w:t xml:space="preserve">. </w:t>
      </w:r>
      <w:proofErr w:type="spellStart"/>
      <w:r>
        <w:t>посіб</w:t>
      </w:r>
      <w:proofErr w:type="spellEnd"/>
      <w:r>
        <w:t xml:space="preserve">. / О. С. </w:t>
      </w:r>
      <w:proofErr w:type="spellStart"/>
      <w:r>
        <w:t>Кучик</w:t>
      </w:r>
      <w:proofErr w:type="spellEnd"/>
      <w:r>
        <w:t>. - К. : Знання, 2007. - 749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Лебеда</w:t>
      </w:r>
      <w:proofErr w:type="spellEnd"/>
      <w:r>
        <w:t xml:space="preserve"> Г. Б. Податково-бюджетна політика та економічне зростання / Г. Б. </w:t>
      </w:r>
      <w:proofErr w:type="spellStart"/>
      <w:r>
        <w:t>Лебеда</w:t>
      </w:r>
      <w:proofErr w:type="spellEnd"/>
      <w:r>
        <w:t xml:space="preserve"> // Економіка і прогнозування. - 2012. - № 1. - С. 93-101.</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Лук'янець О. В. Методичні підходи до визначення індикаторів фінансової стійкості домогосподарств / О. В. Лук'янець // Наука й економіка. -</w:t>
      </w:r>
    </w:p>
    <w:p w:rsidR="001E4582" w:rsidRDefault="006D3E95" w:rsidP="00840582">
      <w:pPr>
        <w:pStyle w:val="31"/>
        <w:framePr w:w="9936" w:h="14553" w:hRule="exact" w:wrap="around" w:vAnchor="page" w:hAnchor="page" w:x="1000" w:y="974"/>
        <w:numPr>
          <w:ilvl w:val="0"/>
          <w:numId w:val="12"/>
        </w:numPr>
        <w:shd w:val="clear" w:color="auto" w:fill="auto"/>
        <w:tabs>
          <w:tab w:val="left" w:pos="797"/>
        </w:tabs>
        <w:spacing w:after="0" w:line="322" w:lineRule="exact"/>
        <w:jc w:val="left"/>
      </w:pPr>
      <w:r>
        <w:t>- № 3 (15). - С. 77 - 82.</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Луніна І. О. Капітальні трансферти місцевим бюджетам: підходи до створення ефективної системи управління / І. О. Луніна // Фінанси України. - 2011. - № 2. - С. 24 - 34.</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firstLine="720"/>
        <w:jc w:val="left"/>
      </w:pPr>
      <w:r>
        <w:t xml:space="preserve"> Лютий І. О. Вплив держави на ринок фінансового капіталу України / І.</w:t>
      </w:r>
    </w:p>
    <w:p w:rsidR="001E4582" w:rsidRDefault="006D3E95" w:rsidP="00840582">
      <w:pPr>
        <w:pStyle w:val="31"/>
        <w:framePr w:w="9936" w:h="14553" w:hRule="exact" w:wrap="around" w:vAnchor="page" w:hAnchor="page" w:x="1000" w:y="974"/>
        <w:shd w:val="clear" w:color="auto" w:fill="auto"/>
        <w:tabs>
          <w:tab w:val="left" w:pos="437"/>
        </w:tabs>
        <w:spacing w:after="0" w:line="322" w:lineRule="exact"/>
        <w:jc w:val="left"/>
      </w:pPr>
      <w:r>
        <w:t>О.</w:t>
      </w:r>
      <w:r>
        <w:tab/>
        <w:t>Лютий, Н. В. Дрозд // Фінанси України. - 2010. - № 8. - С. 63 - 73.</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Маастрихтська угода: Договір про створення Європейської економічної спільноти 7 лютого 1992 р. // [Електронний ресурс]. - Режим доступу : </w:t>
      </w:r>
      <w:hyperlink r:id="rId43" w:history="1">
        <w:proofErr w:type="spellStart"/>
        <w:r>
          <w:rPr>
            <w:rStyle w:val="a3"/>
          </w:rPr>
          <w:t>http</w:t>
        </w:r>
        <w:proofErr w:type="spellEnd"/>
        <w:r>
          <w:rPr>
            <w:rStyle w:val="a3"/>
          </w:rPr>
          <w:t xml:space="preserve"> ://</w:t>
        </w:r>
        <w:proofErr w:type="spellStart"/>
        <w:r>
          <w:rPr>
            <w:rStyle w:val="a3"/>
          </w:rPr>
          <w:t>www.eurotreaties</w:t>
        </w:r>
        <w:proofErr w:type="spellEnd"/>
        <w:r>
          <w:rPr>
            <w:rStyle w:val="a3"/>
          </w:rPr>
          <w:t xml:space="preserve">. </w:t>
        </w:r>
        <w:proofErr w:type="spellStart"/>
        <w:r>
          <w:rPr>
            <w:rStyle w:val="a3"/>
          </w:rPr>
          <w:t>com</w:t>
        </w:r>
        <w:proofErr w:type="spellEnd"/>
        <w:r>
          <w:rPr>
            <w:rStyle w:val="a3"/>
          </w:rPr>
          <w:t>/maastrichtext.html.</w:t>
        </w:r>
      </w:hyperlink>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Макконелл</w:t>
      </w:r>
      <w:proofErr w:type="spellEnd"/>
      <w:r>
        <w:t xml:space="preserve"> К. </w:t>
      </w:r>
      <w:proofErr w:type="spellStart"/>
      <w:r>
        <w:t>Зкономикс</w:t>
      </w:r>
      <w:proofErr w:type="spellEnd"/>
      <w:r>
        <w:t>: при</w:t>
      </w:r>
      <w:r>
        <w:rPr>
          <w:rStyle w:val="25"/>
          <w:lang w:val="uk-UA" w:eastAsia="uk-UA" w:bidi="uk-UA"/>
        </w:rPr>
        <w:t>нци</w:t>
      </w:r>
      <w:r>
        <w:t xml:space="preserve">пи, проблеми и політика / К. </w:t>
      </w:r>
      <w:proofErr w:type="spellStart"/>
      <w:r>
        <w:t>Макконелл</w:t>
      </w:r>
      <w:proofErr w:type="spellEnd"/>
      <w:r>
        <w:t xml:space="preserve">, С. </w:t>
      </w:r>
      <w:proofErr w:type="spellStart"/>
      <w:r>
        <w:t>Брю</w:t>
      </w:r>
      <w:proofErr w:type="spellEnd"/>
      <w:r>
        <w:t xml:space="preserve">. - М. : </w:t>
      </w:r>
      <w:proofErr w:type="spellStart"/>
      <w:r>
        <w:t>Инфра</w:t>
      </w:r>
      <w:proofErr w:type="spellEnd"/>
      <w:r>
        <w:t>, 2013. - 502 с.</w:t>
      </w:r>
    </w:p>
    <w:p w:rsidR="001E4582" w:rsidRDefault="006D3E95" w:rsidP="00840582">
      <w:pPr>
        <w:pStyle w:val="31"/>
        <w:framePr w:w="9936" w:h="14553" w:hRule="exact" w:wrap="around" w:vAnchor="page" w:hAnchor="page" w:x="1000" w:y="974"/>
        <w:numPr>
          <w:ilvl w:val="0"/>
          <w:numId w:val="13"/>
        </w:numPr>
        <w:shd w:val="clear" w:color="auto" w:fill="auto"/>
        <w:spacing w:after="0" w:line="322" w:lineRule="exact"/>
        <w:ind w:right="20" w:firstLine="720"/>
        <w:jc w:val="left"/>
      </w:pPr>
      <w:r>
        <w:t xml:space="preserve"> </w:t>
      </w:r>
      <w:proofErr w:type="spellStart"/>
      <w:r>
        <w:t>Макогон</w:t>
      </w:r>
      <w:proofErr w:type="spellEnd"/>
      <w:r>
        <w:t xml:space="preserve"> В. Становлення фінансової науки в Україні / В. </w:t>
      </w:r>
      <w:proofErr w:type="spellStart"/>
      <w:r>
        <w:t>Макогон</w:t>
      </w:r>
      <w:proofErr w:type="spellEnd"/>
      <w:r>
        <w:t xml:space="preserve"> Вісник КНТЕУ. - 2012. - № 4. - С. 14 - 24.</w:t>
      </w:r>
    </w:p>
    <w:p w:rsidR="001E4582" w:rsidRDefault="006D3E95" w:rsidP="00840582">
      <w:pPr>
        <w:pStyle w:val="22"/>
        <w:framePr w:wrap="around" w:vAnchor="page" w:hAnchor="page" w:x="980" w:y="16039"/>
        <w:shd w:val="clear" w:color="auto" w:fill="auto"/>
        <w:spacing w:line="180" w:lineRule="exact"/>
        <w:ind w:left="20"/>
      </w:pPr>
      <w:r>
        <w:t>25</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firstLine="720"/>
        <w:jc w:val="left"/>
      </w:pPr>
      <w:r>
        <w:lastRenderedPageBreak/>
        <w:t xml:space="preserve"> Маслова С. О. Ринок фінансових послуг : </w:t>
      </w:r>
      <w:proofErr w:type="spellStart"/>
      <w:r>
        <w:t>навч</w:t>
      </w:r>
      <w:proofErr w:type="spellEnd"/>
      <w:r>
        <w:t xml:space="preserve">. </w:t>
      </w:r>
      <w:proofErr w:type="spellStart"/>
      <w:r>
        <w:t>посіб</w:t>
      </w:r>
      <w:proofErr w:type="spellEnd"/>
      <w:r>
        <w:t>. / С. О. Маслова,</w:t>
      </w:r>
    </w:p>
    <w:p w:rsidR="001E4582" w:rsidRDefault="006D3E95" w:rsidP="00840582">
      <w:pPr>
        <w:pStyle w:val="31"/>
        <w:framePr w:w="9946" w:h="14548" w:hRule="exact" w:wrap="around" w:vAnchor="page" w:hAnchor="page" w:x="995" w:y="979"/>
        <w:shd w:val="clear" w:color="auto" w:fill="auto"/>
        <w:tabs>
          <w:tab w:val="left" w:pos="444"/>
        </w:tabs>
        <w:spacing w:after="0" w:line="322" w:lineRule="exact"/>
        <w:ind w:left="20"/>
        <w:jc w:val="left"/>
      </w:pPr>
      <w:r>
        <w:t>О.</w:t>
      </w:r>
      <w:r>
        <w:tab/>
        <w:t xml:space="preserve">А. </w:t>
      </w:r>
      <w:proofErr w:type="spellStart"/>
      <w:r>
        <w:t>Опалов</w:t>
      </w:r>
      <w:proofErr w:type="spellEnd"/>
      <w:r>
        <w:t>. - К. : Кондор, 2006. - 192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Мельник П. В. Реформування системи сплати податків та зборів з урахуванням міжнародного досвіду / П. В. Мельник, Л. Л. </w:t>
      </w:r>
      <w:proofErr w:type="spellStart"/>
      <w:r>
        <w:t>Тарангул</w:t>
      </w:r>
      <w:proofErr w:type="spellEnd"/>
      <w:r>
        <w:t xml:space="preserve">, Л. К. Воронова // Матеріали науково-практичного круглого столу "Проблеми реформування податкової системи". - К. : </w:t>
      </w:r>
      <w:proofErr w:type="spellStart"/>
      <w:r>
        <w:t>Алерта</w:t>
      </w:r>
      <w:proofErr w:type="spellEnd"/>
      <w:r>
        <w:t>, 2012. - 162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Міжнародні фінанси: кредитно-модульний курс : </w:t>
      </w:r>
      <w:proofErr w:type="spellStart"/>
      <w:r>
        <w:t>навч</w:t>
      </w:r>
      <w:proofErr w:type="spellEnd"/>
      <w:r>
        <w:t xml:space="preserve">. </w:t>
      </w:r>
      <w:proofErr w:type="spellStart"/>
      <w:r>
        <w:t>посіб</w:t>
      </w:r>
      <w:proofErr w:type="spellEnd"/>
      <w:r>
        <w:t xml:space="preserve">. / за ред. Ю. Г. Козака, Н. С. </w:t>
      </w:r>
      <w:proofErr w:type="spellStart"/>
      <w:r>
        <w:t>Логвінової</w:t>
      </w:r>
      <w:proofErr w:type="spellEnd"/>
      <w:r>
        <w:t xml:space="preserve">, М. І. Барановської. - 4-те вид., перероб. та </w:t>
      </w:r>
      <w:proofErr w:type="spellStart"/>
      <w:r>
        <w:t>доп</w:t>
      </w:r>
      <w:proofErr w:type="spellEnd"/>
      <w:r>
        <w:t>. - К. : Центр учбової літератури, 2011. - 286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Мішура В. Б. Теоретико-методологічні основи дослідження домогосподарств в трансформаційній економіці України / В. Б. Мішура, Л. Д. Наріжна // Науковий вісник ДДМА. - 2009. - № 2. - С. 255 - 259.</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w:t>
      </w:r>
      <w:proofErr w:type="spellStart"/>
      <w:r>
        <w:t>Мозговий</w:t>
      </w:r>
      <w:proofErr w:type="spellEnd"/>
      <w:r>
        <w:t xml:space="preserve"> О. М. Міжнародні фінанси : </w:t>
      </w:r>
      <w:proofErr w:type="spellStart"/>
      <w:r>
        <w:t>навч</w:t>
      </w:r>
      <w:proofErr w:type="spellEnd"/>
      <w:r>
        <w:t xml:space="preserve">. </w:t>
      </w:r>
      <w:proofErr w:type="spellStart"/>
      <w:r>
        <w:t>посіб</w:t>
      </w:r>
      <w:proofErr w:type="spellEnd"/>
      <w:r>
        <w:t xml:space="preserve">. / О. М. </w:t>
      </w:r>
      <w:proofErr w:type="spellStart"/>
      <w:r>
        <w:t>Мозговий</w:t>
      </w:r>
      <w:proofErr w:type="spellEnd"/>
      <w:r>
        <w:t xml:space="preserve">, Т. Є. </w:t>
      </w:r>
      <w:proofErr w:type="spellStart"/>
      <w:r>
        <w:t>Оболонська</w:t>
      </w:r>
      <w:proofErr w:type="spellEnd"/>
      <w:r>
        <w:t xml:space="preserve">, Т. В. </w:t>
      </w:r>
      <w:proofErr w:type="spellStart"/>
      <w:r>
        <w:t>Мусієць</w:t>
      </w:r>
      <w:proofErr w:type="spellEnd"/>
      <w:r>
        <w:t>. - К. : КНЕУ, 2011. - 504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Мокій А. І. Міжнародні організації : </w:t>
      </w:r>
      <w:proofErr w:type="spellStart"/>
      <w:r>
        <w:t>навч</w:t>
      </w:r>
      <w:proofErr w:type="spellEnd"/>
      <w:r>
        <w:t xml:space="preserve">. </w:t>
      </w:r>
      <w:proofErr w:type="spellStart"/>
      <w:r>
        <w:t>посіб</w:t>
      </w:r>
      <w:proofErr w:type="spellEnd"/>
      <w:r>
        <w:t xml:space="preserve">. / А. І. Мокій, Т. П. </w:t>
      </w:r>
      <w:proofErr w:type="spellStart"/>
      <w:r>
        <w:t>Яхно</w:t>
      </w:r>
      <w:proofErr w:type="spellEnd"/>
      <w:r>
        <w:t xml:space="preserve">, І. К. </w:t>
      </w:r>
      <w:proofErr w:type="spellStart"/>
      <w:r>
        <w:t>Бабець</w:t>
      </w:r>
      <w:proofErr w:type="spellEnd"/>
      <w:r>
        <w:t>. - К. : Центр учбової літератури, 2011. - 279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Москалик Г. Ф. Розвиток фінансової думки : конспект лекцій / Г. Ф. Москалик. - Кременчук, 2011. - 74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Москаль І. І. Ризики і загрози фінансовій безпеці держави інвестиційній сфері / І. І. Москаль // Наукові записки. - 2013. - № 23. - С. 78 - 82.</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w:t>
      </w:r>
      <w:proofErr w:type="spellStart"/>
      <w:r>
        <w:t>Небрат</w:t>
      </w:r>
      <w:proofErr w:type="spellEnd"/>
      <w:r>
        <w:t xml:space="preserve"> В. Характеристика джерел вивчення історії фінансової думки України / В. </w:t>
      </w:r>
      <w:proofErr w:type="spellStart"/>
      <w:r>
        <w:t>Небрат</w:t>
      </w:r>
      <w:proofErr w:type="spellEnd"/>
      <w:r>
        <w:t xml:space="preserve"> // Вісник ТНЕУ. - 2012. - № 2. - С. 83 - 87.</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w:t>
      </w:r>
      <w:proofErr w:type="spellStart"/>
      <w:r>
        <w:t>Непочатенко</w:t>
      </w:r>
      <w:proofErr w:type="spellEnd"/>
      <w:r>
        <w:t xml:space="preserve"> О. О. Фінанси підприємств : </w:t>
      </w:r>
      <w:proofErr w:type="spellStart"/>
      <w:r>
        <w:t>навч</w:t>
      </w:r>
      <w:proofErr w:type="spellEnd"/>
      <w:r>
        <w:t xml:space="preserve">. </w:t>
      </w:r>
      <w:proofErr w:type="spellStart"/>
      <w:r>
        <w:t>посіб</w:t>
      </w:r>
      <w:proofErr w:type="spellEnd"/>
      <w:r>
        <w:t xml:space="preserve">. / О. О. </w:t>
      </w:r>
      <w:proofErr w:type="spellStart"/>
      <w:r>
        <w:t>Непочатенко</w:t>
      </w:r>
      <w:proofErr w:type="spellEnd"/>
      <w:r>
        <w:t>. - К. : Центр навчальної літератури, 2013. - 504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w:t>
      </w:r>
      <w:proofErr w:type="spellStart"/>
      <w:r>
        <w:t>Новосельська</w:t>
      </w:r>
      <w:proofErr w:type="spellEnd"/>
      <w:r>
        <w:t xml:space="preserve"> Л. І. Переваги та недоліки Податкового Кодексу України / Л. І. </w:t>
      </w:r>
      <w:proofErr w:type="spellStart"/>
      <w:r>
        <w:t>Новосельська</w:t>
      </w:r>
      <w:proofErr w:type="spellEnd"/>
      <w:r>
        <w:t xml:space="preserve"> // Економіка планування і управління галузі. - 2012. - № 6. - С. 269 - 272.</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Орлюк О. П. Фінансове право : </w:t>
      </w:r>
      <w:proofErr w:type="spellStart"/>
      <w:r>
        <w:t>навч</w:t>
      </w:r>
      <w:proofErr w:type="spellEnd"/>
      <w:r>
        <w:t xml:space="preserve">. </w:t>
      </w:r>
      <w:proofErr w:type="spellStart"/>
      <w:r>
        <w:t>посіб</w:t>
      </w:r>
      <w:proofErr w:type="spellEnd"/>
      <w:r>
        <w:t xml:space="preserve">. / О. П. Орлюк. - К. : </w:t>
      </w:r>
      <w:proofErr w:type="spellStart"/>
      <w:r>
        <w:t>Юрінком</w:t>
      </w:r>
      <w:proofErr w:type="spellEnd"/>
      <w:r>
        <w:t xml:space="preserve"> Інтер, 2003. - 528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w:t>
      </w:r>
      <w:proofErr w:type="spellStart"/>
      <w:r>
        <w:t>Панчук</w:t>
      </w:r>
      <w:proofErr w:type="spellEnd"/>
      <w:r>
        <w:t xml:space="preserve"> А. В. Державний кредит : конспект лекцій / А. В. </w:t>
      </w:r>
      <w:proofErr w:type="spellStart"/>
      <w:r>
        <w:t>Панчук</w:t>
      </w:r>
      <w:proofErr w:type="spellEnd"/>
      <w:r>
        <w:t xml:space="preserve">. - К. : Київ. </w:t>
      </w:r>
      <w:proofErr w:type="spellStart"/>
      <w:r>
        <w:t>держ</w:t>
      </w:r>
      <w:proofErr w:type="spellEnd"/>
      <w:r>
        <w:t>. торг.-економ. ун-т., 2010. - 20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Пасічник Ю. В. Методологічні підходи західної фінансової науки до проблем державного боргу / Ю. В. Пасічник // Фінанси України. - 2011. - № 4. -</w:t>
      </w:r>
    </w:p>
    <w:p w:rsidR="001E4582" w:rsidRDefault="006D3E95" w:rsidP="00840582">
      <w:pPr>
        <w:pStyle w:val="31"/>
        <w:framePr w:w="9946" w:h="14548" w:hRule="exact" w:wrap="around" w:vAnchor="page" w:hAnchor="page" w:x="995" w:y="979"/>
        <w:shd w:val="clear" w:color="auto" w:fill="auto"/>
        <w:tabs>
          <w:tab w:val="left" w:pos="430"/>
        </w:tabs>
        <w:spacing w:after="0" w:line="322" w:lineRule="exact"/>
        <w:ind w:left="20"/>
        <w:jc w:val="left"/>
      </w:pPr>
      <w:r>
        <w:t>С.</w:t>
      </w:r>
      <w:r>
        <w:tab/>
        <w:t>83 - 91.</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w:t>
      </w:r>
      <w:proofErr w:type="spellStart"/>
      <w:r>
        <w:t>Плиса</w:t>
      </w:r>
      <w:proofErr w:type="spellEnd"/>
      <w:r>
        <w:t xml:space="preserve"> В. Й. Страхування : </w:t>
      </w:r>
      <w:proofErr w:type="spellStart"/>
      <w:r>
        <w:t>навч</w:t>
      </w:r>
      <w:proofErr w:type="spellEnd"/>
      <w:r>
        <w:t xml:space="preserve">. </w:t>
      </w:r>
      <w:proofErr w:type="spellStart"/>
      <w:r>
        <w:t>посіб</w:t>
      </w:r>
      <w:proofErr w:type="spellEnd"/>
      <w:r>
        <w:t xml:space="preserve">. / В. Й. </w:t>
      </w:r>
      <w:proofErr w:type="spellStart"/>
      <w:r>
        <w:t>Плиса</w:t>
      </w:r>
      <w:proofErr w:type="spellEnd"/>
      <w:r>
        <w:t>. - К. : Каравела, 2011. - 392 с.</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Прядко В. В. Проблеми формування частини місцевих бюджетів та шляхи їх розв'язання / В. В. Прядко // Науковий вісник Буковинської державної фінансової академії. - 2010. - № 1. - С. 6 - 12.</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w:t>
      </w:r>
      <w:proofErr w:type="spellStart"/>
      <w:r>
        <w:t>Ріппа</w:t>
      </w:r>
      <w:proofErr w:type="spellEnd"/>
      <w:r>
        <w:t xml:space="preserve"> М. Порівняння ідентифікаційних ознак податкових служб світу / М. </w:t>
      </w:r>
      <w:proofErr w:type="spellStart"/>
      <w:r>
        <w:t>Ріппа</w:t>
      </w:r>
      <w:proofErr w:type="spellEnd"/>
      <w:r>
        <w:t xml:space="preserve">, Т. </w:t>
      </w:r>
      <w:proofErr w:type="spellStart"/>
      <w:r>
        <w:t>Тучак</w:t>
      </w:r>
      <w:proofErr w:type="spellEnd"/>
      <w:r>
        <w:t xml:space="preserve"> // Світ фінансів. - 2010. - № 4. - </w:t>
      </w:r>
      <w:r>
        <w:rPr>
          <w:lang w:val="en-US" w:eastAsia="en-US" w:bidi="en-US"/>
        </w:rPr>
        <w:t>C</w:t>
      </w:r>
      <w:r w:rsidRPr="006D3E95">
        <w:rPr>
          <w:lang w:eastAsia="en-US" w:bidi="en-US"/>
        </w:rPr>
        <w:t xml:space="preserve">. </w:t>
      </w:r>
      <w:r>
        <w:t>124 - 130.</w:t>
      </w:r>
    </w:p>
    <w:p w:rsidR="001E4582" w:rsidRDefault="006D3E95" w:rsidP="00840582">
      <w:pPr>
        <w:pStyle w:val="31"/>
        <w:framePr w:w="9946" w:h="14548" w:hRule="exact" w:wrap="around" w:vAnchor="page" w:hAnchor="page" w:x="995" w:y="979"/>
        <w:numPr>
          <w:ilvl w:val="0"/>
          <w:numId w:val="13"/>
        </w:numPr>
        <w:shd w:val="clear" w:color="auto" w:fill="auto"/>
        <w:spacing w:after="0" w:line="322" w:lineRule="exact"/>
        <w:ind w:left="20" w:right="20" w:firstLine="720"/>
        <w:jc w:val="left"/>
      </w:pPr>
      <w:r>
        <w:t xml:space="preserve"> Роменська К. М. Зарубіжний досвід удосконалення використання фінансових ресурсів органами місцевого самоврядування / К. М. Роменська // Вісник Дніпропетровської державної фінансової академії. - 2011. - 10. - С. 35 -</w:t>
      </w:r>
    </w:p>
    <w:p w:rsidR="001E4582" w:rsidRDefault="006D3E95" w:rsidP="00840582">
      <w:pPr>
        <w:pStyle w:val="31"/>
        <w:framePr w:w="9946" w:h="14548" w:hRule="exact" w:wrap="around" w:vAnchor="page" w:hAnchor="page" w:x="995" w:y="979"/>
        <w:shd w:val="clear" w:color="auto" w:fill="auto"/>
        <w:spacing w:after="0" w:line="322" w:lineRule="exact"/>
        <w:ind w:left="20"/>
        <w:jc w:val="left"/>
      </w:pPr>
      <w:r>
        <w:t>39.</w:t>
      </w:r>
    </w:p>
    <w:p w:rsidR="001E4582" w:rsidRDefault="006D3E95" w:rsidP="00840582">
      <w:pPr>
        <w:pStyle w:val="22"/>
        <w:framePr w:wrap="around" w:vAnchor="page" w:hAnchor="page" w:x="980" w:y="16039"/>
        <w:shd w:val="clear" w:color="auto" w:fill="auto"/>
        <w:spacing w:line="180" w:lineRule="exact"/>
        <w:ind w:left="20"/>
      </w:pPr>
      <w:r>
        <w:t>26</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lastRenderedPageBreak/>
        <w:t xml:space="preserve"> </w:t>
      </w:r>
      <w:proofErr w:type="spellStart"/>
      <w:r>
        <w:t>Сапачук</w:t>
      </w:r>
      <w:proofErr w:type="spellEnd"/>
      <w:r>
        <w:t xml:space="preserve"> Ю. М. Фінансова безпека - складова сучасної фінансової політики / Ю. М. </w:t>
      </w:r>
      <w:proofErr w:type="spellStart"/>
      <w:r>
        <w:t>Сапачук</w:t>
      </w:r>
      <w:proofErr w:type="spellEnd"/>
      <w:r>
        <w:t xml:space="preserve"> // Теоретичні та прикладні питання </w:t>
      </w:r>
      <w:proofErr w:type="spellStart"/>
      <w:r>
        <w:t>еко</w:t>
      </w:r>
      <w:proofErr w:type="spellEnd"/>
      <w:r>
        <w:t xml:space="preserve"> -</w:t>
      </w:r>
      <w:proofErr w:type="spellStart"/>
      <w:r>
        <w:t>номіки</w:t>
      </w:r>
      <w:proofErr w:type="spellEnd"/>
      <w:r>
        <w:t>. - 2010.</w:t>
      </w:r>
    </w:p>
    <w:p w:rsidR="001E4582" w:rsidRDefault="006D3E95" w:rsidP="00840582">
      <w:pPr>
        <w:pStyle w:val="31"/>
        <w:framePr w:w="9936" w:h="14178" w:hRule="exact" w:wrap="around" w:vAnchor="page" w:hAnchor="page" w:x="1000" w:y="979"/>
        <w:numPr>
          <w:ilvl w:val="0"/>
          <w:numId w:val="1"/>
        </w:numPr>
        <w:shd w:val="clear" w:color="auto" w:fill="auto"/>
        <w:spacing w:after="0" w:line="322" w:lineRule="exact"/>
        <w:ind w:left="20"/>
        <w:jc w:val="left"/>
      </w:pPr>
      <w:r>
        <w:t xml:space="preserve"> № 23. - С. 257 - 265.</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Семеног</w:t>
      </w:r>
      <w:proofErr w:type="spellEnd"/>
      <w:r>
        <w:t xml:space="preserve"> А. Ю. Моделі фінансових систем у розвинутих країнах: переваги і недоліки / А. Ю. </w:t>
      </w:r>
      <w:proofErr w:type="spellStart"/>
      <w:r>
        <w:t>Семеног</w:t>
      </w:r>
      <w:proofErr w:type="spellEnd"/>
      <w:r>
        <w:t xml:space="preserve"> // Вісник Хмельницького національного університету. - 2010. - № 4. - С. 129 - 133.</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Сітніченко</w:t>
      </w:r>
      <w:proofErr w:type="spellEnd"/>
      <w:r>
        <w:t xml:space="preserve"> А. В. Створення "Української моделі" побудови міжбюджетних відносин / А. В. </w:t>
      </w:r>
      <w:proofErr w:type="spellStart"/>
      <w:r>
        <w:t>Сітніченко</w:t>
      </w:r>
      <w:proofErr w:type="spellEnd"/>
      <w:r>
        <w:t xml:space="preserve"> // Публічне адміністрування: теорія та практика. - 2010. - № 1(3). - С. 57 - 69.</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Страхование</w:t>
      </w:r>
      <w:proofErr w:type="spellEnd"/>
      <w:r>
        <w:t xml:space="preserve"> / </w:t>
      </w:r>
      <w:proofErr w:type="spellStart"/>
      <w:r>
        <w:t>под</w:t>
      </w:r>
      <w:proofErr w:type="spellEnd"/>
      <w:r>
        <w:t xml:space="preserve"> ред. В. В. Шахова, Ю. Т. </w:t>
      </w:r>
      <w:proofErr w:type="spellStart"/>
      <w:r>
        <w:t>Ахвледиани</w:t>
      </w:r>
      <w:proofErr w:type="spellEnd"/>
      <w:r>
        <w:t xml:space="preserve">. - 3-е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 - М. : ЮНИТИ-ДАНА, 2011. - 511 с.</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Теліженко</w:t>
      </w:r>
      <w:proofErr w:type="spellEnd"/>
      <w:r>
        <w:t xml:space="preserve"> О. М. Узгодження основних складових реалізації фінансової політики в Україні / О. М. </w:t>
      </w:r>
      <w:proofErr w:type="spellStart"/>
      <w:r>
        <w:t>Теліженко</w:t>
      </w:r>
      <w:proofErr w:type="spellEnd"/>
      <w:r>
        <w:t xml:space="preserve">, В. Г. </w:t>
      </w:r>
      <w:proofErr w:type="spellStart"/>
      <w:r>
        <w:t>Боронос</w:t>
      </w:r>
      <w:proofErr w:type="spellEnd"/>
      <w:r>
        <w:t xml:space="preserve"> // Вісник </w:t>
      </w:r>
      <w:proofErr w:type="spellStart"/>
      <w:r>
        <w:t>СумДУ</w:t>
      </w:r>
      <w:proofErr w:type="spellEnd"/>
      <w:r>
        <w:t>. - 2013. - №</w:t>
      </w:r>
    </w:p>
    <w:p w:rsidR="001E4582" w:rsidRDefault="006D3E95" w:rsidP="00840582">
      <w:pPr>
        <w:pStyle w:val="31"/>
        <w:framePr w:w="9936" w:h="14178" w:hRule="exact" w:wrap="around" w:vAnchor="page" w:hAnchor="page" w:x="1000" w:y="979"/>
        <w:numPr>
          <w:ilvl w:val="0"/>
          <w:numId w:val="14"/>
        </w:numPr>
        <w:shd w:val="clear" w:color="auto" w:fill="auto"/>
        <w:tabs>
          <w:tab w:val="left" w:pos="376"/>
        </w:tabs>
        <w:spacing w:after="0" w:line="322" w:lineRule="exact"/>
        <w:ind w:left="20"/>
        <w:jc w:val="left"/>
      </w:pPr>
      <w:r>
        <w:t>- С. 35 - 44.</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Ткаленко</w:t>
      </w:r>
      <w:proofErr w:type="spellEnd"/>
      <w:r>
        <w:t xml:space="preserve"> С. Фінансова безпека держави в умовах посилення </w:t>
      </w:r>
      <w:proofErr w:type="spellStart"/>
      <w:r>
        <w:t>глобалізаційних</w:t>
      </w:r>
      <w:proofErr w:type="spellEnd"/>
      <w:r>
        <w:t xml:space="preserve"> процесів / С. </w:t>
      </w:r>
      <w:proofErr w:type="spellStart"/>
      <w:r>
        <w:t>Ткаленко</w:t>
      </w:r>
      <w:proofErr w:type="spellEnd"/>
      <w:r>
        <w:t xml:space="preserve"> // Міжнародна економічна політика. -</w:t>
      </w:r>
    </w:p>
    <w:p w:rsidR="001E4582" w:rsidRDefault="006D3E95" w:rsidP="00840582">
      <w:pPr>
        <w:pStyle w:val="31"/>
        <w:framePr w:w="9936" w:h="14178" w:hRule="exact" w:wrap="around" w:vAnchor="page" w:hAnchor="page" w:x="1000" w:y="979"/>
        <w:numPr>
          <w:ilvl w:val="0"/>
          <w:numId w:val="15"/>
        </w:numPr>
        <w:shd w:val="clear" w:color="auto" w:fill="auto"/>
        <w:tabs>
          <w:tab w:val="left" w:pos="817"/>
        </w:tabs>
        <w:spacing w:after="0" w:line="322" w:lineRule="exact"/>
        <w:ind w:left="20"/>
        <w:jc w:val="left"/>
      </w:pPr>
      <w:r>
        <w:t>- № 1(18). - С. 87 - 104.</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Ткачук Н. М. Фінансування бюджетних установ: теоретична сутність, форми і методи / Н. М. Ткачук, В. О. Кравчук // Наука і економіка. - 2010. - № 2 (18). - С. 99 - 105.</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Федосов</w:t>
      </w:r>
      <w:proofErr w:type="spellEnd"/>
      <w:r>
        <w:t xml:space="preserve"> В. М. Актуальне наукове дослідження фінансів домогосподарств / В. М. </w:t>
      </w:r>
      <w:proofErr w:type="spellStart"/>
      <w:r>
        <w:t>Федосов</w:t>
      </w:r>
      <w:proofErr w:type="spellEnd"/>
      <w:r>
        <w:t xml:space="preserve"> // Фінанси України. - 2010. - № 11. - С. 121 -</w:t>
      </w:r>
    </w:p>
    <w:p w:rsidR="001E4582" w:rsidRDefault="006D3E95" w:rsidP="00840582">
      <w:pPr>
        <w:pStyle w:val="31"/>
        <w:framePr w:w="9936" w:h="14178" w:hRule="exact" w:wrap="around" w:vAnchor="page" w:hAnchor="page" w:x="1000" w:y="979"/>
        <w:shd w:val="clear" w:color="auto" w:fill="auto"/>
        <w:spacing w:after="0" w:line="322" w:lineRule="exact"/>
        <w:ind w:left="20"/>
        <w:jc w:val="left"/>
      </w:pPr>
      <w:r>
        <w:t>124.</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Федосов</w:t>
      </w:r>
      <w:proofErr w:type="spellEnd"/>
      <w:r>
        <w:t xml:space="preserve"> В. М. Українська фінансова наука: </w:t>
      </w:r>
      <w:proofErr w:type="spellStart"/>
      <w:r>
        <w:t>генеза</w:t>
      </w:r>
      <w:proofErr w:type="spellEnd"/>
      <w:r>
        <w:t xml:space="preserve">, еволюція, ренесанс / В. М. </w:t>
      </w:r>
      <w:proofErr w:type="spellStart"/>
      <w:r>
        <w:t>Федосов</w:t>
      </w:r>
      <w:proofErr w:type="spellEnd"/>
      <w:r>
        <w:t>, П. І. Юхименко // Фінанси України. - 2012. - № 3. - С. 3 - 30.</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w:t>
      </w:r>
      <w:proofErr w:type="spellStart"/>
      <w:r>
        <w:t>Фролов</w:t>
      </w:r>
      <w:proofErr w:type="spellEnd"/>
      <w:r>
        <w:t xml:space="preserve"> С. М. Бюджетний менеджмент і проблеми розвитку прикордонних територій : монографія / С. М. </w:t>
      </w:r>
      <w:proofErr w:type="spellStart"/>
      <w:r>
        <w:t>Фролов</w:t>
      </w:r>
      <w:proofErr w:type="spellEnd"/>
      <w:r>
        <w:t>. - Суми : Вид. Сумського державного університету, 2010. - 316 с.</w:t>
      </w:r>
    </w:p>
    <w:p w:rsidR="001E4582" w:rsidRDefault="006D3E95" w:rsidP="00840582">
      <w:pPr>
        <w:pStyle w:val="31"/>
        <w:framePr w:w="9936" w:h="14178" w:hRule="exact" w:wrap="around" w:vAnchor="page" w:hAnchor="page" w:x="1000" w:y="979"/>
        <w:numPr>
          <w:ilvl w:val="0"/>
          <w:numId w:val="13"/>
        </w:numPr>
        <w:shd w:val="clear" w:color="auto" w:fill="auto"/>
        <w:spacing w:after="0" w:line="322" w:lineRule="exact"/>
        <w:ind w:left="20" w:right="20" w:firstLine="720"/>
        <w:jc w:val="left"/>
      </w:pPr>
      <w:r>
        <w:t xml:space="preserve"> Харківська Л. В. Необхідність вироблення дієвого механізму формування і використання місцевих бюджетів / Л. В. Харківська, М. Б. </w:t>
      </w:r>
      <w:proofErr w:type="spellStart"/>
      <w:r>
        <w:t>Хаківський</w:t>
      </w:r>
      <w:proofErr w:type="spellEnd"/>
      <w:r>
        <w:t xml:space="preserve"> // Вісник Східноукраїнського національного університету імені Володимира Даля. - 2011. - № 3. - С. 45 - 58.</w:t>
      </w:r>
    </w:p>
    <w:p w:rsidR="001E4582" w:rsidRDefault="006D3E95" w:rsidP="00840582">
      <w:pPr>
        <w:pStyle w:val="31"/>
        <w:framePr w:w="9936" w:h="14178" w:hRule="exact" w:wrap="around" w:vAnchor="page" w:hAnchor="page" w:x="1000" w:y="979"/>
        <w:numPr>
          <w:ilvl w:val="0"/>
          <w:numId w:val="13"/>
        </w:numPr>
        <w:shd w:val="clear" w:color="auto" w:fill="auto"/>
        <w:spacing w:after="305" w:line="322" w:lineRule="exact"/>
        <w:ind w:left="20" w:right="20" w:firstLine="720"/>
        <w:jc w:val="left"/>
      </w:pPr>
      <w:r>
        <w:t xml:space="preserve"> Черничко С. Ф. Державний борг України: тенденції та ризики / С. Ф. Черничко // Економічний аналіз. - 2013. - № 1. - С. 355 - 360.</w:t>
      </w:r>
    </w:p>
    <w:p w:rsidR="001E4582" w:rsidRDefault="006D3E95" w:rsidP="00840582">
      <w:pPr>
        <w:pStyle w:val="27"/>
        <w:framePr w:w="9936" w:h="14178" w:hRule="exact" w:wrap="around" w:vAnchor="page" w:hAnchor="page" w:x="1000" w:y="979"/>
        <w:shd w:val="clear" w:color="auto" w:fill="auto"/>
        <w:spacing w:before="0" w:after="312" w:line="240" w:lineRule="exact"/>
        <w:ind w:left="3760"/>
      </w:pPr>
      <w:bookmarkStart w:id="3" w:name="bookmark3"/>
      <w:r>
        <w:t>Ресурси мережі Інтернет</w:t>
      </w:r>
      <w:bookmarkEnd w:id="3"/>
    </w:p>
    <w:p w:rsidR="001E4582" w:rsidRDefault="006D3E95" w:rsidP="00840582">
      <w:pPr>
        <w:pStyle w:val="31"/>
        <w:framePr w:w="9936" w:h="14178" w:hRule="exact" w:wrap="around" w:vAnchor="page" w:hAnchor="page" w:x="1000" w:y="979"/>
        <w:numPr>
          <w:ilvl w:val="0"/>
          <w:numId w:val="16"/>
        </w:numPr>
        <w:shd w:val="clear" w:color="auto" w:fill="auto"/>
        <w:spacing w:after="0" w:line="322" w:lineRule="exact"/>
        <w:ind w:left="20" w:right="20" w:firstLine="720"/>
        <w:jc w:val="left"/>
      </w:pPr>
      <w:r>
        <w:t xml:space="preserve"> </w:t>
      </w:r>
      <w:proofErr w:type="spellStart"/>
      <w:r>
        <w:t>Бронюк</w:t>
      </w:r>
      <w:proofErr w:type="spellEnd"/>
      <w:r>
        <w:t xml:space="preserve"> О. В. Переваги та недоліки Податкового Кодексу України О. В. </w:t>
      </w:r>
      <w:proofErr w:type="spellStart"/>
      <w:r>
        <w:t>Бронюк</w:t>
      </w:r>
      <w:proofErr w:type="spellEnd"/>
      <w:r>
        <w:t xml:space="preserve">, А. І. Мироненко // [Електронний ресурс]. - Режим доступу : </w:t>
      </w:r>
      <w:hyperlink r:id="rId44"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rusnauka</w:t>
        </w:r>
        <w:proofErr w:type="spellEnd"/>
        <w:r w:rsidRPr="006D3E95">
          <w:rPr>
            <w:rStyle w:val="a3"/>
            <w:lang w:val="ru-RU" w:eastAsia="en-US" w:bidi="en-US"/>
          </w:rPr>
          <w:t>.</w:t>
        </w:r>
        <w:r>
          <w:rPr>
            <w:rStyle w:val="a3"/>
            <w:lang w:val="en-US" w:eastAsia="en-US" w:bidi="en-US"/>
          </w:rPr>
          <w:t>com</w:t>
        </w:r>
        <w:r w:rsidRPr="006D3E95">
          <w:rPr>
            <w:rStyle w:val="a3"/>
            <w:lang w:val="ru-RU" w:eastAsia="en-US" w:bidi="en-US"/>
          </w:rPr>
          <w:t>/10_</w:t>
        </w:r>
        <w:r>
          <w:rPr>
            <w:rStyle w:val="a3"/>
            <w:lang w:val="en-US" w:eastAsia="en-US" w:bidi="en-US"/>
          </w:rPr>
          <w:t>NPE</w:t>
        </w:r>
        <w:r w:rsidRPr="006D3E95">
          <w:rPr>
            <w:rStyle w:val="a3"/>
            <w:lang w:val="ru-RU" w:eastAsia="en-US" w:bidi="en-US"/>
          </w:rPr>
          <w:t>_2011/</w:t>
        </w:r>
        <w:r>
          <w:rPr>
            <w:rStyle w:val="a3"/>
            <w:lang w:val="en-US" w:eastAsia="en-US" w:bidi="en-US"/>
          </w:rPr>
          <w:t>Economics</w:t>
        </w:r>
        <w:r w:rsidRPr="006D3E95">
          <w:rPr>
            <w:rStyle w:val="a3"/>
            <w:lang w:val="ru-RU" w:eastAsia="en-US" w:bidi="en-US"/>
          </w:rPr>
          <w:t>.</w:t>
        </w:r>
        <w:r>
          <w:rPr>
            <w:rStyle w:val="a3"/>
            <w:lang w:val="en-US" w:eastAsia="en-US" w:bidi="en-US"/>
          </w:rPr>
          <w:t>doc</w:t>
        </w:r>
        <w:r w:rsidRPr="006D3E95">
          <w:rPr>
            <w:rStyle w:val="a3"/>
            <w:lang w:val="ru-RU" w:eastAsia="en-US" w:bidi="en-US"/>
          </w:rPr>
          <w:t>.</w:t>
        </w:r>
      </w:hyperlink>
    </w:p>
    <w:p w:rsidR="001E4582" w:rsidRDefault="006D3E95" w:rsidP="00840582">
      <w:pPr>
        <w:pStyle w:val="31"/>
        <w:framePr w:w="9936" w:h="14178" w:hRule="exact" w:wrap="around" w:vAnchor="page" w:hAnchor="page" w:x="1000" w:y="979"/>
        <w:numPr>
          <w:ilvl w:val="0"/>
          <w:numId w:val="16"/>
        </w:numPr>
        <w:shd w:val="clear" w:color="auto" w:fill="auto"/>
        <w:spacing w:after="0" w:line="322" w:lineRule="exact"/>
        <w:ind w:left="20" w:firstLine="720"/>
        <w:jc w:val="left"/>
      </w:pPr>
      <w:r>
        <w:t xml:space="preserve"> Електронний довідник з Європейської інтеграції // [Електронний ресурс].</w:t>
      </w:r>
    </w:p>
    <w:p w:rsidR="001E4582" w:rsidRDefault="006D3E95" w:rsidP="00840582">
      <w:pPr>
        <w:pStyle w:val="31"/>
        <w:framePr w:w="9936" w:h="14178" w:hRule="exact" w:wrap="around" w:vAnchor="page" w:hAnchor="page" w:x="1000" w:y="979"/>
        <w:numPr>
          <w:ilvl w:val="0"/>
          <w:numId w:val="1"/>
        </w:numPr>
        <w:shd w:val="clear" w:color="auto" w:fill="auto"/>
        <w:spacing w:after="0" w:line="322" w:lineRule="exact"/>
        <w:ind w:left="20"/>
        <w:jc w:val="left"/>
      </w:pPr>
      <w:r>
        <w:t xml:space="preserve"> Режим доступу :</w:t>
      </w:r>
      <w:hyperlink r:id="rId45" w:history="1">
        <w:r>
          <w:rPr>
            <w:rStyle w:val="a3"/>
          </w:rPr>
          <w:t xml:space="preserve"> </w:t>
        </w:r>
        <w:r>
          <w:rPr>
            <w:rStyle w:val="a3"/>
            <w:lang w:val="en-US" w:eastAsia="en-US" w:bidi="en-US"/>
          </w:rPr>
          <w:t>http</w:t>
        </w:r>
        <w:r w:rsidRPr="006D3E95">
          <w:rPr>
            <w:rStyle w:val="a3"/>
            <w:lang w:val="ru-RU" w:eastAsia="en-US" w:bidi="en-US"/>
          </w:rPr>
          <w:t>://</w:t>
        </w:r>
        <w:proofErr w:type="spellStart"/>
        <w:r>
          <w:rPr>
            <w:rStyle w:val="a3"/>
            <w:lang w:val="en-US" w:eastAsia="en-US" w:bidi="en-US"/>
          </w:rPr>
          <w:t>eu</w:t>
        </w:r>
        <w:proofErr w:type="spellEnd"/>
        <w:r w:rsidRPr="006D3E95">
          <w:rPr>
            <w:rStyle w:val="a3"/>
            <w:lang w:val="ru-RU" w:eastAsia="en-US" w:bidi="en-US"/>
          </w:rPr>
          <w:t>-</w:t>
        </w:r>
        <w:r>
          <w:rPr>
            <w:rStyle w:val="a3"/>
            <w:lang w:val="en-US" w:eastAsia="en-US" w:bidi="en-US"/>
          </w:rPr>
          <w:t>directory</w:t>
        </w:r>
        <w:r w:rsidRPr="006D3E95">
          <w:rPr>
            <w:rStyle w:val="a3"/>
            <w:lang w:val="ru-RU" w:eastAsia="en-US" w:bidi="en-US"/>
          </w:rPr>
          <w:t>.</w:t>
        </w:r>
        <w:r>
          <w:rPr>
            <w:rStyle w:val="a3"/>
            <w:lang w:val="en-US" w:eastAsia="en-US" w:bidi="en-US"/>
          </w:rPr>
          <w:t>ea</w:t>
        </w:r>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r>
          <w:rPr>
            <w:rStyle w:val="a3"/>
            <w:lang w:val="en-US" w:eastAsia="en-US" w:bidi="en-US"/>
          </w:rPr>
          <w:t>info</w:t>
        </w:r>
        <w:r w:rsidRPr="006D3E95">
          <w:rPr>
            <w:rStyle w:val="a3"/>
            <w:lang w:val="ru-RU" w:eastAsia="en-US" w:bidi="en-US"/>
          </w:rPr>
          <w:t>.</w:t>
        </w:r>
      </w:hyperlink>
    </w:p>
    <w:p w:rsidR="001E4582" w:rsidRDefault="006D3E95" w:rsidP="00840582">
      <w:pPr>
        <w:pStyle w:val="31"/>
        <w:framePr w:w="9936" w:h="14178" w:hRule="exact" w:wrap="around" w:vAnchor="page" w:hAnchor="page" w:x="1000" w:y="979"/>
        <w:numPr>
          <w:ilvl w:val="0"/>
          <w:numId w:val="16"/>
        </w:numPr>
        <w:shd w:val="clear" w:color="auto" w:fill="auto"/>
        <w:spacing w:after="0" w:line="322" w:lineRule="exact"/>
        <w:ind w:left="20" w:right="20" w:firstLine="720"/>
        <w:jc w:val="left"/>
      </w:pPr>
      <w:r>
        <w:t xml:space="preserve"> Європейська інтеграція України // [Електронний ресурс]. - Режим доступу :</w:t>
      </w:r>
      <w:hyperlink r:id="rId46" w:history="1">
        <w:r>
          <w:rPr>
            <w:rStyle w:val="a3"/>
          </w:rPr>
          <w:t xml:space="preserve"> </w:t>
        </w:r>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mfa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proofErr w:type="spellStart"/>
        <w:r>
          <w:rPr>
            <w:rStyle w:val="a3"/>
            <w:lang w:val="en-US" w:eastAsia="en-US" w:bidi="en-US"/>
          </w:rPr>
          <w:t>mfa</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/400.</w:t>
        </w:r>
        <w:proofErr w:type="spellStart"/>
        <w:r>
          <w:rPr>
            <w:rStyle w:val="a3"/>
            <w:lang w:val="en-US" w:eastAsia="en-US" w:bidi="en-US"/>
          </w:rPr>
          <w:t>htm</w:t>
        </w:r>
        <w:proofErr w:type="spellEnd"/>
        <w:r w:rsidRPr="006D3E95">
          <w:rPr>
            <w:rStyle w:val="a3"/>
            <w:lang w:val="ru-RU" w:eastAsia="en-US" w:bidi="en-US"/>
          </w:rPr>
          <w:t>.</w:t>
        </w:r>
      </w:hyperlink>
    </w:p>
    <w:p w:rsidR="001E4582" w:rsidRDefault="006D3E95" w:rsidP="00840582">
      <w:pPr>
        <w:pStyle w:val="22"/>
        <w:framePr w:wrap="around" w:vAnchor="page" w:hAnchor="page" w:x="980" w:y="16039"/>
        <w:shd w:val="clear" w:color="auto" w:fill="auto"/>
        <w:spacing w:line="180" w:lineRule="exact"/>
        <w:ind w:left="20"/>
      </w:pPr>
      <w:r>
        <w:t>27</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rsidRPr="006D3E95">
        <w:rPr>
          <w:lang w:eastAsia="en-US" w:bidi="en-US"/>
        </w:rPr>
        <w:lastRenderedPageBreak/>
        <w:t xml:space="preserve"> </w:t>
      </w:r>
      <w:proofErr w:type="spellStart"/>
      <w:r>
        <w:t>Калитчук</w:t>
      </w:r>
      <w:proofErr w:type="spellEnd"/>
      <w:r>
        <w:t xml:space="preserve"> В. Підходи до обмеження надмірних обсягів дефіциту бюджету з метою забезпечення боргової стійкості </w:t>
      </w:r>
      <w:r w:rsidRPr="006D3E95">
        <w:rPr>
          <w:lang w:eastAsia="en-US" w:bidi="en-US"/>
        </w:rPr>
        <w:t xml:space="preserve">/ </w:t>
      </w:r>
      <w:r>
        <w:t xml:space="preserve">В. </w:t>
      </w:r>
      <w:proofErr w:type="spellStart"/>
      <w:r>
        <w:t>Калитчук</w:t>
      </w:r>
      <w:proofErr w:type="spellEnd"/>
      <w:r>
        <w:t xml:space="preserve"> </w:t>
      </w:r>
      <w:r w:rsidRPr="006D3E95">
        <w:rPr>
          <w:lang w:eastAsia="en-US" w:bidi="en-US"/>
        </w:rPr>
        <w:t xml:space="preserve">// </w:t>
      </w:r>
      <w:r>
        <w:t xml:space="preserve">[Електронний ресурс]. </w:t>
      </w:r>
      <w:r w:rsidRPr="006D3E95">
        <w:rPr>
          <w:lang w:eastAsia="en-US" w:bidi="en-US"/>
        </w:rPr>
        <w:t xml:space="preserve">- </w:t>
      </w:r>
      <w:r>
        <w:t>Режим доступу :</w:t>
      </w:r>
      <w:hyperlink r:id="rId47" w:history="1">
        <w:r>
          <w:rPr>
            <w:rStyle w:val="a3"/>
          </w:rPr>
          <w:t xml:space="preserve"> </w:t>
        </w:r>
        <w:r>
          <w:rPr>
            <w:rStyle w:val="a3"/>
            <w:lang w:val="en-US" w:eastAsia="en-US" w:bidi="en-US"/>
          </w:rPr>
          <w:t>https</w:t>
        </w:r>
        <w:r w:rsidRPr="006D3E95">
          <w:rPr>
            <w:rStyle w:val="a3"/>
            <w:lang w:eastAsia="en-US" w:bidi="en-US"/>
          </w:rPr>
          <w:t>://</w:t>
        </w:r>
        <w:r>
          <w:rPr>
            <w:rStyle w:val="a3"/>
            <w:lang w:val="en-US" w:eastAsia="en-US" w:bidi="en-US"/>
          </w:rPr>
          <w:t>sites</w:t>
        </w:r>
        <w:r w:rsidRPr="006D3E95">
          <w:rPr>
            <w:rStyle w:val="a3"/>
            <w:lang w:eastAsia="en-US" w:bidi="en-US"/>
          </w:rPr>
          <w:t>.</w:t>
        </w:r>
        <w:proofErr w:type="spellStart"/>
        <w:r>
          <w:rPr>
            <w:rStyle w:val="a3"/>
            <w:lang w:val="en-US" w:eastAsia="en-US" w:bidi="en-US"/>
          </w:rPr>
          <w:t>google</w:t>
        </w:r>
        <w:proofErr w:type="spellEnd"/>
        <w:r w:rsidRPr="006D3E95">
          <w:rPr>
            <w:rStyle w:val="a3"/>
            <w:lang w:eastAsia="en-US" w:bidi="en-US"/>
          </w:rPr>
          <w:t>.</w:t>
        </w:r>
        <w:r>
          <w:rPr>
            <w:rStyle w:val="a3"/>
            <w:lang w:val="en-US" w:eastAsia="en-US" w:bidi="en-US"/>
          </w:rPr>
          <w:t>com</w:t>
        </w:r>
        <w:r w:rsidRPr="006D3E95">
          <w:rPr>
            <w:rStyle w:val="a3"/>
            <w:lang w:eastAsia="en-US" w:bidi="en-US"/>
          </w:rPr>
          <w:t>/</w:t>
        </w:r>
        <w:r>
          <w:rPr>
            <w:rStyle w:val="a3"/>
            <w:lang w:val="en-US" w:eastAsia="en-US" w:bidi="en-US"/>
          </w:rPr>
          <w:t>site</w:t>
        </w:r>
        <w:r w:rsidRPr="006D3E95">
          <w:rPr>
            <w:rStyle w:val="a3"/>
            <w:lang w:eastAsia="en-US" w:bidi="en-US"/>
          </w:rPr>
          <w:t xml:space="preserve">/ </w:t>
        </w:r>
        <w:proofErr w:type="spellStart"/>
        <w:r>
          <w:rPr>
            <w:rStyle w:val="a3"/>
            <w:lang w:val="en-US" w:eastAsia="en-US" w:bidi="en-US"/>
          </w:rPr>
          <w:t>debtrm</w:t>
        </w:r>
        <w:proofErr w:type="spellEnd"/>
        <w:r w:rsidRPr="006D3E95">
          <w:rPr>
            <w:rStyle w:val="a3"/>
            <w:lang w:eastAsia="en-US" w:bidi="en-US"/>
          </w:rPr>
          <w:t>/</w:t>
        </w:r>
        <w:proofErr w:type="spellStart"/>
        <w:r>
          <w:rPr>
            <w:rStyle w:val="a3"/>
            <w:lang w:val="en-US" w:eastAsia="en-US" w:bidi="en-US"/>
          </w:rPr>
          <w:t>golovna</w:t>
        </w:r>
        <w:proofErr w:type="spellEnd"/>
        <w:r w:rsidRPr="006D3E95">
          <w:rPr>
            <w:rStyle w:val="a3"/>
            <w:lang w:eastAsia="en-US" w:bidi="en-US"/>
          </w:rPr>
          <w:t>/38.</w:t>
        </w:r>
      </w:hyperlink>
    </w:p>
    <w:p w:rsidR="001E4582" w:rsidRDefault="006D3E95" w:rsidP="00840582">
      <w:pPr>
        <w:pStyle w:val="31"/>
        <w:framePr w:w="9936" w:h="14236" w:hRule="exact" w:wrap="around" w:vAnchor="page" w:hAnchor="page" w:x="1000" w:y="974"/>
        <w:numPr>
          <w:ilvl w:val="0"/>
          <w:numId w:val="16"/>
        </w:numPr>
        <w:shd w:val="clear" w:color="auto" w:fill="auto"/>
        <w:tabs>
          <w:tab w:val="right" w:pos="9929"/>
        </w:tabs>
        <w:spacing w:after="0" w:line="322" w:lineRule="exact"/>
        <w:ind w:left="20" w:right="20" w:firstLine="720"/>
        <w:jc w:val="left"/>
      </w:pPr>
      <w:r>
        <w:t xml:space="preserve"> Міжнародна діяльність. Європейська та Євроатлантична інтеграція [Електронний ресурс]. - Режим доступу :</w:t>
      </w:r>
      <w:hyperlink r:id="rId48" w:history="1">
        <w:r>
          <w:rPr>
            <w:rStyle w:val="a3"/>
          </w:rPr>
          <w:tab/>
        </w:r>
        <w:r>
          <w:rPr>
            <w:rStyle w:val="a3"/>
            <w:lang w:val="en-US" w:eastAsia="en-US" w:bidi="en-US"/>
          </w:rPr>
          <w:t>http</w:t>
        </w:r>
        <w:r w:rsidRPr="006D3E95">
          <w:rPr>
            <w:rStyle w:val="a3"/>
            <w:lang w:eastAsia="en-US" w:bidi="en-US"/>
          </w:rPr>
          <w:t>://</w:t>
        </w:r>
        <w:r>
          <w:rPr>
            <w:rStyle w:val="a3"/>
            <w:lang w:val="en-US" w:eastAsia="en-US" w:bidi="en-US"/>
          </w:rPr>
          <w:t>www</w:t>
        </w:r>
        <w:r w:rsidRPr="006D3E95">
          <w:rPr>
            <w:rStyle w:val="a3"/>
            <w:lang w:eastAsia="en-US" w:bidi="en-US"/>
          </w:rPr>
          <w:t>.</w:t>
        </w:r>
        <w:proofErr w:type="spellStart"/>
        <w:r>
          <w:rPr>
            <w:rStyle w:val="a3"/>
            <w:lang w:val="en-US" w:eastAsia="en-US" w:bidi="en-US"/>
          </w:rPr>
          <w:t>moz</w:t>
        </w:r>
        <w:proofErr w:type="spellEnd"/>
        <w:r w:rsidRPr="006D3E95">
          <w:rPr>
            <w:rStyle w:val="a3"/>
            <w:lang w:eastAsia="en-US" w:bidi="en-US"/>
          </w:rPr>
          <w:t>.</w:t>
        </w:r>
        <w:proofErr w:type="spellStart"/>
        <w:r>
          <w:rPr>
            <w:rStyle w:val="a3"/>
            <w:lang w:val="en-US" w:eastAsia="en-US" w:bidi="en-US"/>
          </w:rPr>
          <w:t>gov</w:t>
        </w:r>
        <w:proofErr w:type="spellEnd"/>
        <w:r w:rsidRPr="006D3E95">
          <w:rPr>
            <w:rStyle w:val="a3"/>
            <w:lang w:eastAsia="en-US" w:bidi="en-US"/>
          </w:rPr>
          <w:t>.</w:t>
        </w:r>
        <w:proofErr w:type="spellStart"/>
        <w:r>
          <w:rPr>
            <w:rStyle w:val="a3"/>
            <w:lang w:val="en-US" w:eastAsia="en-US" w:bidi="en-US"/>
          </w:rPr>
          <w:t>ua</w:t>
        </w:r>
        <w:proofErr w:type="spellEnd"/>
        <w:r w:rsidRPr="006D3E95">
          <w:rPr>
            <w:rStyle w:val="a3"/>
            <w:lang w:eastAsia="en-US" w:bidi="en-US"/>
          </w:rPr>
          <w:t>/</w:t>
        </w:r>
        <w:proofErr w:type="spellStart"/>
        <w:r>
          <w:rPr>
            <w:rStyle w:val="a3"/>
            <w:lang w:val="en-US" w:eastAsia="en-US" w:bidi="en-US"/>
          </w:rPr>
          <w:t>ua</w:t>
        </w:r>
        <w:proofErr w:type="spellEnd"/>
        <w:r w:rsidRPr="006D3E95">
          <w:rPr>
            <w:rStyle w:val="a3"/>
            <w:lang w:eastAsia="en-US" w:bidi="en-US"/>
          </w:rPr>
          <w:t>/</w:t>
        </w:r>
        <w:r>
          <w:rPr>
            <w:rStyle w:val="a3"/>
            <w:lang w:val="en-US" w:eastAsia="en-US" w:bidi="en-US"/>
          </w:rPr>
          <w:t>main</w:t>
        </w:r>
        <w:r w:rsidRPr="006D3E95">
          <w:rPr>
            <w:rStyle w:val="a3"/>
            <w:lang w:eastAsia="en-US" w:bidi="en-US"/>
          </w:rPr>
          <w:t>/</w:t>
        </w:r>
      </w:hyperlink>
      <w:r w:rsidRPr="006D3E95">
        <w:rPr>
          <w:lang w:eastAsia="en-US" w:bidi="en-US"/>
        </w:rPr>
        <w:t xml:space="preserve"> </w:t>
      </w:r>
      <w:hyperlink r:id="rId49" w:history="1">
        <w:r>
          <w:rPr>
            <w:rStyle w:val="a3"/>
            <w:lang w:val="en-US" w:eastAsia="en-US" w:bidi="en-US"/>
          </w:rPr>
          <w:t>interact</w:t>
        </w:r>
        <w:r w:rsidRPr="006D3E95">
          <w:rPr>
            <w:rStyle w:val="a3"/>
            <w:lang w:eastAsia="en-US" w:bidi="en-US"/>
          </w:rPr>
          <w:t>/</w:t>
        </w:r>
        <w:r>
          <w:rPr>
            <w:rStyle w:val="a3"/>
            <w:lang w:val="en-US" w:eastAsia="en-US" w:bidi="en-US"/>
          </w:rPr>
          <w:t>euro</w:t>
        </w:r>
        <w:r w:rsidRPr="006D3E95">
          <w:rPr>
            <w:rStyle w:val="a3"/>
            <w:lang w:eastAsia="en-US" w:bidi="en-US"/>
          </w:rPr>
          <w:t>.</w:t>
        </w:r>
      </w:hyperlink>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Наукова та інноваційна діяльність в Україні : статистичний </w:t>
      </w:r>
      <w:proofErr w:type="spellStart"/>
      <w:r>
        <w:t>збір-ник</w:t>
      </w:r>
      <w:proofErr w:type="spellEnd"/>
      <w:r>
        <w:t xml:space="preserve"> // [Електронний ресурс]. - Режим доступу : </w:t>
      </w:r>
      <w:hyperlink r:id="rId50" w:history="1">
        <w:r>
          <w:rPr>
            <w:rStyle w:val="a3"/>
            <w:lang w:val="en-US" w:eastAsia="en-US" w:bidi="en-US"/>
          </w:rPr>
          <w:t>http</w:t>
        </w:r>
        <w:r w:rsidRPr="006D3E95">
          <w:rPr>
            <w:rStyle w:val="a3"/>
            <w:lang w:eastAsia="en-US" w:bidi="en-US"/>
          </w:rPr>
          <w:t>://</w:t>
        </w:r>
        <w:proofErr w:type="spellStart"/>
        <w:r>
          <w:rPr>
            <w:rStyle w:val="a3"/>
            <w:lang w:val="en-US" w:eastAsia="en-US" w:bidi="en-US"/>
          </w:rPr>
          <w:t>innocentre</w:t>
        </w:r>
        <w:proofErr w:type="spellEnd"/>
        <w:r w:rsidRPr="006D3E95">
          <w:rPr>
            <w:rStyle w:val="a3"/>
            <w:lang w:eastAsia="en-US" w:bidi="en-US"/>
          </w:rPr>
          <w:t>.</w:t>
        </w:r>
        <w:proofErr w:type="spellStart"/>
        <w:r>
          <w:rPr>
            <w:rStyle w:val="a3"/>
            <w:lang w:val="en-US" w:eastAsia="en-US" w:bidi="en-US"/>
          </w:rPr>
          <w:t>onu</w:t>
        </w:r>
        <w:proofErr w:type="spellEnd"/>
        <w:r w:rsidRPr="006D3E95">
          <w:rPr>
            <w:rStyle w:val="a3"/>
            <w:lang w:eastAsia="en-US" w:bidi="en-US"/>
          </w:rPr>
          <w:t>.</w:t>
        </w:r>
        <w:proofErr w:type="spellStart"/>
        <w:r>
          <w:rPr>
            <w:rStyle w:val="a3"/>
            <w:lang w:val="en-US" w:eastAsia="en-US" w:bidi="en-US"/>
          </w:rPr>
          <w:t>edu</w:t>
        </w:r>
        <w:proofErr w:type="spellEnd"/>
        <w:r w:rsidRPr="006D3E95">
          <w:rPr>
            <w:rStyle w:val="a3"/>
            <w:lang w:eastAsia="en-US" w:bidi="en-US"/>
          </w:rPr>
          <w:t>.</w:t>
        </w:r>
        <w:proofErr w:type="spellStart"/>
        <w:r>
          <w:rPr>
            <w:rStyle w:val="a3"/>
            <w:lang w:val="en-US" w:eastAsia="en-US" w:bidi="en-US"/>
          </w:rPr>
          <w:t>ua</w:t>
        </w:r>
        <w:proofErr w:type="spellEnd"/>
        <w:r w:rsidRPr="006D3E95">
          <w:rPr>
            <w:rStyle w:val="a3"/>
            <w:lang w:eastAsia="en-US" w:bidi="en-US"/>
          </w:rPr>
          <w:t>/</w:t>
        </w:r>
      </w:hyperlink>
      <w:r w:rsidRPr="006D3E95">
        <w:rPr>
          <w:lang w:eastAsia="en-US" w:bidi="en-US"/>
        </w:rPr>
        <w:t xml:space="preserve"> </w:t>
      </w:r>
      <w:proofErr w:type="spellStart"/>
      <w:r>
        <w:rPr>
          <w:lang w:val="en-US" w:eastAsia="en-US" w:bidi="en-US"/>
        </w:rPr>
        <w:t>wp</w:t>
      </w:r>
      <w:proofErr w:type="spellEnd"/>
      <w:r w:rsidRPr="006D3E95">
        <w:rPr>
          <w:lang w:eastAsia="en-US" w:bidi="en-US"/>
        </w:rPr>
        <w:t xml:space="preserve">- </w:t>
      </w:r>
      <w:proofErr w:type="spellStart"/>
      <w:r>
        <w:t>content</w:t>
      </w:r>
      <w:proofErr w:type="spellEnd"/>
      <w:r>
        <w:t>/</w:t>
      </w:r>
      <w:proofErr w:type="spellStart"/>
      <w:r>
        <w:t>uploads</w:t>
      </w:r>
      <w:proofErr w:type="spellEnd"/>
      <w:r>
        <w:t xml:space="preserve">/Файлм_Інформаційно-методичні_матеріали/ </w:t>
      </w:r>
      <w:r w:rsidRPr="006D3E95">
        <w:rPr>
          <w:lang w:eastAsia="en-US" w:bidi="en-US"/>
        </w:rPr>
        <w:t>12.</w:t>
      </w:r>
      <w:proofErr w:type="spellStart"/>
      <w:r>
        <w:rPr>
          <w:lang w:val="en-US" w:eastAsia="en-US" w:bidi="en-US"/>
        </w:rPr>
        <w:t>pdf</w:t>
      </w:r>
      <w:proofErr w:type="spellEnd"/>
      <w:r w:rsidRPr="006D3E95">
        <w:rPr>
          <w:lang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rsidRPr="006D3E95">
        <w:rPr>
          <w:lang w:eastAsia="en-US" w:bidi="en-US"/>
        </w:rPr>
        <w:t xml:space="preserve"> </w:t>
      </w:r>
      <w:r>
        <w:t xml:space="preserve">Національний банк України. Консолідована фінансова звітність за рік, що закінчився 31 грудня 2013 року // [Електронний ресурс]. - Режим доступу : </w:t>
      </w:r>
      <w:hyperlink r:id="rId51" w:history="1">
        <w:r>
          <w:rPr>
            <w:rStyle w:val="a3"/>
            <w:lang w:val="en-US" w:eastAsia="en-US" w:bidi="en-US"/>
          </w:rPr>
          <w:t>http</w:t>
        </w:r>
        <w:r w:rsidRPr="006D3E95">
          <w:rPr>
            <w:rStyle w:val="a3"/>
            <w:lang w:eastAsia="en-US" w:bidi="en-US"/>
          </w:rPr>
          <w:t>://</w:t>
        </w:r>
        <w:r>
          <w:rPr>
            <w:rStyle w:val="a3"/>
            <w:lang w:val="en-US" w:eastAsia="en-US" w:bidi="en-US"/>
          </w:rPr>
          <w:t>www</w:t>
        </w:r>
        <w:r w:rsidRPr="006D3E95">
          <w:rPr>
            <w:rStyle w:val="a3"/>
            <w:lang w:eastAsia="en-US" w:bidi="en-US"/>
          </w:rPr>
          <w:t>.</w:t>
        </w:r>
        <w:r>
          <w:rPr>
            <w:rStyle w:val="a3"/>
            <w:lang w:val="en-US" w:eastAsia="en-US" w:bidi="en-US"/>
          </w:rPr>
          <w:t>bank</w:t>
        </w:r>
        <w:r w:rsidRPr="006D3E95">
          <w:rPr>
            <w:rStyle w:val="a3"/>
            <w:lang w:eastAsia="en-US" w:bidi="en-US"/>
          </w:rPr>
          <w:t>.</w:t>
        </w:r>
        <w:proofErr w:type="spellStart"/>
        <w:r>
          <w:rPr>
            <w:rStyle w:val="a3"/>
            <w:lang w:val="en-US" w:eastAsia="en-US" w:bidi="en-US"/>
          </w:rPr>
          <w:t>gov</w:t>
        </w:r>
        <w:proofErr w:type="spellEnd"/>
        <w:r w:rsidRPr="006D3E95">
          <w:rPr>
            <w:rStyle w:val="a3"/>
            <w:lang w:eastAsia="en-US" w:bidi="en-US"/>
          </w:rPr>
          <w:t>.</w:t>
        </w:r>
        <w:proofErr w:type="spellStart"/>
        <w:r>
          <w:rPr>
            <w:rStyle w:val="a3"/>
            <w:lang w:val="en-US" w:eastAsia="en-US" w:bidi="en-US"/>
          </w:rPr>
          <w:t>ua</w:t>
        </w:r>
        <w:proofErr w:type="spellEnd"/>
        <w:r w:rsidRPr="006D3E95">
          <w:rPr>
            <w:rStyle w:val="a3"/>
            <w:lang w:eastAsia="en-US" w:bidi="en-US"/>
          </w:rPr>
          <w:t xml:space="preserve">/ </w:t>
        </w:r>
        <w:proofErr w:type="spellStart"/>
        <w:r>
          <w:rPr>
            <w:rStyle w:val="a3"/>
            <w:lang w:val="en-US" w:eastAsia="en-US" w:bidi="en-US"/>
          </w:rPr>
          <w:t>doccatalog</w:t>
        </w:r>
        <w:proofErr w:type="spellEnd"/>
        <w:r w:rsidRPr="006D3E95">
          <w:rPr>
            <w:rStyle w:val="a3"/>
            <w:lang w:eastAsia="en-US" w:bidi="en-US"/>
          </w:rPr>
          <w:t xml:space="preserve">/ </w:t>
        </w:r>
        <w:r>
          <w:rPr>
            <w:rStyle w:val="a3"/>
            <w:lang w:val="en-US" w:eastAsia="en-US" w:bidi="en-US"/>
          </w:rPr>
          <w:t>document</w:t>
        </w:r>
        <w:r w:rsidRPr="006D3E95">
          <w:rPr>
            <w:rStyle w:val="a3"/>
            <w:lang w:eastAsia="en-US" w:bidi="en-US"/>
          </w:rPr>
          <w:t>?</w:t>
        </w:r>
        <w:r>
          <w:rPr>
            <w:rStyle w:val="a3"/>
            <w:lang w:val="en-US" w:eastAsia="en-US" w:bidi="en-US"/>
          </w:rPr>
          <w:t>id</w:t>
        </w:r>
        <w:r w:rsidRPr="006D3E95">
          <w:rPr>
            <w:rStyle w:val="a3"/>
            <w:lang w:eastAsia="en-US" w:bidi="en-US"/>
          </w:rPr>
          <w:t>=74990.</w:t>
        </w:r>
      </w:hyperlink>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rsidRPr="006D3E95">
        <w:rPr>
          <w:lang w:eastAsia="en-US" w:bidi="en-US"/>
        </w:rPr>
        <w:t xml:space="preserve"> </w:t>
      </w:r>
      <w:r>
        <w:t xml:space="preserve">Незалежна Асоціація банків України [Електронний ресурс]. </w:t>
      </w:r>
      <w:r w:rsidRPr="006D3E95">
        <w:rPr>
          <w:lang w:eastAsia="en-US" w:bidi="en-US"/>
        </w:rPr>
        <w:t xml:space="preserve">- </w:t>
      </w:r>
      <w:r>
        <w:t>Режим доступу :</w:t>
      </w:r>
      <w:hyperlink r:id="rId52" w:history="1">
        <w:r>
          <w:rPr>
            <w:rStyle w:val="a3"/>
          </w:rPr>
          <w:t xml:space="preserve"> </w:t>
        </w:r>
        <w:r>
          <w:rPr>
            <w:rStyle w:val="a3"/>
            <w:lang w:val="en-US" w:eastAsia="en-US" w:bidi="en-US"/>
          </w:rPr>
          <w:t>http</w:t>
        </w:r>
        <w:r w:rsidRPr="006D3E95">
          <w:rPr>
            <w:rStyle w:val="a3"/>
            <w:lang w:eastAsia="en-US" w:bidi="en-US"/>
          </w:rPr>
          <w:t>://</w:t>
        </w:r>
        <w:r>
          <w:rPr>
            <w:rStyle w:val="a3"/>
            <w:lang w:val="en-US" w:eastAsia="en-US" w:bidi="en-US"/>
          </w:rPr>
          <w:t>www</w:t>
        </w:r>
        <w:r w:rsidRPr="006D3E95">
          <w:rPr>
            <w:rStyle w:val="a3"/>
            <w:lang w:eastAsia="en-US" w:bidi="en-US"/>
          </w:rPr>
          <w:t>.</w:t>
        </w:r>
        <w:proofErr w:type="spellStart"/>
        <w:r>
          <w:rPr>
            <w:rStyle w:val="a3"/>
            <w:lang w:val="en-US" w:eastAsia="en-US" w:bidi="en-US"/>
          </w:rPr>
          <w:t>nabu</w:t>
        </w:r>
        <w:proofErr w:type="spellEnd"/>
        <w:r w:rsidRPr="006D3E95">
          <w:rPr>
            <w:rStyle w:val="a3"/>
            <w:lang w:eastAsia="en-US" w:bidi="en-US"/>
          </w:rPr>
          <w:t>.</w:t>
        </w:r>
        <w:r>
          <w:rPr>
            <w:rStyle w:val="a3"/>
            <w:lang w:val="en-US" w:eastAsia="en-US" w:bidi="en-US"/>
          </w:rPr>
          <w:t>com</w:t>
        </w:r>
        <w:r w:rsidRPr="006D3E95">
          <w:rPr>
            <w:rStyle w:val="a3"/>
            <w:lang w:eastAsia="en-US" w:bidi="en-US"/>
          </w:rPr>
          <w:t>.</w:t>
        </w:r>
        <w:proofErr w:type="spellStart"/>
        <w:r>
          <w:rPr>
            <w:rStyle w:val="a3"/>
            <w:lang w:val="en-US" w:eastAsia="en-US" w:bidi="en-US"/>
          </w:rPr>
          <w:t>ua</w:t>
        </w:r>
        <w:proofErr w:type="spellEnd"/>
        <w:r w:rsidRPr="006D3E95">
          <w:rPr>
            <w:rStyle w:val="a3"/>
            <w:lang w:eastAsia="en-US" w:bidi="en-US"/>
          </w:rPr>
          <w:t>/</w:t>
        </w:r>
        <w:proofErr w:type="spellStart"/>
        <w:r>
          <w:rPr>
            <w:rStyle w:val="a3"/>
            <w:lang w:val="en-US" w:eastAsia="en-US" w:bidi="en-US"/>
          </w:rPr>
          <w:t>ukr</w:t>
        </w:r>
        <w:proofErr w:type="spellEnd"/>
        <w:r w:rsidRPr="006D3E95">
          <w:rPr>
            <w:rStyle w:val="a3"/>
            <w:lang w:eastAsia="en-US" w:bidi="en-US"/>
          </w:rPr>
          <w:t>/</w:t>
        </w:r>
        <w:r>
          <w:rPr>
            <w:rStyle w:val="a3"/>
            <w:lang w:val="en-US" w:eastAsia="en-US" w:bidi="en-US"/>
          </w:rPr>
          <w:t>analytics</w:t>
        </w:r>
        <w:r w:rsidRPr="006D3E95">
          <w:rPr>
            <w:rStyle w:val="a3"/>
            <w:lang w:eastAsia="en-US" w:bidi="en-US"/>
          </w:rPr>
          <w:t xml:space="preserve">/ </w:t>
        </w:r>
        <w:proofErr w:type="spellStart"/>
        <w:r>
          <w:rPr>
            <w:rStyle w:val="a3"/>
            <w:lang w:val="en-US" w:eastAsia="en-US" w:bidi="en-US"/>
          </w:rPr>
          <w:t>makroekonomika</w:t>
        </w:r>
        <w:proofErr w:type="spellEnd"/>
        <w:r w:rsidRPr="006D3E95">
          <w:rPr>
            <w:rStyle w:val="a3"/>
            <w:lang w:eastAsia="en-US" w:bidi="en-US"/>
          </w:rPr>
          <w:t xml:space="preserve">/ </w:t>
        </w:r>
        <w:proofErr w:type="spellStart"/>
        <w:r>
          <w:rPr>
            <w:rStyle w:val="a3"/>
            <w:lang w:val="en-US" w:eastAsia="en-US" w:bidi="en-US"/>
          </w:rPr>
          <w:t>derzhavnijj</w:t>
        </w:r>
        <w:proofErr w:type="spellEnd"/>
        <w:r w:rsidRPr="006D3E95">
          <w:rPr>
            <w:rStyle w:val="a3"/>
            <w:lang w:eastAsia="en-US" w:bidi="en-US"/>
          </w:rPr>
          <w:t>-</w:t>
        </w:r>
        <w:proofErr w:type="spellStart"/>
        <w:r>
          <w:rPr>
            <w:rStyle w:val="a3"/>
            <w:lang w:val="en-US" w:eastAsia="en-US" w:bidi="en-US"/>
          </w:rPr>
          <w:t>borg</w:t>
        </w:r>
        <w:proofErr w:type="spellEnd"/>
        <w:r w:rsidRPr="006D3E95">
          <w:rPr>
            <w:rStyle w:val="a3"/>
            <w:lang w:eastAsia="en-US" w:bidi="en-US"/>
          </w:rPr>
          <w:t>/.</w:t>
        </w:r>
      </w:hyperlink>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АТ "Ощадбанк". - Режим доступу : </w:t>
      </w:r>
      <w:hyperlink r:id="rId53"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oschadnybank</w:t>
        </w:r>
        <w:proofErr w:type="spellEnd"/>
        <w:r w:rsidRPr="006D3E95">
          <w:rPr>
            <w:rStyle w:val="a3"/>
            <w:lang w:val="ru-RU" w:eastAsia="en-US" w:bidi="en-US"/>
          </w:rPr>
          <w:t>.</w:t>
        </w:r>
        <w:r>
          <w:rPr>
            <w:rStyle w:val="a3"/>
            <w:lang w:val="en-US" w:eastAsia="en-US" w:bidi="en-US"/>
          </w:rPr>
          <w:t>com</w:t>
        </w:r>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hyperlink>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Верховної Ради України. - Режим доступу : </w:t>
      </w:r>
      <w:hyperlink r:id="rId54" w:history="1">
        <w:r>
          <w:rPr>
            <w:rStyle w:val="a3"/>
            <w:lang w:val="en-US" w:eastAsia="en-US" w:bidi="en-US"/>
          </w:rPr>
          <w:t>http</w:t>
        </w:r>
        <w:r w:rsidRPr="006D3E95">
          <w:rPr>
            <w:rStyle w:val="a3"/>
            <w:lang w:val="ru-RU" w:eastAsia="en-US" w:bidi="en-US"/>
          </w:rPr>
          <w:t>://</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Групи Світового Банку. - Режим доступу : </w:t>
      </w:r>
      <w:hyperlink r:id="rId55" w:history="1">
        <w:r>
          <w:rPr>
            <w:rStyle w:val="a3"/>
            <w:lang w:val="en-US" w:eastAsia="en-US" w:bidi="en-US"/>
          </w:rPr>
          <w:t>www</w:t>
        </w:r>
        <w:r w:rsidRPr="006D3E95">
          <w:rPr>
            <w:rStyle w:val="a3"/>
            <w:lang w:val="ru-RU" w:eastAsia="en-US" w:bidi="en-US"/>
          </w:rPr>
          <w:t>.</w:t>
        </w:r>
        <w:proofErr w:type="spellStart"/>
        <w:r>
          <w:rPr>
            <w:rStyle w:val="a3"/>
            <w:lang w:val="en-US" w:eastAsia="en-US" w:bidi="en-US"/>
          </w:rPr>
          <w:t>worldbank</w:t>
        </w:r>
        <w:proofErr w:type="spellEnd"/>
        <w:r w:rsidRPr="006D3E95">
          <w:rPr>
            <w:rStyle w:val="a3"/>
            <w:lang w:val="ru-RU" w:eastAsia="en-US" w:bidi="en-US"/>
          </w:rPr>
          <w:t>.</w:t>
        </w:r>
        <w:r>
          <w:rPr>
            <w:rStyle w:val="a3"/>
            <w:lang w:val="en-US" w:eastAsia="en-US" w:bidi="en-US"/>
          </w:rPr>
          <w:t>org</w:t>
        </w:r>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Державної служби статистики України. - Режим доступу :</w:t>
      </w:r>
      <w:hyperlink r:id="rId56" w:history="1">
        <w:r>
          <w:rPr>
            <w:rStyle w:val="a3"/>
          </w:rPr>
          <w:t xml:space="preserve"> </w:t>
        </w:r>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ukrstat</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hyperlink>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Європейського банку реконструкції та розвитку. - Режим доступу : </w:t>
      </w:r>
      <w:hyperlink r:id="rId57" w:history="1">
        <w:r>
          <w:rPr>
            <w:rStyle w:val="a3"/>
            <w:lang w:val="en-US" w:eastAsia="en-US" w:bidi="en-US"/>
          </w:rPr>
          <w:t>www</w:t>
        </w:r>
        <w:r w:rsidRPr="006D3E95">
          <w:rPr>
            <w:rStyle w:val="a3"/>
            <w:lang w:val="ru-RU" w:eastAsia="en-US" w:bidi="en-US"/>
          </w:rPr>
          <w:t>.</w:t>
        </w:r>
        <w:proofErr w:type="spellStart"/>
        <w:r>
          <w:rPr>
            <w:rStyle w:val="a3"/>
            <w:lang w:val="en-US" w:eastAsia="en-US" w:bidi="en-US"/>
          </w:rPr>
          <w:t>ebrd</w:t>
        </w:r>
        <w:proofErr w:type="spellEnd"/>
        <w:r w:rsidRPr="006D3E95">
          <w:rPr>
            <w:rStyle w:val="a3"/>
            <w:lang w:val="ru-RU" w:eastAsia="en-US" w:bidi="en-US"/>
          </w:rPr>
          <w:t>.</w:t>
        </w:r>
        <w:r>
          <w:rPr>
            <w:rStyle w:val="a3"/>
            <w:lang w:val="en-US" w:eastAsia="en-US" w:bidi="en-US"/>
          </w:rPr>
          <w:t>com</w:t>
        </w:r>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Європейської комісії. - Режим доступу : </w:t>
      </w:r>
      <w:r>
        <w:rPr>
          <w:lang w:val="en-US" w:eastAsia="en-US" w:bidi="en-US"/>
        </w:rPr>
        <w:t>http</w:t>
      </w:r>
      <w:r w:rsidRPr="006D3E95">
        <w:rPr>
          <w:lang w:eastAsia="en-US" w:bidi="en-US"/>
        </w:rPr>
        <w:t xml:space="preserve"> ://</w:t>
      </w:r>
      <w:proofErr w:type="spellStart"/>
      <w:r>
        <w:rPr>
          <w:lang w:val="en-US" w:eastAsia="en-US" w:bidi="en-US"/>
        </w:rPr>
        <w:t>epp</w:t>
      </w:r>
      <w:proofErr w:type="spellEnd"/>
      <w:r w:rsidRPr="006D3E95">
        <w:rPr>
          <w:lang w:eastAsia="en-US" w:bidi="en-US"/>
        </w:rPr>
        <w:t xml:space="preserve">. </w:t>
      </w:r>
      <w:proofErr w:type="spellStart"/>
      <w:proofErr w:type="gramStart"/>
      <w:r>
        <w:rPr>
          <w:lang w:val="en-US" w:eastAsia="en-US" w:bidi="en-US"/>
        </w:rPr>
        <w:t>eurostat</w:t>
      </w:r>
      <w:proofErr w:type="spellEnd"/>
      <w:r w:rsidRPr="006D3E95">
        <w:rPr>
          <w:lang w:eastAsia="en-US" w:bidi="en-US"/>
        </w:rPr>
        <w:t>.</w:t>
      </w:r>
      <w:proofErr w:type="spellStart"/>
      <w:r>
        <w:rPr>
          <w:lang w:val="en-US" w:eastAsia="en-US" w:bidi="en-US"/>
        </w:rPr>
        <w:t>ec</w:t>
      </w:r>
      <w:proofErr w:type="spellEnd"/>
      <w:proofErr w:type="gramEnd"/>
      <w:r>
        <w:t xml:space="preserve">. </w:t>
      </w:r>
      <w:proofErr w:type="spellStart"/>
      <w:r>
        <w:rPr>
          <w:lang w:val="en-US" w:eastAsia="en-US" w:bidi="en-US"/>
        </w:rPr>
        <w:t>europa</w:t>
      </w:r>
      <w:proofErr w:type="spellEnd"/>
      <w:r w:rsidRPr="006D3E95">
        <w:rPr>
          <w:lang w:eastAsia="en-US" w:bidi="en-US"/>
        </w:rPr>
        <w:t xml:space="preserve">. </w:t>
      </w:r>
      <w:proofErr w:type="spellStart"/>
      <w:proofErr w:type="gramStart"/>
      <w:r>
        <w:rPr>
          <w:lang w:val="en-US" w:eastAsia="en-US" w:bidi="en-US"/>
        </w:rPr>
        <w:t>eu</w:t>
      </w:r>
      <w:proofErr w:type="spellEnd"/>
      <w:r w:rsidRPr="006D3E95">
        <w:rPr>
          <w:lang w:eastAsia="en-US" w:bidi="en-US"/>
        </w:rPr>
        <w:t>/</w:t>
      </w:r>
      <w:r>
        <w:rPr>
          <w:lang w:val="en-US" w:eastAsia="en-US" w:bidi="en-US"/>
        </w:rPr>
        <w:t>portal</w:t>
      </w:r>
      <w:r w:rsidRPr="006D3E95">
        <w:rPr>
          <w:lang w:eastAsia="en-US" w:bidi="en-US"/>
        </w:rPr>
        <w:t>/</w:t>
      </w:r>
      <w:r>
        <w:rPr>
          <w:lang w:val="en-US" w:eastAsia="en-US" w:bidi="en-US"/>
        </w:rPr>
        <w:t>page</w:t>
      </w:r>
      <w:r w:rsidRPr="006D3E95">
        <w:rPr>
          <w:lang w:eastAsia="en-US" w:bidi="en-US"/>
        </w:rPr>
        <w:t>/</w:t>
      </w:r>
      <w:r>
        <w:rPr>
          <w:lang w:val="en-US" w:eastAsia="en-US" w:bidi="en-US"/>
        </w:rPr>
        <w:t>portal</w:t>
      </w:r>
      <w:r w:rsidRPr="006D3E95">
        <w:rPr>
          <w:lang w:eastAsia="en-US" w:bidi="en-US"/>
        </w:rPr>
        <w:t>/</w:t>
      </w:r>
      <w:proofErr w:type="spellStart"/>
      <w:r>
        <w:rPr>
          <w:lang w:val="en-US" w:eastAsia="en-US" w:bidi="en-US"/>
        </w:rPr>
        <w:t>eurostat</w:t>
      </w:r>
      <w:proofErr w:type="spellEnd"/>
      <w:r w:rsidRPr="006D3E95">
        <w:rPr>
          <w:lang w:eastAsia="en-US" w:bidi="en-US"/>
        </w:rPr>
        <w:t>/</w:t>
      </w:r>
      <w:r>
        <w:rPr>
          <w:lang w:val="en-US" w:eastAsia="en-US" w:bidi="en-US"/>
        </w:rPr>
        <w:t>home</w:t>
      </w:r>
      <w:proofErr w:type="gramEnd"/>
      <w:r w:rsidRPr="006D3E95">
        <w:rPr>
          <w:lang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rsidRPr="006D3E95">
        <w:rPr>
          <w:lang w:eastAsia="en-US" w:bidi="en-US"/>
        </w:rPr>
        <w:t xml:space="preserve"> </w:t>
      </w:r>
      <w:r>
        <w:t xml:space="preserve">Офіційний сайт Ліги страхових організацій України. - Режим доступу : </w:t>
      </w:r>
      <w:hyperlink r:id="rId58"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uainsur</w:t>
        </w:r>
        <w:proofErr w:type="spellEnd"/>
        <w:r w:rsidRPr="006D3E95">
          <w:rPr>
            <w:rStyle w:val="a3"/>
            <w:lang w:val="ru-RU" w:eastAsia="en-US" w:bidi="en-US"/>
          </w:rPr>
          <w:t>.</w:t>
        </w:r>
        <w:r>
          <w:rPr>
            <w:rStyle w:val="a3"/>
            <w:lang w:val="en-US" w:eastAsia="en-US" w:bidi="en-US"/>
          </w:rPr>
          <w:t>com</w:t>
        </w:r>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Міжнародного Валютного Фонду. - Режим доступу : </w:t>
      </w:r>
      <w:r>
        <w:rPr>
          <w:lang w:val="en-US" w:eastAsia="en-US" w:bidi="en-US"/>
        </w:rPr>
        <w:t>URL</w:t>
      </w:r>
      <w:r w:rsidRPr="006D3E95">
        <w:rPr>
          <w:lang w:val="ru-RU" w:eastAsia="en-US" w:bidi="en-US"/>
        </w:rPr>
        <w:t xml:space="preserve">: </w:t>
      </w:r>
      <w:hyperlink r:id="rId59" w:history="1">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imf</w:t>
        </w:r>
        <w:proofErr w:type="spellEnd"/>
        <w:r w:rsidRPr="006D3E95">
          <w:rPr>
            <w:rStyle w:val="a3"/>
            <w:lang w:val="ru-RU" w:eastAsia="en-US" w:bidi="en-US"/>
          </w:rPr>
          <w:t>.</w:t>
        </w:r>
        <w:r>
          <w:rPr>
            <w:rStyle w:val="a3"/>
            <w:lang w:val="en-US" w:eastAsia="en-US" w:bidi="en-US"/>
          </w:rPr>
          <w:t>org</w:t>
        </w:r>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rsidRPr="006D3E95">
        <w:rPr>
          <w:lang w:val="ru-RU" w:eastAsia="en-US" w:bidi="en-US"/>
        </w:rPr>
        <w:t xml:space="preserve"> </w:t>
      </w:r>
      <w:r>
        <w:t xml:space="preserve">Офіційний сайт Міжнародної фінансової корпорації. </w:t>
      </w:r>
      <w:r w:rsidRPr="006D3E95">
        <w:rPr>
          <w:lang w:val="ru-RU" w:eastAsia="en-US" w:bidi="en-US"/>
        </w:rPr>
        <w:t xml:space="preserve">- </w:t>
      </w:r>
      <w:r>
        <w:t>Режим доступу</w:t>
      </w:r>
      <w:proofErr w:type="gramStart"/>
      <w:r>
        <w:t xml:space="preserve"> :</w:t>
      </w:r>
      <w:proofErr w:type="gramEnd"/>
      <w:r>
        <w:t xml:space="preserve"> </w:t>
      </w:r>
      <w:hyperlink r:id="rId60" w:history="1">
        <w:r>
          <w:rPr>
            <w:rStyle w:val="a3"/>
            <w:lang w:val="en-US" w:eastAsia="en-US" w:bidi="en-US"/>
          </w:rPr>
          <w:t>www</w:t>
        </w:r>
        <w:r w:rsidRPr="006D3E95">
          <w:rPr>
            <w:rStyle w:val="a3"/>
            <w:lang w:val="ru-RU" w:eastAsia="en-US" w:bidi="en-US"/>
          </w:rPr>
          <w:t>.</w:t>
        </w:r>
        <w:proofErr w:type="spellStart"/>
        <w:r>
          <w:rPr>
            <w:rStyle w:val="a3"/>
            <w:lang w:val="en-US" w:eastAsia="en-US" w:bidi="en-US"/>
          </w:rPr>
          <w:t>ifc</w:t>
        </w:r>
        <w:proofErr w:type="spellEnd"/>
        <w:r w:rsidRPr="006D3E95">
          <w:rPr>
            <w:rStyle w:val="a3"/>
            <w:lang w:val="ru-RU" w:eastAsia="en-US" w:bidi="en-US"/>
          </w:rPr>
          <w:t>.</w:t>
        </w:r>
        <w:r>
          <w:rPr>
            <w:rStyle w:val="a3"/>
            <w:lang w:val="en-US" w:eastAsia="en-US" w:bidi="en-US"/>
          </w:rPr>
          <w:t>org</w:t>
        </w:r>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Міністерства доходів і зборів України. - Режим доступу : </w:t>
      </w:r>
      <w:hyperlink r:id="rId61" w:history="1">
        <w:r>
          <w:rPr>
            <w:rStyle w:val="a3"/>
            <w:lang w:val="en-US" w:eastAsia="en-US" w:bidi="en-US"/>
          </w:rPr>
          <w:t>http</w:t>
        </w:r>
        <w:r w:rsidRPr="006D3E95">
          <w:rPr>
            <w:rStyle w:val="a3"/>
            <w:lang w:val="ru-RU" w:eastAsia="en-US" w:bidi="en-US"/>
          </w:rPr>
          <w:t>://</w:t>
        </w:r>
        <w:proofErr w:type="spellStart"/>
        <w:r>
          <w:rPr>
            <w:rStyle w:val="a3"/>
            <w:lang w:val="en-US" w:eastAsia="en-US" w:bidi="en-US"/>
          </w:rPr>
          <w:t>minrd</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Міністерства соціальної політики України. - Режим доступу :</w:t>
      </w:r>
      <w:hyperlink r:id="rId62" w:history="1">
        <w:r>
          <w:rPr>
            <w:rStyle w:val="a3"/>
          </w:rPr>
          <w:t xml:space="preserve"> </w:t>
        </w:r>
        <w:r>
          <w:rPr>
            <w:rStyle w:val="a3"/>
            <w:lang w:val="en-US" w:eastAsia="en-US" w:bidi="en-US"/>
          </w:rPr>
          <w:t>http</w:t>
        </w:r>
        <w:r w:rsidRPr="006D3E95">
          <w:rPr>
            <w:rStyle w:val="a3"/>
            <w:lang w:val="ru-RU" w:eastAsia="en-US" w:bidi="en-US"/>
          </w:rPr>
          <w:t>://</w:t>
        </w:r>
        <w:r>
          <w:rPr>
            <w:rStyle w:val="a3"/>
            <w:lang w:val="en-US" w:eastAsia="en-US" w:bidi="en-US"/>
          </w:rPr>
          <w:t>www</w:t>
        </w:r>
        <w:r w:rsidRPr="006D3E95">
          <w:rPr>
            <w:rStyle w:val="a3"/>
            <w:lang w:val="ru-RU" w:eastAsia="en-US" w:bidi="en-US"/>
          </w:rPr>
          <w:t>.</w:t>
        </w:r>
        <w:proofErr w:type="spellStart"/>
        <w:r>
          <w:rPr>
            <w:rStyle w:val="a3"/>
            <w:lang w:val="en-US" w:eastAsia="en-US" w:bidi="en-US"/>
          </w:rPr>
          <w:t>mlsp</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r w:rsidRPr="006D3E95">
          <w:rPr>
            <w:rStyle w:val="a3"/>
            <w:lang w:val="ru-RU" w:eastAsia="en-US" w:bidi="en-US"/>
          </w:rPr>
          <w:t>.</w:t>
        </w:r>
      </w:hyperlink>
    </w:p>
    <w:p w:rsidR="001E4582" w:rsidRDefault="006D3E95" w:rsidP="00840582">
      <w:pPr>
        <w:pStyle w:val="31"/>
        <w:framePr w:w="9936" w:h="14236" w:hRule="exact" w:wrap="around" w:vAnchor="page" w:hAnchor="page" w:x="1000" w:y="974"/>
        <w:numPr>
          <w:ilvl w:val="0"/>
          <w:numId w:val="16"/>
        </w:numPr>
        <w:shd w:val="clear" w:color="auto" w:fill="auto"/>
        <w:tabs>
          <w:tab w:val="right" w:pos="3394"/>
          <w:tab w:val="left" w:pos="3598"/>
          <w:tab w:val="right" w:pos="8218"/>
          <w:tab w:val="right" w:pos="9929"/>
        </w:tabs>
        <w:spacing w:after="0" w:line="322" w:lineRule="exact"/>
        <w:ind w:left="20" w:firstLine="720"/>
        <w:jc w:val="left"/>
      </w:pPr>
      <w:r>
        <w:t xml:space="preserve"> Офіційний</w:t>
      </w:r>
      <w:r>
        <w:tab/>
        <w:t>сайт</w:t>
      </w:r>
      <w:r>
        <w:tab/>
        <w:t>Міністерства фінансів</w:t>
      </w:r>
      <w:r>
        <w:tab/>
        <w:t>України.</w:t>
      </w:r>
      <w:r>
        <w:tab/>
        <w:t>- Режим</w:t>
      </w:r>
    </w:p>
    <w:p w:rsidR="001E4582" w:rsidRDefault="006D3E95" w:rsidP="00840582">
      <w:pPr>
        <w:pStyle w:val="31"/>
        <w:framePr w:w="9936" w:h="14236" w:hRule="exact" w:wrap="around" w:vAnchor="page" w:hAnchor="page" w:x="1000" w:y="974"/>
        <w:shd w:val="clear" w:color="auto" w:fill="auto"/>
        <w:spacing w:after="0" w:line="322" w:lineRule="exact"/>
        <w:ind w:left="20"/>
        <w:jc w:val="left"/>
      </w:pPr>
      <w:proofErr w:type="spellStart"/>
      <w:r>
        <w:t>доступуhttp</w:t>
      </w:r>
      <w:proofErr w:type="spellEnd"/>
      <w:r>
        <w:t>//</w:t>
      </w:r>
      <w:proofErr w:type="spellStart"/>
      <w:r>
        <w:t>www.minfin.gov.uа</w:t>
      </w:r>
      <w:proofErr w:type="spellEnd"/>
      <w: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Національного банку України. - Режим доступу : </w:t>
      </w:r>
      <w:hyperlink r:id="rId63" w:history="1">
        <w:r>
          <w:rPr>
            <w:rStyle w:val="a3"/>
            <w:lang w:val="en-US" w:eastAsia="en-US" w:bidi="en-US"/>
          </w:rPr>
          <w:t>www</w:t>
        </w:r>
        <w:r w:rsidRPr="006D3E95">
          <w:rPr>
            <w:rStyle w:val="a3"/>
            <w:lang w:val="ru-RU" w:eastAsia="en-US" w:bidi="en-US"/>
          </w:rPr>
          <w:t>.</w:t>
        </w:r>
        <w:r>
          <w:rPr>
            <w:rStyle w:val="a3"/>
            <w:lang w:val="en-US" w:eastAsia="en-US" w:bidi="en-US"/>
          </w:rPr>
          <w:t>bank</w:t>
        </w:r>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spacing w:after="0" w:line="322" w:lineRule="exact"/>
        <w:ind w:left="20" w:right="20" w:firstLine="720"/>
        <w:jc w:val="left"/>
      </w:pPr>
      <w:r>
        <w:t xml:space="preserve"> Офіційний сайт Організації Об'єднаних Націй. - Режим доступу : </w:t>
      </w:r>
      <w:hyperlink r:id="rId64" w:history="1">
        <w:r>
          <w:rPr>
            <w:rStyle w:val="a3"/>
            <w:lang w:val="en-US" w:eastAsia="en-US" w:bidi="en-US"/>
          </w:rPr>
          <w:t>www</w:t>
        </w:r>
        <w:r w:rsidRPr="006D3E95">
          <w:rPr>
            <w:rStyle w:val="a3"/>
            <w:lang w:val="ru-RU" w:eastAsia="en-US" w:bidi="en-US"/>
          </w:rPr>
          <w:t>.</w:t>
        </w:r>
        <w:r>
          <w:rPr>
            <w:rStyle w:val="a3"/>
            <w:lang w:val="en-US" w:eastAsia="en-US" w:bidi="en-US"/>
          </w:rPr>
          <w:t>in</w:t>
        </w:r>
        <w:r w:rsidRPr="006D3E95">
          <w:rPr>
            <w:rStyle w:val="a3"/>
            <w:lang w:val="ru-RU" w:eastAsia="en-US" w:bidi="en-US"/>
          </w:rPr>
          <w:t>.</w:t>
        </w:r>
        <w:r>
          <w:rPr>
            <w:rStyle w:val="a3"/>
            <w:lang w:val="en-US" w:eastAsia="en-US" w:bidi="en-US"/>
          </w:rPr>
          <w:t>org</w:t>
        </w:r>
      </w:hyperlink>
      <w:r w:rsidRPr="006D3E95">
        <w:rPr>
          <w:lang w:val="ru-RU" w:eastAsia="en-US" w:bidi="en-US"/>
        </w:rPr>
        <w:t>.</w:t>
      </w:r>
    </w:p>
    <w:p w:rsidR="001E4582" w:rsidRDefault="006D3E95" w:rsidP="00840582">
      <w:pPr>
        <w:pStyle w:val="31"/>
        <w:framePr w:w="9936" w:h="14236" w:hRule="exact" w:wrap="around" w:vAnchor="page" w:hAnchor="page" w:x="1000" w:y="974"/>
        <w:numPr>
          <w:ilvl w:val="0"/>
          <w:numId w:val="16"/>
        </w:numPr>
        <w:shd w:val="clear" w:color="auto" w:fill="auto"/>
        <w:tabs>
          <w:tab w:val="left" w:pos="3591"/>
          <w:tab w:val="right" w:pos="8218"/>
          <w:tab w:val="right" w:pos="9929"/>
        </w:tabs>
        <w:spacing w:after="0" w:line="322" w:lineRule="exact"/>
        <w:ind w:left="20" w:firstLine="720"/>
        <w:jc w:val="left"/>
      </w:pPr>
      <w:r>
        <w:t xml:space="preserve"> Офіційний сайт</w:t>
      </w:r>
      <w:r>
        <w:tab/>
        <w:t>ПАТ "Укрексімбанк".</w:t>
      </w:r>
      <w:r>
        <w:tab/>
        <w:t>- Режим</w:t>
      </w:r>
      <w:r>
        <w:tab/>
        <w:t>доступу :</w:t>
      </w:r>
    </w:p>
    <w:p w:rsidR="001E4582" w:rsidRDefault="00B921B4" w:rsidP="00840582">
      <w:pPr>
        <w:pStyle w:val="31"/>
        <w:framePr w:w="9936" w:h="14236" w:hRule="exact" w:wrap="around" w:vAnchor="page" w:hAnchor="page" w:x="1000" w:y="974"/>
        <w:shd w:val="clear" w:color="auto" w:fill="auto"/>
        <w:spacing w:after="0" w:line="322" w:lineRule="exact"/>
        <w:ind w:left="20"/>
        <w:jc w:val="left"/>
      </w:pPr>
      <w:hyperlink r:id="rId65" w:history="1">
        <w:proofErr w:type="gramStart"/>
        <w:r w:rsidR="006D3E95">
          <w:rPr>
            <w:rStyle w:val="a3"/>
            <w:lang w:val="en-US" w:eastAsia="en-US" w:bidi="en-US"/>
          </w:rPr>
          <w:t>http</w:t>
        </w:r>
        <w:proofErr w:type="gramEnd"/>
        <w:r w:rsidR="006D3E95">
          <w:rPr>
            <w:rStyle w:val="a3"/>
            <w:lang w:val="en-US" w:eastAsia="en-US" w:bidi="en-US"/>
          </w:rPr>
          <w:t xml:space="preserve"> ://www.eximb. </w:t>
        </w:r>
        <w:proofErr w:type="gramStart"/>
        <w:r w:rsidR="006D3E95">
          <w:rPr>
            <w:rStyle w:val="a3"/>
            <w:lang w:val="en-US" w:eastAsia="en-US" w:bidi="en-US"/>
          </w:rPr>
          <w:t>com/</w:t>
        </w:r>
        <w:proofErr w:type="spellStart"/>
        <w:r w:rsidR="006D3E95">
          <w:rPr>
            <w:rStyle w:val="a3"/>
            <w:lang w:val="en-US" w:eastAsia="en-US" w:bidi="en-US"/>
          </w:rPr>
          <w:t>ukr</w:t>
        </w:r>
        <w:proofErr w:type="spellEnd"/>
        <w:r w:rsidR="006D3E95">
          <w:rPr>
            <w:rStyle w:val="a3"/>
            <w:lang w:val="en-US" w:eastAsia="en-US" w:bidi="en-US"/>
          </w:rPr>
          <w:t>/about</w:t>
        </w:r>
        <w:proofErr w:type="gramEnd"/>
        <w:r w:rsidR="006D3E95">
          <w:rPr>
            <w:rStyle w:val="a3"/>
            <w:lang w:val="en-US" w:eastAsia="en-US" w:bidi="en-US"/>
          </w:rPr>
          <w:t>/.</w:t>
        </w:r>
      </w:hyperlink>
    </w:p>
    <w:p w:rsidR="001E4582" w:rsidRDefault="006D3E95" w:rsidP="00840582">
      <w:pPr>
        <w:pStyle w:val="22"/>
        <w:framePr w:wrap="around" w:vAnchor="page" w:hAnchor="page" w:x="980" w:y="16039"/>
        <w:shd w:val="clear" w:color="auto" w:fill="auto"/>
        <w:spacing w:line="180" w:lineRule="exact"/>
        <w:ind w:left="20"/>
      </w:pPr>
      <w:r>
        <w:t>28</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840582" w:rsidP="00840582">
      <w:pPr>
        <w:pStyle w:val="aa"/>
        <w:framePr w:w="9922" w:h="2317" w:hRule="exact" w:wrap="around" w:vAnchor="page" w:hAnchor="page" w:x="1007" w:y="974"/>
        <w:shd w:val="clear" w:color="auto" w:fill="auto"/>
        <w:tabs>
          <w:tab w:val="left" w:pos="2688"/>
          <w:tab w:val="left" w:pos="7179"/>
          <w:tab w:val="right" w:pos="9915"/>
          <w:tab w:val="right" w:pos="9898"/>
        </w:tabs>
        <w:ind w:left="720"/>
        <w:jc w:val="left"/>
      </w:pPr>
      <w:r w:rsidRPr="00840582">
        <w:lastRenderedPageBreak/>
        <w:t>23.</w:t>
      </w:r>
      <w:r w:rsidR="006D3E95">
        <w:t xml:space="preserve"> Офіційний</w:t>
      </w:r>
      <w:r w:rsidR="006D3E95">
        <w:tab/>
        <w:t>сайт Пенсійного фонду України.</w:t>
      </w:r>
      <w:r w:rsidR="006D3E95">
        <w:tab/>
        <w:t>- Режим</w:t>
      </w:r>
      <w:r w:rsidR="006D3E95">
        <w:tab/>
        <w:t>доступу</w:t>
      </w:r>
      <w:r w:rsidR="006D3E95">
        <w:tab/>
        <w:t>:</w:t>
      </w:r>
    </w:p>
    <w:p w:rsidR="001E4582" w:rsidRDefault="00B921B4" w:rsidP="00840582">
      <w:pPr>
        <w:pStyle w:val="aa"/>
        <w:framePr w:w="9922" w:h="2317" w:hRule="exact" w:wrap="around" w:vAnchor="page" w:hAnchor="page" w:x="1007" w:y="974"/>
        <w:shd w:val="clear" w:color="auto" w:fill="auto"/>
        <w:jc w:val="left"/>
      </w:pPr>
      <w:hyperlink r:id="rId66" w:history="1">
        <w:proofErr w:type="gramStart"/>
        <w:r w:rsidR="006D3E95">
          <w:rPr>
            <w:rStyle w:val="a3"/>
            <w:lang w:val="en-US" w:eastAsia="en-US" w:bidi="en-US"/>
          </w:rPr>
          <w:t>http</w:t>
        </w:r>
        <w:proofErr w:type="gramEnd"/>
        <w:r w:rsidR="006D3E95" w:rsidRPr="00840582">
          <w:rPr>
            <w:rStyle w:val="a3"/>
            <w:lang w:eastAsia="en-US" w:bidi="en-US"/>
          </w:rPr>
          <w:t xml:space="preserve"> ://</w:t>
        </w:r>
        <w:r w:rsidR="006D3E95">
          <w:rPr>
            <w:rStyle w:val="a3"/>
            <w:lang w:val="en-US" w:eastAsia="en-US" w:bidi="en-US"/>
          </w:rPr>
          <w:t>www</w:t>
        </w:r>
        <w:r w:rsidR="006D3E95" w:rsidRPr="00840582">
          <w:rPr>
            <w:rStyle w:val="a3"/>
            <w:lang w:eastAsia="en-US" w:bidi="en-US"/>
          </w:rPr>
          <w:t>.</w:t>
        </w:r>
        <w:proofErr w:type="spellStart"/>
        <w:r w:rsidR="006D3E95">
          <w:rPr>
            <w:rStyle w:val="a3"/>
            <w:lang w:val="en-US" w:eastAsia="en-US" w:bidi="en-US"/>
          </w:rPr>
          <w:t>pfu</w:t>
        </w:r>
        <w:proofErr w:type="spellEnd"/>
        <w:r w:rsidR="006D3E95" w:rsidRPr="00840582">
          <w:rPr>
            <w:rStyle w:val="a3"/>
            <w:lang w:eastAsia="en-US" w:bidi="en-US"/>
          </w:rPr>
          <w:t xml:space="preserve">. </w:t>
        </w:r>
        <w:proofErr w:type="spellStart"/>
        <w:proofErr w:type="gramStart"/>
        <w:r w:rsidR="006D3E95">
          <w:rPr>
            <w:rStyle w:val="a3"/>
            <w:lang w:val="en-US" w:eastAsia="en-US" w:bidi="en-US"/>
          </w:rPr>
          <w:t>gov</w:t>
        </w:r>
        <w:proofErr w:type="spellEnd"/>
        <w:r w:rsidR="006D3E95" w:rsidRPr="00840582">
          <w:rPr>
            <w:rStyle w:val="a3"/>
            <w:lang w:eastAsia="en-US" w:bidi="en-US"/>
          </w:rPr>
          <w:t>.</w:t>
        </w:r>
        <w:proofErr w:type="spellStart"/>
        <w:r w:rsidR="006D3E95">
          <w:rPr>
            <w:rStyle w:val="a3"/>
            <w:lang w:val="en-US" w:eastAsia="en-US" w:bidi="en-US"/>
          </w:rPr>
          <w:t>ua</w:t>
        </w:r>
        <w:proofErr w:type="spellEnd"/>
        <w:r w:rsidR="006D3E95" w:rsidRPr="00840582">
          <w:rPr>
            <w:rStyle w:val="a3"/>
            <w:lang w:eastAsia="en-US" w:bidi="en-US"/>
          </w:rPr>
          <w:t>.</w:t>
        </w:r>
        <w:proofErr w:type="gramEnd"/>
      </w:hyperlink>
    </w:p>
    <w:p w:rsidR="001E4582" w:rsidRDefault="006D3E95" w:rsidP="00840582">
      <w:pPr>
        <w:pStyle w:val="aa"/>
        <w:framePr w:w="9922" w:h="2317" w:hRule="exact" w:wrap="around" w:vAnchor="page" w:hAnchor="page" w:x="1007" w:y="974"/>
        <w:numPr>
          <w:ilvl w:val="0"/>
          <w:numId w:val="16"/>
        </w:numPr>
        <w:shd w:val="clear" w:color="auto" w:fill="auto"/>
        <w:tabs>
          <w:tab w:val="left" w:pos="2688"/>
          <w:tab w:val="left" w:pos="7246"/>
          <w:tab w:val="right" w:pos="9915"/>
          <w:tab w:val="right" w:pos="9902"/>
        </w:tabs>
        <w:ind w:left="720"/>
        <w:jc w:val="left"/>
      </w:pPr>
      <w:r>
        <w:t xml:space="preserve"> Офіційний</w:t>
      </w:r>
      <w:r>
        <w:tab/>
        <w:t>сайт Світової організації торгівлі.</w:t>
      </w:r>
      <w:r>
        <w:tab/>
        <w:t>- Режим</w:t>
      </w:r>
      <w:r>
        <w:tab/>
        <w:t>доступу</w:t>
      </w:r>
      <w:r>
        <w:tab/>
        <w:t>:</w:t>
      </w:r>
    </w:p>
    <w:p w:rsidR="001E4582" w:rsidRDefault="00B921B4" w:rsidP="00840582">
      <w:pPr>
        <w:pStyle w:val="aa"/>
        <w:framePr w:w="9922" w:h="2317" w:hRule="exact" w:wrap="around" w:vAnchor="page" w:hAnchor="page" w:x="1007" w:y="974"/>
        <w:shd w:val="clear" w:color="auto" w:fill="auto"/>
        <w:jc w:val="left"/>
      </w:pPr>
      <w:hyperlink r:id="rId67" w:history="1">
        <w:r w:rsidR="006D3E95">
          <w:rPr>
            <w:rStyle w:val="a3"/>
            <w:lang w:val="en-US" w:eastAsia="en-US" w:bidi="en-US"/>
          </w:rPr>
          <w:t>www.wto.org</w:t>
        </w:r>
      </w:hyperlink>
      <w:r w:rsidR="006D3E95">
        <w:rPr>
          <w:lang w:val="en-US" w:eastAsia="en-US" w:bidi="en-US"/>
        </w:rPr>
        <w:t>.</w:t>
      </w:r>
    </w:p>
    <w:p w:rsidR="001E4582" w:rsidRDefault="006D3E95" w:rsidP="00840582">
      <w:pPr>
        <w:pStyle w:val="aa"/>
        <w:framePr w:w="9922" w:h="2317" w:hRule="exact" w:wrap="around" w:vAnchor="page" w:hAnchor="page" w:x="1007" w:y="974"/>
        <w:numPr>
          <w:ilvl w:val="0"/>
          <w:numId w:val="16"/>
        </w:numPr>
        <w:shd w:val="clear" w:color="auto" w:fill="auto"/>
        <w:tabs>
          <w:tab w:val="right" w:pos="9802"/>
        </w:tabs>
        <w:ind w:left="720"/>
        <w:jc w:val="left"/>
      </w:pPr>
      <w:r>
        <w:t xml:space="preserve"> Щомісячний моніторинг основних індикаторів бюджетної та</w:t>
      </w:r>
      <w:r>
        <w:tab/>
        <w:t>банківської</w:t>
      </w:r>
    </w:p>
    <w:p w:rsidR="001E4582" w:rsidRDefault="006D3E95" w:rsidP="00840582">
      <w:pPr>
        <w:pStyle w:val="aa"/>
        <w:framePr w:w="9922" w:h="2317" w:hRule="exact" w:wrap="around" w:vAnchor="page" w:hAnchor="page" w:x="1007" w:y="974"/>
        <w:shd w:val="clear" w:color="auto" w:fill="auto"/>
        <w:tabs>
          <w:tab w:val="left" w:pos="2688"/>
          <w:tab w:val="left" w:pos="7147"/>
          <w:tab w:val="right" w:pos="9802"/>
        </w:tabs>
        <w:jc w:val="left"/>
      </w:pPr>
      <w:r>
        <w:t>систем України</w:t>
      </w:r>
      <w:r>
        <w:tab/>
        <w:t>// [Електронний ресурс]. -</w:t>
      </w:r>
      <w:r>
        <w:tab/>
        <w:t>Режим доступу</w:t>
      </w:r>
      <w:r>
        <w:tab/>
        <w:t>:</w:t>
      </w:r>
    </w:p>
    <w:p w:rsidR="001E4582" w:rsidRDefault="00B921B4" w:rsidP="00840582">
      <w:pPr>
        <w:pStyle w:val="31"/>
        <w:framePr w:w="9922" w:h="2317" w:hRule="exact" w:wrap="around" w:vAnchor="page" w:hAnchor="page" w:x="1007" w:y="974"/>
        <w:shd w:val="clear" w:color="auto" w:fill="auto"/>
        <w:spacing w:after="0" w:line="322" w:lineRule="exact"/>
        <w:jc w:val="left"/>
      </w:pPr>
      <w:hyperlink r:id="rId68" w:history="1">
        <w:r w:rsidR="006D3E95">
          <w:rPr>
            <w:rStyle w:val="a3"/>
            <w:lang w:val="en-US" w:eastAsia="en-US" w:bidi="en-US"/>
          </w:rPr>
          <w:t>http</w:t>
        </w:r>
        <w:r w:rsidR="006D3E95" w:rsidRPr="006D3E95">
          <w:rPr>
            <w:rStyle w:val="a3"/>
            <w:lang w:eastAsia="en-US" w:bidi="en-US"/>
          </w:rPr>
          <w:t>://</w:t>
        </w:r>
        <w:r w:rsidR="006D3E95">
          <w:rPr>
            <w:rStyle w:val="a3"/>
            <w:lang w:val="en-US" w:eastAsia="en-US" w:bidi="en-US"/>
          </w:rPr>
          <w:t>www</w:t>
        </w:r>
        <w:r w:rsidR="006D3E95" w:rsidRPr="006D3E95">
          <w:rPr>
            <w:rStyle w:val="a3"/>
            <w:lang w:eastAsia="en-US" w:bidi="en-US"/>
          </w:rPr>
          <w:t>.</w:t>
        </w:r>
        <w:proofErr w:type="spellStart"/>
        <w:r w:rsidR="006D3E95">
          <w:rPr>
            <w:rStyle w:val="a3"/>
            <w:lang w:val="en-US" w:eastAsia="en-US" w:bidi="en-US"/>
          </w:rPr>
          <w:t>ibser</w:t>
        </w:r>
        <w:proofErr w:type="spellEnd"/>
        <w:r w:rsidR="006D3E95" w:rsidRPr="006D3E95">
          <w:rPr>
            <w:rStyle w:val="a3"/>
            <w:lang w:eastAsia="en-US" w:bidi="en-US"/>
          </w:rPr>
          <w:t>.</w:t>
        </w:r>
        <w:r w:rsidR="006D3E95">
          <w:rPr>
            <w:rStyle w:val="a3"/>
            <w:lang w:val="en-US" w:eastAsia="en-US" w:bidi="en-US"/>
          </w:rPr>
          <w:t>org</w:t>
        </w:r>
        <w:r w:rsidR="006D3E95" w:rsidRPr="006D3E95">
          <w:rPr>
            <w:rStyle w:val="a3"/>
            <w:lang w:eastAsia="en-US" w:bidi="en-US"/>
          </w:rPr>
          <w:t>.</w:t>
        </w:r>
        <w:proofErr w:type="spellStart"/>
        <w:r w:rsidR="006D3E95">
          <w:rPr>
            <w:rStyle w:val="a3"/>
            <w:lang w:val="en-US" w:eastAsia="en-US" w:bidi="en-US"/>
          </w:rPr>
          <w:t>ua</w:t>
        </w:r>
        <w:proofErr w:type="spellEnd"/>
        <w:r w:rsidR="006D3E95" w:rsidRPr="006D3E95">
          <w:rPr>
            <w:rStyle w:val="a3"/>
            <w:lang w:eastAsia="en-US" w:bidi="en-US"/>
          </w:rPr>
          <w:t>/</w:t>
        </w:r>
        <w:proofErr w:type="spellStart"/>
        <w:r w:rsidR="006D3E95">
          <w:rPr>
            <w:rStyle w:val="a3"/>
            <w:lang w:val="en-US" w:eastAsia="en-US" w:bidi="en-US"/>
          </w:rPr>
          <w:t>UserFiles</w:t>
        </w:r>
        <w:proofErr w:type="spellEnd"/>
        <w:r w:rsidR="006D3E95" w:rsidRPr="006D3E95">
          <w:rPr>
            <w:rStyle w:val="a3"/>
            <w:lang w:eastAsia="en-US" w:bidi="en-US"/>
          </w:rPr>
          <w:t>/</w:t>
        </w:r>
        <w:r w:rsidR="006D3E95">
          <w:rPr>
            <w:rStyle w:val="a3"/>
            <w:lang w:val="en-US" w:eastAsia="en-US" w:bidi="en-US"/>
          </w:rPr>
          <w:t>File</w:t>
        </w:r>
        <w:r w:rsidR="006D3E95" w:rsidRPr="006D3E95">
          <w:rPr>
            <w:rStyle w:val="a3"/>
            <w:lang w:eastAsia="en-US" w:bidi="en-US"/>
          </w:rPr>
          <w:t>/.</w:t>
        </w:r>
      </w:hyperlink>
    </w:p>
    <w:p w:rsidR="001E4582" w:rsidRDefault="006D3E95" w:rsidP="00840582">
      <w:pPr>
        <w:pStyle w:val="22"/>
        <w:framePr w:wrap="around" w:vAnchor="page" w:hAnchor="page" w:x="988" w:y="16039"/>
        <w:shd w:val="clear" w:color="auto" w:fill="auto"/>
        <w:spacing w:line="180" w:lineRule="exact"/>
        <w:ind w:left="20"/>
      </w:pPr>
      <w:r>
        <w:t>29</w:t>
      </w:r>
    </w:p>
    <w:p w:rsidR="001E4582" w:rsidRDefault="001E4582" w:rsidP="00840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9089" w:y="946"/>
        <w:shd w:val="clear" w:color="auto" w:fill="auto"/>
        <w:spacing w:line="240" w:lineRule="exact"/>
        <w:ind w:left="20"/>
      </w:pPr>
      <w:r>
        <w:lastRenderedPageBreak/>
        <w:t>ДОДАТОК А</w:t>
      </w:r>
    </w:p>
    <w:p w:rsidR="00840582" w:rsidRDefault="006D3E95" w:rsidP="00840582">
      <w:pPr>
        <w:pStyle w:val="27"/>
        <w:framePr w:w="10162" w:h="13257" w:hRule="exact" w:wrap="around" w:vAnchor="page" w:hAnchor="page" w:x="886" w:y="1524"/>
        <w:shd w:val="clear" w:color="auto" w:fill="auto"/>
        <w:spacing w:before="0" w:after="300" w:line="322" w:lineRule="exact"/>
        <w:ind w:left="720" w:right="1200" w:firstLine="900"/>
        <w:jc w:val="center"/>
        <w:rPr>
          <w:lang w:val="en-US"/>
        </w:rPr>
      </w:pPr>
      <w:bookmarkStart w:id="4" w:name="bookmark4"/>
      <w:r>
        <w:t>ПРИКЛАДИ СКЛАДАННЯ ПЛАНІВ КУРСОВИХ РОБІТ З ДИСЦИПЛІНИ «ФІНАНСИ»</w:t>
      </w:r>
    </w:p>
    <w:p w:rsidR="001E4582" w:rsidRDefault="006D3E95">
      <w:pPr>
        <w:pStyle w:val="27"/>
        <w:framePr w:w="10162" w:h="13257" w:hRule="exact" w:wrap="around" w:vAnchor="page" w:hAnchor="page" w:x="886" w:y="1524"/>
        <w:shd w:val="clear" w:color="auto" w:fill="auto"/>
        <w:spacing w:before="0" w:after="300" w:line="322" w:lineRule="exact"/>
        <w:ind w:left="720" w:right="1200" w:firstLine="900"/>
      </w:pPr>
      <w:r>
        <w:t>Бюджетна політика як інструмент економічного розвитку</w:t>
      </w:r>
      <w:bookmarkEnd w:id="4"/>
    </w:p>
    <w:p w:rsidR="001E4582" w:rsidRDefault="006D3E95">
      <w:pPr>
        <w:pStyle w:val="31"/>
        <w:framePr w:w="10162" w:h="13257" w:hRule="exact" w:wrap="around" w:vAnchor="page" w:hAnchor="page" w:x="886" w:y="1524"/>
        <w:numPr>
          <w:ilvl w:val="0"/>
          <w:numId w:val="17"/>
        </w:numPr>
        <w:shd w:val="clear" w:color="auto" w:fill="auto"/>
        <w:spacing w:after="0" w:line="322" w:lineRule="exact"/>
        <w:ind w:firstLine="720"/>
        <w:jc w:val="left"/>
      </w:pPr>
      <w:r>
        <w:t>Теоретичні основи формування бюджетної політики в Україні</w:t>
      </w:r>
    </w:p>
    <w:p w:rsidR="001E4582" w:rsidRDefault="006D3E95">
      <w:pPr>
        <w:pStyle w:val="31"/>
        <w:framePr w:w="10162" w:h="13257" w:hRule="exact" w:wrap="around" w:vAnchor="page" w:hAnchor="page" w:x="886" w:y="1524"/>
        <w:numPr>
          <w:ilvl w:val="1"/>
          <w:numId w:val="17"/>
        </w:numPr>
        <w:shd w:val="clear" w:color="auto" w:fill="auto"/>
        <w:spacing w:after="0" w:line="322" w:lineRule="exact"/>
        <w:ind w:firstLine="720"/>
        <w:jc w:val="left"/>
      </w:pPr>
      <w:r>
        <w:t xml:space="preserve"> Сутність бюджетної політики держави та її значення</w:t>
      </w:r>
    </w:p>
    <w:p w:rsidR="001E4582" w:rsidRDefault="006D3E95">
      <w:pPr>
        <w:pStyle w:val="31"/>
        <w:framePr w:w="10162" w:h="13257" w:hRule="exact" w:wrap="around" w:vAnchor="page" w:hAnchor="page" w:x="886" w:y="1524"/>
        <w:numPr>
          <w:ilvl w:val="1"/>
          <w:numId w:val="17"/>
        </w:numPr>
        <w:shd w:val="clear" w:color="auto" w:fill="auto"/>
        <w:spacing w:after="0" w:line="322" w:lineRule="exact"/>
        <w:ind w:firstLine="720"/>
        <w:jc w:val="left"/>
      </w:pPr>
      <w:r>
        <w:t xml:space="preserve"> Чинники формування та напрями бюджетної політики</w:t>
      </w:r>
    </w:p>
    <w:p w:rsidR="001E4582" w:rsidRDefault="006D3E95">
      <w:pPr>
        <w:pStyle w:val="31"/>
        <w:framePr w:w="10162" w:h="13257" w:hRule="exact" w:wrap="around" w:vAnchor="page" w:hAnchor="page" w:x="886" w:y="1524"/>
        <w:numPr>
          <w:ilvl w:val="0"/>
          <w:numId w:val="17"/>
        </w:numPr>
        <w:shd w:val="clear" w:color="auto" w:fill="auto"/>
        <w:spacing w:after="0" w:line="322" w:lineRule="exact"/>
        <w:ind w:firstLine="720"/>
        <w:jc w:val="left"/>
      </w:pPr>
      <w:r>
        <w:t xml:space="preserve"> Організація здійснення бюджетної політики</w:t>
      </w:r>
    </w:p>
    <w:p w:rsidR="001E4582" w:rsidRDefault="006D3E95">
      <w:pPr>
        <w:pStyle w:val="31"/>
        <w:framePr w:w="10162" w:h="13257" w:hRule="exact" w:wrap="around" w:vAnchor="page" w:hAnchor="page" w:x="886" w:y="1524"/>
        <w:numPr>
          <w:ilvl w:val="1"/>
          <w:numId w:val="17"/>
        </w:numPr>
        <w:shd w:val="clear" w:color="auto" w:fill="auto"/>
        <w:spacing w:after="0" w:line="322" w:lineRule="exact"/>
        <w:ind w:firstLine="720"/>
        <w:jc w:val="left"/>
      </w:pPr>
      <w:r>
        <w:t xml:space="preserve"> Стан розвитку та основні напрямки бюджетної політики України</w:t>
      </w:r>
    </w:p>
    <w:p w:rsidR="001E4582" w:rsidRDefault="006D3E95">
      <w:pPr>
        <w:pStyle w:val="31"/>
        <w:framePr w:w="10162" w:h="13257" w:hRule="exact" w:wrap="around" w:vAnchor="page" w:hAnchor="page" w:x="886" w:y="1524"/>
        <w:numPr>
          <w:ilvl w:val="1"/>
          <w:numId w:val="17"/>
        </w:numPr>
        <w:shd w:val="clear" w:color="auto" w:fill="auto"/>
        <w:spacing w:after="0" w:line="322" w:lineRule="exact"/>
        <w:ind w:firstLine="720"/>
        <w:jc w:val="left"/>
      </w:pPr>
      <w:r>
        <w:t xml:space="preserve"> Оцінка впливу бюджетної політики на економічний розвиток держави</w:t>
      </w:r>
    </w:p>
    <w:p w:rsidR="001E4582" w:rsidRDefault="006D3E95">
      <w:pPr>
        <w:pStyle w:val="31"/>
        <w:framePr w:w="10162" w:h="13257" w:hRule="exact" w:wrap="around" w:vAnchor="page" w:hAnchor="page" w:x="886" w:y="1524"/>
        <w:numPr>
          <w:ilvl w:val="0"/>
          <w:numId w:val="17"/>
        </w:numPr>
        <w:shd w:val="clear" w:color="auto" w:fill="auto"/>
        <w:spacing w:after="365" w:line="322" w:lineRule="exact"/>
        <w:ind w:firstLine="720"/>
        <w:jc w:val="left"/>
      </w:pPr>
      <w:r>
        <w:t xml:space="preserve"> Напрямки перспективного розвитку бюджетної політики</w:t>
      </w:r>
    </w:p>
    <w:p w:rsidR="001E4582" w:rsidRDefault="006D3E95">
      <w:pPr>
        <w:pStyle w:val="27"/>
        <w:framePr w:w="10162" w:h="13257" w:hRule="exact" w:wrap="around" w:vAnchor="page" w:hAnchor="page" w:x="886" w:y="1524"/>
        <w:shd w:val="clear" w:color="auto" w:fill="auto"/>
        <w:spacing w:before="0" w:after="317" w:line="240" w:lineRule="exact"/>
        <w:ind w:firstLine="720"/>
      </w:pPr>
      <w:bookmarkStart w:id="5" w:name="bookmark5"/>
      <w:r>
        <w:t>Кредитний ринок як складова ринку капіталів</w:t>
      </w:r>
      <w:bookmarkEnd w:id="5"/>
    </w:p>
    <w:p w:rsidR="001E4582" w:rsidRDefault="006D3E95">
      <w:pPr>
        <w:pStyle w:val="31"/>
        <w:framePr w:w="10162" w:h="13257" w:hRule="exact" w:wrap="around" w:vAnchor="page" w:hAnchor="page" w:x="886" w:y="1524"/>
        <w:numPr>
          <w:ilvl w:val="0"/>
          <w:numId w:val="18"/>
        </w:numPr>
        <w:shd w:val="clear" w:color="auto" w:fill="auto"/>
        <w:spacing w:after="0" w:line="322" w:lineRule="exact"/>
        <w:ind w:firstLine="720"/>
        <w:jc w:val="left"/>
      </w:pPr>
      <w:r>
        <w:t xml:space="preserve"> Сутність, характеристика та основні функції кредитного ринку</w:t>
      </w:r>
    </w:p>
    <w:p w:rsidR="001E4582" w:rsidRDefault="006D3E95">
      <w:pPr>
        <w:pStyle w:val="31"/>
        <w:framePr w:w="10162" w:h="13257" w:hRule="exact" w:wrap="around" w:vAnchor="page" w:hAnchor="page" w:x="886" w:y="1524"/>
        <w:numPr>
          <w:ilvl w:val="0"/>
          <w:numId w:val="18"/>
        </w:numPr>
        <w:shd w:val="clear" w:color="auto" w:fill="auto"/>
        <w:spacing w:after="0" w:line="322" w:lineRule="exact"/>
        <w:ind w:firstLine="720"/>
        <w:jc w:val="left"/>
      </w:pPr>
      <w:r>
        <w:t xml:space="preserve"> Аналіз кредитного ринку як складової ринку капіталів</w:t>
      </w:r>
    </w:p>
    <w:p w:rsidR="001E4582" w:rsidRDefault="006D3E95">
      <w:pPr>
        <w:pStyle w:val="31"/>
        <w:framePr w:w="10162" w:h="13257" w:hRule="exact" w:wrap="around" w:vAnchor="page" w:hAnchor="page" w:x="886" w:y="1524"/>
        <w:numPr>
          <w:ilvl w:val="1"/>
          <w:numId w:val="18"/>
        </w:numPr>
        <w:shd w:val="clear" w:color="auto" w:fill="auto"/>
        <w:spacing w:after="0" w:line="322" w:lineRule="exact"/>
        <w:ind w:firstLine="720"/>
        <w:jc w:val="left"/>
      </w:pPr>
      <w:r>
        <w:t xml:space="preserve"> Характеристика основних суб’єктів кредитного ринку</w:t>
      </w:r>
    </w:p>
    <w:p w:rsidR="001E4582" w:rsidRDefault="006D3E95">
      <w:pPr>
        <w:pStyle w:val="31"/>
        <w:framePr w:w="10162" w:h="13257" w:hRule="exact" w:wrap="around" w:vAnchor="page" w:hAnchor="page" w:x="886" w:y="1524"/>
        <w:numPr>
          <w:ilvl w:val="1"/>
          <w:numId w:val="18"/>
        </w:numPr>
        <w:shd w:val="clear" w:color="auto" w:fill="auto"/>
        <w:spacing w:after="0" w:line="322" w:lineRule="exact"/>
        <w:ind w:firstLine="720"/>
        <w:jc w:val="left"/>
      </w:pPr>
      <w:r>
        <w:t xml:space="preserve"> Аналіз основних форм кредиту</w:t>
      </w:r>
    </w:p>
    <w:p w:rsidR="001E4582" w:rsidRDefault="006D3E95">
      <w:pPr>
        <w:pStyle w:val="31"/>
        <w:framePr w:w="10162" w:h="13257" w:hRule="exact" w:wrap="around" w:vAnchor="page" w:hAnchor="page" w:x="886" w:y="1524"/>
        <w:numPr>
          <w:ilvl w:val="1"/>
          <w:numId w:val="18"/>
        </w:numPr>
        <w:shd w:val="clear" w:color="auto" w:fill="auto"/>
        <w:spacing w:after="0" w:line="322" w:lineRule="exact"/>
        <w:ind w:firstLine="720"/>
        <w:jc w:val="left"/>
      </w:pPr>
      <w:r>
        <w:t xml:space="preserve"> Оцінка місця та ролі кредитного ринку в системі ринку капіталів</w:t>
      </w:r>
    </w:p>
    <w:p w:rsidR="001E4582" w:rsidRDefault="006D3E95">
      <w:pPr>
        <w:pStyle w:val="31"/>
        <w:framePr w:w="10162" w:h="13257" w:hRule="exact" w:wrap="around" w:vAnchor="page" w:hAnchor="page" w:x="886" w:y="1524"/>
        <w:numPr>
          <w:ilvl w:val="0"/>
          <w:numId w:val="18"/>
        </w:numPr>
        <w:shd w:val="clear" w:color="auto" w:fill="auto"/>
        <w:spacing w:after="365" w:line="322" w:lineRule="exact"/>
        <w:ind w:firstLine="720"/>
        <w:jc w:val="left"/>
      </w:pPr>
      <w:r>
        <w:t xml:space="preserve"> Шляхи удосконалення діяльності кредитного ринку</w:t>
      </w:r>
    </w:p>
    <w:p w:rsidR="001E4582" w:rsidRDefault="006D3E95">
      <w:pPr>
        <w:pStyle w:val="27"/>
        <w:framePr w:w="10162" w:h="13257" w:hRule="exact" w:wrap="around" w:vAnchor="page" w:hAnchor="page" w:x="886" w:y="1524"/>
        <w:shd w:val="clear" w:color="auto" w:fill="auto"/>
        <w:spacing w:before="0" w:after="312" w:line="240" w:lineRule="exact"/>
        <w:ind w:firstLine="720"/>
      </w:pPr>
      <w:bookmarkStart w:id="6" w:name="bookmark6"/>
      <w:r>
        <w:t>Особливості розвитку фондового ринку в Україні</w:t>
      </w:r>
      <w:bookmarkEnd w:id="6"/>
    </w:p>
    <w:p w:rsidR="001E4582" w:rsidRDefault="006D3E95">
      <w:pPr>
        <w:pStyle w:val="31"/>
        <w:framePr w:w="10162" w:h="13257" w:hRule="exact" w:wrap="around" w:vAnchor="page" w:hAnchor="page" w:x="886" w:y="1524"/>
        <w:numPr>
          <w:ilvl w:val="0"/>
          <w:numId w:val="19"/>
        </w:numPr>
        <w:shd w:val="clear" w:color="auto" w:fill="auto"/>
        <w:spacing w:after="0" w:line="322" w:lineRule="exact"/>
        <w:ind w:firstLine="720"/>
        <w:jc w:val="left"/>
      </w:pPr>
      <w:r>
        <w:t xml:space="preserve"> Теоретичні засади розвитку фондового ринку в Україні</w:t>
      </w:r>
    </w:p>
    <w:p w:rsidR="001E4582" w:rsidRDefault="006D3E95">
      <w:pPr>
        <w:pStyle w:val="31"/>
        <w:framePr w:w="10162" w:h="13257" w:hRule="exact" w:wrap="around" w:vAnchor="page" w:hAnchor="page" w:x="886" w:y="1524"/>
        <w:numPr>
          <w:ilvl w:val="1"/>
          <w:numId w:val="19"/>
        </w:numPr>
        <w:shd w:val="clear" w:color="auto" w:fill="auto"/>
        <w:spacing w:after="0" w:line="322" w:lineRule="exact"/>
        <w:ind w:firstLine="720"/>
        <w:jc w:val="left"/>
      </w:pPr>
      <w:r>
        <w:t xml:space="preserve"> Сутність і склад фондового ринку в державі</w:t>
      </w:r>
    </w:p>
    <w:p w:rsidR="001E4582" w:rsidRDefault="006D3E95">
      <w:pPr>
        <w:pStyle w:val="31"/>
        <w:framePr w:w="10162" w:h="13257" w:hRule="exact" w:wrap="around" w:vAnchor="page" w:hAnchor="page" w:x="886" w:y="1524"/>
        <w:numPr>
          <w:ilvl w:val="1"/>
          <w:numId w:val="19"/>
        </w:numPr>
        <w:shd w:val="clear" w:color="auto" w:fill="auto"/>
        <w:spacing w:after="0" w:line="322" w:lineRule="exact"/>
        <w:ind w:firstLine="720"/>
        <w:jc w:val="left"/>
      </w:pPr>
      <w:r>
        <w:t xml:space="preserve"> Основні етапи розвитку фондового ринку України</w:t>
      </w:r>
    </w:p>
    <w:p w:rsidR="001E4582" w:rsidRDefault="006D3E95">
      <w:pPr>
        <w:pStyle w:val="31"/>
        <w:framePr w:w="10162" w:h="13257" w:hRule="exact" w:wrap="around" w:vAnchor="page" w:hAnchor="page" w:x="886" w:y="1524"/>
        <w:numPr>
          <w:ilvl w:val="0"/>
          <w:numId w:val="19"/>
        </w:numPr>
        <w:shd w:val="clear" w:color="auto" w:fill="auto"/>
        <w:spacing w:after="0" w:line="322" w:lineRule="exact"/>
        <w:ind w:firstLine="720"/>
        <w:jc w:val="left"/>
      </w:pPr>
      <w:r>
        <w:t xml:space="preserve"> Сучасний стан розвитку фондового ринку</w:t>
      </w:r>
    </w:p>
    <w:p w:rsidR="001E4582" w:rsidRDefault="006D3E95">
      <w:pPr>
        <w:pStyle w:val="31"/>
        <w:framePr w:w="10162" w:h="13257" w:hRule="exact" w:wrap="around" w:vAnchor="page" w:hAnchor="page" w:x="886" w:y="1524"/>
        <w:numPr>
          <w:ilvl w:val="1"/>
          <w:numId w:val="19"/>
        </w:numPr>
        <w:shd w:val="clear" w:color="auto" w:fill="auto"/>
        <w:spacing w:after="0" w:line="322" w:lineRule="exact"/>
        <w:ind w:firstLine="720"/>
        <w:jc w:val="left"/>
      </w:pPr>
      <w:r>
        <w:t xml:space="preserve"> Оцінка структури фондового ринку в Україні.</w:t>
      </w:r>
    </w:p>
    <w:p w:rsidR="001E4582" w:rsidRDefault="006D3E95">
      <w:pPr>
        <w:pStyle w:val="31"/>
        <w:framePr w:w="10162" w:h="13257" w:hRule="exact" w:wrap="around" w:vAnchor="page" w:hAnchor="page" w:x="886" w:y="1524"/>
        <w:numPr>
          <w:ilvl w:val="1"/>
          <w:numId w:val="19"/>
        </w:numPr>
        <w:shd w:val="clear" w:color="auto" w:fill="auto"/>
        <w:spacing w:after="0" w:line="322" w:lineRule="exact"/>
        <w:ind w:firstLine="720"/>
        <w:jc w:val="left"/>
      </w:pPr>
      <w:r>
        <w:t xml:space="preserve"> Аналіз етапів розвитку фондового ринку країни</w:t>
      </w:r>
    </w:p>
    <w:p w:rsidR="001E4582" w:rsidRDefault="006D3E95">
      <w:pPr>
        <w:pStyle w:val="31"/>
        <w:framePr w:w="10162" w:h="13257" w:hRule="exact" w:wrap="around" w:vAnchor="page" w:hAnchor="page" w:x="886" w:y="1524"/>
        <w:numPr>
          <w:ilvl w:val="0"/>
          <w:numId w:val="19"/>
        </w:numPr>
        <w:shd w:val="clear" w:color="auto" w:fill="auto"/>
        <w:spacing w:after="365" w:line="322" w:lineRule="exact"/>
        <w:ind w:firstLine="720"/>
        <w:jc w:val="left"/>
      </w:pPr>
      <w:r>
        <w:t xml:space="preserve"> Шляхи вдосконалення процесу розвитку фондового ринку в Україні</w:t>
      </w:r>
    </w:p>
    <w:p w:rsidR="001E4582" w:rsidRDefault="006D3E95">
      <w:pPr>
        <w:pStyle w:val="27"/>
        <w:framePr w:w="10162" w:h="13257" w:hRule="exact" w:wrap="around" w:vAnchor="page" w:hAnchor="page" w:x="886" w:y="1524"/>
        <w:shd w:val="clear" w:color="auto" w:fill="auto"/>
        <w:spacing w:before="0" w:after="307" w:line="240" w:lineRule="exact"/>
        <w:ind w:firstLine="720"/>
      </w:pPr>
      <w:bookmarkStart w:id="7" w:name="bookmark7"/>
      <w:r>
        <w:t>Страховий ринок України</w:t>
      </w:r>
      <w:bookmarkEnd w:id="7"/>
    </w:p>
    <w:p w:rsidR="001E4582" w:rsidRDefault="006D3E95">
      <w:pPr>
        <w:pStyle w:val="31"/>
        <w:framePr w:w="10162" w:h="13257" w:hRule="exact" w:wrap="around" w:vAnchor="page" w:hAnchor="page" w:x="886" w:y="1524"/>
        <w:numPr>
          <w:ilvl w:val="0"/>
          <w:numId w:val="20"/>
        </w:numPr>
        <w:shd w:val="clear" w:color="auto" w:fill="auto"/>
        <w:spacing w:after="0" w:line="322" w:lineRule="exact"/>
        <w:ind w:firstLine="720"/>
        <w:jc w:val="left"/>
      </w:pPr>
      <w:r>
        <w:t xml:space="preserve"> Загальна характеристика страхового ринку України</w:t>
      </w:r>
    </w:p>
    <w:p w:rsidR="001E4582" w:rsidRDefault="006D3E95">
      <w:pPr>
        <w:pStyle w:val="31"/>
        <w:framePr w:w="10162" w:h="13257" w:hRule="exact" w:wrap="around" w:vAnchor="page" w:hAnchor="page" w:x="886" w:y="1524"/>
        <w:numPr>
          <w:ilvl w:val="0"/>
          <w:numId w:val="20"/>
        </w:numPr>
        <w:shd w:val="clear" w:color="auto" w:fill="auto"/>
        <w:spacing w:after="0" w:line="322" w:lineRule="exact"/>
        <w:ind w:right="280" w:firstLine="720"/>
        <w:jc w:val="left"/>
      </w:pPr>
      <w:r>
        <w:t xml:space="preserve"> Характеристика діяльності страхових компаній як частини економічної системи країни</w:t>
      </w:r>
    </w:p>
    <w:p w:rsidR="001E4582" w:rsidRDefault="006D3E95">
      <w:pPr>
        <w:pStyle w:val="31"/>
        <w:framePr w:w="10162" w:h="13257" w:hRule="exact" w:wrap="around" w:vAnchor="page" w:hAnchor="page" w:x="886" w:y="1524"/>
        <w:numPr>
          <w:ilvl w:val="1"/>
          <w:numId w:val="20"/>
        </w:numPr>
        <w:shd w:val="clear" w:color="auto" w:fill="auto"/>
        <w:spacing w:after="0" w:line="322" w:lineRule="exact"/>
        <w:ind w:firstLine="720"/>
        <w:jc w:val="left"/>
      </w:pPr>
      <w:r>
        <w:t xml:space="preserve"> Оцінка основних показників діяльності страхових компаній</w:t>
      </w:r>
    </w:p>
    <w:p w:rsidR="001E4582" w:rsidRDefault="006D3E95">
      <w:pPr>
        <w:pStyle w:val="31"/>
        <w:framePr w:w="10162" w:h="13257" w:hRule="exact" w:wrap="around" w:vAnchor="page" w:hAnchor="page" w:x="886" w:y="1524"/>
        <w:numPr>
          <w:ilvl w:val="1"/>
          <w:numId w:val="20"/>
        </w:numPr>
        <w:shd w:val="clear" w:color="auto" w:fill="auto"/>
        <w:spacing w:after="0" w:line="322" w:lineRule="exact"/>
        <w:ind w:firstLine="720"/>
        <w:jc w:val="left"/>
      </w:pPr>
      <w:r w:rsidRPr="006D3E95">
        <w:rPr>
          <w:lang w:val="ru-RU" w:eastAsia="en-US" w:bidi="en-US"/>
        </w:rPr>
        <w:t xml:space="preserve"> </w:t>
      </w:r>
      <w:r>
        <w:t>Аналіз страхових продуктів на вітчизняному фінансовому ринку</w:t>
      </w:r>
    </w:p>
    <w:p w:rsidR="001E4582" w:rsidRDefault="006D3E95">
      <w:pPr>
        <w:pStyle w:val="31"/>
        <w:framePr w:w="10162" w:h="13257" w:hRule="exact" w:wrap="around" w:vAnchor="page" w:hAnchor="page" w:x="886" w:y="1524"/>
        <w:numPr>
          <w:ilvl w:val="0"/>
          <w:numId w:val="20"/>
        </w:numPr>
        <w:shd w:val="clear" w:color="auto" w:fill="auto"/>
        <w:spacing w:after="0" w:line="322" w:lineRule="exact"/>
        <w:ind w:firstLine="720"/>
        <w:jc w:val="left"/>
      </w:pPr>
      <w:r>
        <w:t xml:space="preserve"> Шляхи удосконалення страхового ринку України</w:t>
      </w:r>
    </w:p>
    <w:p w:rsidR="001E4582" w:rsidRDefault="006D3E95">
      <w:pPr>
        <w:pStyle w:val="22"/>
        <w:framePr w:wrap="around" w:vAnchor="page" w:hAnchor="page" w:x="862" w:y="15691"/>
        <w:shd w:val="clear" w:color="auto" w:fill="auto"/>
        <w:spacing w:line="180" w:lineRule="exact"/>
        <w:ind w:left="20"/>
      </w:pPr>
      <w:r>
        <w:t>30</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27"/>
        <w:framePr w:w="9912" w:h="14161" w:hRule="exact" w:wrap="around" w:vAnchor="page" w:hAnchor="page" w:x="999" w:y="1319"/>
        <w:shd w:val="clear" w:color="auto" w:fill="auto"/>
        <w:spacing w:before="0" w:after="317" w:line="240" w:lineRule="exact"/>
        <w:ind w:left="720"/>
      </w:pPr>
      <w:bookmarkStart w:id="8" w:name="bookmark8"/>
      <w:r>
        <w:lastRenderedPageBreak/>
        <w:t>Стан та перспективи вдосконалення фінансової системи України</w:t>
      </w:r>
      <w:bookmarkEnd w:id="8"/>
    </w:p>
    <w:p w:rsidR="001E4582" w:rsidRDefault="006D3E95">
      <w:pPr>
        <w:pStyle w:val="31"/>
        <w:framePr w:w="9912" w:h="14161" w:hRule="exact" w:wrap="around" w:vAnchor="page" w:hAnchor="page" w:x="999" w:y="1319"/>
        <w:numPr>
          <w:ilvl w:val="0"/>
          <w:numId w:val="21"/>
        </w:numPr>
        <w:shd w:val="clear" w:color="auto" w:fill="auto"/>
        <w:spacing w:after="0" w:line="322" w:lineRule="exact"/>
        <w:ind w:left="720"/>
        <w:jc w:val="left"/>
      </w:pPr>
      <w:r>
        <w:t xml:space="preserve"> Сутність та структура фінансової системи України</w:t>
      </w:r>
    </w:p>
    <w:p w:rsidR="001E4582" w:rsidRDefault="006D3E95">
      <w:pPr>
        <w:pStyle w:val="31"/>
        <w:framePr w:w="9912" w:h="14161" w:hRule="exact" w:wrap="around" w:vAnchor="page" w:hAnchor="page" w:x="999" w:y="1319"/>
        <w:numPr>
          <w:ilvl w:val="0"/>
          <w:numId w:val="21"/>
        </w:numPr>
        <w:shd w:val="clear" w:color="auto" w:fill="auto"/>
        <w:spacing w:after="0" w:line="322" w:lineRule="exact"/>
        <w:ind w:left="720"/>
        <w:jc w:val="left"/>
      </w:pPr>
      <w:r>
        <w:t xml:space="preserve"> Стан розвитку фінансової системи України</w:t>
      </w:r>
    </w:p>
    <w:p w:rsidR="001E4582" w:rsidRDefault="006D3E95">
      <w:pPr>
        <w:pStyle w:val="31"/>
        <w:framePr w:w="9912" w:h="14161" w:hRule="exact" w:wrap="around" w:vAnchor="page" w:hAnchor="page" w:x="999" w:y="1319"/>
        <w:numPr>
          <w:ilvl w:val="1"/>
          <w:numId w:val="21"/>
        </w:numPr>
        <w:shd w:val="clear" w:color="auto" w:fill="auto"/>
        <w:spacing w:after="0" w:line="322" w:lineRule="exact"/>
        <w:ind w:left="720"/>
        <w:jc w:val="left"/>
      </w:pPr>
      <w:r>
        <w:t xml:space="preserve"> Оцінка показників фінансової системи України</w:t>
      </w:r>
    </w:p>
    <w:p w:rsidR="001E4582" w:rsidRDefault="006D3E95">
      <w:pPr>
        <w:pStyle w:val="31"/>
        <w:framePr w:w="9912" w:h="14161" w:hRule="exact" w:wrap="around" w:vAnchor="page" w:hAnchor="page" w:x="999" w:y="1319"/>
        <w:numPr>
          <w:ilvl w:val="1"/>
          <w:numId w:val="21"/>
        </w:numPr>
        <w:shd w:val="clear" w:color="auto" w:fill="auto"/>
        <w:spacing w:after="0" w:line="322" w:lineRule="exact"/>
        <w:ind w:left="720"/>
        <w:jc w:val="left"/>
      </w:pPr>
      <w:r>
        <w:t xml:space="preserve"> Аналіз розвитку фінансової системи України</w:t>
      </w:r>
    </w:p>
    <w:p w:rsidR="001E4582" w:rsidRDefault="006D3E95">
      <w:pPr>
        <w:pStyle w:val="31"/>
        <w:framePr w:w="9912" w:h="14161" w:hRule="exact" w:wrap="around" w:vAnchor="page" w:hAnchor="page" w:x="999" w:y="1319"/>
        <w:numPr>
          <w:ilvl w:val="0"/>
          <w:numId w:val="21"/>
        </w:numPr>
        <w:shd w:val="clear" w:color="auto" w:fill="auto"/>
        <w:spacing w:after="365" w:line="322" w:lineRule="exact"/>
        <w:ind w:left="720"/>
        <w:jc w:val="left"/>
      </w:pPr>
      <w:r>
        <w:t xml:space="preserve"> Шляхи удосконалення фінансової системи України</w:t>
      </w:r>
    </w:p>
    <w:p w:rsidR="001E4582" w:rsidRDefault="006D3E95">
      <w:pPr>
        <w:pStyle w:val="27"/>
        <w:framePr w:w="9912" w:h="14161" w:hRule="exact" w:wrap="around" w:vAnchor="page" w:hAnchor="page" w:x="999" w:y="1319"/>
        <w:shd w:val="clear" w:color="auto" w:fill="auto"/>
        <w:spacing w:before="0" w:after="312" w:line="240" w:lineRule="exact"/>
        <w:ind w:left="720"/>
      </w:pPr>
      <w:bookmarkStart w:id="9" w:name="bookmark9"/>
      <w:r>
        <w:t>Страховий захист юридичних осіб та особливості його розвитку</w:t>
      </w:r>
      <w:bookmarkEnd w:id="9"/>
    </w:p>
    <w:p w:rsidR="001E4582" w:rsidRDefault="006D3E95">
      <w:pPr>
        <w:pStyle w:val="31"/>
        <w:framePr w:w="9912" w:h="14161" w:hRule="exact" w:wrap="around" w:vAnchor="page" w:hAnchor="page" w:x="999" w:y="1319"/>
        <w:numPr>
          <w:ilvl w:val="0"/>
          <w:numId w:val="22"/>
        </w:numPr>
        <w:shd w:val="clear" w:color="auto" w:fill="auto"/>
        <w:spacing w:after="0" w:line="322" w:lineRule="exact"/>
        <w:ind w:left="720"/>
        <w:jc w:val="left"/>
      </w:pPr>
      <w:r>
        <w:t xml:space="preserve"> Сутність та особливості страхового захисту юридичних осіб</w:t>
      </w:r>
    </w:p>
    <w:p w:rsidR="001E4582" w:rsidRDefault="006D3E95">
      <w:pPr>
        <w:pStyle w:val="31"/>
        <w:framePr w:w="9912" w:h="14161" w:hRule="exact" w:wrap="around" w:vAnchor="page" w:hAnchor="page" w:x="999" w:y="1319"/>
        <w:numPr>
          <w:ilvl w:val="0"/>
          <w:numId w:val="22"/>
        </w:numPr>
        <w:shd w:val="clear" w:color="auto" w:fill="auto"/>
        <w:spacing w:after="0" w:line="322" w:lineRule="exact"/>
        <w:ind w:right="20" w:firstLine="720"/>
        <w:jc w:val="left"/>
      </w:pPr>
      <w:r>
        <w:t xml:space="preserve"> Оцінка сучасного стану страхових послуг, що надаються юридичним особам</w:t>
      </w:r>
    </w:p>
    <w:p w:rsidR="001E4582" w:rsidRDefault="006D3E95">
      <w:pPr>
        <w:pStyle w:val="31"/>
        <w:framePr w:w="9912" w:h="14161" w:hRule="exact" w:wrap="around" w:vAnchor="page" w:hAnchor="page" w:x="999" w:y="1319"/>
        <w:numPr>
          <w:ilvl w:val="1"/>
          <w:numId w:val="22"/>
        </w:numPr>
        <w:shd w:val="clear" w:color="auto" w:fill="auto"/>
        <w:spacing w:after="0" w:line="322" w:lineRule="exact"/>
        <w:ind w:right="20" w:firstLine="720"/>
        <w:jc w:val="left"/>
      </w:pPr>
      <w:r>
        <w:t xml:space="preserve"> Характеристика основних страхових продуктів для господарюючих суб’єктів</w:t>
      </w:r>
    </w:p>
    <w:p w:rsidR="001E4582" w:rsidRDefault="006D3E95">
      <w:pPr>
        <w:pStyle w:val="31"/>
        <w:framePr w:w="9912" w:h="14161" w:hRule="exact" w:wrap="around" w:vAnchor="page" w:hAnchor="page" w:x="999" w:y="1319"/>
        <w:numPr>
          <w:ilvl w:val="1"/>
          <w:numId w:val="22"/>
        </w:numPr>
        <w:shd w:val="clear" w:color="auto" w:fill="auto"/>
        <w:spacing w:after="0" w:line="322" w:lineRule="exact"/>
        <w:ind w:right="20" w:firstLine="720"/>
        <w:jc w:val="left"/>
      </w:pPr>
      <w:r>
        <w:t xml:space="preserve"> Порівняльний аналіз зарубіжних та вітчизняних страхових послуг для підприємств</w:t>
      </w:r>
    </w:p>
    <w:p w:rsidR="00A42ADD" w:rsidRDefault="006D3E95">
      <w:pPr>
        <w:pStyle w:val="31"/>
        <w:framePr w:w="9912" w:h="14161" w:hRule="exact" w:wrap="around" w:vAnchor="page" w:hAnchor="page" w:x="999" w:y="1319"/>
        <w:numPr>
          <w:ilvl w:val="0"/>
          <w:numId w:val="22"/>
        </w:numPr>
        <w:shd w:val="clear" w:color="auto" w:fill="auto"/>
        <w:spacing w:after="0" w:line="653" w:lineRule="exact"/>
        <w:ind w:left="720" w:right="20"/>
        <w:jc w:val="left"/>
      </w:pPr>
      <w:r>
        <w:t xml:space="preserve"> Шляхи удосконалення страхового захисту юридичних осіб в Україні </w:t>
      </w:r>
    </w:p>
    <w:p w:rsidR="001E4582" w:rsidRDefault="006D3E95" w:rsidP="00A42ADD">
      <w:pPr>
        <w:pStyle w:val="31"/>
        <w:framePr w:w="9912" w:h="14161" w:hRule="exact" w:wrap="around" w:vAnchor="page" w:hAnchor="page" w:x="999" w:y="1319"/>
        <w:shd w:val="clear" w:color="auto" w:fill="auto"/>
        <w:spacing w:after="0" w:line="653" w:lineRule="exact"/>
        <w:ind w:left="720" w:right="20"/>
        <w:jc w:val="left"/>
      </w:pPr>
      <w:r>
        <w:rPr>
          <w:rStyle w:val="0pt"/>
        </w:rPr>
        <w:t>Фінанси домогосподарств та їх особливості</w:t>
      </w:r>
    </w:p>
    <w:p w:rsidR="001E4582" w:rsidRDefault="006D3E95">
      <w:pPr>
        <w:pStyle w:val="31"/>
        <w:framePr w:w="9912" w:h="14161" w:hRule="exact" w:wrap="around" w:vAnchor="page" w:hAnchor="page" w:x="999" w:y="1319"/>
        <w:numPr>
          <w:ilvl w:val="0"/>
          <w:numId w:val="23"/>
        </w:numPr>
        <w:shd w:val="clear" w:color="auto" w:fill="auto"/>
        <w:spacing w:after="0" w:line="322" w:lineRule="exact"/>
        <w:ind w:left="720"/>
        <w:jc w:val="left"/>
      </w:pPr>
      <w:r>
        <w:t xml:space="preserve"> Сутність, функції та особливості фінансів домогосподарств</w:t>
      </w:r>
    </w:p>
    <w:p w:rsidR="001E4582" w:rsidRDefault="006D3E95">
      <w:pPr>
        <w:pStyle w:val="31"/>
        <w:framePr w:w="9912" w:h="14161" w:hRule="exact" w:wrap="around" w:vAnchor="page" w:hAnchor="page" w:x="999" w:y="1319"/>
        <w:numPr>
          <w:ilvl w:val="0"/>
          <w:numId w:val="23"/>
        </w:numPr>
        <w:shd w:val="clear" w:color="auto" w:fill="auto"/>
        <w:spacing w:after="0" w:line="322" w:lineRule="exact"/>
        <w:ind w:left="720"/>
        <w:jc w:val="left"/>
      </w:pPr>
      <w:r>
        <w:t xml:space="preserve"> Характеристика змісту фінансової діяльності домогосподарств</w:t>
      </w:r>
    </w:p>
    <w:p w:rsidR="001E4582" w:rsidRDefault="006D3E95">
      <w:pPr>
        <w:pStyle w:val="31"/>
        <w:framePr w:w="9912" w:h="14161" w:hRule="exact" w:wrap="around" w:vAnchor="page" w:hAnchor="page" w:x="999" w:y="1319"/>
        <w:numPr>
          <w:ilvl w:val="1"/>
          <w:numId w:val="23"/>
        </w:numPr>
        <w:shd w:val="clear" w:color="auto" w:fill="auto"/>
        <w:spacing w:after="0" w:line="322" w:lineRule="exact"/>
        <w:ind w:left="720"/>
        <w:jc w:val="left"/>
      </w:pPr>
      <w:r>
        <w:t xml:space="preserve"> Оцінка доходів домогосподарств</w:t>
      </w:r>
    </w:p>
    <w:p w:rsidR="001E4582" w:rsidRDefault="006D3E95">
      <w:pPr>
        <w:pStyle w:val="31"/>
        <w:framePr w:w="9912" w:h="14161" w:hRule="exact" w:wrap="around" w:vAnchor="page" w:hAnchor="page" w:x="999" w:y="1319"/>
        <w:numPr>
          <w:ilvl w:val="1"/>
          <w:numId w:val="23"/>
        </w:numPr>
        <w:shd w:val="clear" w:color="auto" w:fill="auto"/>
        <w:spacing w:after="0" w:line="322" w:lineRule="exact"/>
        <w:ind w:left="720"/>
        <w:jc w:val="left"/>
      </w:pPr>
      <w:r>
        <w:t xml:space="preserve"> Оцінка витрат домогосподарств</w:t>
      </w:r>
    </w:p>
    <w:p w:rsidR="001E4582" w:rsidRDefault="006D3E95">
      <w:pPr>
        <w:pStyle w:val="31"/>
        <w:framePr w:w="9912" w:h="14161" w:hRule="exact" w:wrap="around" w:vAnchor="page" w:hAnchor="page" w:x="999" w:y="1319"/>
        <w:numPr>
          <w:ilvl w:val="1"/>
          <w:numId w:val="23"/>
        </w:numPr>
        <w:shd w:val="clear" w:color="auto" w:fill="auto"/>
        <w:spacing w:after="0" w:line="322" w:lineRule="exact"/>
        <w:ind w:left="720"/>
        <w:jc w:val="left"/>
      </w:pPr>
      <w:r>
        <w:t xml:space="preserve"> Аналіз фінансового стану домогосподарств</w:t>
      </w:r>
    </w:p>
    <w:p w:rsidR="001E4582" w:rsidRDefault="006D3E95">
      <w:pPr>
        <w:pStyle w:val="31"/>
        <w:framePr w:w="9912" w:h="14161" w:hRule="exact" w:wrap="around" w:vAnchor="page" w:hAnchor="page" w:x="999" w:y="1319"/>
        <w:numPr>
          <w:ilvl w:val="0"/>
          <w:numId w:val="23"/>
        </w:numPr>
        <w:shd w:val="clear" w:color="auto" w:fill="auto"/>
        <w:spacing w:after="365" w:line="322" w:lineRule="exact"/>
        <w:ind w:left="720"/>
        <w:jc w:val="left"/>
      </w:pPr>
      <w:r>
        <w:t xml:space="preserve"> Перспективи підвищення ефективності фінансів домогосподарств</w:t>
      </w:r>
    </w:p>
    <w:p w:rsidR="001E4582" w:rsidRDefault="006D3E95">
      <w:pPr>
        <w:pStyle w:val="27"/>
        <w:framePr w:w="9912" w:h="14161" w:hRule="exact" w:wrap="around" w:vAnchor="page" w:hAnchor="page" w:x="999" w:y="1319"/>
        <w:shd w:val="clear" w:color="auto" w:fill="auto"/>
        <w:spacing w:before="0" w:after="312" w:line="240" w:lineRule="exact"/>
        <w:ind w:left="720"/>
      </w:pPr>
      <w:bookmarkStart w:id="10" w:name="bookmark10"/>
      <w:r>
        <w:t>Фінанси суб’єктів господарювання</w:t>
      </w:r>
      <w:bookmarkEnd w:id="10"/>
    </w:p>
    <w:p w:rsidR="001E4582" w:rsidRDefault="006D3E95">
      <w:pPr>
        <w:pStyle w:val="31"/>
        <w:framePr w:w="9912" w:h="14161" w:hRule="exact" w:wrap="around" w:vAnchor="page" w:hAnchor="page" w:x="999" w:y="1319"/>
        <w:numPr>
          <w:ilvl w:val="0"/>
          <w:numId w:val="24"/>
        </w:numPr>
        <w:shd w:val="clear" w:color="auto" w:fill="auto"/>
        <w:spacing w:after="0" w:line="322" w:lineRule="exact"/>
        <w:ind w:left="720"/>
        <w:jc w:val="left"/>
      </w:pPr>
      <w:r>
        <w:t xml:space="preserve"> Теоретичні основи фінансів суб’єктів господарювання</w:t>
      </w:r>
    </w:p>
    <w:p w:rsidR="001E4582" w:rsidRDefault="006D3E95">
      <w:pPr>
        <w:pStyle w:val="31"/>
        <w:framePr w:w="9912" w:h="14161" w:hRule="exact" w:wrap="around" w:vAnchor="page" w:hAnchor="page" w:x="999" w:y="1319"/>
        <w:numPr>
          <w:ilvl w:val="0"/>
          <w:numId w:val="24"/>
        </w:numPr>
        <w:shd w:val="clear" w:color="auto" w:fill="auto"/>
        <w:spacing w:after="0" w:line="322" w:lineRule="exact"/>
        <w:ind w:left="720"/>
        <w:jc w:val="left"/>
      </w:pPr>
      <w:r>
        <w:t xml:space="preserve"> Аналіз фінансів суб’єктів господарювання</w:t>
      </w:r>
    </w:p>
    <w:p w:rsidR="001E4582" w:rsidRDefault="006D3E95">
      <w:pPr>
        <w:pStyle w:val="31"/>
        <w:framePr w:w="9912" w:h="14161" w:hRule="exact" w:wrap="around" w:vAnchor="page" w:hAnchor="page" w:x="999" w:y="1319"/>
        <w:numPr>
          <w:ilvl w:val="1"/>
          <w:numId w:val="24"/>
        </w:numPr>
        <w:shd w:val="clear" w:color="auto" w:fill="auto"/>
        <w:spacing w:after="0" w:line="322" w:lineRule="exact"/>
        <w:ind w:right="20" w:firstLine="720"/>
        <w:jc w:val="left"/>
      </w:pPr>
      <w:r>
        <w:t xml:space="preserve"> Стан формування та використання фінансових ресурсів суб’єктів господарювання</w:t>
      </w:r>
    </w:p>
    <w:p w:rsidR="00A42ADD" w:rsidRDefault="006D3E95">
      <w:pPr>
        <w:pStyle w:val="31"/>
        <w:framePr w:w="9912" w:h="14161" w:hRule="exact" w:wrap="around" w:vAnchor="page" w:hAnchor="page" w:x="999" w:y="1319"/>
        <w:numPr>
          <w:ilvl w:val="1"/>
          <w:numId w:val="24"/>
        </w:numPr>
        <w:shd w:val="clear" w:color="auto" w:fill="auto"/>
        <w:spacing w:after="365" w:line="322" w:lineRule="exact"/>
        <w:ind w:left="720" w:right="20"/>
        <w:jc w:val="left"/>
      </w:pPr>
      <w:r>
        <w:t xml:space="preserve"> Оцінка фінансових результатів діяльності суб’єктів господарювання </w:t>
      </w:r>
    </w:p>
    <w:p w:rsidR="001E4582" w:rsidRDefault="006D3E95">
      <w:pPr>
        <w:pStyle w:val="31"/>
        <w:framePr w:w="9912" w:h="14161" w:hRule="exact" w:wrap="around" w:vAnchor="page" w:hAnchor="page" w:x="999" w:y="1319"/>
        <w:numPr>
          <w:ilvl w:val="1"/>
          <w:numId w:val="24"/>
        </w:numPr>
        <w:shd w:val="clear" w:color="auto" w:fill="auto"/>
        <w:spacing w:after="365" w:line="322" w:lineRule="exact"/>
        <w:ind w:left="720" w:right="20"/>
        <w:jc w:val="left"/>
      </w:pPr>
      <w:r>
        <w:t>3.Основні напрямки удосконалення фінансів суб’єктів господарювання</w:t>
      </w:r>
    </w:p>
    <w:p w:rsidR="001E4582" w:rsidRDefault="006D3E95">
      <w:pPr>
        <w:pStyle w:val="27"/>
        <w:framePr w:w="9912" w:h="14161" w:hRule="exact" w:wrap="around" w:vAnchor="page" w:hAnchor="page" w:x="999" w:y="1319"/>
        <w:shd w:val="clear" w:color="auto" w:fill="auto"/>
        <w:spacing w:before="0" w:after="312" w:line="240" w:lineRule="exact"/>
        <w:ind w:left="720"/>
      </w:pPr>
      <w:bookmarkStart w:id="11" w:name="bookmark11"/>
      <w:r>
        <w:t>Фінансовий контроль і його роль у забезпеченні фінансової дисципліни</w:t>
      </w:r>
      <w:bookmarkEnd w:id="11"/>
    </w:p>
    <w:p w:rsidR="001E4582" w:rsidRDefault="006D3E95">
      <w:pPr>
        <w:pStyle w:val="31"/>
        <w:framePr w:w="9912" w:h="14161" w:hRule="exact" w:wrap="around" w:vAnchor="page" w:hAnchor="page" w:x="999" w:y="1319"/>
        <w:numPr>
          <w:ilvl w:val="0"/>
          <w:numId w:val="25"/>
        </w:numPr>
        <w:shd w:val="clear" w:color="auto" w:fill="auto"/>
        <w:spacing w:after="0" w:line="322" w:lineRule="exact"/>
        <w:ind w:left="720"/>
        <w:jc w:val="left"/>
      </w:pPr>
      <w:r>
        <w:t xml:space="preserve"> Теоретичні засади фінансового контролю</w:t>
      </w:r>
    </w:p>
    <w:p w:rsidR="001E4582" w:rsidRDefault="006D3E95">
      <w:pPr>
        <w:pStyle w:val="31"/>
        <w:framePr w:w="9912" w:h="14161" w:hRule="exact" w:wrap="around" w:vAnchor="page" w:hAnchor="page" w:x="999" w:y="1319"/>
        <w:numPr>
          <w:ilvl w:val="0"/>
          <w:numId w:val="25"/>
        </w:numPr>
        <w:shd w:val="clear" w:color="auto" w:fill="auto"/>
        <w:spacing w:after="0" w:line="322" w:lineRule="exact"/>
        <w:ind w:left="720"/>
        <w:jc w:val="left"/>
      </w:pPr>
      <w:r>
        <w:t xml:space="preserve"> Аналіз фінансових результатів фінансового контролю</w:t>
      </w:r>
    </w:p>
    <w:p w:rsidR="001E4582" w:rsidRDefault="006D3E95">
      <w:pPr>
        <w:pStyle w:val="31"/>
        <w:framePr w:w="9912" w:h="14161" w:hRule="exact" w:wrap="around" w:vAnchor="page" w:hAnchor="page" w:x="999" w:y="1319"/>
        <w:numPr>
          <w:ilvl w:val="1"/>
          <w:numId w:val="25"/>
        </w:numPr>
        <w:shd w:val="clear" w:color="auto" w:fill="auto"/>
        <w:spacing w:after="0" w:line="322" w:lineRule="exact"/>
        <w:ind w:left="720"/>
        <w:jc w:val="left"/>
      </w:pPr>
      <w:r>
        <w:t xml:space="preserve"> Аналіз результатів фінансового контролю в податковій сфері</w:t>
      </w:r>
    </w:p>
    <w:p w:rsidR="001E4582" w:rsidRDefault="006D3E95">
      <w:pPr>
        <w:pStyle w:val="31"/>
        <w:framePr w:w="9912" w:h="14161" w:hRule="exact" w:wrap="around" w:vAnchor="page" w:hAnchor="page" w:x="999" w:y="1319"/>
        <w:numPr>
          <w:ilvl w:val="1"/>
          <w:numId w:val="25"/>
        </w:numPr>
        <w:shd w:val="clear" w:color="auto" w:fill="auto"/>
        <w:spacing w:after="0" w:line="322" w:lineRule="exact"/>
        <w:ind w:left="720"/>
        <w:jc w:val="left"/>
      </w:pPr>
      <w:r>
        <w:t xml:space="preserve"> Аналіз результатів фінансового контролю фінансової діяльності</w:t>
      </w:r>
    </w:p>
    <w:p w:rsidR="001E4582" w:rsidRDefault="006D3E95">
      <w:pPr>
        <w:pStyle w:val="31"/>
        <w:framePr w:w="9912" w:h="14161" w:hRule="exact" w:wrap="around" w:vAnchor="page" w:hAnchor="page" w:x="999" w:y="1319"/>
        <w:numPr>
          <w:ilvl w:val="0"/>
          <w:numId w:val="25"/>
        </w:numPr>
        <w:shd w:val="clear" w:color="auto" w:fill="auto"/>
        <w:spacing w:after="0" w:line="322" w:lineRule="exact"/>
        <w:ind w:left="720"/>
        <w:jc w:val="left"/>
      </w:pPr>
      <w:r>
        <w:t xml:space="preserve"> Шляхи вдосконалення державного фінансового контролю</w:t>
      </w:r>
    </w:p>
    <w:p w:rsidR="001E4582" w:rsidRDefault="006D3E95">
      <w:pPr>
        <w:pStyle w:val="22"/>
        <w:framePr w:wrap="around" w:vAnchor="page" w:hAnchor="page" w:x="980" w:y="16065"/>
        <w:shd w:val="clear" w:color="auto" w:fill="auto"/>
        <w:spacing w:line="180" w:lineRule="exact"/>
        <w:ind w:left="20"/>
      </w:pPr>
      <w:r>
        <w:t>31</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6D3E95">
      <w:pPr>
        <w:pStyle w:val="a6"/>
        <w:framePr w:wrap="around" w:vAnchor="page" w:hAnchor="page" w:x="9221" w:y="1107"/>
        <w:shd w:val="clear" w:color="auto" w:fill="auto"/>
        <w:spacing w:line="240" w:lineRule="exact"/>
        <w:ind w:left="20"/>
      </w:pPr>
      <w:r>
        <w:lastRenderedPageBreak/>
        <w:t>ДОДАТОК Б</w:t>
      </w:r>
    </w:p>
    <w:p w:rsidR="001E4582" w:rsidRDefault="006D3E95">
      <w:pPr>
        <w:pStyle w:val="20"/>
        <w:framePr w:w="10162" w:h="700" w:hRule="exact" w:wrap="around" w:vAnchor="page" w:hAnchor="page" w:x="874" w:y="1743"/>
        <w:shd w:val="clear" w:color="auto" w:fill="auto"/>
        <w:spacing w:after="0" w:line="322" w:lineRule="exact"/>
        <w:ind w:left="440" w:right="140"/>
        <w:jc w:val="both"/>
      </w:pPr>
      <w:r>
        <w:t>ПРИКЛАДИ ОФОРМЛЕННЯ БІБЛІОГРАФІЧНОГО ОПИСУ У СПИСКУ ВИКОРИСТАНИХ ДЖЕРЕЛ, ЯКИЙ ПОДАЮТЬ У КУРСОВІЙ РОБОТІ</w:t>
      </w:r>
    </w:p>
    <w:tbl>
      <w:tblPr>
        <w:tblOverlap w:val="never"/>
        <w:tblW w:w="0" w:type="auto"/>
        <w:tblLayout w:type="fixed"/>
        <w:tblCellMar>
          <w:left w:w="10" w:type="dxa"/>
          <w:right w:w="10" w:type="dxa"/>
        </w:tblCellMar>
        <w:tblLook w:val="04A0"/>
      </w:tblPr>
      <w:tblGrid>
        <w:gridCol w:w="1915"/>
        <w:gridCol w:w="8237"/>
      </w:tblGrid>
      <w:tr w:rsidR="001E4582">
        <w:trPr>
          <w:trHeight w:hRule="exact" w:val="658"/>
        </w:trPr>
        <w:tc>
          <w:tcPr>
            <w:tcW w:w="1915" w:type="dxa"/>
            <w:tcBorders>
              <w:top w:val="single" w:sz="4" w:space="0" w:color="auto"/>
              <w:left w:val="single" w:sz="4" w:space="0" w:color="auto"/>
            </w:tcBorders>
            <w:shd w:val="clear" w:color="auto" w:fill="FFFFFF"/>
          </w:tcPr>
          <w:p w:rsidR="001E4582" w:rsidRDefault="006D3E95">
            <w:pPr>
              <w:pStyle w:val="31"/>
              <w:framePr w:w="10152" w:h="8136" w:wrap="around" w:vAnchor="page" w:hAnchor="page" w:x="879" w:y="3056"/>
              <w:shd w:val="clear" w:color="auto" w:fill="auto"/>
              <w:spacing w:after="0" w:line="240" w:lineRule="exact"/>
              <w:jc w:val="center"/>
            </w:pPr>
            <w:r>
              <w:rPr>
                <w:rStyle w:val="0pt0"/>
              </w:rPr>
              <w:t>Джерело</w:t>
            </w:r>
          </w:p>
        </w:tc>
        <w:tc>
          <w:tcPr>
            <w:tcW w:w="8237" w:type="dxa"/>
            <w:tcBorders>
              <w:top w:val="single" w:sz="4" w:space="0" w:color="auto"/>
              <w:left w:val="single" w:sz="4" w:space="0" w:color="auto"/>
              <w:right w:val="single" w:sz="4" w:space="0" w:color="auto"/>
            </w:tcBorders>
            <w:shd w:val="clear" w:color="auto" w:fill="FFFFFF"/>
          </w:tcPr>
          <w:p w:rsidR="001E4582" w:rsidRDefault="006D3E95">
            <w:pPr>
              <w:pStyle w:val="31"/>
              <w:framePr w:w="10152" w:h="8136" w:wrap="around" w:vAnchor="page" w:hAnchor="page" w:x="879" w:y="3056"/>
              <w:shd w:val="clear" w:color="auto" w:fill="auto"/>
              <w:spacing w:after="0" w:line="240" w:lineRule="exact"/>
              <w:jc w:val="center"/>
            </w:pPr>
            <w:r>
              <w:rPr>
                <w:rStyle w:val="0pt0"/>
              </w:rPr>
              <w:t>Приклад оформлення</w:t>
            </w:r>
          </w:p>
        </w:tc>
      </w:tr>
      <w:tr w:rsidR="001E4582">
        <w:trPr>
          <w:trHeight w:hRule="exact" w:val="2933"/>
        </w:trPr>
        <w:tc>
          <w:tcPr>
            <w:tcW w:w="1915" w:type="dxa"/>
            <w:tcBorders>
              <w:top w:val="single" w:sz="4" w:space="0" w:color="auto"/>
              <w:left w:val="single" w:sz="4" w:space="0" w:color="auto"/>
            </w:tcBorders>
            <w:shd w:val="clear" w:color="auto" w:fill="FFFFFF"/>
          </w:tcPr>
          <w:p w:rsidR="001E4582" w:rsidRDefault="006D3E95">
            <w:pPr>
              <w:pStyle w:val="31"/>
              <w:framePr w:w="10152" w:h="8136" w:wrap="around" w:vAnchor="page" w:hAnchor="page" w:x="879" w:y="3056"/>
              <w:shd w:val="clear" w:color="auto" w:fill="auto"/>
              <w:spacing w:after="0" w:line="322" w:lineRule="exact"/>
              <w:jc w:val="center"/>
            </w:pPr>
            <w:r>
              <w:rPr>
                <w:rStyle w:val="11"/>
              </w:rPr>
              <w:t>Законодавчі та нормативні документи</w:t>
            </w:r>
          </w:p>
        </w:tc>
        <w:tc>
          <w:tcPr>
            <w:tcW w:w="8237" w:type="dxa"/>
            <w:tcBorders>
              <w:top w:val="single" w:sz="4" w:space="0" w:color="auto"/>
              <w:left w:val="single" w:sz="4" w:space="0" w:color="auto"/>
              <w:right w:val="single" w:sz="4" w:space="0" w:color="auto"/>
            </w:tcBorders>
            <w:shd w:val="clear" w:color="auto" w:fill="FFFFFF"/>
            <w:vAlign w:val="bottom"/>
          </w:tcPr>
          <w:p w:rsidR="001E4582" w:rsidRDefault="006D3E95">
            <w:pPr>
              <w:pStyle w:val="31"/>
              <w:framePr w:w="10152" w:h="8136" w:wrap="around" w:vAnchor="page" w:hAnchor="page" w:x="879" w:y="3056"/>
              <w:numPr>
                <w:ilvl w:val="0"/>
                <w:numId w:val="26"/>
              </w:numPr>
              <w:shd w:val="clear" w:color="auto" w:fill="auto"/>
              <w:tabs>
                <w:tab w:val="left" w:pos="379"/>
              </w:tabs>
              <w:spacing w:after="0" w:line="317" w:lineRule="exact"/>
              <w:ind w:left="120"/>
              <w:jc w:val="left"/>
            </w:pPr>
            <w:r>
              <w:rPr>
                <w:rStyle w:val="11"/>
              </w:rPr>
              <w:t>Бюджетний кодекс України: зі змінами та доповненнями [Електронний ресурс]. - Режим доступу:</w:t>
            </w:r>
          </w:p>
          <w:p w:rsidR="001E4582" w:rsidRDefault="00B921B4">
            <w:pPr>
              <w:pStyle w:val="31"/>
              <w:framePr w:w="10152" w:h="8136" w:wrap="around" w:vAnchor="page" w:hAnchor="page" w:x="879" w:y="3056"/>
              <w:shd w:val="clear" w:color="auto" w:fill="auto"/>
              <w:spacing w:after="0" w:line="317" w:lineRule="exact"/>
              <w:ind w:left="120"/>
              <w:jc w:val="left"/>
            </w:pPr>
            <w:hyperlink r:id="rId69" w:history="1">
              <w:r w:rsidR="006D3E95">
                <w:rPr>
                  <w:rStyle w:val="a3"/>
                  <w:lang w:val="en-US" w:eastAsia="en-US" w:bidi="en-US"/>
                </w:rPr>
                <w:t>http://zakon</w:t>
              </w:r>
            </w:hyperlink>
            <w:r w:rsidR="006D3E95">
              <w:rPr>
                <w:rStyle w:val="11"/>
                <w:lang w:val="en-US" w:eastAsia="en-US" w:bidi="en-US"/>
              </w:rPr>
              <w:t xml:space="preserve"> </w:t>
            </w:r>
            <w:r w:rsidR="006D3E95">
              <w:rPr>
                <w:rStyle w:val="11"/>
              </w:rPr>
              <w:t xml:space="preserve">1. </w:t>
            </w:r>
            <w:proofErr w:type="spellStart"/>
            <w:proofErr w:type="gramStart"/>
            <w:r w:rsidR="006D3E95">
              <w:rPr>
                <w:rStyle w:val="11"/>
                <w:lang w:val="en-US" w:eastAsia="en-US" w:bidi="en-US"/>
              </w:rPr>
              <w:t>rada</w:t>
            </w:r>
            <w:proofErr w:type="spellEnd"/>
            <w:proofErr w:type="gramEnd"/>
            <w:r w:rsidR="006D3E95">
              <w:rPr>
                <w:rStyle w:val="11"/>
                <w:lang w:val="en-US" w:eastAsia="en-US" w:bidi="en-US"/>
              </w:rPr>
              <w:t>. gov.ua/laws/show/2</w:t>
            </w:r>
            <w:r w:rsidR="006D3E95">
              <w:rPr>
                <w:rStyle w:val="11"/>
              </w:rPr>
              <w:t>542-14</w:t>
            </w:r>
          </w:p>
          <w:p w:rsidR="001E4582" w:rsidRDefault="006D3E95">
            <w:pPr>
              <w:pStyle w:val="31"/>
              <w:framePr w:w="10152" w:h="8136" w:wrap="around" w:vAnchor="page" w:hAnchor="page" w:x="879" w:y="3056"/>
              <w:numPr>
                <w:ilvl w:val="0"/>
                <w:numId w:val="26"/>
              </w:numPr>
              <w:shd w:val="clear" w:color="auto" w:fill="auto"/>
              <w:tabs>
                <w:tab w:val="left" w:pos="403"/>
              </w:tabs>
              <w:spacing w:after="0" w:line="317" w:lineRule="exact"/>
              <w:ind w:left="120"/>
              <w:jc w:val="left"/>
            </w:pPr>
            <w:r>
              <w:rPr>
                <w:rStyle w:val="11"/>
              </w:rPr>
              <w:t xml:space="preserve">Про Державний бюджет України на відповідний рік </w:t>
            </w:r>
            <w:r w:rsidRPr="006D3E95">
              <w:rPr>
                <w:rStyle w:val="11"/>
                <w:lang w:val="ru-RU" w:eastAsia="en-US" w:bidi="en-US"/>
              </w:rPr>
              <w:t xml:space="preserve">: </w:t>
            </w:r>
            <w:r>
              <w:rPr>
                <w:rStyle w:val="11"/>
              </w:rPr>
              <w:t xml:space="preserve">Закон України [Електронний ресурс]. - Режим доступу: </w:t>
            </w:r>
            <w:hyperlink r:id="rId70" w:history="1">
              <w:r>
                <w:rPr>
                  <w:rStyle w:val="a3"/>
                  <w:lang w:val="en-US" w:eastAsia="en-US" w:bidi="en-US"/>
                </w:rPr>
                <w:t>http</w:t>
              </w:r>
              <w:r w:rsidRPr="006D3E95">
                <w:rPr>
                  <w:rStyle w:val="a3"/>
                  <w:lang w:val="ru-RU" w:eastAsia="en-US" w:bidi="en-US"/>
                </w:rPr>
                <w:t>://</w:t>
              </w:r>
              <w:proofErr w:type="spellStart"/>
              <w:r>
                <w:rPr>
                  <w:rStyle w:val="a3"/>
                  <w:lang w:val="en-US" w:eastAsia="en-US" w:bidi="en-US"/>
                </w:rPr>
                <w:t>zakon</w:t>
              </w:r>
              <w:proofErr w:type="spellEnd"/>
              <w:r w:rsidRPr="006D3E95">
                <w:rPr>
                  <w:rStyle w:val="a3"/>
                  <w:lang w:val="ru-RU" w:eastAsia="en-US" w:bidi="en-US"/>
                </w:rPr>
                <w:t>1.</w:t>
              </w:r>
              <w:proofErr w:type="spellStart"/>
              <w:r>
                <w:rPr>
                  <w:rStyle w:val="a3"/>
                  <w:lang w:val="en-US" w:eastAsia="en-US" w:bidi="en-US"/>
                </w:rPr>
                <w:t>rada</w:t>
              </w:r>
              <w:proofErr w:type="spellEnd"/>
              <w:r w:rsidRPr="006D3E95">
                <w:rPr>
                  <w:rStyle w:val="a3"/>
                  <w:lang w:val="ru-RU" w:eastAsia="en-US" w:bidi="en-US"/>
                </w:rPr>
                <w:t>.</w:t>
              </w:r>
              <w:proofErr w:type="spellStart"/>
              <w:r>
                <w:rPr>
                  <w:rStyle w:val="a3"/>
                  <w:lang w:val="en-US" w:eastAsia="en-US" w:bidi="en-US"/>
                </w:rPr>
                <w:t>gov</w:t>
              </w:r>
              <w:proofErr w:type="spellEnd"/>
              <w:r w:rsidRPr="006D3E95">
                <w:rPr>
                  <w:rStyle w:val="a3"/>
                  <w:lang w:val="ru-RU" w:eastAsia="en-US" w:bidi="en-US"/>
                </w:rPr>
                <w:t>.</w:t>
              </w:r>
              <w:proofErr w:type="spellStart"/>
              <w:r>
                <w:rPr>
                  <w:rStyle w:val="a3"/>
                  <w:lang w:val="en-US" w:eastAsia="en-US" w:bidi="en-US"/>
                </w:rPr>
                <w:t>ua</w:t>
              </w:r>
              <w:proofErr w:type="spellEnd"/>
            </w:hyperlink>
          </w:p>
          <w:p w:rsidR="001E4582" w:rsidRDefault="006D3E95">
            <w:pPr>
              <w:pStyle w:val="31"/>
              <w:framePr w:w="10152" w:h="8136" w:wrap="around" w:vAnchor="page" w:hAnchor="page" w:x="879" w:y="3056"/>
              <w:numPr>
                <w:ilvl w:val="0"/>
                <w:numId w:val="26"/>
              </w:numPr>
              <w:shd w:val="clear" w:color="auto" w:fill="auto"/>
              <w:tabs>
                <w:tab w:val="left" w:pos="398"/>
              </w:tabs>
              <w:spacing w:after="0" w:line="317" w:lineRule="exact"/>
              <w:ind w:left="120"/>
              <w:jc w:val="left"/>
            </w:pPr>
            <w:r>
              <w:rPr>
                <w:rStyle w:val="11"/>
              </w:rPr>
              <w:t>Правила торгівлі: збірник законодавчих і нормативних актів: (</w:t>
            </w:r>
            <w:proofErr w:type="spellStart"/>
            <w:r>
              <w:rPr>
                <w:rStyle w:val="11"/>
              </w:rPr>
              <w:t>офіц.текст</w:t>
            </w:r>
            <w:proofErr w:type="spellEnd"/>
            <w:r>
              <w:rPr>
                <w:rStyle w:val="11"/>
              </w:rPr>
              <w:t>). - К.: ПАЛИВОДА А. В., 2017. - 108 с. - (Закони України).</w:t>
            </w:r>
          </w:p>
        </w:tc>
      </w:tr>
      <w:tr w:rsidR="001E4582">
        <w:trPr>
          <w:trHeight w:hRule="exact" w:val="2266"/>
        </w:trPr>
        <w:tc>
          <w:tcPr>
            <w:tcW w:w="1915" w:type="dxa"/>
            <w:tcBorders>
              <w:top w:val="single" w:sz="4" w:space="0" w:color="auto"/>
              <w:left w:val="single" w:sz="4" w:space="0" w:color="auto"/>
            </w:tcBorders>
            <w:shd w:val="clear" w:color="auto" w:fill="FFFFFF"/>
          </w:tcPr>
          <w:p w:rsidR="001E4582" w:rsidRDefault="006D3E95">
            <w:pPr>
              <w:pStyle w:val="31"/>
              <w:framePr w:w="10152" w:h="8136" w:wrap="around" w:vAnchor="page" w:hAnchor="page" w:x="879" w:y="3056"/>
              <w:shd w:val="clear" w:color="auto" w:fill="auto"/>
              <w:spacing w:after="0" w:line="322" w:lineRule="exact"/>
              <w:jc w:val="center"/>
            </w:pPr>
            <w:r>
              <w:rPr>
                <w:rStyle w:val="11"/>
              </w:rPr>
              <w:t>Монографії,</w:t>
            </w:r>
          </w:p>
          <w:p w:rsidR="001E4582" w:rsidRDefault="006D3E95">
            <w:pPr>
              <w:pStyle w:val="31"/>
              <w:framePr w:w="10152" w:h="8136" w:wrap="around" w:vAnchor="page" w:hAnchor="page" w:x="879" w:y="3056"/>
              <w:shd w:val="clear" w:color="auto" w:fill="auto"/>
              <w:spacing w:after="0" w:line="322" w:lineRule="exact"/>
              <w:jc w:val="center"/>
            </w:pPr>
            <w:r>
              <w:rPr>
                <w:rStyle w:val="11"/>
              </w:rPr>
              <w:t>підручники</w:t>
            </w:r>
          </w:p>
          <w:p w:rsidR="001E4582" w:rsidRDefault="006D3E95">
            <w:pPr>
              <w:pStyle w:val="31"/>
              <w:framePr w:w="10152" w:h="8136" w:wrap="around" w:vAnchor="page" w:hAnchor="page" w:x="879" w:y="3056"/>
              <w:shd w:val="clear" w:color="auto" w:fill="auto"/>
              <w:spacing w:after="0" w:line="322" w:lineRule="exact"/>
              <w:jc w:val="center"/>
            </w:pPr>
            <w:r>
              <w:rPr>
                <w:rStyle w:val="11"/>
              </w:rPr>
              <w:t>та</w:t>
            </w:r>
          </w:p>
          <w:p w:rsidR="001E4582" w:rsidRDefault="006D3E95">
            <w:pPr>
              <w:pStyle w:val="31"/>
              <w:framePr w:w="10152" w:h="8136" w:wrap="around" w:vAnchor="page" w:hAnchor="page" w:x="879" w:y="3056"/>
              <w:shd w:val="clear" w:color="auto" w:fill="auto"/>
              <w:spacing w:after="0" w:line="322" w:lineRule="exact"/>
              <w:jc w:val="center"/>
            </w:pPr>
            <w:r>
              <w:rPr>
                <w:rStyle w:val="11"/>
              </w:rPr>
              <w:t>посібники</w:t>
            </w:r>
          </w:p>
        </w:tc>
        <w:tc>
          <w:tcPr>
            <w:tcW w:w="8237" w:type="dxa"/>
            <w:tcBorders>
              <w:top w:val="single" w:sz="4" w:space="0" w:color="auto"/>
              <w:left w:val="single" w:sz="4" w:space="0" w:color="auto"/>
              <w:right w:val="single" w:sz="4" w:space="0" w:color="auto"/>
            </w:tcBorders>
            <w:shd w:val="clear" w:color="auto" w:fill="FFFFFF"/>
          </w:tcPr>
          <w:p w:rsidR="001E4582" w:rsidRDefault="006D3E95">
            <w:pPr>
              <w:pStyle w:val="31"/>
              <w:framePr w:w="10152" w:h="8136" w:wrap="around" w:vAnchor="page" w:hAnchor="page" w:x="879" w:y="3056"/>
              <w:numPr>
                <w:ilvl w:val="0"/>
                <w:numId w:val="27"/>
              </w:numPr>
              <w:shd w:val="clear" w:color="auto" w:fill="auto"/>
              <w:tabs>
                <w:tab w:val="left" w:pos="408"/>
              </w:tabs>
              <w:spacing w:after="0" w:line="322" w:lineRule="exact"/>
              <w:ind w:left="120"/>
              <w:jc w:val="left"/>
            </w:pPr>
            <w:r>
              <w:rPr>
                <w:rStyle w:val="11"/>
              </w:rPr>
              <w:t xml:space="preserve">Управління фінансовою безпекою підприємств торгівлі в умовах невизначеності : колективна монографія / За </w:t>
            </w:r>
            <w:proofErr w:type="spellStart"/>
            <w:r>
              <w:rPr>
                <w:rStyle w:val="11"/>
              </w:rPr>
              <w:t>заг</w:t>
            </w:r>
            <w:proofErr w:type="spellEnd"/>
            <w:r>
              <w:rPr>
                <w:rStyle w:val="11"/>
              </w:rPr>
              <w:t xml:space="preserve">. ред. А. С. </w:t>
            </w:r>
            <w:proofErr w:type="spellStart"/>
            <w:r>
              <w:rPr>
                <w:rStyle w:val="11"/>
              </w:rPr>
              <w:t>Крутової</w:t>
            </w:r>
            <w:proofErr w:type="spellEnd"/>
            <w:r>
              <w:rPr>
                <w:rStyle w:val="11"/>
              </w:rPr>
              <w:t xml:space="preserve">. - Х. : Видавець Іванченко І. С., 2017. - 264 с. - </w:t>
            </w:r>
            <w:r>
              <w:rPr>
                <w:rStyle w:val="11"/>
                <w:lang w:val="en-US" w:eastAsia="en-US" w:bidi="en-US"/>
              </w:rPr>
              <w:t>ISBN</w:t>
            </w:r>
            <w:r w:rsidRPr="006D3E95">
              <w:rPr>
                <w:rStyle w:val="11"/>
                <w:lang w:val="ru-RU" w:eastAsia="en-US" w:bidi="en-US"/>
              </w:rPr>
              <w:t xml:space="preserve"> </w:t>
            </w:r>
            <w:r>
              <w:rPr>
                <w:rStyle w:val="11"/>
              </w:rPr>
              <w:t>978-617-7377-47-3.</w:t>
            </w:r>
          </w:p>
          <w:p w:rsidR="001E4582" w:rsidRDefault="006D3E95">
            <w:pPr>
              <w:pStyle w:val="31"/>
              <w:framePr w:w="10152" w:h="8136" w:wrap="around" w:vAnchor="page" w:hAnchor="page" w:x="879" w:y="3056"/>
              <w:numPr>
                <w:ilvl w:val="0"/>
                <w:numId w:val="27"/>
              </w:numPr>
              <w:shd w:val="clear" w:color="auto" w:fill="auto"/>
              <w:tabs>
                <w:tab w:val="left" w:pos="293"/>
              </w:tabs>
              <w:spacing w:after="0" w:line="322" w:lineRule="exact"/>
            </w:pPr>
            <w:r>
              <w:rPr>
                <w:rStyle w:val="11"/>
              </w:rPr>
              <w:t xml:space="preserve">Фінанси : </w:t>
            </w:r>
            <w:proofErr w:type="spellStart"/>
            <w:r>
              <w:rPr>
                <w:rStyle w:val="11"/>
              </w:rPr>
              <w:t>навч</w:t>
            </w:r>
            <w:proofErr w:type="spellEnd"/>
            <w:r>
              <w:rPr>
                <w:rStyle w:val="11"/>
              </w:rPr>
              <w:t xml:space="preserve">. посібник / </w:t>
            </w:r>
            <w:proofErr w:type="spellStart"/>
            <w:r>
              <w:rPr>
                <w:rStyle w:val="11"/>
              </w:rPr>
              <w:t>Крутова</w:t>
            </w:r>
            <w:proofErr w:type="spellEnd"/>
            <w:r>
              <w:rPr>
                <w:rStyle w:val="11"/>
              </w:rPr>
              <w:t xml:space="preserve"> А.С., Близнюк О.П., </w:t>
            </w:r>
            <w:proofErr w:type="spellStart"/>
            <w:r>
              <w:rPr>
                <w:rStyle w:val="11"/>
              </w:rPr>
              <w:t>Лачкова</w:t>
            </w:r>
            <w:proofErr w:type="spellEnd"/>
            <w:r>
              <w:rPr>
                <w:rStyle w:val="11"/>
              </w:rPr>
              <w:t xml:space="preserve"> Л.І.[та ін.]. - Х. : Видавництво «Лідер», 2013. - 560 </w:t>
            </w:r>
            <w:r>
              <w:rPr>
                <w:rStyle w:val="11"/>
                <w:lang w:val="en-US" w:eastAsia="en-US" w:bidi="en-US"/>
              </w:rPr>
              <w:t>c</w:t>
            </w:r>
            <w:r w:rsidRPr="006D3E95">
              <w:rPr>
                <w:rStyle w:val="11"/>
                <w:lang w:eastAsia="en-US" w:bidi="en-US"/>
              </w:rPr>
              <w:t xml:space="preserve">. </w:t>
            </w:r>
            <w:r>
              <w:rPr>
                <w:rStyle w:val="11"/>
              </w:rPr>
              <w:t xml:space="preserve">- </w:t>
            </w:r>
            <w:r>
              <w:rPr>
                <w:rStyle w:val="11"/>
                <w:lang w:val="en-US" w:eastAsia="en-US" w:bidi="en-US"/>
              </w:rPr>
              <w:t>ISBN</w:t>
            </w:r>
            <w:r w:rsidRPr="006D3E95">
              <w:rPr>
                <w:rStyle w:val="11"/>
                <w:lang w:eastAsia="en-US" w:bidi="en-US"/>
              </w:rPr>
              <w:t xml:space="preserve"> 978</w:t>
            </w:r>
            <w:r w:rsidRPr="006D3E95">
              <w:rPr>
                <w:rStyle w:val="11"/>
                <w:lang w:eastAsia="en-US" w:bidi="en-US"/>
              </w:rPr>
              <w:softHyphen/>
              <w:t>966-2732-06-1</w:t>
            </w:r>
          </w:p>
        </w:tc>
      </w:tr>
      <w:tr w:rsidR="001E4582">
        <w:trPr>
          <w:trHeight w:hRule="exact" w:val="974"/>
        </w:trPr>
        <w:tc>
          <w:tcPr>
            <w:tcW w:w="1915" w:type="dxa"/>
            <w:tcBorders>
              <w:top w:val="single" w:sz="4" w:space="0" w:color="auto"/>
              <w:left w:val="single" w:sz="4" w:space="0" w:color="auto"/>
            </w:tcBorders>
            <w:shd w:val="clear" w:color="auto" w:fill="FFFFFF"/>
          </w:tcPr>
          <w:p w:rsidR="001E4582" w:rsidRDefault="006D3E95">
            <w:pPr>
              <w:pStyle w:val="31"/>
              <w:framePr w:w="10152" w:h="8136" w:wrap="around" w:vAnchor="page" w:hAnchor="page" w:x="879" w:y="3056"/>
              <w:shd w:val="clear" w:color="auto" w:fill="auto"/>
              <w:spacing w:after="0" w:line="317" w:lineRule="exact"/>
              <w:jc w:val="center"/>
            </w:pPr>
            <w:r>
              <w:rPr>
                <w:rStyle w:val="11"/>
              </w:rPr>
              <w:t>Складові час</w:t>
            </w:r>
            <w:r>
              <w:rPr>
                <w:rStyle w:val="11"/>
              </w:rPr>
              <w:softHyphen/>
              <w:t>тини журналу</w:t>
            </w:r>
          </w:p>
        </w:tc>
        <w:tc>
          <w:tcPr>
            <w:tcW w:w="8237" w:type="dxa"/>
            <w:tcBorders>
              <w:top w:val="single" w:sz="4" w:space="0" w:color="auto"/>
              <w:left w:val="single" w:sz="4" w:space="0" w:color="auto"/>
              <w:right w:val="single" w:sz="4" w:space="0" w:color="auto"/>
            </w:tcBorders>
            <w:shd w:val="clear" w:color="auto" w:fill="FFFFFF"/>
            <w:vAlign w:val="bottom"/>
          </w:tcPr>
          <w:p w:rsidR="001E4582" w:rsidRDefault="006D3E95">
            <w:pPr>
              <w:pStyle w:val="31"/>
              <w:framePr w:w="10152" w:h="8136" w:wrap="around" w:vAnchor="page" w:hAnchor="page" w:x="879" w:y="3056"/>
              <w:shd w:val="clear" w:color="auto" w:fill="auto"/>
              <w:spacing w:after="0" w:line="317" w:lineRule="exact"/>
              <w:ind w:left="120"/>
              <w:jc w:val="left"/>
            </w:pPr>
            <w:r>
              <w:rPr>
                <w:rStyle w:val="11"/>
              </w:rPr>
              <w:t xml:space="preserve">1. </w:t>
            </w:r>
            <w:proofErr w:type="spellStart"/>
            <w:r>
              <w:rPr>
                <w:rStyle w:val="11"/>
              </w:rPr>
              <w:t>Крутова</w:t>
            </w:r>
            <w:proofErr w:type="spellEnd"/>
            <w:r>
              <w:rPr>
                <w:rStyle w:val="11"/>
              </w:rPr>
              <w:t xml:space="preserve"> А.С., </w:t>
            </w:r>
            <w:proofErr w:type="spellStart"/>
            <w:r>
              <w:rPr>
                <w:rStyle w:val="11"/>
              </w:rPr>
              <w:t>Янчев</w:t>
            </w:r>
            <w:proofErr w:type="spellEnd"/>
            <w:r>
              <w:rPr>
                <w:rStyle w:val="11"/>
              </w:rPr>
              <w:t xml:space="preserve"> А.В. Технологія облікового процесу: структурно-логічні аспекти // Незалежний аудитор. - № 8 (11), 2014. - С.12-19</w:t>
            </w:r>
          </w:p>
        </w:tc>
      </w:tr>
      <w:tr w:rsidR="001E4582">
        <w:trPr>
          <w:trHeight w:hRule="exact" w:val="1306"/>
        </w:trPr>
        <w:tc>
          <w:tcPr>
            <w:tcW w:w="1915" w:type="dxa"/>
            <w:tcBorders>
              <w:top w:val="single" w:sz="4" w:space="0" w:color="auto"/>
              <w:left w:val="single" w:sz="4" w:space="0" w:color="auto"/>
              <w:bottom w:val="single" w:sz="4" w:space="0" w:color="auto"/>
            </w:tcBorders>
            <w:shd w:val="clear" w:color="auto" w:fill="FFFFFF"/>
          </w:tcPr>
          <w:p w:rsidR="001E4582" w:rsidRDefault="006D3E95">
            <w:pPr>
              <w:pStyle w:val="31"/>
              <w:framePr w:w="10152" w:h="8136" w:wrap="around" w:vAnchor="page" w:hAnchor="page" w:x="879" w:y="3056"/>
              <w:shd w:val="clear" w:color="auto" w:fill="auto"/>
              <w:spacing w:after="120" w:line="240" w:lineRule="exact"/>
              <w:jc w:val="center"/>
            </w:pPr>
            <w:r>
              <w:rPr>
                <w:rStyle w:val="11"/>
              </w:rPr>
              <w:t>Електронні</w:t>
            </w:r>
          </w:p>
          <w:p w:rsidR="001E4582" w:rsidRDefault="006D3E95">
            <w:pPr>
              <w:pStyle w:val="31"/>
              <w:framePr w:w="10152" w:h="8136" w:wrap="around" w:vAnchor="page" w:hAnchor="page" w:x="879" w:y="3056"/>
              <w:shd w:val="clear" w:color="auto" w:fill="auto"/>
              <w:spacing w:before="120" w:after="0" w:line="240" w:lineRule="exact"/>
              <w:jc w:val="center"/>
            </w:pPr>
            <w:r>
              <w:rPr>
                <w:rStyle w:val="11"/>
              </w:rPr>
              <w:t>видання</w:t>
            </w:r>
          </w:p>
        </w:tc>
        <w:tc>
          <w:tcPr>
            <w:tcW w:w="8237" w:type="dxa"/>
            <w:tcBorders>
              <w:top w:val="single" w:sz="4" w:space="0" w:color="auto"/>
              <w:left w:val="single" w:sz="4" w:space="0" w:color="auto"/>
              <w:bottom w:val="single" w:sz="4" w:space="0" w:color="auto"/>
              <w:right w:val="single" w:sz="4" w:space="0" w:color="auto"/>
            </w:tcBorders>
            <w:shd w:val="clear" w:color="auto" w:fill="FFFFFF"/>
            <w:vAlign w:val="bottom"/>
          </w:tcPr>
          <w:p w:rsidR="001E4582" w:rsidRDefault="006D3E95">
            <w:pPr>
              <w:pStyle w:val="31"/>
              <w:framePr w:w="10152" w:h="8136" w:wrap="around" w:vAnchor="page" w:hAnchor="page" w:x="879" w:y="3056"/>
              <w:shd w:val="clear" w:color="auto" w:fill="auto"/>
              <w:spacing w:after="0" w:line="322" w:lineRule="exact"/>
              <w:ind w:left="120"/>
              <w:jc w:val="left"/>
            </w:pPr>
            <w:r>
              <w:rPr>
                <w:rStyle w:val="11"/>
              </w:rPr>
              <w:t xml:space="preserve">1. </w:t>
            </w:r>
            <w:proofErr w:type="spellStart"/>
            <w:r>
              <w:rPr>
                <w:rStyle w:val="11"/>
              </w:rPr>
              <w:t>Нєізвєстна</w:t>
            </w:r>
            <w:proofErr w:type="spellEnd"/>
            <w:r>
              <w:rPr>
                <w:rStyle w:val="11"/>
              </w:rPr>
              <w:t xml:space="preserve"> О. В. Використання прогнозу руху грошових коштів на поточних рахунках при складанні бюджету банку - Режим </w:t>
            </w:r>
            <w:proofErr w:type="spellStart"/>
            <w:r>
              <w:rPr>
                <w:rStyle w:val="11"/>
              </w:rPr>
              <w:t>доступу-</w:t>
            </w:r>
            <w:proofErr w:type="spellEnd"/>
          </w:p>
          <w:p w:rsidR="001E4582" w:rsidRDefault="00B921B4">
            <w:pPr>
              <w:pStyle w:val="31"/>
              <w:framePr w:w="10152" w:h="8136" w:wrap="around" w:vAnchor="page" w:hAnchor="page" w:x="879" w:y="3056"/>
              <w:shd w:val="clear" w:color="auto" w:fill="auto"/>
              <w:spacing w:after="0" w:line="322" w:lineRule="exact"/>
              <w:ind w:left="120"/>
              <w:jc w:val="left"/>
            </w:pPr>
            <w:hyperlink r:id="rId71" w:history="1">
              <w:r w:rsidR="006D3E95">
                <w:rPr>
                  <w:rStyle w:val="a3"/>
                  <w:lang w:val="en-US" w:eastAsia="en-US" w:bidi="en-US"/>
                </w:rPr>
                <w:t>http</w:t>
              </w:r>
              <w:r w:rsidR="006D3E95" w:rsidRPr="006D3E95">
                <w:rPr>
                  <w:rStyle w:val="a3"/>
                  <w:lang w:eastAsia="en-US" w:bidi="en-US"/>
                </w:rPr>
                <w:t>://</w:t>
              </w:r>
              <w:r w:rsidR="006D3E95">
                <w:rPr>
                  <w:rStyle w:val="a3"/>
                  <w:lang w:val="en-US" w:eastAsia="en-US" w:bidi="en-US"/>
                </w:rPr>
                <w:t>www</w:t>
              </w:r>
              <w:r w:rsidR="006D3E95" w:rsidRPr="006D3E95">
                <w:rPr>
                  <w:rStyle w:val="a3"/>
                  <w:lang w:eastAsia="en-US" w:bidi="en-US"/>
                </w:rPr>
                <w:t>.</w:t>
              </w:r>
              <w:proofErr w:type="spellStart"/>
              <w:r w:rsidR="006D3E95">
                <w:rPr>
                  <w:rStyle w:val="a3"/>
                  <w:lang w:val="en-US" w:eastAsia="en-US" w:bidi="en-US"/>
                </w:rPr>
                <w:t>rusnauka</w:t>
              </w:r>
              <w:proofErr w:type="spellEnd"/>
              <w:r w:rsidR="006D3E95" w:rsidRPr="006D3E95">
                <w:rPr>
                  <w:rStyle w:val="a3"/>
                  <w:lang w:eastAsia="en-US" w:bidi="en-US"/>
                </w:rPr>
                <w:t>.</w:t>
              </w:r>
              <w:r w:rsidR="006D3E95">
                <w:rPr>
                  <w:rStyle w:val="a3"/>
                  <w:lang w:val="en-US" w:eastAsia="en-US" w:bidi="en-US"/>
                </w:rPr>
                <w:t>com</w:t>
              </w:r>
              <w:r w:rsidR="006D3E95" w:rsidRPr="006D3E95">
                <w:rPr>
                  <w:rStyle w:val="a3"/>
                  <w:lang w:eastAsia="en-US" w:bidi="en-US"/>
                </w:rPr>
                <w:t>/9._</w:t>
              </w:r>
              <w:r w:rsidR="006D3E95">
                <w:rPr>
                  <w:rStyle w:val="a3"/>
                  <w:lang w:val="en-US" w:eastAsia="en-US" w:bidi="en-US"/>
                </w:rPr>
                <w:t>EISN</w:t>
              </w:r>
              <w:r w:rsidR="006D3E95" w:rsidRPr="006D3E95">
                <w:rPr>
                  <w:rStyle w:val="a3"/>
                  <w:lang w:eastAsia="en-US" w:bidi="en-US"/>
                </w:rPr>
                <w:t>_2007/</w:t>
              </w:r>
              <w:r w:rsidR="006D3E95">
                <w:rPr>
                  <w:rStyle w:val="a3"/>
                  <w:lang w:val="en-US" w:eastAsia="en-US" w:bidi="en-US"/>
                </w:rPr>
                <w:t>Economics</w:t>
              </w:r>
              <w:r w:rsidR="006D3E95" w:rsidRPr="006D3E95">
                <w:rPr>
                  <w:rStyle w:val="a3"/>
                  <w:lang w:eastAsia="en-US" w:bidi="en-US"/>
                </w:rPr>
                <w:t>/21488.</w:t>
              </w:r>
              <w:r w:rsidR="006D3E95">
                <w:rPr>
                  <w:rStyle w:val="a3"/>
                  <w:lang w:val="en-US" w:eastAsia="en-US" w:bidi="en-US"/>
                </w:rPr>
                <w:t>doc</w:t>
              </w:r>
              <w:r w:rsidR="006D3E95" w:rsidRPr="006D3E95">
                <w:rPr>
                  <w:rStyle w:val="a3"/>
                  <w:lang w:eastAsia="en-US" w:bidi="en-US"/>
                </w:rPr>
                <w:t>.</w:t>
              </w:r>
              <w:proofErr w:type="spellStart"/>
              <w:r w:rsidR="006D3E95">
                <w:rPr>
                  <w:rStyle w:val="a3"/>
                  <w:lang w:val="en-US" w:eastAsia="en-US" w:bidi="en-US"/>
                </w:rPr>
                <w:t>htm</w:t>
              </w:r>
              <w:proofErr w:type="spellEnd"/>
            </w:hyperlink>
          </w:p>
        </w:tc>
      </w:tr>
    </w:tbl>
    <w:p w:rsidR="001E4582" w:rsidRDefault="006D3E95">
      <w:pPr>
        <w:pStyle w:val="22"/>
        <w:framePr w:wrap="around" w:vAnchor="page" w:hAnchor="page" w:x="975" w:y="15531"/>
        <w:shd w:val="clear" w:color="auto" w:fill="auto"/>
        <w:spacing w:line="180" w:lineRule="exact"/>
        <w:ind w:left="20"/>
      </w:pPr>
      <w:r>
        <w:t>32</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B921B4">
      <w:pPr>
        <w:rPr>
          <w:sz w:val="2"/>
          <w:szCs w:val="2"/>
        </w:rPr>
      </w:pPr>
      <w:r w:rsidRPr="00B921B4">
        <w:lastRenderedPageBreak/>
        <w:pict>
          <v:shapetype id="_x0000_t32" coordsize="21600,21600" o:spt="32" o:oned="t" path="m,l21600,21600e" filled="f">
            <v:path arrowok="t" fillok="f" o:connecttype="none"/>
            <o:lock v:ext="edit" shapetype="t"/>
          </v:shapetype>
          <v:shape id="_x0000_s1028" type="#_x0000_t32" style="position:absolute;margin-left:39.15pt;margin-top:108.6pt;width:509.65pt;height:0;z-index:-251659776;mso-position-horizontal-relative:page;mso-position-vertical-relative:page" filled="t" strokeweight=".7pt">
            <v:path arrowok="f" fillok="t" o:connecttype="segments"/>
            <o:lock v:ext="edit" shapetype="f"/>
            <w10:wrap anchorx="page" anchory="page"/>
          </v:shape>
        </w:pict>
      </w:r>
      <w:r w:rsidRPr="00B921B4">
        <w:pict>
          <v:shape id="_x0000_s1027" type="#_x0000_t32" style="position:absolute;margin-left:39.15pt;margin-top:785.85pt;width:509.65pt;height:0;z-index:-251658752;mso-position-horizontal-relative:page;mso-position-vertical-relative:page" filled="t" strokeweight=".7pt">
            <v:path arrowok="f" fillok="t" o:connecttype="segments"/>
            <o:lock v:ext="edit" shapetype="f"/>
            <w10:wrap anchorx="page" anchory="page"/>
          </v:shape>
        </w:pict>
      </w:r>
      <w:r w:rsidRPr="00B921B4">
        <w:pict>
          <v:shape id="_x0000_s1026" type="#_x0000_t32" style="position:absolute;margin-left:548.8pt;margin-top:108.6pt;width:0;height:677.25pt;z-index:-251657728;mso-position-horizontal-relative:page;mso-position-vertical-relative:page" filled="t" strokeweight=".7pt">
            <v:path arrowok="f" fillok="t" o:connecttype="segments"/>
            <o:lock v:ext="edit" shapetype="f"/>
            <w10:wrap anchorx="page" anchory="page"/>
          </v:shape>
        </w:pict>
      </w:r>
    </w:p>
    <w:p w:rsidR="001E4582" w:rsidRDefault="006D3E95">
      <w:pPr>
        <w:pStyle w:val="20"/>
        <w:framePr w:w="9235" w:h="624" w:hRule="exact" w:wrap="around" w:vAnchor="page" w:hAnchor="page" w:x="1818" w:y="1314"/>
        <w:shd w:val="clear" w:color="auto" w:fill="auto"/>
        <w:spacing w:after="12" w:line="240" w:lineRule="exact"/>
        <w:ind w:right="280"/>
        <w:jc w:val="right"/>
      </w:pPr>
      <w:r>
        <w:t>ДОДАТОК В</w:t>
      </w:r>
    </w:p>
    <w:p w:rsidR="001E4582" w:rsidRDefault="006D3E95">
      <w:pPr>
        <w:pStyle w:val="20"/>
        <w:framePr w:w="9235" w:h="624" w:hRule="exact" w:wrap="around" w:vAnchor="page" w:hAnchor="page" w:x="1818" w:y="1314"/>
        <w:shd w:val="clear" w:color="auto" w:fill="auto"/>
        <w:spacing w:after="0" w:line="240" w:lineRule="exact"/>
        <w:ind w:left="480"/>
        <w:jc w:val="left"/>
      </w:pPr>
      <w:r>
        <w:t>ПРИКЛАД ОФОРМЛЕННЯ ТИТУЛЬНОГО АРКУША</w:t>
      </w:r>
    </w:p>
    <w:p w:rsidR="00840582" w:rsidRDefault="006D3E95">
      <w:pPr>
        <w:pStyle w:val="20"/>
        <w:framePr w:w="9235" w:h="1986" w:hRule="exact" w:wrap="around" w:vAnchor="page" w:hAnchor="page" w:x="1818" w:y="1976"/>
        <w:shd w:val="clear" w:color="auto" w:fill="auto"/>
        <w:spacing w:after="0" w:line="643" w:lineRule="exact"/>
        <w:rPr>
          <w:lang w:val="en-US"/>
        </w:rPr>
      </w:pPr>
      <w:r>
        <w:t xml:space="preserve">МІНІСТЕРСТВО ОСВІТИ І НАУКИ УКРАЇНИ </w:t>
      </w:r>
    </w:p>
    <w:p w:rsidR="00A42ADD" w:rsidRDefault="00A42ADD">
      <w:pPr>
        <w:pStyle w:val="20"/>
        <w:framePr w:w="9235" w:h="1986" w:hRule="exact" w:wrap="around" w:vAnchor="page" w:hAnchor="page" w:x="1818" w:y="1976"/>
        <w:shd w:val="clear" w:color="auto" w:fill="auto"/>
        <w:spacing w:after="0" w:line="643" w:lineRule="exact"/>
      </w:pPr>
      <w:r>
        <w:t>Міжнародний класичний університет імені Пилипа Орлика</w:t>
      </w:r>
    </w:p>
    <w:p w:rsidR="001E4582" w:rsidRDefault="006D3E95">
      <w:pPr>
        <w:pStyle w:val="20"/>
        <w:framePr w:w="9235" w:h="1986" w:hRule="exact" w:wrap="around" w:vAnchor="page" w:hAnchor="page" w:x="1818" w:y="1976"/>
        <w:shd w:val="clear" w:color="auto" w:fill="auto"/>
        <w:spacing w:after="0" w:line="643" w:lineRule="exact"/>
      </w:pPr>
      <w:r>
        <w:t xml:space="preserve">Кафедра </w:t>
      </w:r>
      <w:r w:rsidR="00A42ADD">
        <w:t>менеджменту та ф</w:t>
      </w:r>
      <w:r>
        <w:t>інансів</w:t>
      </w:r>
    </w:p>
    <w:p w:rsidR="00A42ADD" w:rsidRDefault="006D3E95" w:rsidP="00A42ADD">
      <w:pPr>
        <w:pStyle w:val="20"/>
        <w:framePr w:w="9235" w:h="1027" w:hRule="exact" w:wrap="around" w:vAnchor="page" w:hAnchor="page" w:x="1818" w:y="6736"/>
        <w:shd w:val="clear" w:color="auto" w:fill="auto"/>
        <w:tabs>
          <w:tab w:val="left" w:leader="underscore" w:pos="5525"/>
        </w:tabs>
        <w:spacing w:after="0" w:line="326" w:lineRule="exact"/>
        <w:ind w:left="480" w:right="3680" w:firstLine="2040"/>
      </w:pPr>
      <w:r>
        <w:t>КУРСОВА РОБОТА</w:t>
      </w:r>
    </w:p>
    <w:p w:rsidR="001E4582" w:rsidRDefault="00A42ADD" w:rsidP="00A42ADD">
      <w:pPr>
        <w:pStyle w:val="20"/>
        <w:framePr w:w="9235" w:h="1027" w:hRule="exact" w:wrap="around" w:vAnchor="page" w:hAnchor="page" w:x="1818" w:y="6736"/>
        <w:shd w:val="clear" w:color="auto" w:fill="auto"/>
        <w:tabs>
          <w:tab w:val="left" w:leader="underscore" w:pos="5525"/>
        </w:tabs>
        <w:spacing w:after="0" w:line="326" w:lineRule="exact"/>
        <w:ind w:left="480" w:right="3680" w:firstLine="2040"/>
      </w:pPr>
      <w:r>
        <w:t>з дисципліни «Ф</w:t>
      </w:r>
      <w:r w:rsidR="006D3E95">
        <w:t>ІНАНСИ» на тему:</w:t>
      </w:r>
    </w:p>
    <w:p w:rsidR="001E4582" w:rsidRDefault="006D3E95">
      <w:pPr>
        <w:pStyle w:val="20"/>
        <w:framePr w:w="9235" w:h="3787" w:hRule="exact" w:wrap="around" w:vAnchor="page" w:hAnchor="page" w:x="1818" w:y="9699"/>
        <w:shd w:val="clear" w:color="auto" w:fill="auto"/>
        <w:spacing w:after="257" w:line="240" w:lineRule="exact"/>
        <w:ind w:left="3380"/>
        <w:jc w:val="both"/>
        <w:rPr>
          <w:rStyle w:val="20pt"/>
          <w:lang w:val="en-US"/>
        </w:rPr>
      </w:pPr>
      <w:r>
        <w:t>Студента (</w:t>
      </w:r>
      <w:proofErr w:type="spellStart"/>
      <w:r>
        <w:t>ки</w:t>
      </w:r>
      <w:proofErr w:type="spellEnd"/>
      <w:r>
        <w:t>)</w:t>
      </w:r>
      <w:r>
        <w:rPr>
          <w:rStyle w:val="20pt"/>
        </w:rPr>
        <w:t xml:space="preserve"> курсу групи</w:t>
      </w:r>
    </w:p>
    <w:p w:rsidR="00840582" w:rsidRPr="00A42ADD" w:rsidRDefault="00840582">
      <w:pPr>
        <w:pStyle w:val="20"/>
        <w:framePr w:w="9235" w:h="3787" w:hRule="exact" w:wrap="around" w:vAnchor="page" w:hAnchor="page" w:x="1818" w:y="9699"/>
        <w:shd w:val="clear" w:color="auto" w:fill="auto"/>
        <w:spacing w:after="257" w:line="240" w:lineRule="exact"/>
        <w:ind w:left="3380"/>
        <w:jc w:val="both"/>
        <w:rPr>
          <w:lang w:val="ru-RU"/>
        </w:rPr>
      </w:pPr>
      <w:r w:rsidRPr="00A42ADD">
        <w:rPr>
          <w:lang w:val="ru-RU"/>
        </w:rPr>
        <w:t>____________________________________________</w:t>
      </w:r>
    </w:p>
    <w:p w:rsidR="001E4582" w:rsidRDefault="00A42ADD" w:rsidP="00840582">
      <w:pPr>
        <w:pStyle w:val="31"/>
        <w:framePr w:w="9235" w:h="3787" w:hRule="exact" w:wrap="around" w:vAnchor="page" w:hAnchor="page" w:x="1818" w:y="9699"/>
        <w:shd w:val="clear" w:color="auto" w:fill="auto"/>
        <w:spacing w:after="0" w:line="322" w:lineRule="exact"/>
        <w:ind w:left="3380" w:right="280"/>
        <w:jc w:val="left"/>
      </w:pPr>
      <w:r>
        <w:t>(прізвище та ініціали) спеці</w:t>
      </w:r>
      <w:r w:rsidR="006D3E95">
        <w:t>альності 072 «Фінанси, банківська справа та страхування»</w:t>
      </w:r>
    </w:p>
    <w:p w:rsidR="001E4582" w:rsidRDefault="00840582">
      <w:pPr>
        <w:pStyle w:val="31"/>
        <w:framePr w:w="9235" w:h="3787" w:hRule="exact" w:wrap="around" w:vAnchor="page" w:hAnchor="page" w:x="1818" w:y="9699"/>
        <w:shd w:val="clear" w:color="auto" w:fill="auto"/>
        <w:tabs>
          <w:tab w:val="left" w:leader="underscore" w:pos="7902"/>
        </w:tabs>
        <w:spacing w:after="365" w:line="322" w:lineRule="exact"/>
        <w:ind w:left="3380"/>
      </w:pPr>
      <w:r>
        <w:t>Керів</w:t>
      </w:r>
      <w:r w:rsidR="006D3E95">
        <w:t xml:space="preserve">ник </w:t>
      </w:r>
      <w:r w:rsidR="006D3E95">
        <w:tab/>
      </w:r>
    </w:p>
    <w:p w:rsidR="001E4582" w:rsidRDefault="006D3E95">
      <w:pPr>
        <w:pStyle w:val="31"/>
        <w:framePr w:w="9235" w:h="3787" w:hRule="exact" w:wrap="around" w:vAnchor="page" w:hAnchor="page" w:x="1818" w:y="9699"/>
        <w:shd w:val="clear" w:color="auto" w:fill="auto"/>
        <w:tabs>
          <w:tab w:val="left" w:leader="underscore" w:pos="8641"/>
        </w:tabs>
        <w:spacing w:after="17" w:line="240" w:lineRule="exact"/>
        <w:ind w:left="3380"/>
      </w:pPr>
      <w:r>
        <w:t>Оцінка за національною шкалою</w:t>
      </w:r>
      <w:r>
        <w:tab/>
      </w:r>
    </w:p>
    <w:p w:rsidR="001E4582" w:rsidRDefault="006D3E95">
      <w:pPr>
        <w:pStyle w:val="31"/>
        <w:framePr w:w="9235" w:h="3787" w:hRule="exact" w:wrap="around" w:vAnchor="page" w:hAnchor="page" w:x="1818" w:y="9699"/>
        <w:shd w:val="clear" w:color="auto" w:fill="auto"/>
        <w:tabs>
          <w:tab w:val="center" w:leader="underscore" w:pos="6836"/>
          <w:tab w:val="left" w:pos="7425"/>
          <w:tab w:val="left" w:leader="underscore" w:pos="8641"/>
        </w:tabs>
        <w:spacing w:after="317" w:line="240" w:lineRule="exact"/>
        <w:ind w:left="3380"/>
      </w:pPr>
      <w:r>
        <w:t>Кількість балів</w:t>
      </w:r>
      <w:r>
        <w:tab/>
        <w:t xml:space="preserve"> оцінка</w:t>
      </w:r>
      <w:r>
        <w:tab/>
      </w:r>
      <w:r>
        <w:rPr>
          <w:lang w:val="en-US" w:eastAsia="en-US" w:bidi="en-US"/>
        </w:rPr>
        <w:t>ESTS</w:t>
      </w:r>
      <w:r>
        <w:tab/>
      </w:r>
    </w:p>
    <w:p w:rsidR="001E4582" w:rsidRDefault="006D3E95">
      <w:pPr>
        <w:pStyle w:val="31"/>
        <w:framePr w:w="9235" w:h="3787" w:hRule="exact" w:wrap="around" w:vAnchor="page" w:hAnchor="page" w:x="1818" w:y="9699"/>
        <w:shd w:val="clear" w:color="auto" w:fill="auto"/>
        <w:tabs>
          <w:tab w:val="left" w:pos="3394"/>
          <w:tab w:val="left" w:leader="underscore" w:pos="5213"/>
          <w:tab w:val="left" w:leader="underscore" w:pos="8641"/>
        </w:tabs>
        <w:spacing w:after="26" w:line="240" w:lineRule="exact"/>
        <w:ind w:left="1200"/>
      </w:pPr>
      <w:r>
        <w:t>Члени комісії:</w:t>
      </w:r>
      <w:r>
        <w:tab/>
      </w:r>
      <w:r>
        <w:tab/>
        <w:t xml:space="preserve"> </w:t>
      </w:r>
      <w:r>
        <w:tab/>
      </w:r>
    </w:p>
    <w:p w:rsidR="001E4582" w:rsidRDefault="006D3E95">
      <w:pPr>
        <w:pStyle w:val="60"/>
        <w:framePr w:w="9235" w:h="3787" w:hRule="exact" w:wrap="around" w:vAnchor="page" w:hAnchor="page" w:x="1818" w:y="9699"/>
        <w:shd w:val="clear" w:color="auto" w:fill="auto"/>
        <w:tabs>
          <w:tab w:val="left" w:pos="6326"/>
        </w:tabs>
        <w:spacing w:before="0" w:after="0" w:line="180" w:lineRule="exact"/>
        <w:ind w:left="4080"/>
      </w:pPr>
      <w:r>
        <w:t>(підпис)</w:t>
      </w:r>
      <w:r>
        <w:tab/>
        <w:t>(прізвище та ініціали)</w:t>
      </w:r>
    </w:p>
    <w:p w:rsidR="001E4582" w:rsidRDefault="006D3E95">
      <w:pPr>
        <w:pStyle w:val="60"/>
        <w:framePr w:wrap="around" w:vAnchor="page" w:hAnchor="page" w:x="1818" w:y="14053"/>
        <w:shd w:val="clear" w:color="auto" w:fill="auto"/>
        <w:tabs>
          <w:tab w:val="right" w:pos="7310"/>
          <w:tab w:val="right" w:pos="7570"/>
          <w:tab w:val="right" w:pos="8429"/>
        </w:tabs>
        <w:spacing w:before="0" w:after="0" w:line="180" w:lineRule="exact"/>
        <w:ind w:left="4080"/>
      </w:pPr>
      <w:r>
        <w:t>(підпис)</w:t>
      </w:r>
      <w:r>
        <w:tab/>
        <w:t>(прізвище</w:t>
      </w:r>
      <w:r>
        <w:tab/>
        <w:t>та</w:t>
      </w:r>
      <w:r>
        <w:tab/>
        <w:t>ініціали)</w:t>
      </w:r>
    </w:p>
    <w:p w:rsidR="001E4582" w:rsidRDefault="00A42ADD">
      <w:pPr>
        <w:pStyle w:val="20"/>
        <w:framePr w:w="9235" w:h="278" w:hRule="exact" w:wrap="around" w:vAnchor="page" w:hAnchor="page" w:x="1818" w:y="15344"/>
        <w:shd w:val="clear" w:color="auto" w:fill="auto"/>
        <w:spacing w:after="0" w:line="240" w:lineRule="exact"/>
      </w:pPr>
      <w:r>
        <w:t>Миколаїв</w:t>
      </w:r>
      <w:r w:rsidR="006D3E95">
        <w:t>, 2019</w:t>
      </w:r>
    </w:p>
    <w:p w:rsidR="001E4582" w:rsidRDefault="006D3E95">
      <w:pPr>
        <w:pStyle w:val="22"/>
        <w:framePr w:w="5659" w:h="209" w:hRule="exact" w:wrap="around" w:vAnchor="page" w:hAnchor="page" w:x="815" w:y="15766"/>
        <w:shd w:val="clear" w:color="auto" w:fill="auto"/>
        <w:spacing w:line="180" w:lineRule="exact"/>
        <w:ind w:left="20"/>
      </w:pPr>
      <w:r>
        <w:t>33</w:t>
      </w:r>
    </w:p>
    <w:p w:rsidR="001E4582" w:rsidRDefault="001E4582">
      <w:pPr>
        <w:rPr>
          <w:sz w:val="2"/>
          <w:szCs w:val="2"/>
        </w:rPr>
        <w:sectPr w:rsidR="001E4582">
          <w:pgSz w:w="11909" w:h="16838"/>
          <w:pgMar w:top="0" w:right="0" w:bottom="0" w:left="0" w:header="0" w:footer="3" w:gutter="0"/>
          <w:cols w:space="720"/>
          <w:noEndnote/>
          <w:docGrid w:linePitch="360"/>
        </w:sectPr>
      </w:pPr>
    </w:p>
    <w:p w:rsidR="001E4582" w:rsidRDefault="001E4582">
      <w:pPr>
        <w:pStyle w:val="20"/>
        <w:framePr w:w="9475" w:h="1580" w:hRule="exact" w:wrap="around" w:vAnchor="page" w:hAnchor="page" w:x="796" w:y="6411"/>
        <w:shd w:val="clear" w:color="auto" w:fill="auto"/>
        <w:spacing w:after="0" w:line="509" w:lineRule="exact"/>
        <w:ind w:right="300"/>
      </w:pPr>
    </w:p>
    <w:p w:rsidR="001E4582" w:rsidRDefault="001E4582">
      <w:pPr>
        <w:pStyle w:val="31"/>
        <w:framePr w:w="9475" w:h="3160" w:hRule="exact" w:wrap="around" w:vAnchor="page" w:hAnchor="page" w:x="796" w:y="12117"/>
        <w:shd w:val="clear" w:color="auto" w:fill="auto"/>
        <w:spacing w:after="0" w:line="298" w:lineRule="exact"/>
        <w:ind w:right="300"/>
        <w:jc w:val="center"/>
      </w:pPr>
    </w:p>
    <w:p w:rsidR="001E4582" w:rsidRDefault="006D3E95">
      <w:pPr>
        <w:pStyle w:val="22"/>
        <w:framePr w:wrap="around" w:vAnchor="page" w:hAnchor="page" w:x="782" w:y="15626"/>
        <w:shd w:val="clear" w:color="auto" w:fill="auto"/>
        <w:spacing w:line="180" w:lineRule="exact"/>
        <w:ind w:left="20"/>
      </w:pPr>
      <w:r>
        <w:t>34</w:t>
      </w:r>
    </w:p>
    <w:p w:rsidR="001E4582" w:rsidRDefault="001E4582">
      <w:pPr>
        <w:rPr>
          <w:sz w:val="2"/>
          <w:szCs w:val="2"/>
        </w:rPr>
      </w:pPr>
    </w:p>
    <w:sectPr w:rsidR="001E4582" w:rsidSect="00B921B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9C7" w:rsidRDefault="009959C7">
      <w:r>
        <w:separator/>
      </w:r>
    </w:p>
  </w:endnote>
  <w:endnote w:type="continuationSeparator" w:id="0">
    <w:p w:rsidR="009959C7" w:rsidRDefault="0099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9C7" w:rsidRDefault="009959C7"/>
  </w:footnote>
  <w:footnote w:type="continuationSeparator" w:id="0">
    <w:p w:rsidR="009959C7" w:rsidRDefault="009959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23F"/>
    <w:multiLevelType w:val="multilevel"/>
    <w:tmpl w:val="3C587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50D43"/>
    <w:multiLevelType w:val="multilevel"/>
    <w:tmpl w:val="C5D03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B2415"/>
    <w:multiLevelType w:val="multilevel"/>
    <w:tmpl w:val="F384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459F2"/>
    <w:multiLevelType w:val="multilevel"/>
    <w:tmpl w:val="E7F05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207A2"/>
    <w:multiLevelType w:val="multilevel"/>
    <w:tmpl w:val="188ACD1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0A3F52"/>
    <w:multiLevelType w:val="multilevel"/>
    <w:tmpl w:val="D09A1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07CB9"/>
    <w:multiLevelType w:val="multilevel"/>
    <w:tmpl w:val="4C1AD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764EB"/>
    <w:multiLevelType w:val="multilevel"/>
    <w:tmpl w:val="A5E25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E875B2"/>
    <w:multiLevelType w:val="multilevel"/>
    <w:tmpl w:val="056678F4"/>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8506E6"/>
    <w:multiLevelType w:val="multilevel"/>
    <w:tmpl w:val="8F2A9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D407D"/>
    <w:multiLevelType w:val="multilevel"/>
    <w:tmpl w:val="6A02301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6562B0"/>
    <w:multiLevelType w:val="multilevel"/>
    <w:tmpl w:val="6A0CE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409D8"/>
    <w:multiLevelType w:val="multilevel"/>
    <w:tmpl w:val="9C563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053862"/>
    <w:multiLevelType w:val="multilevel"/>
    <w:tmpl w:val="9528B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5F14E6"/>
    <w:multiLevelType w:val="multilevel"/>
    <w:tmpl w:val="C0E8F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0F09C0"/>
    <w:multiLevelType w:val="multilevel"/>
    <w:tmpl w:val="9486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01D57"/>
    <w:multiLevelType w:val="multilevel"/>
    <w:tmpl w:val="799E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2F0BC0"/>
    <w:multiLevelType w:val="multilevel"/>
    <w:tmpl w:val="D82A7374"/>
    <w:lvl w:ilvl="0">
      <w:start w:val="200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997465"/>
    <w:multiLevelType w:val="multilevel"/>
    <w:tmpl w:val="2A902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D533C0"/>
    <w:multiLevelType w:val="multilevel"/>
    <w:tmpl w:val="101A369E"/>
    <w:lvl w:ilvl="0">
      <w:start w:val="1"/>
      <w:numFmt w:val="decimal"/>
      <w:lvlText w:val="1.%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1E2128"/>
    <w:multiLevelType w:val="multilevel"/>
    <w:tmpl w:val="5C965E44"/>
    <w:lvl w:ilvl="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685EA7"/>
    <w:multiLevelType w:val="multilevel"/>
    <w:tmpl w:val="EC5C2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870086"/>
    <w:multiLevelType w:val="multilevel"/>
    <w:tmpl w:val="9A120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E12B91"/>
    <w:multiLevelType w:val="multilevel"/>
    <w:tmpl w:val="134CCDF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0C0970"/>
    <w:multiLevelType w:val="multilevel"/>
    <w:tmpl w:val="86609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6077FC"/>
    <w:multiLevelType w:val="multilevel"/>
    <w:tmpl w:val="A0101F5E"/>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75191"/>
    <w:multiLevelType w:val="multilevel"/>
    <w:tmpl w:val="FCEEC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23"/>
  </w:num>
  <w:num w:numId="4">
    <w:abstractNumId w:val="25"/>
  </w:num>
  <w:num w:numId="5">
    <w:abstractNumId w:val="19"/>
  </w:num>
  <w:num w:numId="6">
    <w:abstractNumId w:val="21"/>
  </w:num>
  <w:num w:numId="7">
    <w:abstractNumId w:val="9"/>
  </w:num>
  <w:num w:numId="8">
    <w:abstractNumId w:val="3"/>
  </w:num>
  <w:num w:numId="9">
    <w:abstractNumId w:val="4"/>
  </w:num>
  <w:num w:numId="10">
    <w:abstractNumId w:val="8"/>
  </w:num>
  <w:num w:numId="11">
    <w:abstractNumId w:val="20"/>
  </w:num>
  <w:num w:numId="12">
    <w:abstractNumId w:val="17"/>
  </w:num>
  <w:num w:numId="13">
    <w:abstractNumId w:val="16"/>
  </w:num>
  <w:num w:numId="14">
    <w:abstractNumId w:val="11"/>
  </w:num>
  <w:num w:numId="15">
    <w:abstractNumId w:val="10"/>
  </w:num>
  <w:num w:numId="16">
    <w:abstractNumId w:val="0"/>
  </w:num>
  <w:num w:numId="17">
    <w:abstractNumId w:val="12"/>
  </w:num>
  <w:num w:numId="18">
    <w:abstractNumId w:val="1"/>
  </w:num>
  <w:num w:numId="19">
    <w:abstractNumId w:val="7"/>
  </w:num>
  <w:num w:numId="20">
    <w:abstractNumId w:val="6"/>
  </w:num>
  <w:num w:numId="21">
    <w:abstractNumId w:val="24"/>
  </w:num>
  <w:num w:numId="22">
    <w:abstractNumId w:val="22"/>
  </w:num>
  <w:num w:numId="23">
    <w:abstractNumId w:val="13"/>
  </w:num>
  <w:num w:numId="24">
    <w:abstractNumId w:val="18"/>
  </w:num>
  <w:num w:numId="25">
    <w:abstractNumId w:val="5"/>
  </w:num>
  <w:num w:numId="26">
    <w:abstractNumId w:val="2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E4582"/>
    <w:rsid w:val="001E4582"/>
    <w:rsid w:val="006D3E95"/>
    <w:rsid w:val="00840582"/>
    <w:rsid w:val="009959C7"/>
    <w:rsid w:val="00A42ADD"/>
    <w:rsid w:val="00AC2CE9"/>
    <w:rsid w:val="00AD5218"/>
    <w:rsid w:val="00B92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21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21B4"/>
    <w:rPr>
      <w:color w:val="000080"/>
      <w:u w:val="single"/>
    </w:rPr>
  </w:style>
  <w:style w:type="character" w:customStyle="1" w:styleId="2">
    <w:name w:val="Основной текст (2)_"/>
    <w:basedOn w:val="a0"/>
    <w:link w:val="20"/>
    <w:rsid w:val="00B921B4"/>
    <w:rPr>
      <w:rFonts w:ascii="Times New Roman" w:eastAsia="Times New Roman" w:hAnsi="Times New Roman" w:cs="Times New Roman"/>
      <w:b/>
      <w:bCs/>
      <w:i w:val="0"/>
      <w:iCs w:val="0"/>
      <w:smallCaps w:val="0"/>
      <w:strike w:val="0"/>
      <w:spacing w:val="1"/>
      <w:u w:val="none"/>
    </w:rPr>
  </w:style>
  <w:style w:type="character" w:customStyle="1" w:styleId="3">
    <w:name w:val="Основной текст (3)_"/>
    <w:basedOn w:val="a0"/>
    <w:link w:val="30"/>
    <w:rsid w:val="00B921B4"/>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basedOn w:val="a0"/>
    <w:link w:val="10"/>
    <w:rsid w:val="00B921B4"/>
    <w:rPr>
      <w:rFonts w:ascii="Times New Roman" w:eastAsia="Times New Roman" w:hAnsi="Times New Roman" w:cs="Times New Roman"/>
      <w:b/>
      <w:bCs/>
      <w:i w:val="0"/>
      <w:iCs w:val="0"/>
      <w:smallCaps w:val="0"/>
      <w:strike w:val="0"/>
      <w:spacing w:val="1"/>
      <w:sz w:val="54"/>
      <w:szCs w:val="54"/>
      <w:u w:val="none"/>
    </w:rPr>
  </w:style>
  <w:style w:type="character" w:customStyle="1" w:styleId="a4">
    <w:name w:val="Основной текст_"/>
    <w:basedOn w:val="a0"/>
    <w:link w:val="31"/>
    <w:rsid w:val="00B921B4"/>
    <w:rPr>
      <w:rFonts w:ascii="Times New Roman" w:eastAsia="Times New Roman" w:hAnsi="Times New Roman" w:cs="Times New Roman"/>
      <w:b w:val="0"/>
      <w:bCs w:val="0"/>
      <w:i w:val="0"/>
      <w:iCs w:val="0"/>
      <w:smallCaps w:val="0"/>
      <w:strike w:val="0"/>
      <w:spacing w:val="2"/>
      <w:u w:val="none"/>
    </w:rPr>
  </w:style>
  <w:style w:type="character" w:customStyle="1" w:styleId="0pt">
    <w:name w:val="Основной текст + Полужирный;Интервал 0 pt"/>
    <w:basedOn w:val="a4"/>
    <w:rsid w:val="00B921B4"/>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1">
    <w:name w:val="Колонтитул (2)_"/>
    <w:basedOn w:val="a0"/>
    <w:link w:val="22"/>
    <w:rsid w:val="00B921B4"/>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3">
    <w:name w:val="Подпись к таблице (2)_"/>
    <w:basedOn w:val="a0"/>
    <w:link w:val="24"/>
    <w:rsid w:val="00B921B4"/>
    <w:rPr>
      <w:rFonts w:ascii="Times New Roman" w:eastAsia="Times New Roman" w:hAnsi="Times New Roman" w:cs="Times New Roman"/>
      <w:b/>
      <w:bCs/>
      <w:i w:val="0"/>
      <w:iCs w:val="0"/>
      <w:smallCaps w:val="0"/>
      <w:strike w:val="0"/>
      <w:spacing w:val="1"/>
      <w:u w:val="none"/>
    </w:rPr>
  </w:style>
  <w:style w:type="character" w:customStyle="1" w:styleId="0pt0">
    <w:name w:val="Основной текст + Полужирный;Интервал 0 pt"/>
    <w:basedOn w:val="a4"/>
    <w:rsid w:val="00B921B4"/>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11">
    <w:name w:val="Основной текст1"/>
    <w:basedOn w:val="a4"/>
    <w:rsid w:val="00B921B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style>
  <w:style w:type="character" w:customStyle="1" w:styleId="4">
    <w:name w:val="Основной текст (4)_"/>
    <w:basedOn w:val="a0"/>
    <w:link w:val="40"/>
    <w:rsid w:val="00B921B4"/>
    <w:rPr>
      <w:rFonts w:ascii="Arial Narrow" w:eastAsia="Arial Narrow" w:hAnsi="Arial Narrow" w:cs="Arial Narrow"/>
      <w:b w:val="0"/>
      <w:bCs w:val="0"/>
      <w:i w:val="0"/>
      <w:iCs w:val="0"/>
      <w:smallCaps w:val="0"/>
      <w:strike w:val="0"/>
      <w:u w:val="none"/>
    </w:rPr>
  </w:style>
  <w:style w:type="character" w:customStyle="1" w:styleId="a5">
    <w:name w:val="Колонтитул_"/>
    <w:basedOn w:val="a0"/>
    <w:link w:val="a6"/>
    <w:rsid w:val="00B921B4"/>
    <w:rPr>
      <w:rFonts w:ascii="Times New Roman" w:eastAsia="Times New Roman" w:hAnsi="Times New Roman" w:cs="Times New Roman"/>
      <w:b/>
      <w:bCs/>
      <w:i w:val="0"/>
      <w:iCs w:val="0"/>
      <w:smallCaps w:val="0"/>
      <w:strike w:val="0"/>
      <w:spacing w:val="2"/>
      <w:u w:val="none"/>
    </w:rPr>
  </w:style>
  <w:style w:type="character" w:customStyle="1" w:styleId="25">
    <w:name w:val="Основной текст2"/>
    <w:basedOn w:val="a4"/>
    <w:rsid w:val="00B921B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en-US" w:eastAsia="en-US" w:bidi="en-US"/>
    </w:rPr>
  </w:style>
  <w:style w:type="character" w:customStyle="1" w:styleId="a7">
    <w:name w:val="Подпись к таблице_"/>
    <w:basedOn w:val="a0"/>
    <w:link w:val="a8"/>
    <w:rsid w:val="00B921B4"/>
    <w:rPr>
      <w:rFonts w:ascii="Times New Roman" w:eastAsia="Times New Roman" w:hAnsi="Times New Roman" w:cs="Times New Roman"/>
      <w:b w:val="0"/>
      <w:bCs w:val="0"/>
      <w:i w:val="0"/>
      <w:iCs w:val="0"/>
      <w:smallCaps w:val="0"/>
      <w:strike w:val="0"/>
      <w:spacing w:val="2"/>
      <w:u w:val="none"/>
    </w:rPr>
  </w:style>
  <w:style w:type="character" w:customStyle="1" w:styleId="5">
    <w:name w:val="Основной текст (5)_"/>
    <w:basedOn w:val="a0"/>
    <w:link w:val="50"/>
    <w:rsid w:val="00B921B4"/>
    <w:rPr>
      <w:rFonts w:ascii="Times New Roman" w:eastAsia="Times New Roman" w:hAnsi="Times New Roman" w:cs="Times New Roman"/>
      <w:b/>
      <w:bCs/>
      <w:i/>
      <w:iCs/>
      <w:smallCaps w:val="0"/>
      <w:strike w:val="0"/>
      <w:spacing w:val="5"/>
      <w:u w:val="none"/>
    </w:rPr>
  </w:style>
  <w:style w:type="character" w:customStyle="1" w:styleId="51">
    <w:name w:val="Основной текст (5)"/>
    <w:basedOn w:val="5"/>
    <w:rsid w:val="00B921B4"/>
    <w:rPr>
      <w:rFonts w:ascii="Times New Roman" w:eastAsia="Times New Roman" w:hAnsi="Times New Roman" w:cs="Times New Roman"/>
      <w:b/>
      <w:bCs/>
      <w:i/>
      <w:iCs/>
      <w:smallCaps w:val="0"/>
      <w:strike w:val="0"/>
      <w:color w:val="000000"/>
      <w:spacing w:val="5"/>
      <w:w w:val="100"/>
      <w:position w:val="0"/>
      <w:sz w:val="24"/>
      <w:szCs w:val="24"/>
      <w:u w:val="single"/>
      <w:lang w:val="uk-UA" w:eastAsia="uk-UA" w:bidi="uk-UA"/>
    </w:rPr>
  </w:style>
  <w:style w:type="character" w:customStyle="1" w:styleId="0pt1">
    <w:name w:val="Основной текст + Курсив;Интервал 0 pt"/>
    <w:basedOn w:val="a4"/>
    <w:rsid w:val="00B921B4"/>
    <w:rPr>
      <w:rFonts w:ascii="Times New Roman" w:eastAsia="Times New Roman" w:hAnsi="Times New Roman" w:cs="Times New Roman"/>
      <w:b w:val="0"/>
      <w:bCs w:val="0"/>
      <w:i/>
      <w:iCs/>
      <w:smallCaps w:val="0"/>
      <w:strike w:val="0"/>
      <w:color w:val="000000"/>
      <w:spacing w:val="-1"/>
      <w:w w:val="100"/>
      <w:position w:val="0"/>
      <w:sz w:val="24"/>
      <w:szCs w:val="24"/>
      <w:u w:val="none"/>
      <w:lang w:val="uk-UA" w:eastAsia="uk-UA" w:bidi="uk-UA"/>
    </w:rPr>
  </w:style>
  <w:style w:type="character" w:customStyle="1" w:styleId="105pt0pt">
    <w:name w:val="Основной текст + 10;5 pt;Полужирный;Интервал 0 pt"/>
    <w:basedOn w:val="a4"/>
    <w:rsid w:val="00B921B4"/>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style>
  <w:style w:type="character" w:customStyle="1" w:styleId="26">
    <w:name w:val="Заголовок №2_"/>
    <w:basedOn w:val="a0"/>
    <w:link w:val="27"/>
    <w:rsid w:val="00B921B4"/>
    <w:rPr>
      <w:rFonts w:ascii="Times New Roman" w:eastAsia="Times New Roman" w:hAnsi="Times New Roman" w:cs="Times New Roman"/>
      <w:b/>
      <w:bCs/>
      <w:i w:val="0"/>
      <w:iCs w:val="0"/>
      <w:smallCaps w:val="0"/>
      <w:strike w:val="0"/>
      <w:spacing w:val="1"/>
      <w:u w:val="none"/>
    </w:rPr>
  </w:style>
  <w:style w:type="character" w:customStyle="1" w:styleId="a9">
    <w:name w:val="Оглавление_"/>
    <w:basedOn w:val="a0"/>
    <w:link w:val="aa"/>
    <w:rsid w:val="00B921B4"/>
    <w:rPr>
      <w:rFonts w:ascii="Times New Roman" w:eastAsia="Times New Roman" w:hAnsi="Times New Roman" w:cs="Times New Roman"/>
      <w:b w:val="0"/>
      <w:bCs w:val="0"/>
      <w:i w:val="0"/>
      <w:iCs w:val="0"/>
      <w:smallCaps w:val="0"/>
      <w:strike w:val="0"/>
      <w:spacing w:val="2"/>
      <w:u w:val="none"/>
    </w:rPr>
  </w:style>
  <w:style w:type="character" w:customStyle="1" w:styleId="20pt">
    <w:name w:val="Основной текст (2) + Не полужирный;Интервал 0 pt"/>
    <w:basedOn w:val="2"/>
    <w:rsid w:val="00B921B4"/>
    <w:rPr>
      <w:rFonts w:ascii="Times New Roman" w:eastAsia="Times New Roman" w:hAnsi="Times New Roman" w:cs="Times New Roman"/>
      <w:b/>
      <w:bCs/>
      <w:i w:val="0"/>
      <w:iCs w:val="0"/>
      <w:smallCaps w:val="0"/>
      <w:strike w:val="0"/>
      <w:color w:val="000000"/>
      <w:spacing w:val="2"/>
      <w:w w:val="100"/>
      <w:position w:val="0"/>
      <w:sz w:val="24"/>
      <w:szCs w:val="24"/>
      <w:u w:val="none"/>
      <w:lang w:val="uk-UA" w:eastAsia="uk-UA" w:bidi="uk-UA"/>
    </w:rPr>
  </w:style>
  <w:style w:type="character" w:customStyle="1" w:styleId="6">
    <w:name w:val="Основной текст (6)_"/>
    <w:basedOn w:val="a0"/>
    <w:link w:val="60"/>
    <w:rsid w:val="00B921B4"/>
    <w:rPr>
      <w:rFonts w:ascii="Times New Roman" w:eastAsia="Times New Roman" w:hAnsi="Times New Roman" w:cs="Times New Roman"/>
      <w:b/>
      <w:bCs/>
      <w:i w:val="0"/>
      <w:iCs w:val="0"/>
      <w:smallCaps w:val="0"/>
      <w:strike w:val="0"/>
      <w:sz w:val="18"/>
      <w:szCs w:val="18"/>
      <w:u w:val="none"/>
    </w:rPr>
  </w:style>
  <w:style w:type="character" w:customStyle="1" w:styleId="32">
    <w:name w:val="Колонтитул (3)_"/>
    <w:basedOn w:val="a0"/>
    <w:link w:val="33"/>
    <w:rsid w:val="00B921B4"/>
    <w:rPr>
      <w:rFonts w:ascii="Times New Roman" w:eastAsia="Times New Roman" w:hAnsi="Times New Roman" w:cs="Times New Roman"/>
      <w:b/>
      <w:bCs/>
      <w:i w:val="0"/>
      <w:iCs w:val="0"/>
      <w:smallCaps w:val="0"/>
      <w:strike w:val="0"/>
      <w:spacing w:val="5"/>
      <w:sz w:val="21"/>
      <w:szCs w:val="21"/>
      <w:u w:val="none"/>
    </w:rPr>
  </w:style>
  <w:style w:type="character" w:customStyle="1" w:styleId="34">
    <w:name w:val="Колонтитул (3)"/>
    <w:basedOn w:val="32"/>
    <w:rsid w:val="00B921B4"/>
    <w:rPr>
      <w:rFonts w:ascii="Times New Roman" w:eastAsia="Times New Roman" w:hAnsi="Times New Roman" w:cs="Times New Roman"/>
      <w:b/>
      <w:bCs/>
      <w:i w:val="0"/>
      <w:iCs w:val="0"/>
      <w:smallCaps w:val="0"/>
      <w:strike w:val="0"/>
      <w:color w:val="000000"/>
      <w:spacing w:val="5"/>
      <w:w w:val="100"/>
      <w:position w:val="0"/>
      <w:sz w:val="21"/>
      <w:szCs w:val="21"/>
      <w:u w:val="single"/>
      <w:lang w:val="uk-UA" w:eastAsia="uk-UA" w:bidi="uk-UA"/>
    </w:rPr>
  </w:style>
  <w:style w:type="character" w:customStyle="1" w:styleId="7">
    <w:name w:val="Основной текст (7)_"/>
    <w:basedOn w:val="a0"/>
    <w:link w:val="70"/>
    <w:rsid w:val="00B921B4"/>
    <w:rPr>
      <w:rFonts w:ascii="Times New Roman" w:eastAsia="Times New Roman" w:hAnsi="Times New Roman" w:cs="Times New Roman"/>
      <w:b/>
      <w:bCs/>
      <w:i w:val="0"/>
      <w:iCs w:val="0"/>
      <w:smallCaps w:val="0"/>
      <w:strike w:val="0"/>
      <w:spacing w:val="3"/>
      <w:sz w:val="21"/>
      <w:szCs w:val="21"/>
      <w:u w:val="none"/>
    </w:rPr>
  </w:style>
  <w:style w:type="character" w:customStyle="1" w:styleId="105pt0pt0">
    <w:name w:val="Основной текст + 10;5 pt;Полужирный;Интервал 0 pt"/>
    <w:basedOn w:val="a4"/>
    <w:rsid w:val="00B921B4"/>
    <w:rPr>
      <w:rFonts w:ascii="Times New Roman" w:eastAsia="Times New Roman" w:hAnsi="Times New Roman" w:cs="Times New Roman"/>
      <w:b/>
      <w:bCs/>
      <w:i w:val="0"/>
      <w:iCs w:val="0"/>
      <w:smallCaps w:val="0"/>
      <w:strike w:val="0"/>
      <w:color w:val="000000"/>
      <w:spacing w:val="3"/>
      <w:w w:val="100"/>
      <w:position w:val="0"/>
      <w:sz w:val="21"/>
      <w:szCs w:val="21"/>
      <w:u w:val="none"/>
      <w:lang w:val="en-US" w:eastAsia="en-US" w:bidi="en-US"/>
    </w:rPr>
  </w:style>
  <w:style w:type="paragraph" w:customStyle="1" w:styleId="20">
    <w:name w:val="Основной текст (2)"/>
    <w:basedOn w:val="a"/>
    <w:link w:val="2"/>
    <w:rsid w:val="00B921B4"/>
    <w:pPr>
      <w:shd w:val="clear" w:color="auto" w:fill="FFFFFF"/>
      <w:spacing w:after="960" w:line="0" w:lineRule="atLeast"/>
      <w:jc w:val="center"/>
    </w:pPr>
    <w:rPr>
      <w:rFonts w:ascii="Times New Roman" w:eastAsia="Times New Roman" w:hAnsi="Times New Roman" w:cs="Times New Roman"/>
      <w:b/>
      <w:bCs/>
      <w:spacing w:val="1"/>
    </w:rPr>
  </w:style>
  <w:style w:type="paragraph" w:customStyle="1" w:styleId="30">
    <w:name w:val="Основной текст (3)"/>
    <w:basedOn w:val="a"/>
    <w:link w:val="3"/>
    <w:rsid w:val="00B921B4"/>
    <w:pPr>
      <w:shd w:val="clear" w:color="auto" w:fill="FFFFFF"/>
      <w:spacing w:after="120" w:line="518" w:lineRule="exact"/>
      <w:jc w:val="center"/>
    </w:pPr>
    <w:rPr>
      <w:rFonts w:ascii="Times New Roman" w:eastAsia="Times New Roman" w:hAnsi="Times New Roman" w:cs="Times New Roman"/>
      <w:b/>
      <w:bCs/>
      <w:sz w:val="36"/>
      <w:szCs w:val="36"/>
    </w:rPr>
  </w:style>
  <w:style w:type="paragraph" w:customStyle="1" w:styleId="10">
    <w:name w:val="Заголовок №1"/>
    <w:basedOn w:val="a"/>
    <w:link w:val="1"/>
    <w:rsid w:val="00B921B4"/>
    <w:pPr>
      <w:shd w:val="clear" w:color="auto" w:fill="FFFFFF"/>
      <w:spacing w:before="120" w:after="1440" w:line="0" w:lineRule="atLeast"/>
      <w:jc w:val="center"/>
      <w:outlineLvl w:val="0"/>
    </w:pPr>
    <w:rPr>
      <w:rFonts w:ascii="Times New Roman" w:eastAsia="Times New Roman" w:hAnsi="Times New Roman" w:cs="Times New Roman"/>
      <w:b/>
      <w:bCs/>
      <w:spacing w:val="1"/>
      <w:sz w:val="54"/>
      <w:szCs w:val="54"/>
    </w:rPr>
  </w:style>
  <w:style w:type="paragraph" w:customStyle="1" w:styleId="31">
    <w:name w:val="Основной текст3"/>
    <w:basedOn w:val="a"/>
    <w:link w:val="a4"/>
    <w:rsid w:val="00B921B4"/>
    <w:pPr>
      <w:shd w:val="clear" w:color="auto" w:fill="FFFFFF"/>
      <w:spacing w:after="2580" w:line="379" w:lineRule="exact"/>
      <w:jc w:val="both"/>
    </w:pPr>
    <w:rPr>
      <w:rFonts w:ascii="Times New Roman" w:eastAsia="Times New Roman" w:hAnsi="Times New Roman" w:cs="Times New Roman"/>
      <w:spacing w:val="2"/>
    </w:rPr>
  </w:style>
  <w:style w:type="paragraph" w:customStyle="1" w:styleId="22">
    <w:name w:val="Колонтитул (2)"/>
    <w:basedOn w:val="a"/>
    <w:link w:val="21"/>
    <w:rsid w:val="00B921B4"/>
    <w:pPr>
      <w:shd w:val="clear" w:color="auto" w:fill="FFFFFF"/>
      <w:spacing w:line="0" w:lineRule="atLeast"/>
    </w:pPr>
    <w:rPr>
      <w:rFonts w:ascii="Times New Roman" w:eastAsia="Times New Roman" w:hAnsi="Times New Roman" w:cs="Times New Roman"/>
      <w:spacing w:val="1"/>
      <w:sz w:val="18"/>
      <w:szCs w:val="18"/>
    </w:rPr>
  </w:style>
  <w:style w:type="paragraph" w:customStyle="1" w:styleId="24">
    <w:name w:val="Подпись к таблице (2)"/>
    <w:basedOn w:val="a"/>
    <w:link w:val="23"/>
    <w:rsid w:val="00B921B4"/>
    <w:pPr>
      <w:shd w:val="clear" w:color="auto" w:fill="FFFFFF"/>
      <w:spacing w:line="0" w:lineRule="atLeast"/>
    </w:pPr>
    <w:rPr>
      <w:rFonts w:ascii="Times New Roman" w:eastAsia="Times New Roman" w:hAnsi="Times New Roman" w:cs="Times New Roman"/>
      <w:b/>
      <w:bCs/>
      <w:spacing w:val="1"/>
    </w:rPr>
  </w:style>
  <w:style w:type="paragraph" w:customStyle="1" w:styleId="40">
    <w:name w:val="Основной текст (4)"/>
    <w:basedOn w:val="a"/>
    <w:link w:val="4"/>
    <w:rsid w:val="00B921B4"/>
    <w:pPr>
      <w:shd w:val="clear" w:color="auto" w:fill="FFFFFF"/>
      <w:spacing w:before="5220" w:line="0" w:lineRule="atLeast"/>
    </w:pPr>
    <w:rPr>
      <w:rFonts w:ascii="Arial Narrow" w:eastAsia="Arial Narrow" w:hAnsi="Arial Narrow" w:cs="Arial Narrow"/>
    </w:rPr>
  </w:style>
  <w:style w:type="paragraph" w:customStyle="1" w:styleId="a6">
    <w:name w:val="Колонтитул"/>
    <w:basedOn w:val="a"/>
    <w:link w:val="a5"/>
    <w:rsid w:val="00B921B4"/>
    <w:pPr>
      <w:shd w:val="clear" w:color="auto" w:fill="FFFFFF"/>
      <w:spacing w:line="0" w:lineRule="atLeast"/>
    </w:pPr>
    <w:rPr>
      <w:rFonts w:ascii="Times New Roman" w:eastAsia="Times New Roman" w:hAnsi="Times New Roman" w:cs="Times New Roman"/>
      <w:b/>
      <w:bCs/>
      <w:spacing w:val="2"/>
    </w:rPr>
  </w:style>
  <w:style w:type="paragraph" w:customStyle="1" w:styleId="a8">
    <w:name w:val="Подпись к таблице"/>
    <w:basedOn w:val="a"/>
    <w:link w:val="a7"/>
    <w:rsid w:val="00B921B4"/>
    <w:pPr>
      <w:shd w:val="clear" w:color="auto" w:fill="FFFFFF"/>
      <w:spacing w:line="322" w:lineRule="exact"/>
    </w:pPr>
    <w:rPr>
      <w:rFonts w:ascii="Times New Roman" w:eastAsia="Times New Roman" w:hAnsi="Times New Roman" w:cs="Times New Roman"/>
      <w:spacing w:val="2"/>
    </w:rPr>
  </w:style>
  <w:style w:type="paragraph" w:customStyle="1" w:styleId="50">
    <w:name w:val="Основной текст (5)"/>
    <w:basedOn w:val="a"/>
    <w:link w:val="5"/>
    <w:rsid w:val="00B921B4"/>
    <w:pPr>
      <w:shd w:val="clear" w:color="auto" w:fill="FFFFFF"/>
      <w:spacing w:after="240" w:line="322" w:lineRule="exact"/>
      <w:ind w:firstLine="720"/>
      <w:jc w:val="both"/>
    </w:pPr>
    <w:rPr>
      <w:rFonts w:ascii="Times New Roman" w:eastAsia="Times New Roman" w:hAnsi="Times New Roman" w:cs="Times New Roman"/>
      <w:b/>
      <w:bCs/>
      <w:i/>
      <w:iCs/>
      <w:spacing w:val="5"/>
    </w:rPr>
  </w:style>
  <w:style w:type="paragraph" w:customStyle="1" w:styleId="27">
    <w:name w:val="Заголовок №2"/>
    <w:basedOn w:val="a"/>
    <w:link w:val="26"/>
    <w:rsid w:val="00B921B4"/>
    <w:pPr>
      <w:shd w:val="clear" w:color="auto" w:fill="FFFFFF"/>
      <w:spacing w:before="480" w:after="360" w:line="0" w:lineRule="atLeast"/>
      <w:outlineLvl w:val="1"/>
    </w:pPr>
    <w:rPr>
      <w:rFonts w:ascii="Times New Roman" w:eastAsia="Times New Roman" w:hAnsi="Times New Roman" w:cs="Times New Roman"/>
      <w:b/>
      <w:bCs/>
      <w:spacing w:val="1"/>
    </w:rPr>
  </w:style>
  <w:style w:type="paragraph" w:customStyle="1" w:styleId="aa">
    <w:name w:val="Оглавление"/>
    <w:basedOn w:val="a"/>
    <w:link w:val="a9"/>
    <w:rsid w:val="00B921B4"/>
    <w:pPr>
      <w:shd w:val="clear" w:color="auto" w:fill="FFFFFF"/>
      <w:spacing w:line="322" w:lineRule="exact"/>
      <w:jc w:val="both"/>
    </w:pPr>
    <w:rPr>
      <w:rFonts w:ascii="Times New Roman" w:eastAsia="Times New Roman" w:hAnsi="Times New Roman" w:cs="Times New Roman"/>
      <w:spacing w:val="2"/>
    </w:rPr>
  </w:style>
  <w:style w:type="paragraph" w:customStyle="1" w:styleId="60">
    <w:name w:val="Основной текст (6)"/>
    <w:basedOn w:val="a"/>
    <w:link w:val="6"/>
    <w:rsid w:val="00B921B4"/>
    <w:pPr>
      <w:shd w:val="clear" w:color="auto" w:fill="FFFFFF"/>
      <w:spacing w:before="60" w:after="600" w:line="0" w:lineRule="atLeast"/>
      <w:jc w:val="both"/>
    </w:pPr>
    <w:rPr>
      <w:rFonts w:ascii="Times New Roman" w:eastAsia="Times New Roman" w:hAnsi="Times New Roman" w:cs="Times New Roman"/>
      <w:b/>
      <w:bCs/>
      <w:sz w:val="18"/>
      <w:szCs w:val="18"/>
    </w:rPr>
  </w:style>
  <w:style w:type="paragraph" w:customStyle="1" w:styleId="33">
    <w:name w:val="Колонтитул (3)"/>
    <w:basedOn w:val="a"/>
    <w:link w:val="32"/>
    <w:rsid w:val="00B921B4"/>
    <w:pPr>
      <w:shd w:val="clear" w:color="auto" w:fill="FFFFFF"/>
      <w:spacing w:line="0" w:lineRule="atLeast"/>
    </w:pPr>
    <w:rPr>
      <w:rFonts w:ascii="Times New Roman" w:eastAsia="Times New Roman" w:hAnsi="Times New Roman" w:cs="Times New Roman"/>
      <w:b/>
      <w:bCs/>
      <w:spacing w:val="5"/>
      <w:sz w:val="21"/>
      <w:szCs w:val="21"/>
    </w:rPr>
  </w:style>
  <w:style w:type="paragraph" w:customStyle="1" w:styleId="70">
    <w:name w:val="Основной текст (7)"/>
    <w:basedOn w:val="a"/>
    <w:link w:val="7"/>
    <w:rsid w:val="00B921B4"/>
    <w:pPr>
      <w:shd w:val="clear" w:color="auto" w:fill="FFFFFF"/>
      <w:spacing w:before="240" w:line="298" w:lineRule="exact"/>
      <w:jc w:val="center"/>
    </w:pPr>
    <w:rPr>
      <w:rFonts w:ascii="Times New Roman" w:eastAsia="Times New Roman" w:hAnsi="Times New Roman" w:cs="Times New Roman"/>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54"/>
      <w:szCs w:val="54"/>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2"/>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pacing w:val="1"/>
      <w:u w:val="none"/>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2"/>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en-US" w:eastAsia="en-US" w:bidi="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5"/>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5"/>
      <w:w w:val="100"/>
      <w:position w:val="0"/>
      <w:sz w:val="24"/>
      <w:szCs w:val="24"/>
      <w:u w:val="single"/>
      <w:lang w:val="uk-UA" w:eastAsia="uk-UA" w:bidi="uk-UA"/>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4"/>
      <w:szCs w:val="24"/>
      <w:u w:val="none"/>
      <w:lang w:val="uk-UA" w:eastAsia="uk-UA" w:bidi="uk-UA"/>
    </w:rPr>
  </w:style>
  <w:style w:type="character" w:customStyle="1" w:styleId="105pt0pt">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pacing w:val="1"/>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pacing w:val="2"/>
      <w:u w:val="none"/>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2"/>
      <w:w w:val="100"/>
      <w:position w:val="0"/>
      <w:sz w:val="24"/>
      <w:szCs w:val="24"/>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32">
    <w:name w:val="Колонтитул (3)_"/>
    <w:basedOn w:val="a0"/>
    <w:link w:val="33"/>
    <w:rPr>
      <w:rFonts w:ascii="Times New Roman" w:eastAsia="Times New Roman" w:hAnsi="Times New Roman" w:cs="Times New Roman"/>
      <w:b/>
      <w:bCs/>
      <w:i w:val="0"/>
      <w:iCs w:val="0"/>
      <w:smallCaps w:val="0"/>
      <w:strike w:val="0"/>
      <w:spacing w:val="5"/>
      <w:sz w:val="21"/>
      <w:szCs w:val="21"/>
      <w:u w:val="none"/>
    </w:rPr>
  </w:style>
  <w:style w:type="character" w:customStyle="1" w:styleId="34">
    <w:name w:val="Колонтитул (3)"/>
    <w:basedOn w:val="32"/>
    <w:rPr>
      <w:rFonts w:ascii="Times New Roman" w:eastAsia="Times New Roman" w:hAnsi="Times New Roman" w:cs="Times New Roman"/>
      <w:b/>
      <w:bCs/>
      <w:i w:val="0"/>
      <w:iCs w:val="0"/>
      <w:smallCaps w:val="0"/>
      <w:strike w:val="0"/>
      <w:color w:val="000000"/>
      <w:spacing w:val="5"/>
      <w:w w:val="100"/>
      <w:position w:val="0"/>
      <w:sz w:val="21"/>
      <w:szCs w:val="21"/>
      <w:u w:val="singl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
      <w:sz w:val="21"/>
      <w:szCs w:val="21"/>
      <w:u w:val="none"/>
    </w:rPr>
  </w:style>
  <w:style w:type="character" w:customStyle="1" w:styleId="105pt0pt0">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en-US" w:eastAsia="en-US" w:bidi="en-US"/>
    </w:rPr>
  </w:style>
  <w:style w:type="paragraph" w:customStyle="1" w:styleId="20">
    <w:name w:val="Основной текст (2)"/>
    <w:basedOn w:val="a"/>
    <w:link w:val="2"/>
    <w:pPr>
      <w:shd w:val="clear" w:color="auto" w:fill="FFFFFF"/>
      <w:spacing w:after="960" w:line="0" w:lineRule="atLeast"/>
      <w:jc w:val="center"/>
    </w:pPr>
    <w:rPr>
      <w:rFonts w:ascii="Times New Roman" w:eastAsia="Times New Roman" w:hAnsi="Times New Roman" w:cs="Times New Roman"/>
      <w:b/>
      <w:bCs/>
      <w:spacing w:val="1"/>
    </w:rPr>
  </w:style>
  <w:style w:type="paragraph" w:customStyle="1" w:styleId="30">
    <w:name w:val="Основной текст (3)"/>
    <w:basedOn w:val="a"/>
    <w:link w:val="3"/>
    <w:pPr>
      <w:shd w:val="clear" w:color="auto" w:fill="FFFFFF"/>
      <w:spacing w:after="120" w:line="518" w:lineRule="exact"/>
      <w:jc w:val="center"/>
    </w:pPr>
    <w:rPr>
      <w:rFonts w:ascii="Times New Roman" w:eastAsia="Times New Roman" w:hAnsi="Times New Roman" w:cs="Times New Roman"/>
      <w:b/>
      <w:bCs/>
      <w:sz w:val="36"/>
      <w:szCs w:val="36"/>
    </w:rPr>
  </w:style>
  <w:style w:type="paragraph" w:customStyle="1" w:styleId="10">
    <w:name w:val="Заголовок №1"/>
    <w:basedOn w:val="a"/>
    <w:link w:val="1"/>
    <w:pPr>
      <w:shd w:val="clear" w:color="auto" w:fill="FFFFFF"/>
      <w:spacing w:before="120" w:after="1440" w:line="0" w:lineRule="atLeast"/>
      <w:jc w:val="center"/>
      <w:outlineLvl w:val="0"/>
    </w:pPr>
    <w:rPr>
      <w:rFonts w:ascii="Times New Roman" w:eastAsia="Times New Roman" w:hAnsi="Times New Roman" w:cs="Times New Roman"/>
      <w:b/>
      <w:bCs/>
      <w:spacing w:val="1"/>
      <w:sz w:val="54"/>
      <w:szCs w:val="54"/>
    </w:rPr>
  </w:style>
  <w:style w:type="paragraph" w:customStyle="1" w:styleId="31">
    <w:name w:val="Основной текст3"/>
    <w:basedOn w:val="a"/>
    <w:link w:val="a4"/>
    <w:pPr>
      <w:shd w:val="clear" w:color="auto" w:fill="FFFFFF"/>
      <w:spacing w:after="2580" w:line="379" w:lineRule="exact"/>
      <w:jc w:val="both"/>
    </w:pPr>
    <w:rPr>
      <w:rFonts w:ascii="Times New Roman" w:eastAsia="Times New Roman" w:hAnsi="Times New Roman" w:cs="Times New Roman"/>
      <w:spacing w:val="2"/>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spacing w:val="1"/>
      <w:sz w:val="18"/>
      <w:szCs w:val="1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pacing w:val="1"/>
    </w:rPr>
  </w:style>
  <w:style w:type="paragraph" w:customStyle="1" w:styleId="40">
    <w:name w:val="Основной текст (4)"/>
    <w:basedOn w:val="a"/>
    <w:link w:val="4"/>
    <w:pPr>
      <w:shd w:val="clear" w:color="auto" w:fill="FFFFFF"/>
      <w:spacing w:before="5220" w:line="0" w:lineRule="atLeast"/>
    </w:pPr>
    <w:rPr>
      <w:rFonts w:ascii="Arial Narrow" w:eastAsia="Arial Narrow" w:hAnsi="Arial Narrow" w:cs="Arial Narrow"/>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2"/>
    </w:rPr>
  </w:style>
  <w:style w:type="paragraph" w:customStyle="1" w:styleId="a8">
    <w:name w:val="Подпись к таблице"/>
    <w:basedOn w:val="a"/>
    <w:link w:val="a7"/>
    <w:pPr>
      <w:shd w:val="clear" w:color="auto" w:fill="FFFFFF"/>
      <w:spacing w:line="322" w:lineRule="exact"/>
    </w:pPr>
    <w:rPr>
      <w:rFonts w:ascii="Times New Roman" w:eastAsia="Times New Roman" w:hAnsi="Times New Roman" w:cs="Times New Roman"/>
      <w:spacing w:val="2"/>
    </w:rPr>
  </w:style>
  <w:style w:type="paragraph" w:customStyle="1" w:styleId="50">
    <w:name w:val="Основной текст (5)"/>
    <w:basedOn w:val="a"/>
    <w:link w:val="5"/>
    <w:pPr>
      <w:shd w:val="clear" w:color="auto" w:fill="FFFFFF"/>
      <w:spacing w:after="240" w:line="322" w:lineRule="exact"/>
      <w:ind w:firstLine="720"/>
      <w:jc w:val="both"/>
    </w:pPr>
    <w:rPr>
      <w:rFonts w:ascii="Times New Roman" w:eastAsia="Times New Roman" w:hAnsi="Times New Roman" w:cs="Times New Roman"/>
      <w:b/>
      <w:bCs/>
      <w:i/>
      <w:iCs/>
      <w:spacing w:val="5"/>
    </w:rPr>
  </w:style>
  <w:style w:type="paragraph" w:customStyle="1" w:styleId="27">
    <w:name w:val="Заголовок №2"/>
    <w:basedOn w:val="a"/>
    <w:link w:val="26"/>
    <w:pPr>
      <w:shd w:val="clear" w:color="auto" w:fill="FFFFFF"/>
      <w:spacing w:before="480" w:after="360" w:line="0" w:lineRule="atLeast"/>
      <w:outlineLvl w:val="1"/>
    </w:pPr>
    <w:rPr>
      <w:rFonts w:ascii="Times New Roman" w:eastAsia="Times New Roman" w:hAnsi="Times New Roman" w:cs="Times New Roman"/>
      <w:b/>
      <w:bCs/>
      <w:spacing w:val="1"/>
    </w:rPr>
  </w:style>
  <w:style w:type="paragraph" w:customStyle="1" w:styleId="aa">
    <w:name w:val="Оглавление"/>
    <w:basedOn w:val="a"/>
    <w:link w:val="a9"/>
    <w:pPr>
      <w:shd w:val="clear" w:color="auto" w:fill="FFFFFF"/>
      <w:spacing w:line="322" w:lineRule="exact"/>
      <w:jc w:val="both"/>
    </w:pPr>
    <w:rPr>
      <w:rFonts w:ascii="Times New Roman" w:eastAsia="Times New Roman" w:hAnsi="Times New Roman" w:cs="Times New Roman"/>
      <w:spacing w:val="2"/>
    </w:rPr>
  </w:style>
  <w:style w:type="paragraph" w:customStyle="1" w:styleId="60">
    <w:name w:val="Основной текст (6)"/>
    <w:basedOn w:val="a"/>
    <w:link w:val="6"/>
    <w:pPr>
      <w:shd w:val="clear" w:color="auto" w:fill="FFFFFF"/>
      <w:spacing w:before="60" w:after="600" w:line="0" w:lineRule="atLeast"/>
      <w:jc w:val="both"/>
    </w:pPr>
    <w:rPr>
      <w:rFonts w:ascii="Times New Roman" w:eastAsia="Times New Roman" w:hAnsi="Times New Roman" w:cs="Times New Roman"/>
      <w:b/>
      <w:bCs/>
      <w:sz w:val="18"/>
      <w:szCs w:val="18"/>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b/>
      <w:bCs/>
      <w:spacing w:val="5"/>
      <w:sz w:val="21"/>
      <w:szCs w:val="21"/>
    </w:rPr>
  </w:style>
  <w:style w:type="paragraph" w:customStyle="1" w:styleId="70">
    <w:name w:val="Основной текст (7)"/>
    <w:basedOn w:val="a"/>
    <w:link w:val="7"/>
    <w:pPr>
      <w:shd w:val="clear" w:color="auto" w:fill="FFFFFF"/>
      <w:spacing w:before="240" w:line="298" w:lineRule="exact"/>
      <w:jc w:val="center"/>
    </w:pPr>
    <w:rPr>
      <w:rFonts w:ascii="Times New Roman" w:eastAsia="Times New Roman" w:hAnsi="Times New Roman" w:cs="Times New Roman"/>
      <w:b/>
      <w:bCs/>
      <w:spacing w:val="3"/>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zakon.rada.gov.ua/" TargetMode="External"/><Relationship Id="rId18" Type="http://schemas.openxmlformats.org/officeDocument/2006/relationships/hyperlink" Target="http://www.zakon.rada.gov.ua/" TargetMode="External"/><Relationship Id="rId26" Type="http://schemas.openxmlformats.org/officeDocument/2006/relationships/hyperlink" Target="http://www.zakon.rada.gov.ua/" TargetMode="External"/><Relationship Id="rId39" Type="http://schemas.openxmlformats.org/officeDocument/2006/relationships/hyperlink" Target="http://zakon2.rada.gov.ua/laws/show/5431-17/paran2%23n2" TargetMode="External"/><Relationship Id="rId21" Type="http://schemas.openxmlformats.org/officeDocument/2006/relationships/hyperlink" Target="http://www.zakon.rada.gov.ua/" TargetMode="External"/><Relationship Id="rId34" Type="http://schemas.openxmlformats.org/officeDocument/2006/relationships/hyperlink" Target="http://zakon.rada.gov.ua/go/85/96-%D0%B2%D1%80" TargetMode="External"/><Relationship Id="rId42" Type="http://schemas.openxmlformats.org/officeDocument/2006/relationships/hyperlink" Target="http://zakon.rada.gov.ua/go/994_036" TargetMode="External"/><Relationship Id="rId47" Type="http://schemas.openxmlformats.org/officeDocument/2006/relationships/hyperlink" Target="https://sites.google.com/site/%20debtrm/golovna/38" TargetMode="External"/><Relationship Id="rId50" Type="http://schemas.openxmlformats.org/officeDocument/2006/relationships/hyperlink" Target="http://innocentre.onu.edu.ua/" TargetMode="External"/><Relationship Id="rId55" Type="http://schemas.openxmlformats.org/officeDocument/2006/relationships/hyperlink" Target="http://www.worldbank.org" TargetMode="External"/><Relationship Id="rId63" Type="http://schemas.openxmlformats.org/officeDocument/2006/relationships/hyperlink" Target="http://www.bank.gov.ua" TargetMode="External"/><Relationship Id="rId68" Type="http://schemas.openxmlformats.org/officeDocument/2006/relationships/hyperlink" Target="http://www.ibser.org.ua/UserFiles/File/" TargetMode="External"/><Relationship Id="rId7" Type="http://schemas.openxmlformats.org/officeDocument/2006/relationships/hyperlink" Target="http://zakon.rada.gov.ua/go/254%D0%BA/96-%D0%B2%D1%80" TargetMode="External"/><Relationship Id="rId71" Type="http://schemas.openxmlformats.org/officeDocument/2006/relationships/hyperlink" Target="http://www.rusnauka.com/9._EISN_2007/Economics/21488.doc.htm" TargetMode="External"/><Relationship Id="rId2" Type="http://schemas.openxmlformats.org/officeDocument/2006/relationships/styles" Target="styles.xml"/><Relationship Id="rId16" Type="http://schemas.openxmlformats.org/officeDocument/2006/relationships/hyperlink" Target="http://zakon1.rada.gov.ua/" TargetMode="External"/><Relationship Id="rId29" Type="http://schemas.openxmlformats.org/officeDocument/2006/relationships/hyperlink" Target="http://zakon3.rada.gov.ua/" TargetMode="External"/><Relationship Id="rId11" Type="http://schemas.openxmlformats.org/officeDocument/2006/relationships/hyperlink" Target="http://zakon.rada.gov.ua/" TargetMode="External"/><Relationship Id="rId24" Type="http://schemas.openxmlformats.org/officeDocument/2006/relationships/hyperlink" Target="http://zakon1.rada.gov.ua/" TargetMode="External"/><Relationship Id="rId32" Type="http://schemas.openxmlformats.org/officeDocument/2006/relationships/hyperlink" Target="http://www.minfin.gov.ua/" TargetMode="External"/><Relationship Id="rId37" Type="http://schemas.openxmlformats.org/officeDocument/2006/relationships/hyperlink" Target="http://zakon3.rada.gov.ua/" TargetMode="External"/><Relationship Id="rId40" Type="http://schemas.openxmlformats.org/officeDocument/2006/relationships/hyperlink" Target="http://www.zakon.rada.gov.ua/" TargetMode="External"/><Relationship Id="rId45" Type="http://schemas.openxmlformats.org/officeDocument/2006/relationships/hyperlink" Target="http://eu-directory.ea-ua.info/" TargetMode="External"/><Relationship Id="rId53" Type="http://schemas.openxmlformats.org/officeDocument/2006/relationships/hyperlink" Target="http://www.oschadnybank.com/ua/" TargetMode="External"/><Relationship Id="rId58" Type="http://schemas.openxmlformats.org/officeDocument/2006/relationships/hyperlink" Target="http://www.uainsur.com" TargetMode="External"/><Relationship Id="rId66" Type="http://schemas.openxmlformats.org/officeDocument/2006/relationships/hyperlink" Target="http://www.pfu.gov.ua/" TargetMode="Externa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zakon.rada.gov.ua/" TargetMode="External"/><Relationship Id="rId23" Type="http://schemas.openxmlformats.org/officeDocument/2006/relationships/hyperlink" Target="http://zakon.rada.gov.ua/go/448/96-%D0%B2%D1%80" TargetMode="External"/><Relationship Id="rId28" Type="http://schemas.openxmlformats.org/officeDocument/2006/relationships/hyperlink" Target="http://zakon.rada.gov.ua/go/2664-14" TargetMode="External"/><Relationship Id="rId36" Type="http://schemas.openxmlformats.org/officeDocument/2006/relationships/hyperlink" Target="http://zakon.rada.gov.ua/go/2374-14" TargetMode="External"/><Relationship Id="rId49" Type="http://schemas.openxmlformats.org/officeDocument/2006/relationships/hyperlink" Target="http://www.moz.gov.ua/ua/main/interact/euro" TargetMode="External"/><Relationship Id="rId57" Type="http://schemas.openxmlformats.org/officeDocument/2006/relationships/hyperlink" Target="http://www.ebrd.com" TargetMode="External"/><Relationship Id="rId61" Type="http://schemas.openxmlformats.org/officeDocument/2006/relationships/hyperlink" Target="http://minrd.gov.ua/" TargetMode="External"/><Relationship Id="rId10" Type="http://schemas.openxmlformats.org/officeDocument/2006/relationships/hyperlink" Target="http://www.zakon.rada.gov.ua/" TargetMode="External"/><Relationship Id="rId19" Type="http://schemas.openxmlformats.org/officeDocument/2006/relationships/hyperlink" Target="http://zakon1.rada.gov.ua/" TargetMode="External"/><Relationship Id="rId31" Type="http://schemas.openxmlformats.org/officeDocument/2006/relationships/hyperlink" Target="http://www.zakon.rada.gov.ua/" TargetMode="External"/><Relationship Id="rId44" Type="http://schemas.openxmlformats.org/officeDocument/2006/relationships/hyperlink" Target="http://www.rusnauka.com/10_NPE_2011/Economics.doc" TargetMode="External"/><Relationship Id="rId52" Type="http://schemas.openxmlformats.org/officeDocument/2006/relationships/hyperlink" Target="http://www.nabu.com.ua/ukr/analytics/%20makroekonomika/%20derzhavnijj-borg/" TargetMode="External"/><Relationship Id="rId60" Type="http://schemas.openxmlformats.org/officeDocument/2006/relationships/hyperlink" Target="http://www.ifc.org" TargetMode="External"/><Relationship Id="rId65" Type="http://schemas.openxmlformats.org/officeDocument/2006/relationships/hyperlink" Target="http://www.eximb.com/ukr/abou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on.rada.gov.ua" TargetMode="External"/><Relationship Id="rId14" Type="http://schemas.openxmlformats.org/officeDocument/2006/relationships/hyperlink" Target="http://www.zakon.rada.gov.ua" TargetMode="External"/><Relationship Id="rId22" Type="http://schemas.openxmlformats.org/officeDocument/2006/relationships/hyperlink" Target="http://zakon.rada.gov.ua/go/448/96-%D0%B2%D1%80" TargetMode="External"/><Relationship Id="rId27" Type="http://schemas.openxmlformats.org/officeDocument/2006/relationships/hyperlink" Target="http://zakon.rada.gov.ua/go/2664-14" TargetMode="External"/><Relationship Id="rId30" Type="http://schemas.openxmlformats.org/officeDocument/2006/relationships/hyperlink" Target="http://www.zakon.rada.gov.ua" TargetMode="External"/><Relationship Id="rId35" Type="http://schemas.openxmlformats.org/officeDocument/2006/relationships/hyperlink" Target="http://zakon2.rada.gov.ua/" TargetMode="External"/><Relationship Id="rId43" Type="http://schemas.openxmlformats.org/officeDocument/2006/relationships/hyperlink" Target="http://www.eurotreaties.com/maastrichtext.html" TargetMode="External"/><Relationship Id="rId48" Type="http://schemas.openxmlformats.org/officeDocument/2006/relationships/hyperlink" Target="http://www.moz.gov.ua/ua/main/interact/euro" TargetMode="External"/><Relationship Id="rId56" Type="http://schemas.openxmlformats.org/officeDocument/2006/relationships/hyperlink" Target="http://www.ukrstat.gov.ua/" TargetMode="External"/><Relationship Id="rId64" Type="http://schemas.openxmlformats.org/officeDocument/2006/relationships/hyperlink" Target="http://www.in.org" TargetMode="External"/><Relationship Id="rId69" Type="http://schemas.openxmlformats.org/officeDocument/2006/relationships/hyperlink" Target="http://zakon" TargetMode="External"/><Relationship Id="rId8" Type="http://schemas.openxmlformats.org/officeDocument/2006/relationships/hyperlink" Target="http://zakon2.rada.gov.ua/laws/show/254%D0%BA/96-%D0%B2%D1%80" TargetMode="External"/><Relationship Id="rId51" Type="http://schemas.openxmlformats.org/officeDocument/2006/relationships/hyperlink" Target="http://www.bank.gov.ua/%20doccatalog/%20document?id=7499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zakon.rada.gov.ua" TargetMode="External"/><Relationship Id="rId17" Type="http://schemas.openxmlformats.org/officeDocument/2006/relationships/hyperlink" Target="http://www.zakon.rada.gov.ua" TargetMode="External"/><Relationship Id="rId25" Type="http://schemas.openxmlformats.org/officeDocument/2006/relationships/hyperlink" Target="http://www.zakon.rada.gov.ua" TargetMode="External"/><Relationship Id="rId33" Type="http://schemas.openxmlformats.org/officeDocument/2006/relationships/hyperlink" Target="http://www.minfin.gov.ua/" TargetMode="External"/><Relationship Id="rId38" Type="http://schemas.openxmlformats.org/officeDocument/2006/relationships/hyperlink" Target="http://zakon2.rada.gov.ua/laws/show/5431-17/paran2%23n2" TargetMode="External"/><Relationship Id="rId46" Type="http://schemas.openxmlformats.org/officeDocument/2006/relationships/hyperlink" Target="http://www.mfa.gov.ua/mfa/ua/400.htm" TargetMode="External"/><Relationship Id="rId59" Type="http://schemas.openxmlformats.org/officeDocument/2006/relationships/hyperlink" Target="http://www.imf.org" TargetMode="External"/><Relationship Id="rId67" Type="http://schemas.openxmlformats.org/officeDocument/2006/relationships/hyperlink" Target="http://www.wto.org" TargetMode="External"/><Relationship Id="rId20" Type="http://schemas.openxmlformats.org/officeDocument/2006/relationships/hyperlink" Target="http://www.zakon.rada.gov.ua" TargetMode="External"/><Relationship Id="rId41" Type="http://schemas.openxmlformats.org/officeDocument/2006/relationships/hyperlink" Target="http://zakon.rada.gov.ua/go/254%D0%BA/96-%D0%B2%D1%80" TargetMode="External"/><Relationship Id="rId54" Type="http://schemas.openxmlformats.org/officeDocument/2006/relationships/hyperlink" Target="http://rada.gov.ua" TargetMode="External"/><Relationship Id="rId62" Type="http://schemas.openxmlformats.org/officeDocument/2006/relationships/hyperlink" Target="http://www.mlsp.gov.ua/" TargetMode="External"/><Relationship Id="rId70" Type="http://schemas.openxmlformats.org/officeDocument/2006/relationships/hyperlink" Target="http://zakon1.rada.gov.u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10138</Words>
  <Characters>57791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2020-01-21T12:33:00Z</dcterms:created>
  <dcterms:modified xsi:type="dcterms:W3CDTF">2020-01-21T12:40:00Z</dcterms:modified>
</cp:coreProperties>
</file>